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60F3" w14:textId="7F9CD434" w:rsidR="00C4513A" w:rsidRDefault="000128E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CB7F16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2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Arquitectura MVC</w:t>
      </w:r>
      <w:r w:rsidR="00CB7F16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+ Servicios + Docker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170D9D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170D9D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170D9D" w14:paraId="682C745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</w:tbl>
    <w:p w14:paraId="17FA269A" w14:textId="77777777" w:rsidR="00C4513A" w:rsidRPr="00C4513A" w:rsidRDefault="00C4513A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36AA4EAA" w14:textId="5E4306CB" w:rsidR="00561D6E" w:rsidRDefault="006851DF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6851DF">
        <w:rPr>
          <w:rFonts w:ascii="Arial" w:eastAsia="Times New Roman" w:hAnsi="Arial" w:cs="Arial"/>
          <w:b/>
          <w:lang w:val="es-ES" w:eastAsia="zh-CN"/>
        </w:rPr>
        <w:t>Nombre proyecto:</w:t>
      </w:r>
      <w:r>
        <w:rPr>
          <w:rFonts w:ascii="Arial" w:eastAsia="Times New Roman" w:hAnsi="Arial" w:cs="Arial"/>
          <w:bCs/>
          <w:lang w:val="es-ES" w:eastAsia="zh-CN"/>
        </w:rPr>
        <w:t xml:space="preserve"> __________________________________________________</w:t>
      </w:r>
    </w:p>
    <w:p w14:paraId="6E053039" w14:textId="33203361" w:rsidR="009F1B4E" w:rsidRDefault="009F1B4E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367FA1F" w14:textId="77777777" w:rsidR="006063C3" w:rsidRDefault="006063C3" w:rsidP="006063C3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Logo equipo</w:t>
      </w:r>
    </w:p>
    <w:p w14:paraId="16F3233F" w14:textId="62FE9774" w:rsidR="006063C3" w:rsidRDefault="006063C3" w:rsidP="006063C3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&lt;Dele una identidad a su equipo, diseñe un logo que </w:t>
      </w:r>
      <w:r w:rsidRPr="006063C3">
        <w:rPr>
          <w:rFonts w:ascii="Arial" w:hAnsi="Arial" w:cs="Arial"/>
          <w:b/>
          <w:color w:val="808080" w:themeColor="background1" w:themeShade="80"/>
          <w:lang w:val="es-ES" w:eastAsia="zh-CN"/>
        </w:rPr>
        <w:t>represente a su equipo</w:t>
      </w:r>
      <w:r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(que represente a su equipo, no necesariamente tiene que estar relacionado con su proyecto). Coloque en este espacio el logo de su equipo.&gt;</w:t>
      </w:r>
    </w:p>
    <w:p w14:paraId="76CCE026" w14:textId="5DEA3558" w:rsidR="006063C3" w:rsidRDefault="006063C3" w:rsidP="006063C3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Cree el logo basado en el siguiente TIP del libro del programador pragmático.</w:t>
      </w:r>
    </w:p>
    <w:p w14:paraId="25EBF757" w14:textId="77777777" w:rsidR="006063C3" w:rsidRPr="006063C3" w:rsidRDefault="006063C3" w:rsidP="006063C3">
      <w:pPr>
        <w:pStyle w:val="NormalWeb"/>
        <w:spacing w:after="160"/>
        <w:jc w:val="both"/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</w:pPr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 xml:space="preserve">COMMUNICATE TEAM PRESENCE </w:t>
      </w:r>
    </w:p>
    <w:p w14:paraId="0AFD84F5" w14:textId="77777777" w:rsidR="006063C3" w:rsidRPr="006063C3" w:rsidRDefault="006063C3" w:rsidP="006063C3">
      <w:pPr>
        <w:pStyle w:val="NormalWeb"/>
        <w:spacing w:after="160"/>
        <w:jc w:val="both"/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</w:pPr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>Great project teams have a distinct personality. People look forward to meetings with them, because they know that they’ll see a well-prepared performance that makes everyone feel good. The documentation they produce is crisp, accurate, and consistent. The team speaks with one voice.</w:t>
      </w:r>
    </w:p>
    <w:p w14:paraId="7D0D6B2C" w14:textId="1B940C3C" w:rsidR="006063C3" w:rsidRPr="006063C3" w:rsidRDefault="006063C3" w:rsidP="006063C3">
      <w:pPr>
        <w:pStyle w:val="NormalWeb"/>
        <w:spacing w:before="0" w:beforeAutospacing="0" w:after="160" w:afterAutospacing="0"/>
        <w:jc w:val="both"/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</w:pPr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 xml:space="preserve">There is a simple marketing trick that helps teams communicate as one: generate a brand. When you start a project, come up with a name for it, ideally something off-the-wall. (In the past, we’ve named projects after things such as killer parrots that prey on sheep, optical illusions, gerbils, cartoon characters, and mythical cities.) Spend 30 minutes coming up with a zany </w:t>
      </w:r>
      <w:proofErr w:type="gramStart"/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>logo, and</w:t>
      </w:r>
      <w:proofErr w:type="gramEnd"/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 xml:space="preserve"> use it. Use your team’s name liberally when talking with people. </w:t>
      </w:r>
      <w:r w:rsidRPr="006063C3">
        <w:rPr>
          <w:rStyle w:val="Tablanormal41"/>
          <w:rFonts w:ascii="Arial" w:hAnsi="Arial" w:cs="Arial"/>
          <w:bCs w:val="0"/>
          <w:color w:val="808080" w:themeColor="background1" w:themeShade="80"/>
          <w:sz w:val="20"/>
          <w:szCs w:val="20"/>
          <w:lang w:val="en-US" w:eastAsia="zh-CN"/>
        </w:rPr>
        <w:t>It sounds silly, but it gives your team an identity to build on, and the world something memorable to associate with your work</w:t>
      </w:r>
      <w:r w:rsidRPr="006063C3">
        <w:rPr>
          <w:rStyle w:val="Tablanormal41"/>
          <w:rFonts w:ascii="Arial" w:hAnsi="Arial" w:cs="Arial"/>
          <w:b w:val="0"/>
          <w:color w:val="808080" w:themeColor="background1" w:themeShade="80"/>
          <w:sz w:val="20"/>
          <w:szCs w:val="20"/>
          <w:lang w:val="en-US" w:eastAsia="zh-CN"/>
        </w:rPr>
        <w:t>.</w:t>
      </w:r>
    </w:p>
    <w:p w14:paraId="089BF345" w14:textId="77777777" w:rsidR="006063C3" w:rsidRPr="00AA574D" w:rsidRDefault="006063C3" w:rsidP="006063C3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Modelo verbal definitivo</w:t>
      </w:r>
    </w:p>
    <w:p w14:paraId="61D04733" w14:textId="77777777" w:rsidR="006063C3" w:rsidRDefault="006063C3" w:rsidP="006063C3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&lt;</w:t>
      </w:r>
      <w:r w:rsidRPr="00174CFB">
        <w:rPr>
          <w:rFonts w:ascii="Arial" w:hAnsi="Arial" w:cs="Arial"/>
          <w:bCs/>
          <w:color w:val="808080" w:themeColor="background1" w:themeShade="80"/>
          <w:lang w:val="es-ES" w:eastAsia="zh-CN"/>
        </w:rPr>
        <w:t>Explique en este espacio en que consiste el proyecto que pretende realizar, defina el alcance del proyecto, los actores involucrados y el beneficio de la propuesta que se presentará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.&gt;</w:t>
      </w:r>
    </w:p>
    <w:p w14:paraId="0E486505" w14:textId="77777777" w:rsidR="006063C3" w:rsidRPr="00AA574D" w:rsidRDefault="006063C3" w:rsidP="006063C3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clases</w:t>
      </w:r>
    </w:p>
    <w:p w14:paraId="0A581D1A" w14:textId="77777777" w:rsidR="006063C3" w:rsidRPr="00174CFB" w:rsidRDefault="006063C3" w:rsidP="006063C3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&lt;Desarrolle el diagrama de clases del proyecto – este diagrama de clases se enfocará en el dominio de la aplicación (elementos del negocio). Enfóquese en los modelos, olvídese de los controladores, u otras clases adicionales programadas.&gt;</w:t>
      </w:r>
    </w:p>
    <w:p w14:paraId="71612F55" w14:textId="77777777" w:rsidR="006063C3" w:rsidRPr="00AA574D" w:rsidRDefault="006063C3" w:rsidP="006063C3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arquitectura</w:t>
      </w:r>
    </w:p>
    <w:p w14:paraId="6613491D" w14:textId="5916B5CB" w:rsidR="00013991" w:rsidRPr="00454CC9" w:rsidRDefault="006063C3" w:rsidP="000D7B41">
      <w:pPr>
        <w:jc w:val="both"/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</w:pPr>
      <w:r w:rsidRPr="00454CC9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&lt;Desarrolle un diagrama de la arquitectura MVC del proyecto, enfóquese en la relación entre los clientes y el servidor, y especifique</w:t>
      </w:r>
      <w:r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claramente</w:t>
      </w:r>
      <w:r w:rsidRPr="00454CC9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las capas MVC en el diagrama.</w:t>
      </w:r>
      <w:r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</w:t>
      </w:r>
      <w:r w:rsidR="00CB7F16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El diagrama adicionalmente deberá incluir: (i) la inversi</w:t>
      </w:r>
      <w:r w:rsidR="00C35FEB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ón</w:t>
      </w:r>
      <w:r w:rsidR="00CB7F16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de dependencias desarrollada, (ii) </w:t>
      </w:r>
      <w:r w:rsidR="00C35FEB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el</w:t>
      </w:r>
      <w:r w:rsidR="00CB7F16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servicio provisto, y (iii) los servicios consumidos tanto de programas externos, como de aplicaciones desarrolladas por los otros compañeros</w:t>
      </w:r>
      <w:r w:rsidR="000D7B41" w:rsidRPr="00454CC9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.&gt;</w:t>
      </w:r>
    </w:p>
    <w:p w14:paraId="4396BB8A" w14:textId="357C826B" w:rsidR="00221558" w:rsidRDefault="00221558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3E02320" w14:textId="75603D13" w:rsidR="00A24674" w:rsidRDefault="00A24674" w:rsidP="00A24674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lastRenderedPageBreak/>
        <w:t>Implementación en Laravel</w:t>
      </w:r>
    </w:p>
    <w:p w14:paraId="0813E962" w14:textId="4819531F" w:rsidR="00A24674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E9694A5" w14:textId="20216C2A" w:rsidR="00A24674" w:rsidRDefault="00454CC9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p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ara el arquitecto</w:t>
      </w:r>
      <w:r w:rsidR="00CB7F16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principal </w:t>
      </w:r>
      <w:bookmarkStart w:id="0" w:name="_Hlk52006542"/>
      <w:r w:rsidR="00CB7F16">
        <w:rPr>
          <w:rStyle w:val="Tablanormal41"/>
          <w:bCs w:val="0"/>
          <w:i w:val="0"/>
          <w:color w:val="17365D" w:themeColor="text2" w:themeShade="BF"/>
          <w:lang w:val="es-CO" w:eastAsia="en-US"/>
        </w:rPr>
        <w:t>(no puede repetir el arquitecto del proyecto pasado)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  <w:bookmarkEnd w:id="0"/>
    </w:p>
    <w:p w14:paraId="166DF9EB" w14:textId="77777777" w:rsidR="005A12B4" w:rsidRDefault="005A12B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52034DC7" w14:textId="3DFCB42A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repositorio en GitHub (rama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6BA3640E" w14:textId="4D237804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Clone el repositorio localmente, luego cree un proyecto en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laravel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r w:rsidR="00B8041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6.x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y súbalo al repositorio GitHub.</w:t>
      </w:r>
    </w:p>
    <w:p w14:paraId="3B4298B0" w14:textId="0FB7B455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Comparta el repositorio con sus compañeros.</w:t>
      </w:r>
    </w:p>
    <w:p w14:paraId="158DE118" w14:textId="545E92C0" w:rsidR="00E607B3" w:rsidRDefault="00B05A76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Repártales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 los compañeros las clases que deberán programar. Por </w:t>
      </w:r>
      <w:r w:rsidR="003F2173">
        <w:rPr>
          <w:rFonts w:ascii="Arial" w:hAnsi="Arial" w:cs="Arial"/>
          <w:bCs/>
          <w:color w:val="808080" w:themeColor="background1" w:themeShade="80"/>
          <w:lang w:val="es-ES" w:eastAsia="zh-CN"/>
        </w:rPr>
        <w:t>ejemplo,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si su proyecto consta de 6 clases, repártales de a 2 o 3 clases a cada compañero. Usted como arquitecto tiene total libertad de la repartición de las clases. Recuerde que usted deberá sacar tiempo para la elaboración de unos documentos y para revisar cada código nuevo que intenten aplicar sus compañeros.</w:t>
      </w:r>
    </w:p>
    <w:p w14:paraId="65F27410" w14:textId="07691CFD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Sus compañeros nunca podrán hacer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push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directo a la rama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689C603" w14:textId="3A63CAC7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Cuando un compañero decida trabajar en el proyecto, deberá: (i) crear una nueva rama, o (ii) realizar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fork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proyecto. Y cuando un compañero desee aplicar los cambios a la rama principal (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development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deberá realizar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desde GitHub.</w:t>
      </w:r>
    </w:p>
    <w:p w14:paraId="2166FBB4" w14:textId="1F874DD4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El arquitecto analizará 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s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olo aceptará los cambios si los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considera pertinent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1EC3793" w14:textId="77777777" w:rsidR="00AB3D55" w:rsidRDefault="00AB3D55" w:rsidP="00AB3D5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Defina en GitHub un directorio de documentos de codificación. Ese directorio incluirá 2 archivos:</w:t>
      </w:r>
    </w:p>
    <w:p w14:paraId="3E1CEDDA" w14:textId="24CC0F2B" w:rsidR="00AB3D55" w:rsidRPr="009C63C1" w:rsidRDefault="00AB3D55" w:rsidP="00AB3D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t>Guía de estilo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un documento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corto (de no más de 2 páginas)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todas las indicaciones 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>de estilo de codificación. Por ejemplo, defina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estilo para los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ifs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los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como nombrar las clases, los métodos, la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 variables, etc. Ejemplos: </w:t>
      </w:r>
      <w:hyperlink r:id="rId11" w:history="1">
        <w:r w:rsidR="009C63C1">
          <w:rPr>
            <w:rStyle w:val="Hipervnculo"/>
          </w:rPr>
          <w:t>https://github.com/php-fig/fig-standards/blob/master/accepted/PSR-1-basic-coding-standard.md</w:t>
        </w:r>
      </w:hyperlink>
      <w:r w:rsidR="009C63C1">
        <w:t xml:space="preserve"> - </w:t>
      </w:r>
      <w:hyperlink r:id="rId12" w:history="1">
        <w:r w:rsidR="009C63C1">
          <w:rPr>
            <w:rStyle w:val="Hipervnculo"/>
          </w:rPr>
          <w:t>https://guidelines.spatie.be/code-style/laravel-php</w:t>
        </w:r>
      </w:hyperlink>
    </w:p>
    <w:p w14:paraId="1C8DD5BD" w14:textId="6B6A7E28" w:rsidR="009C63C1" w:rsidRDefault="009C63C1" w:rsidP="00AB3D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t>Reglas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otro documento corto (de no más de 2 páginas) con las reglas que usted considera esenciales de programación en</w:t>
      </w:r>
      <w:r w:rsidR="00FA171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su proyecto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Laravel. Divida las reglas por categorías (reglas para controladores, para modelos, para vistas, para rutas,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). Ejemplo de reglas esenciales: (i) nunca haga un echo en un controlador. (ii) Toda ruta debe estar asociada a un controlador. (iii) Toda vista debe extender del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layout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(iv) Todas las vistas deben ser Blade. (v) nunca abra y cierre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php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dentro de las vistas.</w:t>
      </w:r>
      <w:r w:rsidR="00BD0AD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Etc.</w:t>
      </w:r>
    </w:p>
    <w:p w14:paraId="3E47C20D" w14:textId="2F3D8951" w:rsidR="00AB3D55" w:rsidRDefault="008B5CD1" w:rsidP="00B05B2C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un compañero envía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no siga las reglas definidas en los dos documentos anteriores, remítalo a esa documentación.</w:t>
      </w:r>
    </w:p>
    <w:p w14:paraId="66C9BE97" w14:textId="635D8F5C" w:rsidR="00202317" w:rsidRPr="00B05B2C" w:rsidRDefault="00202317" w:rsidP="0020231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tablero en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asana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trello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o cualquier otro sistema donde pueda controlar las actividades y tareas pendientes del equipo.</w:t>
      </w:r>
    </w:p>
    <w:p w14:paraId="499A8627" w14:textId="77AA2F2F" w:rsidR="00A24674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56E1137C" w14:textId="13B56E2A" w:rsidR="00C35FEB" w:rsidRDefault="00C35FEB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32500D3C" w14:textId="77777777" w:rsidR="00C35FEB" w:rsidRDefault="00C35FEB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2B8A2B48" w14:textId="50A28B0E" w:rsidR="00CB7F16" w:rsidRDefault="00CB7F16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bookmarkStart w:id="1" w:name="_Hlk52006583"/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lastRenderedPageBreak/>
        <w:t>Instrucciones para el arquitecto de usabilidad (no puede asignársele esa responsabilidad al arquitecto del proyecto pasado):</w:t>
      </w:r>
    </w:p>
    <w:p w14:paraId="2F1681EA" w14:textId="0D82AFB9" w:rsidR="00CB7F16" w:rsidRDefault="00CB7F16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3036B30B" w14:textId="74DB6D19" w:rsidR="00CB7F16" w:rsidRDefault="00CB7F16" w:rsidP="00CB7F16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Como arquitecto de usabilidad usted será responsable por que la aplicación sea lo más usable posible. Deberá verificar que todo el sistema desarrollado cumpla con buenos estándares de usabilidad, y deberá asignar a los desarrolladores correspondientes los cambios que considere pertinentes.</w:t>
      </w:r>
    </w:p>
    <w:p w14:paraId="20F54F2F" w14:textId="764D3488" w:rsidR="00CB7F16" w:rsidRDefault="00CB7F16" w:rsidP="00CB7F16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Aspectos 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para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tener en cuenta como arquitecto de usabilidad:</w:t>
      </w:r>
    </w:p>
    <w:p w14:paraId="17F33060" w14:textId="770674A0" w:rsidR="00CB7F16" w:rsidRDefault="00CB7F16" w:rsidP="00CB7F16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todas las vistas de la aplicación manejen la misma estructura visual. Que se utilicen los mismos colores, fondos, tipos de letra, etc.</w:t>
      </w:r>
    </w:p>
    <w:p w14:paraId="023FC544" w14:textId="7539C215" w:rsidR="00CB7F16" w:rsidRDefault="00CB7F16" w:rsidP="00CB7F16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los formularios estén bien diseñados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contengan una estructura coherente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37B99894" w14:textId="2E736AF3" w:rsidR="00CB7F16" w:rsidRDefault="00CB7F16" w:rsidP="00CB7F16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los formularios no se vacíen (y toque volverlos a llenar) si se encuentran errores.</w:t>
      </w:r>
    </w:p>
    <w:p w14:paraId="1CDAADEB" w14:textId="0399C0CF" w:rsidR="00CB7F16" w:rsidRDefault="00CB7F16" w:rsidP="00CB7F16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Que los campos de los formularios estén bien diseñados (campos de textos, campos de selección, radio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buttons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</w:t>
      </w:r>
      <w:proofErr w:type="spellStart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textarea</w:t>
      </w:r>
      <w:proofErr w:type="spellEnd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</w:t>
      </w:r>
      <w:proofErr w:type="spellStart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3C86851D" w14:textId="10603563" w:rsidR="00E646BE" w:rsidRDefault="00E646BE" w:rsidP="00CB7F16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Que la aplicación tenga botones de fácil acceso (menú principal, menús laterales, pie de página correspondiente,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3C7FF1A9" w14:textId="59E99985" w:rsidR="00CB7F16" w:rsidRPr="00E646BE" w:rsidRDefault="006063C3" w:rsidP="00E646BE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OPCIONAL: 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Que la aplicación cuent</w:t>
      </w:r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e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un sistema de navegación (buscar en Google “</w:t>
      </w:r>
      <w:proofErr w:type="spellStart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breadcumbs</w:t>
      </w:r>
      <w:proofErr w:type="spellEnd"/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navigation</w:t>
      </w:r>
      <w:proofErr w:type="spellEnd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”)</w:t>
      </w:r>
      <w:r w:rsidR="00E646BE" w:rsidRP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40CB2F55" w14:textId="75D98F39" w:rsidR="00E646BE" w:rsidRDefault="006063C3" w:rsidP="00CB7F16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OPCIONAL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: que la aplicación se vea bien, tanto en computador como en celular.</w:t>
      </w:r>
    </w:p>
    <w:p w14:paraId="6F6A2FAA" w14:textId="3B026080" w:rsidR="00CB7F16" w:rsidRDefault="00CB7F16" w:rsidP="00CB7F16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tablero en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asana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trello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o cualquier otro sistema donde pueda controlar las actividades y tareas pendientes del equipo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cuanto a pendientes de usabilidad.</w:t>
      </w:r>
    </w:p>
    <w:p w14:paraId="3C04883F" w14:textId="288696A8" w:rsidR="00F93198" w:rsidRPr="006063C3" w:rsidRDefault="00E646BE" w:rsidP="006063C3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Lectura recomendada: </w:t>
      </w:r>
      <w:hyperlink r:id="rId13" w:history="1">
        <w:r>
          <w:rPr>
            <w:rStyle w:val="Hipervnculo"/>
          </w:rPr>
          <w:t>https://www.quicksprout.com/website-usability/</w:t>
        </w:r>
      </w:hyperlink>
      <w:r>
        <w:t xml:space="preserve"> </w:t>
      </w:r>
      <w:bookmarkEnd w:id="1"/>
    </w:p>
    <w:p w14:paraId="740045C5" w14:textId="4981987E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14978CD" w14:textId="53980715" w:rsidR="00E646BE" w:rsidRDefault="00E646BE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globales (entregable #2):</w:t>
      </w:r>
    </w:p>
    <w:p w14:paraId="208C95BB" w14:textId="0A549B1B" w:rsidR="00E646BE" w:rsidRDefault="00E646BE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24213B22" w14:textId="2CA0123E" w:rsidR="00E646BE" w:rsidRPr="00C866DD" w:rsidRDefault="00E646BE" w:rsidP="00E646B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Implemente todo lo que se pidió para el entregable #1 (si es que aún no lo ha hecho / ver </w:t>
      </w:r>
      <w:r w:rsidR="006063C3"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entregable anterior</w:t>
      </w:r>
      <w:r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).</w:t>
      </w:r>
    </w:p>
    <w:p w14:paraId="73B2C6EA" w14:textId="5CE100B6" w:rsidR="00B93DDF" w:rsidRPr="00C866DD" w:rsidRDefault="00B93DDF" w:rsidP="00B93DDF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Implemente las </w:t>
      </w:r>
      <w:r w:rsidR="006063C3"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2</w:t>
      </w:r>
      <w:r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funcionalidades interesantes de la entrega anterior (si es que aún no lo ha hecho).</w:t>
      </w:r>
    </w:p>
    <w:p w14:paraId="6ACE00BE" w14:textId="78805ABB" w:rsidR="00E646BE" w:rsidRPr="0026223D" w:rsidRDefault="00E646BE" w:rsidP="00E646B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highlight w:val="yellow"/>
          <w:u w:val="single"/>
          <w:lang w:val="es-ES" w:eastAsia="zh-CN"/>
        </w:rPr>
      </w:pPr>
      <w:r w:rsidRPr="0026223D">
        <w:rPr>
          <w:rFonts w:ascii="Arial" w:hAnsi="Arial" w:cs="Arial"/>
          <w:bCs/>
          <w:color w:val="808080" w:themeColor="background1" w:themeShade="80"/>
          <w:highlight w:val="yellow"/>
          <w:u w:val="single"/>
          <w:lang w:val="es-ES" w:eastAsia="zh-CN"/>
        </w:rPr>
        <w:t>Haga todas las correcciones que el docente le notificó tanto en las sustentaciones pasadas, como en el documento entregado a cada equipo.</w:t>
      </w:r>
    </w:p>
    <w:p w14:paraId="1523DB79" w14:textId="5CF379F0" w:rsidR="00A279DF" w:rsidRDefault="00A279DF" w:rsidP="00E646B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En esta entrega el sistema se deberá implementar en 2 idiomas (recuerde, nada de textos “quemados” ni en controladores, ni en vistas, siempre use LANG).</w:t>
      </w:r>
    </w:p>
    <w:p w14:paraId="35226E13" w14:textId="394AC62D" w:rsidR="00E646BE" w:rsidRPr="0026223D" w:rsidRDefault="00E646BE" w:rsidP="00E646B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26223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Implemente un servicio web </w:t>
      </w:r>
      <w:r w:rsidR="00B33E30" w:rsidRPr="0026223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donde usted provea en formato JSON, información relevante de su aplicación.</w:t>
      </w:r>
    </w:p>
    <w:p w14:paraId="04A17DCC" w14:textId="0432A353" w:rsidR="00B33E30" w:rsidRPr="0026223D" w:rsidRDefault="00B33E30" w:rsidP="00B33E30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26223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Por ejemplo: (i) lista de productos en stock en venta, incluyendo el enlace directo a la visualización de cada producto; (ii) lista de estudiantes con su nota acumulada; (iii) lista de rutinas de gimnasio, </w:t>
      </w:r>
      <w:r w:rsidRPr="0026223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lastRenderedPageBreak/>
        <w:t>(iv) listado de gafas en promoción, (v) lista de mascotas para adoptar, etc.</w:t>
      </w:r>
    </w:p>
    <w:p w14:paraId="25B05888" w14:textId="4AE33DA8" w:rsidR="00B33E30" w:rsidRPr="0026223D" w:rsidRDefault="00B33E30" w:rsidP="00B33E30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26223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El equipo siguiente deberá consumir ese servicio, y mostrarlo en la aplicación de ese equipo.</w:t>
      </w:r>
    </w:p>
    <w:p w14:paraId="65C65885" w14:textId="40611420" w:rsidR="00B33E30" w:rsidRDefault="00B33E30" w:rsidP="00B33E30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26223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Por ejemplo: El equipo 1 provee un servicio donde despliega información de sus productos. El equipo 2 consume ese servicio, crea un nuevo controlador y vista, y crea una ruta: /productos-aliados y ahí despliega la información que consumió del servicio del Equipo 1. Adicionalmente, el equipo 2 debe proveer un servicio, que deberá ser consumido por el equipo 3, </w:t>
      </w:r>
      <w:r w:rsidR="00C35FEB" w:rsidRPr="0026223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y así sucesivamente</w:t>
      </w:r>
      <w:r w:rsidRPr="0026223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.</w:t>
      </w:r>
    </w:p>
    <w:p w14:paraId="53EF911B" w14:textId="262E7BCA" w:rsidR="00B33E30" w:rsidRPr="00FF0946" w:rsidRDefault="00B33E30" w:rsidP="00B33E3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FF0946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Dentro de su aplicación, consuma el servicio del equipo anterior (ver explicación anterior).</w:t>
      </w:r>
    </w:p>
    <w:p w14:paraId="604FAF20" w14:textId="4A2D3729" w:rsidR="00B33E30" w:rsidRPr="00CC6D5E" w:rsidRDefault="00B33E30" w:rsidP="00B33E3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CC6D5E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Dentro de su aplicación, consuma un servicio de una compañía tercera (ya sea Google, Facebook, un API en la web, </w:t>
      </w:r>
      <w:proofErr w:type="spellStart"/>
      <w:r w:rsidRPr="00CC6D5E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etc</w:t>
      </w:r>
      <w:proofErr w:type="spellEnd"/>
      <w:r w:rsidRPr="00CC6D5E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). Por ejemplo, el equipo 3, podría consumir un servicio para mostrar el clima actual en Medellín, y desplegarlo en la parte superior de la cabecera de la aplicación.</w:t>
      </w:r>
    </w:p>
    <w:p w14:paraId="6BE8C563" w14:textId="77777777" w:rsidR="00C35FEB" w:rsidRPr="00C866DD" w:rsidRDefault="00B33E30" w:rsidP="00B33E3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Implemente </w:t>
      </w:r>
      <w:r w:rsidR="00C35FEB"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una</w:t>
      </w:r>
      <w:r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inversi</w:t>
      </w:r>
      <w:r w:rsidR="00C35FEB"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ón</w:t>
      </w:r>
      <w:r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de dependencias. Sugerencia</w:t>
      </w:r>
      <w:r w:rsidR="00C35FEB"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s de inversiones de dependencias</w:t>
      </w:r>
      <w:r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:</w:t>
      </w:r>
    </w:p>
    <w:p w14:paraId="425659A6" w14:textId="77777777" w:rsidR="00C35FEB" w:rsidRPr="00C866DD" w:rsidRDefault="00C35FEB" w:rsidP="00C35FEB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G</w:t>
      </w:r>
      <w:r w:rsidR="00B33E30" w:rsidRPr="00C866DD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uardar imágenes de manera local y en S3. </w:t>
      </w:r>
    </w:p>
    <w:p w14:paraId="7D132015" w14:textId="77777777" w:rsidR="00C35FEB" w:rsidRPr="004B7DC8" w:rsidRDefault="00C35FEB" w:rsidP="00C35FEB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4B7DC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S</w:t>
      </w:r>
      <w:r w:rsidR="00B33E30" w:rsidRPr="004B7DC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imular pagos con cheques</w:t>
      </w:r>
      <w:r w:rsidRPr="004B7DC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(mostrar un PDF con la </w:t>
      </w:r>
      <w:proofErr w:type="spellStart"/>
      <w:r w:rsidRPr="004B7DC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info</w:t>
      </w:r>
      <w:proofErr w:type="spellEnd"/>
      <w:r w:rsidRPr="004B7DC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del cheque para pagar)</w:t>
      </w:r>
      <w:r w:rsidR="00B33E30" w:rsidRPr="004B7DC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, o pagos donde le reste dinero a la cuenta del usuario (simulando que el usuario tiene un atributo con su dinero disponible).</w:t>
      </w:r>
    </w:p>
    <w:p w14:paraId="795C5B17" w14:textId="78B438EA" w:rsidR="007776A5" w:rsidRPr="004B7DC8" w:rsidRDefault="00C35FEB" w:rsidP="007776A5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4B7DC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G</w:t>
      </w:r>
      <w:r w:rsidR="006063C3" w:rsidRPr="004B7DC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enerar reportes en PDF y Excel. </w:t>
      </w:r>
    </w:p>
    <w:p w14:paraId="34F86564" w14:textId="1A4EB7B3" w:rsidR="00B72256" w:rsidRPr="004B7DC8" w:rsidRDefault="00B72256" w:rsidP="007776A5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4B7DC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Etc.</w:t>
      </w:r>
    </w:p>
    <w:p w14:paraId="72F46064" w14:textId="31700A9B" w:rsidR="00B33E30" w:rsidRPr="006D6301" w:rsidRDefault="00B33E30" w:rsidP="00B33E3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Despliegue la aplicación con Docker (en AWS).</w:t>
      </w:r>
      <w:r w:rsidR="006063C3"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Mas adelante hay un taller no calificable donde se explica </w:t>
      </w:r>
      <w:r w:rsidR="007776A5"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cómo</w:t>
      </w:r>
      <w:r w:rsidR="006063C3"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hacerlo.</w:t>
      </w:r>
    </w:p>
    <w:p w14:paraId="261DF33C" w14:textId="0481AAC7" w:rsidR="00A279DF" w:rsidRDefault="00A279DF" w:rsidP="00B33E3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un sistema de nombre de dominio simplificado (que no toque acceder por la IP de Amazon) -&gt; utilice dominios gratis .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tk</w:t>
      </w:r>
      <w:proofErr w:type="spellEnd"/>
      <w:r w:rsidR="00F5389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hyperlink r:id="rId14" w:history="1">
        <w:r w:rsidR="00F53892">
          <w:rPr>
            <w:rStyle w:val="Hipervnculo"/>
          </w:rPr>
          <w:t>http://www.dot.tk/</w:t>
        </w:r>
      </w:hyperlink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37854168" w14:textId="26D41BED" w:rsidR="00A279DF" w:rsidRPr="006D6301" w:rsidRDefault="00A279DF" w:rsidP="00B33E30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Implemente mejoras que considere pertinentes, paginación, carga de archivos, mejora en los sistemas de </w:t>
      </w:r>
      <w:proofErr w:type="spellStart"/>
      <w:r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fakers</w:t>
      </w:r>
      <w:proofErr w:type="spellEnd"/>
      <w:r w:rsidR="00B93DDF"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, </w:t>
      </w:r>
      <w:r w:rsidR="00070E13"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menús</w:t>
      </w:r>
      <w:r w:rsidR="00B93DDF"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laterales,</w:t>
      </w:r>
      <w:r w:rsidR="00070E13"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un sistema de banner en la </w:t>
      </w:r>
      <w:r w:rsidR="00814946"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página</w:t>
      </w:r>
      <w:r w:rsidR="00070E13"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principal, entre otros</w:t>
      </w:r>
      <w:r w:rsidRPr="006D6301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.</w:t>
      </w:r>
    </w:p>
    <w:p w14:paraId="6ACF128E" w14:textId="77777777" w:rsidR="00E646BE" w:rsidRPr="00E646BE" w:rsidRDefault="00E646BE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2786BB0C" w14:textId="247FF4BF" w:rsidR="001F5223" w:rsidRDefault="001F5223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de entrega para el arquitecto</w:t>
      </w:r>
      <w:r w:rsidR="00D67F2C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principal</w:t>
      </w: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14:paraId="5B034D8D" w14:textId="28C3121C" w:rsidR="001F5223" w:rsidRDefault="001F5223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462213A" w14:textId="0A9FC87D" w:rsidR="001F5223" w:rsidRDefault="001F5223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Suba el proyecto a la cuenta que se le brindó en AWS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</w:t>
      </w:r>
      <w:r w:rsidR="00A279DF">
        <w:rPr>
          <w:rFonts w:ascii="Arial" w:hAnsi="Arial" w:cs="Arial"/>
          <w:bCs/>
          <w:color w:val="808080" w:themeColor="background1" w:themeShade="80"/>
          <w:lang w:val="es-ES" w:eastAsia="zh-CN"/>
        </w:rPr>
        <w:t>despliéguelo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Docker)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E715E89" w14:textId="295B1681" w:rsidR="001F5223" w:rsidRDefault="001F5223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.zip de todo el proyecto y súbalo por </w:t>
      </w:r>
      <w:proofErr w:type="spellStart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Teams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(en caso de que no se pueda</w:t>
      </w:r>
      <w:r w:rsidR="00A742A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por cuestiones de tamaño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envíelo por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wetransfer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mega al correo del docente).</w:t>
      </w:r>
    </w:p>
    <w:p w14:paraId="46D1A768" w14:textId="3F98F72F" w:rsidR="001F5223" w:rsidRDefault="006F6960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Suba este documento al repositorio de GitHub. Y finalmente comparta</w:t>
      </w:r>
      <w:r w:rsidR="00F5389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tanto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el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link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repositorio</w:t>
      </w:r>
      <w:r w:rsidR="00F53892">
        <w:rPr>
          <w:rFonts w:ascii="Arial" w:hAnsi="Arial" w:cs="Arial"/>
          <w:bCs/>
          <w:color w:val="808080" w:themeColor="background1" w:themeShade="80"/>
          <w:lang w:val="es-ES" w:eastAsia="zh-CN"/>
        </w:rPr>
        <w:t>, como el dominio .</w:t>
      </w:r>
      <w:proofErr w:type="spellStart"/>
      <w:r w:rsidR="00F53892">
        <w:rPr>
          <w:rFonts w:ascii="Arial" w:hAnsi="Arial" w:cs="Arial"/>
          <w:bCs/>
          <w:color w:val="808080" w:themeColor="background1" w:themeShade="80"/>
          <w:lang w:val="es-ES" w:eastAsia="zh-CN"/>
        </w:rPr>
        <w:t>tk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el docente</w:t>
      </w:r>
      <w:r w:rsidR="00FB0457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antes de la fecha de finalización de entrega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451E0ACF" w14:textId="77777777" w:rsidR="007478C8" w:rsidRPr="00174CFB" w:rsidRDefault="007478C8" w:rsidP="007478C8">
      <w:pPr>
        <w:pStyle w:val="NormalWeb"/>
        <w:spacing w:before="0" w:beforeAutospacing="0" w:after="0" w:afterAutospacing="0"/>
        <w:ind w:left="714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0676B050" w14:textId="1256A4E4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1006F4D" w14:textId="28BA9535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8FAE53D" w14:textId="6C392239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sectPr w:rsidR="00135090" w:rsidSect="007871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AE01D" w14:textId="77777777" w:rsidR="00597B49" w:rsidRDefault="00597B49" w:rsidP="00787154">
      <w:r>
        <w:separator/>
      </w:r>
    </w:p>
  </w:endnote>
  <w:endnote w:type="continuationSeparator" w:id="0">
    <w:p w14:paraId="1FE67EA7" w14:textId="77777777" w:rsidR="00597B49" w:rsidRDefault="00597B49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161E" w14:textId="606DA69D" w:rsidR="00013991" w:rsidRPr="00D85E62" w:rsidRDefault="00D85E62" w:rsidP="00D85E62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4A007" w14:textId="77777777" w:rsidR="00D85E62" w:rsidRDefault="00D85E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0BDF7" w14:textId="77777777" w:rsidR="00597B49" w:rsidRDefault="00597B49" w:rsidP="00787154">
      <w:r>
        <w:separator/>
      </w:r>
    </w:p>
  </w:footnote>
  <w:footnote w:type="continuationSeparator" w:id="0">
    <w:p w14:paraId="065B8626" w14:textId="77777777" w:rsidR="00597B49" w:rsidRDefault="00597B49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89C0" w14:textId="77777777" w:rsidR="00D85E62" w:rsidRDefault="00D85E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B6308" w14:textId="77777777" w:rsidR="00D85E62" w:rsidRDefault="00D85E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403BA"/>
    <w:multiLevelType w:val="hybridMultilevel"/>
    <w:tmpl w:val="5FA490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2"/>
  </w:num>
  <w:num w:numId="5">
    <w:abstractNumId w:val="4"/>
  </w:num>
  <w:num w:numId="6">
    <w:abstractNumId w:val="0"/>
  </w:num>
  <w:num w:numId="7">
    <w:abstractNumId w:val="23"/>
  </w:num>
  <w:num w:numId="8">
    <w:abstractNumId w:val="1"/>
  </w:num>
  <w:num w:numId="9">
    <w:abstractNumId w:val="5"/>
  </w:num>
  <w:num w:numId="10">
    <w:abstractNumId w:val="7"/>
  </w:num>
  <w:num w:numId="11">
    <w:abstractNumId w:val="12"/>
  </w:num>
  <w:num w:numId="12">
    <w:abstractNumId w:val="8"/>
  </w:num>
  <w:num w:numId="13">
    <w:abstractNumId w:val="21"/>
  </w:num>
  <w:num w:numId="14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2"/>
  </w:num>
  <w:num w:numId="1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9"/>
  </w:num>
  <w:num w:numId="19">
    <w:abstractNumId w:val="10"/>
  </w:num>
  <w:num w:numId="20">
    <w:abstractNumId w:val="18"/>
  </w:num>
  <w:num w:numId="21">
    <w:abstractNumId w:val="3"/>
  </w:num>
  <w:num w:numId="22">
    <w:abstractNumId w:val="15"/>
  </w:num>
  <w:num w:numId="23">
    <w:abstractNumId w:val="17"/>
  </w:num>
  <w:num w:numId="24">
    <w:abstractNumId w:val="1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420B8"/>
    <w:rsid w:val="00070135"/>
    <w:rsid w:val="00070E13"/>
    <w:rsid w:val="000939C7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E2AD8"/>
    <w:rsid w:val="001F5223"/>
    <w:rsid w:val="00202317"/>
    <w:rsid w:val="002148A5"/>
    <w:rsid w:val="00221558"/>
    <w:rsid w:val="0025523F"/>
    <w:rsid w:val="0026223D"/>
    <w:rsid w:val="00270D45"/>
    <w:rsid w:val="002A16E6"/>
    <w:rsid w:val="00300860"/>
    <w:rsid w:val="00351B9D"/>
    <w:rsid w:val="003F2173"/>
    <w:rsid w:val="003F757D"/>
    <w:rsid w:val="00436770"/>
    <w:rsid w:val="00454CC9"/>
    <w:rsid w:val="00494674"/>
    <w:rsid w:val="004B7DC8"/>
    <w:rsid w:val="00504642"/>
    <w:rsid w:val="005201A9"/>
    <w:rsid w:val="00534ADF"/>
    <w:rsid w:val="00544777"/>
    <w:rsid w:val="00561D6E"/>
    <w:rsid w:val="005665C7"/>
    <w:rsid w:val="005720CE"/>
    <w:rsid w:val="005722BA"/>
    <w:rsid w:val="00597B49"/>
    <w:rsid w:val="005A12B4"/>
    <w:rsid w:val="005D0A61"/>
    <w:rsid w:val="005D10B7"/>
    <w:rsid w:val="005E08FB"/>
    <w:rsid w:val="005E74DD"/>
    <w:rsid w:val="00600F55"/>
    <w:rsid w:val="006063C3"/>
    <w:rsid w:val="00621B38"/>
    <w:rsid w:val="006222FD"/>
    <w:rsid w:val="006350FC"/>
    <w:rsid w:val="00675895"/>
    <w:rsid w:val="006851DF"/>
    <w:rsid w:val="006D6301"/>
    <w:rsid w:val="006F6960"/>
    <w:rsid w:val="00727F09"/>
    <w:rsid w:val="00732363"/>
    <w:rsid w:val="00740CBE"/>
    <w:rsid w:val="007434BD"/>
    <w:rsid w:val="007478C8"/>
    <w:rsid w:val="007776A5"/>
    <w:rsid w:val="00787154"/>
    <w:rsid w:val="007C5E04"/>
    <w:rsid w:val="007D06CC"/>
    <w:rsid w:val="008035D0"/>
    <w:rsid w:val="00812487"/>
    <w:rsid w:val="00814946"/>
    <w:rsid w:val="00815A27"/>
    <w:rsid w:val="0083269A"/>
    <w:rsid w:val="00851806"/>
    <w:rsid w:val="008767A0"/>
    <w:rsid w:val="00880654"/>
    <w:rsid w:val="00882D63"/>
    <w:rsid w:val="0088379A"/>
    <w:rsid w:val="008B5CD1"/>
    <w:rsid w:val="008C34D4"/>
    <w:rsid w:val="008E134A"/>
    <w:rsid w:val="008F4520"/>
    <w:rsid w:val="0091234E"/>
    <w:rsid w:val="0092179A"/>
    <w:rsid w:val="0093716D"/>
    <w:rsid w:val="0098627F"/>
    <w:rsid w:val="009B247A"/>
    <w:rsid w:val="009C63C1"/>
    <w:rsid w:val="009F163A"/>
    <w:rsid w:val="009F1B4E"/>
    <w:rsid w:val="00A06937"/>
    <w:rsid w:val="00A107ED"/>
    <w:rsid w:val="00A24674"/>
    <w:rsid w:val="00A279DF"/>
    <w:rsid w:val="00A536F5"/>
    <w:rsid w:val="00A742A1"/>
    <w:rsid w:val="00A82CCC"/>
    <w:rsid w:val="00A97A41"/>
    <w:rsid w:val="00AA1840"/>
    <w:rsid w:val="00AA574D"/>
    <w:rsid w:val="00AA7F24"/>
    <w:rsid w:val="00AB3D55"/>
    <w:rsid w:val="00AB77BC"/>
    <w:rsid w:val="00AC5BB6"/>
    <w:rsid w:val="00B05A76"/>
    <w:rsid w:val="00B05B2C"/>
    <w:rsid w:val="00B31A7B"/>
    <w:rsid w:val="00B33E30"/>
    <w:rsid w:val="00B418A9"/>
    <w:rsid w:val="00B539E3"/>
    <w:rsid w:val="00B72256"/>
    <w:rsid w:val="00B80415"/>
    <w:rsid w:val="00B93DDF"/>
    <w:rsid w:val="00BA09AA"/>
    <w:rsid w:val="00BB5AF1"/>
    <w:rsid w:val="00BC487F"/>
    <w:rsid w:val="00BD0AD6"/>
    <w:rsid w:val="00BD62BE"/>
    <w:rsid w:val="00C01AB5"/>
    <w:rsid w:val="00C35FEB"/>
    <w:rsid w:val="00C4513A"/>
    <w:rsid w:val="00C57AF6"/>
    <w:rsid w:val="00C866DD"/>
    <w:rsid w:val="00CB7F16"/>
    <w:rsid w:val="00CC6D5E"/>
    <w:rsid w:val="00D06F88"/>
    <w:rsid w:val="00D11319"/>
    <w:rsid w:val="00D5242C"/>
    <w:rsid w:val="00D67F2C"/>
    <w:rsid w:val="00D72B96"/>
    <w:rsid w:val="00D85E62"/>
    <w:rsid w:val="00D936E4"/>
    <w:rsid w:val="00DA3D4B"/>
    <w:rsid w:val="00DB4A17"/>
    <w:rsid w:val="00DC2CA9"/>
    <w:rsid w:val="00DD4843"/>
    <w:rsid w:val="00E4682C"/>
    <w:rsid w:val="00E607B3"/>
    <w:rsid w:val="00E646BE"/>
    <w:rsid w:val="00EB4465"/>
    <w:rsid w:val="00EC715A"/>
    <w:rsid w:val="00F273B1"/>
    <w:rsid w:val="00F53892"/>
    <w:rsid w:val="00F74421"/>
    <w:rsid w:val="00F93198"/>
    <w:rsid w:val="00FA1713"/>
    <w:rsid w:val="00FB0457"/>
    <w:rsid w:val="00FF0946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quicksprout.com/website-usability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uidelines.spatie.be/code-style/laravel-ph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hp-fig/fig-standards/blob/master/accepted/PSR-1-basic-coding-standard.m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dot.tk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840D905B0ACC46980C4EDF70E198BC" ma:contentTypeVersion="2" ma:contentTypeDescription="Crear nuevo documento." ma:contentTypeScope="" ma:versionID="f70c2c9ddb439e9f4277868dcf3a2d3f">
  <xsd:schema xmlns:xsd="http://www.w3.org/2001/XMLSchema" xmlns:xs="http://www.w3.org/2001/XMLSchema" xmlns:p="http://schemas.microsoft.com/office/2006/metadata/properties" xmlns:ns2="df5fa1b8-a59b-46b9-af38-5ed675b4938f" targetNamespace="http://schemas.microsoft.com/office/2006/metadata/properties" ma:root="true" ma:fieldsID="03df0e6f7bbdacab6192a73386e297a8" ns2:_="">
    <xsd:import namespace="df5fa1b8-a59b-46b9-af38-5ed675b493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fa1b8-a59b-46b9-af38-5ed675b49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B51719-F13A-4CD8-8745-22C95CA914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8C07B-6243-4559-9B2C-6928E8765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5fa1b8-a59b-46b9-af38-5ed675b49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18C97F-2295-494C-9DCB-D9CC179ACF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873CA7-4480-4D37-94C2-50ACE1D20C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1464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Cristian Franco Bedoya</cp:lastModifiedBy>
  <cp:revision>79</cp:revision>
  <dcterms:created xsi:type="dcterms:W3CDTF">2018-09-25T13:33:00Z</dcterms:created>
  <dcterms:modified xsi:type="dcterms:W3CDTF">2020-11-11T03:49:00Z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0x0101000F840D905B0ACC46980C4EDF70E198BC</vt:lpwstr>
  </property>
</Properties>
</file>