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416035" w:rsidR="009C0265" w:rsidP="71D9AA56" w:rsidRDefault="00416035" w14:paraId="5C72F0E5" w14:textId="482EBEA4" w14:noSpellErr="1">
      <w:pPr>
        <w:rPr>
          <w:b w:val="1"/>
          <w:bCs w:val="1"/>
        </w:rPr>
      </w:pPr>
      <w:r w:rsidRPr="71D9AA56" w:rsidR="71D9AA56">
        <w:rPr>
          <w:b w:val="1"/>
          <w:bCs w:val="1"/>
        </w:rPr>
        <w:t>AADPRT Policy on Data Collection</w:t>
      </w:r>
      <w:r w:rsidRPr="71D9AA56" w:rsidR="71D9AA56">
        <w:rPr>
          <w:b w:val="1"/>
          <w:bCs w:val="1"/>
        </w:rPr>
        <w:t xml:space="preserve"> from AADPRT Membership</w:t>
      </w:r>
      <w:r w:rsidRPr="71D9AA56" w:rsidR="71D9AA56">
        <w:rPr>
          <w:b w:val="1"/>
          <w:bCs w:val="1"/>
        </w:rPr>
        <w:t xml:space="preserve"> via the AADPRT </w:t>
      </w:r>
      <w:r w:rsidRPr="71D9AA56" w:rsidR="71D9AA56">
        <w:rPr>
          <w:b w:val="1"/>
          <w:bCs w:val="1"/>
        </w:rPr>
        <w:t>Survey Monkey A</w:t>
      </w:r>
      <w:r w:rsidRPr="71D9AA56" w:rsidR="71D9AA56">
        <w:rPr>
          <w:b w:val="1"/>
          <w:bCs w:val="1"/>
        </w:rPr>
        <w:t>ccount</w:t>
      </w:r>
    </w:p>
    <w:p w:rsidRPr="00416035" w:rsidR="00416035" w:rsidP="71D9AA56" w:rsidRDefault="00416035" w14:paraId="40906FC9" w14:textId="5E1CDFDF" w14:noSpellErr="1">
      <w:pPr>
        <w:rPr>
          <w:b w:val="1"/>
          <w:bCs w:val="1"/>
        </w:rPr>
      </w:pPr>
      <w:r w:rsidRPr="71D9AA56" w:rsidR="71D9AA56">
        <w:rPr>
          <w:b w:val="1"/>
          <w:bCs w:val="1"/>
        </w:rPr>
        <w:t>DeJong</w:t>
      </w:r>
      <w:r w:rsidRPr="71D9AA56" w:rsidR="71D9AA56">
        <w:rPr>
          <w:b w:val="1"/>
          <w:bCs w:val="1"/>
        </w:rPr>
        <w:t>/Brewer 10-03</w:t>
      </w:r>
      <w:r w:rsidRPr="71D9AA56" w:rsidR="71D9AA56">
        <w:rPr>
          <w:b w:val="1"/>
          <w:bCs w:val="1"/>
        </w:rPr>
        <w:t>-17 draft</w:t>
      </w:r>
    </w:p>
    <w:p w:rsidR="00416035" w:rsidRDefault="00416035" w14:paraId="001D4FC2" w14:textId="77777777"/>
    <w:p w:rsidR="00416035" w:rsidRDefault="00416035" w14:paraId="7F8981DD" w14:textId="77777777"/>
    <w:p w:rsidR="00416035" w:rsidRDefault="00416035" w14:paraId="59480AEC" w14:textId="7207E975" w14:noSpellErr="1">
      <w:r w:rsidR="71D9AA56">
        <w:rPr/>
        <w:t xml:space="preserve">AADPRT Members may ask for Steering Committee approval to elicit information via online surveys distributed to AADPRT membership. Priority is given to chairs of taskforces and committees who need this information to perform the tasks with which they have been charged. In some circumstances, caucuses may be granted permission to survey the membership. </w:t>
      </w:r>
      <w:r w:rsidR="71D9AA56">
        <w:rPr/>
        <w:t xml:space="preserve">Rarely, members not affiliated with a specific component may be allowed to perform a survey of membership if Steering Committee deems the work important in supporting and promoting AADPRT’s mission. </w:t>
      </w:r>
      <w:r w:rsidR="71D9AA56">
        <w:rPr/>
        <w:t>T</w:t>
      </w:r>
      <w:r w:rsidR="71D9AA56">
        <w:rPr/>
        <w:t>hose wishing to perform a survey</w:t>
      </w:r>
      <w:r w:rsidR="71D9AA56">
        <w:rPr/>
        <w:t xml:space="preserve"> </w:t>
      </w:r>
      <w:r w:rsidR="71D9AA56">
        <w:rPr/>
        <w:t>must prepare their questions</w:t>
      </w:r>
      <w:r w:rsidR="71D9AA56">
        <w:rPr/>
        <w:t xml:space="preserve"> in the AADPRT Survey Monkey account, submit their survey for review and testing by SC, and then request that the Executive Director releases the survey on the agreed upon date (along with standard reminders).</w:t>
      </w:r>
    </w:p>
    <w:p w:rsidR="00416035" w:rsidRDefault="00416035" w14:paraId="3F942BB6" w14:textId="77777777"/>
    <w:p w:rsidR="00416035" w:rsidRDefault="00416035" w14:paraId="325DAFE6" w14:textId="55BF4A60" w14:noSpellErr="1">
      <w:r w:rsidR="71D9AA56">
        <w:rPr/>
        <w:t xml:space="preserve">Once collected and analyzed, the data should be presented to the Steering Committee, the Executive Council at one of its three </w:t>
      </w:r>
      <w:r w:rsidR="71D9AA56">
        <w:rPr/>
        <w:t xml:space="preserve">annual </w:t>
      </w:r>
      <w:r w:rsidR="71D9AA56">
        <w:rPr/>
        <w:t>meetings, in a written report to the Executive Council, and in a written report distributed via the Executive Director to the membership.</w:t>
      </w:r>
      <w:r w:rsidR="71D9AA56">
        <w:rPr/>
        <w:t xml:space="preserve"> The data and associated findings may be published with appropriate attribution.</w:t>
      </w:r>
      <w:r w:rsidR="71D9AA56">
        <w:rPr/>
        <w:t xml:space="preserve"> </w:t>
      </w:r>
    </w:p>
    <w:p w:rsidR="00416035" w:rsidRDefault="00416035" w14:paraId="4F31C8AB" w14:textId="77777777"/>
    <w:p w:rsidR="008A77E1" w:rsidP="008A77E1" w:rsidRDefault="008A77E1" w14:paraId="43EC3837" w14:noSpellErr="1" w14:textId="4F232DBB">
      <w:r w:rsidR="71D9AA56">
        <w:rPr/>
        <w:t>Any data collected</w:t>
      </w:r>
      <w:r w:rsidR="71D9AA56">
        <w:rPr/>
        <w:t xml:space="preserve"> belongs to AADPRT and becomes part of the AADPRT archives. AADPRT may choose to use the data for future analysis and reference.</w:t>
      </w:r>
      <w:r w:rsidR="71D9AA56">
        <w:rPr/>
        <w:t xml:space="preserve"> The Steering Committee may choose to authorize </w:t>
      </w:r>
      <w:r w:rsidR="71D9AA56">
        <w:rPr/>
        <w:t xml:space="preserve">release </w:t>
      </w:r>
      <w:r w:rsidR="71D9AA56">
        <w:rPr/>
        <w:t xml:space="preserve">of the data to other </w:t>
      </w:r>
      <w:r w:rsidR="71D9AA56">
        <w:rPr/>
        <w:t xml:space="preserve">parties at </w:t>
      </w:r>
      <w:r w:rsidR="71D9AA56">
        <w:rPr/>
        <w:t>its discretion.</w:t>
      </w:r>
      <w:bookmarkStart w:name="_GoBack" w:id="0"/>
      <w:bookmarkEnd w:id="0"/>
    </w:p>
    <w:p w:rsidR="008A77E1" w:rsidRDefault="008A77E1" w14:paraId="583565A1" w14:textId="77777777"/>
    <w:p w:rsidR="00416035" w:rsidRDefault="00416035" w14:paraId="1388AE8D" w14:textId="77777777" w14:noSpellErr="1">
      <w:r w:rsidR="71D9AA56">
        <w:rPr/>
        <w:t>Any questions about data collection and distribution should be directed to the Executive Director and the President.</w:t>
      </w:r>
    </w:p>
    <w:p w:rsidR="00416035" w:rsidRDefault="00416035" w14:paraId="7D9D219F" w14:textId="77777777"/>
    <w:p w:rsidR="00416035" w:rsidRDefault="00416035" w14:paraId="101FDF21" w14:textId="77777777"/>
    <w:sectPr w:rsidR="00416035">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dirty"/>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035"/>
    <w:rsid w:val="00052173"/>
    <w:rsid w:val="001A29FD"/>
    <w:rsid w:val="002B3C16"/>
    <w:rsid w:val="003074E2"/>
    <w:rsid w:val="003E1622"/>
    <w:rsid w:val="00416035"/>
    <w:rsid w:val="00457D03"/>
    <w:rsid w:val="005424DC"/>
    <w:rsid w:val="007B22A6"/>
    <w:rsid w:val="008A77E1"/>
    <w:rsid w:val="00917E8A"/>
    <w:rsid w:val="009C0265"/>
    <w:rsid w:val="009F40A7"/>
    <w:rsid w:val="00AD5BFD"/>
    <w:rsid w:val="00C56210"/>
    <w:rsid w:val="71D9A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5BFD8F"/>
  <w15:chartTrackingRefBased/>
  <w15:docId w15:val="{8C493CC8-0B08-4913-8658-AB33982A2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alloonText">
    <w:name w:val="Balloon Text"/>
    <w:basedOn w:val="Normal"/>
    <w:link w:val="BalloonTextChar"/>
    <w:semiHidden/>
    <w:unhideWhenUsed/>
    <w:rsid w:val="008A77E1"/>
    <w:rPr>
      <w:sz w:val="18"/>
      <w:szCs w:val="18"/>
    </w:rPr>
  </w:style>
  <w:style w:type="character" w:styleId="BalloonTextChar" w:customStyle="1">
    <w:name w:val="Balloon Text Char"/>
    <w:basedOn w:val="DefaultParagraphFont"/>
    <w:link w:val="BalloonText"/>
    <w:semiHidden/>
    <w:rsid w:val="008A77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Cambridge Health Alliance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sdejong</dc:creator>
  <keywords/>
  <dc:description/>
  <lastModifiedBy>Sandra DeJong</lastModifiedBy>
  <revision>7</revision>
  <dcterms:created xsi:type="dcterms:W3CDTF">2017-10-03T14:07:00.0000000Z</dcterms:created>
  <dcterms:modified xsi:type="dcterms:W3CDTF">2017-10-03T14:14:14.0654062Z</dcterms:modified>
</coreProperties>
</file>