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5CD7E" w14:textId="77777777" w:rsidR="006F4280" w:rsidRDefault="006F2628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CL Psychiatry Distance</w:t>
      </w:r>
      <w:r w:rsidR="00680B28">
        <w:rPr>
          <w:b/>
          <w:u w:val="single"/>
        </w:rPr>
        <w:t xml:space="preserve"> </w:t>
      </w:r>
      <w:r w:rsidR="00E71758" w:rsidRPr="00C52D05">
        <w:rPr>
          <w:b/>
          <w:u w:val="single"/>
        </w:rPr>
        <w:t>Learning Resources</w:t>
      </w:r>
      <w:r>
        <w:rPr>
          <w:b/>
          <w:u w:val="single"/>
        </w:rPr>
        <w:t xml:space="preserve"> for Trainees</w:t>
      </w:r>
    </w:p>
    <w:p w14:paraId="3BA91F8F" w14:textId="77777777" w:rsidR="00F55121" w:rsidRDefault="00F55121">
      <w:pPr>
        <w:rPr>
          <w:b/>
        </w:rPr>
      </w:pPr>
      <w:r>
        <w:rPr>
          <w:b/>
        </w:rPr>
        <w:t>Carrie L. Ernst,</w:t>
      </w:r>
      <w:r w:rsidR="006F2628" w:rsidRPr="006F2628">
        <w:rPr>
          <w:b/>
        </w:rPr>
        <w:t xml:space="preserve"> MD</w:t>
      </w:r>
    </w:p>
    <w:p w14:paraId="622C810C" w14:textId="77777777" w:rsidR="006F2628" w:rsidRDefault="00F55121">
      <w:pPr>
        <w:rPr>
          <w:b/>
        </w:rPr>
      </w:pPr>
      <w:r>
        <w:rPr>
          <w:b/>
        </w:rPr>
        <w:t>Chair, Academy of Consultation Liaison Psychiatry</w:t>
      </w:r>
      <w:r w:rsidR="008463BC">
        <w:rPr>
          <w:b/>
        </w:rPr>
        <w:t xml:space="preserve"> (ACLP)</w:t>
      </w:r>
      <w:r w:rsidR="006F2628">
        <w:rPr>
          <w:b/>
        </w:rPr>
        <w:t xml:space="preserve"> Residency Education Subcommittee</w:t>
      </w:r>
    </w:p>
    <w:p w14:paraId="605F89DE" w14:textId="77777777" w:rsidR="00F55121" w:rsidRDefault="00F55121">
      <w:pPr>
        <w:rPr>
          <w:b/>
        </w:rPr>
      </w:pPr>
      <w:r>
        <w:rPr>
          <w:b/>
        </w:rPr>
        <w:t>Director, CL Psychiatry Fellowship, Mount Sinai Hospital</w:t>
      </w:r>
    </w:p>
    <w:p w14:paraId="4C38E1B0" w14:textId="77777777" w:rsidR="00F55121" w:rsidRDefault="00F55121">
      <w:pPr>
        <w:rPr>
          <w:b/>
        </w:rPr>
      </w:pPr>
      <w:r>
        <w:rPr>
          <w:b/>
        </w:rPr>
        <w:t>Associate Professor of Psychiatry and Medical Education, Icahn School of Medicine at Mount Sinai</w:t>
      </w:r>
    </w:p>
    <w:p w14:paraId="3D370730" w14:textId="77777777" w:rsidR="00F55121" w:rsidRDefault="00F55121">
      <w:pPr>
        <w:rPr>
          <w:b/>
        </w:rPr>
      </w:pPr>
    </w:p>
    <w:p w14:paraId="031B85A6" w14:textId="77777777" w:rsidR="0046728E" w:rsidRPr="006F2628" w:rsidRDefault="00F55121">
      <w:pPr>
        <w:rPr>
          <w:b/>
        </w:rPr>
      </w:pPr>
      <w:r>
        <w:rPr>
          <w:b/>
        </w:rPr>
        <w:t>April 2</w:t>
      </w:r>
      <w:r w:rsidR="0046728E">
        <w:rPr>
          <w:b/>
        </w:rPr>
        <w:t>, 2020</w:t>
      </w:r>
    </w:p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2669"/>
        <w:gridCol w:w="5568"/>
        <w:gridCol w:w="5258"/>
      </w:tblGrid>
      <w:tr w:rsidR="00E71758" w14:paraId="21472FF1" w14:textId="77777777" w:rsidTr="00BD7680">
        <w:tc>
          <w:tcPr>
            <w:tcW w:w="2669" w:type="dxa"/>
          </w:tcPr>
          <w:p w14:paraId="51E2D02D" w14:textId="77777777" w:rsidR="00E71758" w:rsidRPr="007231C4" w:rsidRDefault="00E71758">
            <w:pPr>
              <w:rPr>
                <w:b/>
                <w:sz w:val="28"/>
                <w:szCs w:val="28"/>
              </w:rPr>
            </w:pPr>
            <w:r w:rsidRPr="007231C4">
              <w:rPr>
                <w:b/>
                <w:sz w:val="28"/>
                <w:szCs w:val="28"/>
              </w:rPr>
              <w:t>Resource</w:t>
            </w:r>
          </w:p>
          <w:p w14:paraId="055921E6" w14:textId="77777777" w:rsidR="00E71758" w:rsidRPr="007231C4" w:rsidRDefault="00E71758">
            <w:pPr>
              <w:rPr>
                <w:b/>
                <w:sz w:val="28"/>
                <w:szCs w:val="28"/>
              </w:rPr>
            </w:pPr>
          </w:p>
        </w:tc>
        <w:tc>
          <w:tcPr>
            <w:tcW w:w="5568" w:type="dxa"/>
          </w:tcPr>
          <w:p w14:paraId="47762CFA" w14:textId="77777777" w:rsidR="00E71758" w:rsidRPr="007231C4" w:rsidRDefault="00E71758">
            <w:pPr>
              <w:rPr>
                <w:b/>
                <w:sz w:val="28"/>
                <w:szCs w:val="28"/>
              </w:rPr>
            </w:pPr>
            <w:r w:rsidRPr="007231C4">
              <w:rPr>
                <w:b/>
                <w:sz w:val="28"/>
                <w:szCs w:val="28"/>
              </w:rPr>
              <w:t>Where to Find</w:t>
            </w:r>
          </w:p>
        </w:tc>
        <w:tc>
          <w:tcPr>
            <w:tcW w:w="5258" w:type="dxa"/>
          </w:tcPr>
          <w:p w14:paraId="1BA8440C" w14:textId="77777777" w:rsidR="00E71758" w:rsidRPr="007231C4" w:rsidRDefault="007231C4">
            <w:pPr>
              <w:rPr>
                <w:b/>
                <w:sz w:val="28"/>
                <w:szCs w:val="28"/>
              </w:rPr>
            </w:pPr>
            <w:r w:rsidRPr="007231C4">
              <w:rPr>
                <w:b/>
                <w:sz w:val="28"/>
                <w:szCs w:val="28"/>
              </w:rPr>
              <w:t>Notes</w:t>
            </w:r>
          </w:p>
        </w:tc>
      </w:tr>
      <w:tr w:rsidR="00E71758" w14:paraId="530682FC" w14:textId="77777777" w:rsidTr="00BD7680">
        <w:tc>
          <w:tcPr>
            <w:tcW w:w="2669" w:type="dxa"/>
          </w:tcPr>
          <w:p w14:paraId="4306F124" w14:textId="77777777" w:rsidR="00E71758" w:rsidRDefault="00E71758" w:rsidP="00C52D05">
            <w:r w:rsidRPr="00E71758">
              <w:t>ALCP Reading List of Classic papers</w:t>
            </w:r>
          </w:p>
        </w:tc>
        <w:tc>
          <w:tcPr>
            <w:tcW w:w="5568" w:type="dxa"/>
          </w:tcPr>
          <w:p w14:paraId="7C5DBB94" w14:textId="77777777" w:rsidR="00E71758" w:rsidRDefault="00BA6930">
            <w:hyperlink r:id="rId4" w:history="1">
              <w:r w:rsidR="003276A6" w:rsidRPr="000523A5">
                <w:rPr>
                  <w:rStyle w:val="Hyperlink"/>
                </w:rPr>
                <w:t>https://www.clpsychiatry.org/wp-content/uploads/resident-readinglist.pdf</w:t>
              </w:r>
            </w:hyperlink>
          </w:p>
          <w:p w14:paraId="32F2243D" w14:textId="77777777" w:rsidR="003276A6" w:rsidRDefault="003276A6"/>
        </w:tc>
        <w:tc>
          <w:tcPr>
            <w:tcW w:w="5258" w:type="dxa"/>
          </w:tcPr>
          <w:p w14:paraId="0E64FB39" w14:textId="77777777" w:rsidR="00E71758" w:rsidRDefault="00E71758" w:rsidP="00C52D05">
            <w:r>
              <w:t xml:space="preserve">Find an interesting paper to read. There are some great classic CL papers on this list. If the paper looks outdated, go onto </w:t>
            </w:r>
            <w:r w:rsidR="008463BC">
              <w:t>PubMed</w:t>
            </w:r>
            <w:r>
              <w:t xml:space="preserve"> and looks for a more up to date version. </w:t>
            </w:r>
            <w:r w:rsidR="003276A6">
              <w:t>If you think the paper is helpful, send out to the whole team! If there isn’t a more updated version, consider writing one yourself (especially if it’s a review topic)</w:t>
            </w:r>
          </w:p>
        </w:tc>
      </w:tr>
      <w:tr w:rsidR="00E71758" w14:paraId="2CB62B86" w14:textId="77777777" w:rsidTr="00BD7680">
        <w:tc>
          <w:tcPr>
            <w:tcW w:w="2669" w:type="dxa"/>
          </w:tcPr>
          <w:p w14:paraId="3BDBF01D" w14:textId="77777777" w:rsidR="00E71758" w:rsidRDefault="00E71758">
            <w:r>
              <w:t>Journals: Psychosomatics or General Hospital Psychiatry</w:t>
            </w:r>
          </w:p>
        </w:tc>
        <w:tc>
          <w:tcPr>
            <w:tcW w:w="5568" w:type="dxa"/>
          </w:tcPr>
          <w:p w14:paraId="7F9757F5" w14:textId="77777777" w:rsidR="00E71758" w:rsidRDefault="009C3CFF">
            <w:r>
              <w:t xml:space="preserve">Electronic journals section of your medical center’s library website </w:t>
            </w:r>
          </w:p>
        </w:tc>
        <w:tc>
          <w:tcPr>
            <w:tcW w:w="5258" w:type="dxa"/>
          </w:tcPr>
          <w:p w14:paraId="6C164085" w14:textId="77777777" w:rsidR="00E71758" w:rsidRPr="00E71758" w:rsidRDefault="009C3CFF">
            <w:r>
              <w:t>Use your library’s</w:t>
            </w:r>
            <w:r w:rsidR="00E71758" w:rsidRPr="00E71758">
              <w:t xml:space="preserve"> website to access these journals in the electronic journals section; skim table of contents of recent issues and find an article that sounds interesting. Read and send the team an email with pearls that we can all learn from!</w:t>
            </w:r>
          </w:p>
        </w:tc>
      </w:tr>
      <w:tr w:rsidR="00E71758" w14:paraId="263B153F" w14:textId="77777777" w:rsidTr="00BD7680">
        <w:tc>
          <w:tcPr>
            <w:tcW w:w="2669" w:type="dxa"/>
          </w:tcPr>
          <w:p w14:paraId="63B07B3C" w14:textId="77777777" w:rsidR="00E71758" w:rsidRDefault="003276A6">
            <w:r>
              <w:t>ACLP Slide Sets</w:t>
            </w:r>
          </w:p>
        </w:tc>
        <w:tc>
          <w:tcPr>
            <w:tcW w:w="5568" w:type="dxa"/>
          </w:tcPr>
          <w:p w14:paraId="0474988C" w14:textId="77777777" w:rsidR="003276A6" w:rsidRDefault="00BA6930">
            <w:hyperlink r:id="rId5" w:history="1">
              <w:r w:rsidR="003276A6" w:rsidRPr="000523A5">
                <w:rPr>
                  <w:rStyle w:val="Hyperlink"/>
                </w:rPr>
                <w:t>https://www.clpsychiatry.org/member-resources/resident-curriculum/</w:t>
              </w:r>
            </w:hyperlink>
          </w:p>
          <w:p w14:paraId="080CEDFB" w14:textId="77777777" w:rsidR="003276A6" w:rsidRDefault="003276A6"/>
        </w:tc>
        <w:tc>
          <w:tcPr>
            <w:tcW w:w="5258" w:type="dxa"/>
          </w:tcPr>
          <w:p w14:paraId="731275B8" w14:textId="77777777" w:rsidR="00E71758" w:rsidRDefault="003276A6" w:rsidP="009C3CFF">
            <w:r>
              <w:t xml:space="preserve">Browse through the list of very well done slide sets on all major CLP topics, developed by ACLP educators for </w:t>
            </w:r>
            <w:r w:rsidR="009C3CFF">
              <w:t>psychiatry residents.  You do not need to be an ACLP member to access this content.</w:t>
            </w:r>
          </w:p>
        </w:tc>
      </w:tr>
      <w:tr w:rsidR="00E71758" w14:paraId="5DF359FC" w14:textId="77777777" w:rsidTr="00BD7680">
        <w:tc>
          <w:tcPr>
            <w:tcW w:w="2669" w:type="dxa"/>
          </w:tcPr>
          <w:p w14:paraId="43AAE009" w14:textId="77777777" w:rsidR="00E71758" w:rsidRDefault="003276A6">
            <w:r>
              <w:t>CL Psychiatrists Speak about CL Psychiatry</w:t>
            </w:r>
          </w:p>
        </w:tc>
        <w:tc>
          <w:tcPr>
            <w:tcW w:w="5568" w:type="dxa"/>
          </w:tcPr>
          <w:p w14:paraId="0D61A46C" w14:textId="77777777" w:rsidR="00E71758" w:rsidRDefault="00BA6930">
            <w:hyperlink r:id="rId6" w:history="1">
              <w:r w:rsidR="003276A6" w:rsidRPr="000523A5">
                <w:rPr>
                  <w:rStyle w:val="Hyperlink"/>
                </w:rPr>
                <w:t>https://www.clpsychiatry.org/residents-fellows/cl-psychiatrists-speak/</w:t>
              </w:r>
            </w:hyperlink>
          </w:p>
          <w:p w14:paraId="75ED6CF7" w14:textId="77777777" w:rsidR="003276A6" w:rsidRDefault="003276A6"/>
        </w:tc>
        <w:tc>
          <w:tcPr>
            <w:tcW w:w="5258" w:type="dxa"/>
          </w:tcPr>
          <w:p w14:paraId="307A469A" w14:textId="77777777" w:rsidR="00E71758" w:rsidRDefault="007231C4" w:rsidP="009C3CFF">
            <w:r>
              <w:t xml:space="preserve">Listen to CL psychiatrists speak about their love for the field. Does anything they say inspire you? Resonate?  </w:t>
            </w:r>
          </w:p>
        </w:tc>
      </w:tr>
      <w:tr w:rsidR="00AA1775" w14:paraId="31174455" w14:textId="77777777" w:rsidTr="00BD7680">
        <w:tc>
          <w:tcPr>
            <w:tcW w:w="2669" w:type="dxa"/>
          </w:tcPr>
          <w:p w14:paraId="5BD002CB" w14:textId="77777777" w:rsidR="00AA1775" w:rsidRDefault="00AA1775">
            <w:r>
              <w:lastRenderedPageBreak/>
              <w:t>CL Psychiatry Practice Questions</w:t>
            </w:r>
          </w:p>
        </w:tc>
        <w:tc>
          <w:tcPr>
            <w:tcW w:w="5568" w:type="dxa"/>
          </w:tcPr>
          <w:p w14:paraId="56081550" w14:textId="77777777" w:rsidR="00AA1775" w:rsidRDefault="00BA6930">
            <w:hyperlink r:id="rId7" w:history="1">
              <w:r w:rsidR="00AA1775" w:rsidRPr="000523A5">
                <w:rPr>
                  <w:rStyle w:val="Hyperlink"/>
                </w:rPr>
                <w:t>http://psy-q.com</w:t>
              </w:r>
            </w:hyperlink>
          </w:p>
          <w:p w14:paraId="0F2689AA" w14:textId="77777777" w:rsidR="00AA1775" w:rsidRDefault="00AA1775"/>
        </w:tc>
        <w:tc>
          <w:tcPr>
            <w:tcW w:w="5258" w:type="dxa"/>
          </w:tcPr>
          <w:p w14:paraId="547BEBF0" w14:textId="77777777" w:rsidR="00AA1775" w:rsidRDefault="00AA1775" w:rsidP="00AA1775">
            <w:r>
              <w:t xml:space="preserve">CL Psychiatry practice question resource designed for trainees </w:t>
            </w:r>
          </w:p>
        </w:tc>
      </w:tr>
      <w:tr w:rsidR="00E71758" w14:paraId="671B6321" w14:textId="77777777" w:rsidTr="00BD7680">
        <w:tc>
          <w:tcPr>
            <w:tcW w:w="2669" w:type="dxa"/>
          </w:tcPr>
          <w:p w14:paraId="64A54B2A" w14:textId="77777777" w:rsidR="00E71758" w:rsidRDefault="00F55121">
            <w:r>
              <w:t xml:space="preserve">ACLP </w:t>
            </w:r>
            <w:r w:rsidR="007231C4">
              <w:t>Quarterly Annotations on Journal Articles of Interest</w:t>
            </w:r>
          </w:p>
        </w:tc>
        <w:tc>
          <w:tcPr>
            <w:tcW w:w="5568" w:type="dxa"/>
          </w:tcPr>
          <w:p w14:paraId="344185BE" w14:textId="77777777" w:rsidR="00E71758" w:rsidRDefault="00BA6930">
            <w:hyperlink r:id="rId8" w:history="1">
              <w:r w:rsidR="007231C4" w:rsidRPr="000523A5">
                <w:rPr>
                  <w:rStyle w:val="Hyperlink"/>
                </w:rPr>
                <w:t>https://www.clpsychiatry.org/educationcareers/annotated-abstracts/</w:t>
              </w:r>
            </w:hyperlink>
          </w:p>
          <w:p w14:paraId="50B48AB0" w14:textId="77777777" w:rsidR="007231C4" w:rsidRDefault="007231C4"/>
        </w:tc>
        <w:tc>
          <w:tcPr>
            <w:tcW w:w="5258" w:type="dxa"/>
          </w:tcPr>
          <w:p w14:paraId="39395269" w14:textId="77777777" w:rsidR="00E71758" w:rsidRDefault="007231C4" w:rsidP="007231C4">
            <w:r>
              <w:t>Each quarter, the ACLP posts</w:t>
            </w:r>
            <w:r w:rsidRPr="007231C4">
              <w:t xml:space="preserve"> commentary on journal articles relevant to important subspecialty areas in C-L psychiatry. Experts in the subspecialties select and review the most significant articles of the quarter.</w:t>
            </w:r>
            <w:r>
              <w:t xml:space="preserve"> Take this opportunity to read about an unfamiliar subspecialty area (transplant psychiatry, reproductive psychiatry, </w:t>
            </w:r>
            <w:r w:rsidR="008463BC">
              <w:t>etc.</w:t>
            </w:r>
            <w:r>
              <w:t>) or to read the latest research from an area of interest.  Write a similar commentary on a recent CLP paper which you find and send it to the Evidence Based Medicine Subcommittee</w:t>
            </w:r>
          </w:p>
        </w:tc>
      </w:tr>
      <w:tr w:rsidR="00F55121" w14:paraId="063FDB60" w14:textId="77777777" w:rsidTr="00BD7680">
        <w:tc>
          <w:tcPr>
            <w:tcW w:w="2669" w:type="dxa"/>
          </w:tcPr>
          <w:p w14:paraId="20B6D2CA" w14:textId="77777777" w:rsidR="00F55121" w:rsidRDefault="00F55121">
            <w:r>
              <w:t>ADMSEP Clinical Simulation Initiative eModules</w:t>
            </w:r>
          </w:p>
        </w:tc>
        <w:tc>
          <w:tcPr>
            <w:tcW w:w="5568" w:type="dxa"/>
          </w:tcPr>
          <w:p w14:paraId="20C15525" w14:textId="77777777" w:rsidR="00F55121" w:rsidRDefault="00BA6930">
            <w:pPr>
              <w:rPr>
                <w:rStyle w:val="Hyperlink"/>
              </w:rPr>
            </w:pPr>
            <w:hyperlink r:id="rId9" w:history="1">
              <w:r w:rsidR="00F55121" w:rsidRPr="00FC2C6D">
                <w:rPr>
                  <w:rStyle w:val="Hyperlink"/>
                </w:rPr>
                <w:t>https://www.admsep.org/csi-emodules.php?c=taskforce</w:t>
              </w:r>
            </w:hyperlink>
          </w:p>
          <w:p w14:paraId="33EC240A" w14:textId="77777777" w:rsidR="00F55121" w:rsidRDefault="00F55121">
            <w:pPr>
              <w:rPr>
                <w:rStyle w:val="Hyperlink"/>
              </w:rPr>
            </w:pPr>
          </w:p>
        </w:tc>
        <w:tc>
          <w:tcPr>
            <w:tcW w:w="5258" w:type="dxa"/>
          </w:tcPr>
          <w:p w14:paraId="052F64EF" w14:textId="77777777" w:rsidR="00F55121" w:rsidRPr="00F55121" w:rsidRDefault="00F55121" w:rsidP="00F55121">
            <w:pPr>
              <w:pStyle w:val="Heading2"/>
              <w:outlineLvl w:val="1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High quality interactive web modules developed primarily for medical students although many are very appropriate and useful for junior psychiatry residents; the modules on Capacity and Neurocognitive Disorders are especially relevant for the CL psychiatry trainee</w:t>
            </w:r>
          </w:p>
        </w:tc>
      </w:tr>
      <w:tr w:rsidR="00E71758" w14:paraId="33095753" w14:textId="77777777" w:rsidTr="00BD7680">
        <w:tc>
          <w:tcPr>
            <w:tcW w:w="2669" w:type="dxa"/>
          </w:tcPr>
          <w:p w14:paraId="5ACFAE57" w14:textId="77777777" w:rsidR="00E71758" w:rsidRDefault="007231C4">
            <w:r>
              <w:t>National Curriculum in Reproductive Psychiatry</w:t>
            </w:r>
          </w:p>
        </w:tc>
        <w:tc>
          <w:tcPr>
            <w:tcW w:w="5568" w:type="dxa"/>
          </w:tcPr>
          <w:p w14:paraId="6C602FD8" w14:textId="77777777" w:rsidR="00E71758" w:rsidRDefault="00BA6930">
            <w:hyperlink r:id="rId10" w:history="1">
              <w:r w:rsidR="007231C4" w:rsidRPr="000523A5">
                <w:rPr>
                  <w:rStyle w:val="Hyperlink"/>
                </w:rPr>
                <w:t>http://ncrptraining.org/</w:t>
              </w:r>
            </w:hyperlink>
          </w:p>
          <w:p w14:paraId="4118756B" w14:textId="77777777" w:rsidR="007231C4" w:rsidRDefault="007231C4"/>
        </w:tc>
        <w:tc>
          <w:tcPr>
            <w:tcW w:w="5258" w:type="dxa"/>
          </w:tcPr>
          <w:p w14:paraId="625D5EC3" w14:textId="77777777" w:rsidR="00E71758" w:rsidRDefault="007231C4">
            <w:r>
              <w:t xml:space="preserve">An amazing new resource created by experts in reproductive psychiatry; contains great </w:t>
            </w:r>
            <w:r w:rsidR="008463BC">
              <w:t>self-study</w:t>
            </w:r>
            <w:r>
              <w:t xml:space="preserve"> materials as well as materials for use in a classroom on a variety of topics in this field. Free to register as a trainee.</w:t>
            </w:r>
          </w:p>
        </w:tc>
      </w:tr>
      <w:tr w:rsidR="00A33419" w14:paraId="0501B247" w14:textId="77777777" w:rsidTr="00BD7680">
        <w:tc>
          <w:tcPr>
            <w:tcW w:w="2669" w:type="dxa"/>
          </w:tcPr>
          <w:p w14:paraId="0867E7FE" w14:textId="77777777" w:rsidR="00A33419" w:rsidRDefault="00A33419">
            <w:r>
              <w:t>National Neuroscience Curriculum Initiative</w:t>
            </w:r>
          </w:p>
        </w:tc>
        <w:tc>
          <w:tcPr>
            <w:tcW w:w="5568" w:type="dxa"/>
          </w:tcPr>
          <w:p w14:paraId="153BB0C6" w14:textId="77777777" w:rsidR="00A33419" w:rsidRDefault="00BA6930">
            <w:hyperlink r:id="rId11" w:history="1">
              <w:r w:rsidR="00A33419" w:rsidRPr="000523A5">
                <w:rPr>
                  <w:rStyle w:val="Hyperlink"/>
                </w:rPr>
                <w:t>https://www.nncionline.org/</w:t>
              </w:r>
            </w:hyperlink>
          </w:p>
          <w:p w14:paraId="2DF969EE" w14:textId="77777777" w:rsidR="00A33419" w:rsidRDefault="00A33419"/>
          <w:p w14:paraId="5461ACAC" w14:textId="77777777" w:rsidR="00A33419" w:rsidRDefault="00BA6930">
            <w:hyperlink r:id="rId12" w:history="1">
              <w:r w:rsidR="00A33419" w:rsidRPr="000523A5">
                <w:rPr>
                  <w:rStyle w:val="Hyperlink"/>
                </w:rPr>
                <w:t>https://www.nncionline.org/course/functional-neurological-disorder/</w:t>
              </w:r>
            </w:hyperlink>
            <w:r w:rsidR="003250D2">
              <w:t xml:space="preserve"> </w:t>
            </w:r>
          </w:p>
          <w:p w14:paraId="422A1AD3" w14:textId="77777777" w:rsidR="00A33419" w:rsidRDefault="00A33419"/>
          <w:p w14:paraId="6453F069" w14:textId="77777777" w:rsidR="00A33419" w:rsidRDefault="00BA6930">
            <w:hyperlink r:id="rId13" w:history="1">
              <w:r w:rsidR="00A33419" w:rsidRPr="000523A5">
                <w:rPr>
                  <w:rStyle w:val="Hyperlink"/>
                </w:rPr>
                <w:t>https://www.nncionline.org/course/metabolism-and-memory-obesity-diabetes-and-dementia/</w:t>
              </w:r>
            </w:hyperlink>
          </w:p>
          <w:p w14:paraId="033ACB3C" w14:textId="77777777" w:rsidR="00A33419" w:rsidRDefault="00A33419"/>
          <w:p w14:paraId="01935D2C" w14:textId="77777777" w:rsidR="00A33419" w:rsidRDefault="00BA6930">
            <w:hyperlink r:id="rId14" w:history="1">
              <w:r w:rsidR="00A33419" w:rsidRPr="000523A5">
                <w:rPr>
                  <w:rStyle w:val="Hyperlink"/>
                </w:rPr>
                <w:t>https://www.nncionline.org/course/your-system-has-been-hijacked-the-neurobiology-of-chronic-pain/</w:t>
              </w:r>
            </w:hyperlink>
          </w:p>
          <w:p w14:paraId="0D6A0016" w14:textId="77777777" w:rsidR="00A33419" w:rsidRDefault="00A33419"/>
          <w:p w14:paraId="3691FEB7" w14:textId="77777777" w:rsidR="00A33419" w:rsidRDefault="00BA6930">
            <w:hyperlink r:id="rId15" w:history="1">
              <w:r w:rsidR="00A33419" w:rsidRPr="000523A5">
                <w:rPr>
                  <w:rStyle w:val="Hyperlink"/>
                </w:rPr>
                <w:t>https://www.nncionline.org/course/effects-of-maternal-prenatal-stress-mechanisms-implications-and-novel-therapeutic-interventions/</w:t>
              </w:r>
            </w:hyperlink>
          </w:p>
          <w:p w14:paraId="19E57813" w14:textId="77777777" w:rsidR="00A33419" w:rsidRDefault="00A33419"/>
        </w:tc>
        <w:tc>
          <w:tcPr>
            <w:tcW w:w="5258" w:type="dxa"/>
          </w:tcPr>
          <w:p w14:paraId="133C226F" w14:textId="77777777" w:rsidR="00A33419" w:rsidRDefault="00A33419" w:rsidP="00A33419">
            <w:r>
              <w:lastRenderedPageBreak/>
              <w:t xml:space="preserve">This is a </w:t>
            </w:r>
            <w:r w:rsidRPr="00A33419">
              <w:t>comprehensive set of shared resources</w:t>
            </w:r>
            <w:r>
              <w:t xml:space="preserve"> developed to</w:t>
            </w:r>
            <w:r w:rsidRPr="00A33419">
              <w:t xml:space="preserve"> train psychiatrists and other mental health providers to integrate a modern neuroscience perspective into every f</w:t>
            </w:r>
            <w:r>
              <w:t xml:space="preserve">acet of their clinical work. Resources include </w:t>
            </w:r>
            <w:r w:rsidRPr="00A33419">
              <w:t>interactive exercises for teaching in the classroom in addition to brief videos and resources for self-study and clinical supervision.</w:t>
            </w:r>
            <w:r>
              <w:t xml:space="preserve"> Browse to find an interesting topic; some of the CL-related topics include: functional neurological disorder; obesity, diabetes and dementia; chronic pain; maternal prenatal stress</w:t>
            </w:r>
          </w:p>
        </w:tc>
      </w:tr>
      <w:tr w:rsidR="00A33419" w14:paraId="1C8AE1B4" w14:textId="77777777" w:rsidTr="00BD7680">
        <w:tc>
          <w:tcPr>
            <w:tcW w:w="2669" w:type="dxa"/>
          </w:tcPr>
          <w:p w14:paraId="2D20F8E1" w14:textId="77777777" w:rsidR="00A33419" w:rsidRDefault="00A33419">
            <w:r>
              <w:t>APA Learning Center</w:t>
            </w:r>
          </w:p>
        </w:tc>
        <w:tc>
          <w:tcPr>
            <w:tcW w:w="5568" w:type="dxa"/>
          </w:tcPr>
          <w:p w14:paraId="64F89439" w14:textId="77777777" w:rsidR="00A33419" w:rsidRDefault="00BA6930">
            <w:hyperlink r:id="rId16" w:history="1">
              <w:r w:rsidR="00A33419" w:rsidRPr="000523A5">
                <w:rPr>
                  <w:rStyle w:val="Hyperlink"/>
                </w:rPr>
                <w:t>https://education.psychiatry.org/Users/ProductList.aspx</w:t>
              </w:r>
            </w:hyperlink>
          </w:p>
          <w:p w14:paraId="2F5B294C" w14:textId="77777777" w:rsidR="00A33419" w:rsidRDefault="00A33419"/>
        </w:tc>
        <w:tc>
          <w:tcPr>
            <w:tcW w:w="5258" w:type="dxa"/>
          </w:tcPr>
          <w:p w14:paraId="574C133D" w14:textId="77777777" w:rsidR="00A33419" w:rsidRDefault="00A33419" w:rsidP="001551CE">
            <w:r>
              <w:t xml:space="preserve">Go to the APA Learning Center and pick a module to study. Of note, </w:t>
            </w:r>
            <w:r w:rsidR="001551CE">
              <w:t xml:space="preserve">the APA </w:t>
            </w:r>
            <w:r w:rsidR="009C3CFF">
              <w:t>has a number of educational resources on COVID-19.  S</w:t>
            </w:r>
            <w:r w:rsidR="001551CE">
              <w:t xml:space="preserve">hare what you have learned with the team. You can set the subjects filter to CL Psychiatry to see what other learning products are available. </w:t>
            </w:r>
          </w:p>
        </w:tc>
      </w:tr>
      <w:tr w:rsidR="00E71758" w14:paraId="51FE7967" w14:textId="77777777" w:rsidTr="00BD7680">
        <w:tc>
          <w:tcPr>
            <w:tcW w:w="2669" w:type="dxa"/>
          </w:tcPr>
          <w:p w14:paraId="1701885D" w14:textId="77777777" w:rsidR="00E71758" w:rsidRDefault="007231C4">
            <w:r>
              <w:t>CLP books</w:t>
            </w:r>
            <w:r w:rsidR="008F1907">
              <w:t xml:space="preserve"> that may be</w:t>
            </w:r>
            <w:r>
              <w:t xml:space="preserve"> available elec</w:t>
            </w:r>
            <w:r w:rsidR="008F1907">
              <w:t>tronically from your medical center’s library</w:t>
            </w:r>
          </w:p>
        </w:tc>
        <w:tc>
          <w:tcPr>
            <w:tcW w:w="5568" w:type="dxa"/>
          </w:tcPr>
          <w:p w14:paraId="30D926B0" w14:textId="77777777" w:rsidR="007231C4" w:rsidRPr="003D33A6" w:rsidRDefault="007231C4" w:rsidP="007231C4">
            <w:pPr>
              <w:rPr>
                <w:u w:val="single"/>
              </w:rPr>
            </w:pPr>
            <w:r w:rsidRPr="003D33A6">
              <w:rPr>
                <w:u w:val="single"/>
              </w:rPr>
              <w:t>Psychiatric care of the medical patient</w:t>
            </w:r>
          </w:p>
          <w:p w14:paraId="15ADEBAE" w14:textId="77777777" w:rsidR="00E71758" w:rsidRDefault="007231C4" w:rsidP="007231C4">
            <w:r>
              <w:t>Authors: Barry S Fogel; Donna B Greenberg</w:t>
            </w:r>
          </w:p>
          <w:p w14:paraId="4C373F76" w14:textId="77777777" w:rsidR="007231C4" w:rsidRDefault="007231C4" w:rsidP="007231C4"/>
          <w:p w14:paraId="7E8A761E" w14:textId="77777777" w:rsidR="007231C4" w:rsidRPr="003D33A6" w:rsidRDefault="007231C4" w:rsidP="007231C4">
            <w:pPr>
              <w:rPr>
                <w:u w:val="single"/>
              </w:rPr>
            </w:pPr>
            <w:r w:rsidRPr="003D33A6">
              <w:rPr>
                <w:u w:val="single"/>
              </w:rPr>
              <w:t>Comprehensive textbook of AIDS psychiatry : a paradigm for integrated care</w:t>
            </w:r>
          </w:p>
          <w:p w14:paraId="20E25E74" w14:textId="77777777" w:rsidR="007231C4" w:rsidRDefault="007231C4" w:rsidP="007231C4">
            <w:r>
              <w:t>Authors: Mary Ann Cohen; Jack M Gorman; Jeffrey M Jacobson; Paul Volberding; Scott Letendre</w:t>
            </w:r>
          </w:p>
          <w:p w14:paraId="274E3DDE" w14:textId="77777777" w:rsidR="007231C4" w:rsidRDefault="007231C4" w:rsidP="007231C4"/>
          <w:p w14:paraId="7FA82A30" w14:textId="77777777" w:rsidR="007231C4" w:rsidRPr="003D33A6" w:rsidRDefault="007231C4" w:rsidP="007231C4">
            <w:pPr>
              <w:rPr>
                <w:u w:val="single"/>
              </w:rPr>
            </w:pPr>
            <w:r w:rsidRPr="003D33A6">
              <w:rPr>
                <w:u w:val="single"/>
              </w:rPr>
              <w:t>Massa</w:t>
            </w:r>
            <w:r w:rsidR="003D33A6">
              <w:rPr>
                <w:u w:val="single"/>
              </w:rPr>
              <w:t>chusetts General Hospital Handbook of General Hospital P</w:t>
            </w:r>
            <w:r w:rsidRPr="003D33A6">
              <w:rPr>
                <w:u w:val="single"/>
              </w:rPr>
              <w:t>sychiatry</w:t>
            </w:r>
          </w:p>
          <w:p w14:paraId="71676AA5" w14:textId="77777777" w:rsidR="007231C4" w:rsidRDefault="007231C4" w:rsidP="007231C4">
            <w:r>
              <w:t>Authors: Theodore A Stern et al</w:t>
            </w:r>
          </w:p>
          <w:p w14:paraId="27733BD9" w14:textId="77777777" w:rsidR="007231C4" w:rsidRDefault="007231C4" w:rsidP="007231C4"/>
          <w:p w14:paraId="0ACBA9B6" w14:textId="77777777" w:rsidR="007231C4" w:rsidRDefault="007231C4" w:rsidP="007231C4"/>
        </w:tc>
        <w:tc>
          <w:tcPr>
            <w:tcW w:w="5258" w:type="dxa"/>
          </w:tcPr>
          <w:p w14:paraId="423A4F3C" w14:textId="77777777" w:rsidR="00E71758" w:rsidRDefault="008F1907" w:rsidP="008F1907">
            <w:r>
              <w:t>Many medical center libraries have</w:t>
            </w:r>
            <w:r w:rsidR="007231C4">
              <w:t xml:space="preserve"> some wonderful</w:t>
            </w:r>
            <w:r>
              <w:t xml:space="preserve"> books available electronically. </w:t>
            </w:r>
            <w:r w:rsidR="007231C4">
              <w:t>Take a look, read a chapter that covers a topic about which you are less familiar</w:t>
            </w:r>
            <w:r w:rsidR="00CE7809">
              <w:t>, and</w:t>
            </w:r>
            <w:r w:rsidR="007231C4">
              <w:t xml:space="preserve"> </w:t>
            </w:r>
            <w:r w:rsidR="00CE7809">
              <w:t>share with the team some of the new information you learn</w:t>
            </w:r>
          </w:p>
        </w:tc>
      </w:tr>
      <w:tr w:rsidR="00C52D05" w14:paraId="5C8018EB" w14:textId="77777777" w:rsidTr="00BD7680">
        <w:tc>
          <w:tcPr>
            <w:tcW w:w="2669" w:type="dxa"/>
          </w:tcPr>
          <w:p w14:paraId="2A843EA2" w14:textId="77777777" w:rsidR="00C52D05" w:rsidRDefault="00C52D05">
            <w:r>
              <w:t>COVID-19 Resources</w:t>
            </w:r>
          </w:p>
        </w:tc>
        <w:tc>
          <w:tcPr>
            <w:tcW w:w="5568" w:type="dxa"/>
          </w:tcPr>
          <w:p w14:paraId="2E639B01" w14:textId="77777777" w:rsidR="00C52D05" w:rsidRDefault="00C52D05" w:rsidP="007231C4">
            <w:r>
              <w:t xml:space="preserve">ACLP: </w:t>
            </w:r>
            <w:hyperlink r:id="rId17" w:history="1">
              <w:r w:rsidRPr="000523A5">
                <w:rPr>
                  <w:rStyle w:val="Hyperlink"/>
                </w:rPr>
                <w:t>https://www.clpsychiatry.org/covid-19/</w:t>
              </w:r>
            </w:hyperlink>
          </w:p>
          <w:p w14:paraId="3E3E3A26" w14:textId="77777777" w:rsidR="00C52D05" w:rsidRDefault="00C52D05" w:rsidP="007231C4">
            <w:r>
              <w:t xml:space="preserve">AMA: </w:t>
            </w:r>
            <w:hyperlink r:id="rId18" w:history="1">
              <w:r w:rsidRPr="000523A5">
                <w:rPr>
                  <w:rStyle w:val="Hyperlink"/>
                </w:rPr>
                <w:t>https://www.ama-assn.org/system/files/2020-03/physicians-guide-covid-19.pdf</w:t>
              </w:r>
            </w:hyperlink>
          </w:p>
          <w:p w14:paraId="744993E6" w14:textId="77777777" w:rsidR="00C52D05" w:rsidRDefault="00C52D05" w:rsidP="007231C4">
            <w:r>
              <w:t xml:space="preserve">APA: </w:t>
            </w:r>
            <w:hyperlink r:id="rId19" w:history="1">
              <w:r w:rsidR="008F1907" w:rsidRPr="000523A5">
                <w:rPr>
                  <w:rStyle w:val="Hyperlink"/>
                </w:rPr>
                <w:t>https://www.psychiatry.org/</w:t>
              </w:r>
            </w:hyperlink>
          </w:p>
          <w:p w14:paraId="45BBE56D" w14:textId="77777777" w:rsidR="008F1907" w:rsidRDefault="008F1907" w:rsidP="007231C4">
            <w:r>
              <w:t xml:space="preserve">AADPRT: </w:t>
            </w:r>
            <w:hyperlink r:id="rId20" w:history="1">
              <w:r w:rsidRPr="000523A5">
                <w:rPr>
                  <w:rStyle w:val="Hyperlink"/>
                </w:rPr>
                <w:t>https://www.aadprt.org/training-directors/coronavirus-covid-19</w:t>
              </w:r>
            </w:hyperlink>
          </w:p>
          <w:p w14:paraId="545D5EA3" w14:textId="77777777" w:rsidR="008F1907" w:rsidRDefault="008F1907" w:rsidP="007231C4"/>
          <w:p w14:paraId="1D047D77" w14:textId="77777777" w:rsidR="00C52D05" w:rsidRDefault="00C52D05" w:rsidP="007231C4"/>
        </w:tc>
        <w:tc>
          <w:tcPr>
            <w:tcW w:w="5258" w:type="dxa"/>
          </w:tcPr>
          <w:p w14:paraId="504E076F" w14:textId="77777777" w:rsidR="00C52D05" w:rsidRDefault="00C52D05" w:rsidP="00C52D05">
            <w:r>
              <w:t>Review some of the many excellent resources made available by the APA, ACLP</w:t>
            </w:r>
            <w:r w:rsidR="003D33A6">
              <w:t>, AADPRT</w:t>
            </w:r>
            <w:r>
              <w:t xml:space="preserve"> and AMA around COVID-19; these include tips for your own self care, resources for patients/fam</w:t>
            </w:r>
            <w:r w:rsidR="008F1907">
              <w:t xml:space="preserve">ilies/training directors, </w:t>
            </w:r>
            <w:r>
              <w:t xml:space="preserve">telepsychiatry guides, etc. </w:t>
            </w:r>
            <w:r w:rsidR="00C23174">
              <w:t xml:space="preserve"> Please share what you have learned with the team and with your peers.</w:t>
            </w:r>
            <w:r w:rsidR="008F1907">
              <w:t xml:space="preserve"> </w:t>
            </w:r>
          </w:p>
        </w:tc>
      </w:tr>
      <w:tr w:rsidR="00C52D05" w14:paraId="40B57A4A" w14:textId="77777777" w:rsidTr="00BD7680">
        <w:tc>
          <w:tcPr>
            <w:tcW w:w="2669" w:type="dxa"/>
          </w:tcPr>
          <w:p w14:paraId="3948E948" w14:textId="77777777" w:rsidR="00C52D05" w:rsidRDefault="00C52D05">
            <w:r>
              <w:t>Scholarly Project</w:t>
            </w:r>
          </w:p>
        </w:tc>
        <w:tc>
          <w:tcPr>
            <w:tcW w:w="5568" w:type="dxa"/>
          </w:tcPr>
          <w:p w14:paraId="3D2A36F0" w14:textId="77777777" w:rsidR="00C52D05" w:rsidRDefault="00C23174" w:rsidP="00C23174">
            <w:r>
              <w:t>Gordon J. Wood, R. Sean Morrison. Writing Abstracts and Developing Posters for National Meetings. J Palliat Med. 2011 Mar; 14(3): 353–359</w:t>
            </w:r>
          </w:p>
          <w:p w14:paraId="178A6F7B" w14:textId="77777777" w:rsidR="00C23174" w:rsidRDefault="00C23174" w:rsidP="00C23174"/>
          <w:p w14:paraId="34E37071" w14:textId="77777777" w:rsidR="00C23174" w:rsidRDefault="00C23174" w:rsidP="00C23174">
            <w:r>
              <w:t>Manpreet K. Singh. Preparing and presenting effective abstracts and posters in psychiatry. Acad Psychiatry. 2014 Dec; 38(6): 709–715</w:t>
            </w:r>
          </w:p>
          <w:p w14:paraId="145D5FB8" w14:textId="77777777" w:rsidR="00C23174" w:rsidRDefault="00C23174" w:rsidP="00C23174"/>
          <w:p w14:paraId="5D2DBFF4" w14:textId="77777777" w:rsidR="00C23174" w:rsidRDefault="00C23174" w:rsidP="00C23174">
            <w:r>
              <w:t xml:space="preserve">Gina Luciano, Kathryn Jobbins, Michael Rosenblum. Curriculum to Teach Learners How to Develop and Present a Case Report. MedEdPORTAL. 2018; 14: 10692. Published online 2018 Mar 16. </w:t>
            </w:r>
          </w:p>
          <w:p w14:paraId="3F29D0A1" w14:textId="77777777" w:rsidR="00C23174" w:rsidRDefault="00C23174" w:rsidP="00C23174"/>
          <w:p w14:paraId="423573ED" w14:textId="77777777" w:rsidR="00C23174" w:rsidRDefault="003D05E7" w:rsidP="00C23174">
            <w:r w:rsidRPr="003D05E7">
              <w:t>Vic</w:t>
            </w:r>
            <w:r>
              <w:t>toria Stokes,</w:t>
            </w:r>
            <w:r w:rsidRPr="003D05E7">
              <w:t xml:space="preserve"> Caroline Fertleman</w:t>
            </w:r>
            <w:r>
              <w:t>.</w:t>
            </w:r>
            <w:r w:rsidRPr="003D05E7">
              <w:t xml:space="preserve"> </w:t>
            </w:r>
            <w:r w:rsidR="00C23174">
              <w:t>Wr</w:t>
            </w:r>
            <w:r w:rsidR="001D3A76">
              <w:t xml:space="preserve">iting a case report in 10 steps. </w:t>
            </w:r>
            <w:r w:rsidR="00C23174">
              <w:t>BMJ 2015;350:h2693</w:t>
            </w:r>
          </w:p>
          <w:p w14:paraId="17AD10DC" w14:textId="77777777" w:rsidR="001D3A76" w:rsidRDefault="001D3A76" w:rsidP="00C23174"/>
          <w:p w14:paraId="656C7F84" w14:textId="77777777" w:rsidR="00C23174" w:rsidRDefault="00C23174" w:rsidP="00C23174">
            <w:r>
              <w:t xml:space="preserve">IHI Open School Online Courses on patient safety and quality improvement- free for healthcare providers: </w:t>
            </w:r>
            <w:hyperlink r:id="rId21" w:history="1">
              <w:r w:rsidRPr="000523A5">
                <w:rPr>
                  <w:rStyle w:val="Hyperlink"/>
                </w:rPr>
                <w:t>www.ihi.org</w:t>
              </w:r>
            </w:hyperlink>
          </w:p>
          <w:p w14:paraId="0E64E29E" w14:textId="77777777" w:rsidR="00C23174" w:rsidRPr="00C23174" w:rsidRDefault="00C23174" w:rsidP="00C23174"/>
          <w:p w14:paraId="4F567DF2" w14:textId="77777777" w:rsidR="00C23174" w:rsidRDefault="00C23174" w:rsidP="00C23174"/>
          <w:p w14:paraId="442A8FBF" w14:textId="77777777" w:rsidR="00C23174" w:rsidRDefault="00C23174" w:rsidP="00C23174"/>
        </w:tc>
        <w:tc>
          <w:tcPr>
            <w:tcW w:w="5258" w:type="dxa"/>
          </w:tcPr>
          <w:p w14:paraId="2FD95C44" w14:textId="77777777" w:rsidR="00C52D05" w:rsidRDefault="00C52D05" w:rsidP="00CE7809">
            <w:r>
              <w:lastRenderedPageBreak/>
              <w:t>Consider starting an original scholarly project- writing up a</w:t>
            </w:r>
            <w:r w:rsidR="00C23174">
              <w:t xml:space="preserve"> case report, small case series, letter to the editor or</w:t>
            </w:r>
            <w:r>
              <w:t xml:space="preserve"> literature review, planning a workshop or poster </w:t>
            </w:r>
            <w:r>
              <w:lastRenderedPageBreak/>
              <w:t>submission for a national meeting</w:t>
            </w:r>
            <w:r w:rsidR="00C23174">
              <w:t>, or developing a QI or patient safety project related to CL psychiatry</w:t>
            </w:r>
            <w:r w:rsidR="003D05E7">
              <w:t>. These articles and websites are some helpful resources to get you started.</w:t>
            </w:r>
          </w:p>
        </w:tc>
      </w:tr>
    </w:tbl>
    <w:p w14:paraId="0D213DB4" w14:textId="77777777" w:rsidR="00E71758" w:rsidRPr="00E71758" w:rsidRDefault="00E71758"/>
    <w:p w14:paraId="4F48ED8B" w14:textId="77777777" w:rsidR="00E71758" w:rsidRDefault="00E71758"/>
    <w:sectPr w:rsidR="00E71758" w:rsidSect="00E717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758"/>
    <w:rsid w:val="00123EDF"/>
    <w:rsid w:val="001551CE"/>
    <w:rsid w:val="001D3A76"/>
    <w:rsid w:val="003250D2"/>
    <w:rsid w:val="003276A6"/>
    <w:rsid w:val="003D05E7"/>
    <w:rsid w:val="003D33A6"/>
    <w:rsid w:val="0046728E"/>
    <w:rsid w:val="00680B28"/>
    <w:rsid w:val="006F2628"/>
    <w:rsid w:val="006F4280"/>
    <w:rsid w:val="007231C4"/>
    <w:rsid w:val="007860C8"/>
    <w:rsid w:val="007E3B17"/>
    <w:rsid w:val="008463BC"/>
    <w:rsid w:val="008F1907"/>
    <w:rsid w:val="009C3CFF"/>
    <w:rsid w:val="00A33419"/>
    <w:rsid w:val="00AA1775"/>
    <w:rsid w:val="00B07853"/>
    <w:rsid w:val="00BA6930"/>
    <w:rsid w:val="00BD7680"/>
    <w:rsid w:val="00C23174"/>
    <w:rsid w:val="00C52D05"/>
    <w:rsid w:val="00CE7809"/>
    <w:rsid w:val="00E71758"/>
    <w:rsid w:val="00F22144"/>
    <w:rsid w:val="00F5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13A0"/>
  <w15:chartTrackingRefBased/>
  <w15:docId w15:val="{9A1FD30E-5EC9-4FFD-B177-8CB28588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7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1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5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9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psychiatry.org/educationcareers/annotated-abstracts/" TargetMode="External"/><Relationship Id="rId13" Type="http://schemas.openxmlformats.org/officeDocument/2006/relationships/hyperlink" Target="https://www.nncionline.org/course/metabolism-and-memory-obesity-diabetes-and-dementia/" TargetMode="External"/><Relationship Id="rId18" Type="http://schemas.openxmlformats.org/officeDocument/2006/relationships/hyperlink" Target="https://www.ama-assn.org/system/files/2020-03/physicians-guide-covid-19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hi.org" TargetMode="External"/><Relationship Id="rId7" Type="http://schemas.openxmlformats.org/officeDocument/2006/relationships/hyperlink" Target="http://psy-q.com" TargetMode="External"/><Relationship Id="rId12" Type="http://schemas.openxmlformats.org/officeDocument/2006/relationships/hyperlink" Target="https://www.nncionline.org/course/functional-neurological-disorder/" TargetMode="External"/><Relationship Id="rId17" Type="http://schemas.openxmlformats.org/officeDocument/2006/relationships/hyperlink" Target="https://www.clpsychiatry.org/covid-1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ducation.psychiatry.org/Users/ProductList.aspx" TargetMode="External"/><Relationship Id="rId20" Type="http://schemas.openxmlformats.org/officeDocument/2006/relationships/hyperlink" Target="https://www.aadprt.org/training-directors/coronavirus-covid-1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lpsychiatry.org/residents-fellows/cl-psychiatrists-speak/" TargetMode="External"/><Relationship Id="rId11" Type="http://schemas.openxmlformats.org/officeDocument/2006/relationships/hyperlink" Target="https://www.nncionline.org/" TargetMode="External"/><Relationship Id="rId5" Type="http://schemas.openxmlformats.org/officeDocument/2006/relationships/hyperlink" Target="https://www.clpsychiatry.org/member-resources/resident-curriculum/" TargetMode="External"/><Relationship Id="rId15" Type="http://schemas.openxmlformats.org/officeDocument/2006/relationships/hyperlink" Target="https://www.nncionline.org/course/effects-of-maternal-prenatal-stress-mechanisms-implications-and-novel-therapeutic-intervention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ncrptraining.org/" TargetMode="External"/><Relationship Id="rId19" Type="http://schemas.openxmlformats.org/officeDocument/2006/relationships/hyperlink" Target="https://www.psychiatry.org/" TargetMode="External"/><Relationship Id="rId4" Type="http://schemas.openxmlformats.org/officeDocument/2006/relationships/hyperlink" Target="https://www.clpsychiatry.org/wp-content/uploads/resident-readinglist.pdf" TargetMode="External"/><Relationship Id="rId9" Type="http://schemas.openxmlformats.org/officeDocument/2006/relationships/hyperlink" Target="https://www.admsep.org/csi-emodules.php?c=taskforce" TargetMode="External"/><Relationship Id="rId14" Type="http://schemas.openxmlformats.org/officeDocument/2006/relationships/hyperlink" Target="https://www.nncionline.org/course/your-system-has-been-hijacked-the-neurobiology-of-chronic-pa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czinaman</dc:creator>
  <cp:keywords/>
  <dc:description/>
  <cp:lastModifiedBy>Sara Stramel-Brewer</cp:lastModifiedBy>
  <cp:revision>2</cp:revision>
  <dcterms:created xsi:type="dcterms:W3CDTF">2020-05-22T21:28:00Z</dcterms:created>
  <dcterms:modified xsi:type="dcterms:W3CDTF">2020-05-22T21:28:00Z</dcterms:modified>
</cp:coreProperties>
</file>