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48F5A" w14:textId="6A4C9698" w:rsidR="00867DE7" w:rsidRDefault="00867DE7" w:rsidP="00867DE7">
      <w:r w:rsidRPr="00867DE7">
        <w:rPr>
          <w:b/>
        </w:rPr>
        <w:t>Table S1.</w:t>
      </w:r>
      <w:r>
        <w:t xml:space="preserve"> Differences in the modelling approaches of four studies of mariculture production potential</w:t>
      </w:r>
      <w:r w:rsidR="00692230">
        <w:rPr>
          <w:vertAlign w:val="superscript"/>
        </w:rPr>
        <w:t>1</w:t>
      </w:r>
      <w:r>
        <w:t>.</w:t>
      </w:r>
    </w:p>
    <w:p w14:paraId="173A3E3B" w14:textId="77777777" w:rsidR="00756BF4" w:rsidRPr="00867DE7" w:rsidRDefault="00756BF4" w:rsidP="00867DE7">
      <w:pPr>
        <w:rPr>
          <w:rFonts w:ascii="Times New Roman" w:eastAsia="Times New Roman" w:hAnsi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03"/>
        <w:gridCol w:w="2669"/>
        <w:gridCol w:w="2751"/>
        <w:gridCol w:w="2669"/>
        <w:gridCol w:w="2866"/>
      </w:tblGrid>
      <w:tr w:rsidR="00756BF4" w:rsidRPr="00756BF4" w14:paraId="1B4884EF" w14:textId="77777777" w:rsidTr="00756BF4">
        <w:trPr>
          <w:trHeight w:val="144"/>
        </w:trPr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0129F" w14:textId="77777777" w:rsidR="00756BF4" w:rsidRPr="00756BF4" w:rsidRDefault="00756BF4" w:rsidP="00756BF4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73640" w14:textId="77777777" w:rsidR="00756BF4" w:rsidRPr="00756BF4" w:rsidRDefault="00756BF4" w:rsidP="00756BF4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Gentry et al. (2017)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922F3" w14:textId="77777777" w:rsidR="00756BF4" w:rsidRPr="00756BF4" w:rsidRDefault="00756BF4" w:rsidP="00756BF4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Froehlich et al. (2018)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74C1" w14:textId="77777777" w:rsidR="00756BF4" w:rsidRPr="00756BF4" w:rsidRDefault="00756BF4" w:rsidP="00756BF4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Costello et al. (2019)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1FDF6" w14:textId="77777777" w:rsidR="00756BF4" w:rsidRPr="00756BF4" w:rsidRDefault="00756BF4" w:rsidP="00756BF4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Present study</w:t>
            </w:r>
          </w:p>
        </w:tc>
      </w:tr>
      <w:tr w:rsidR="00756BF4" w:rsidRPr="00756BF4" w14:paraId="4E206512" w14:textId="77777777" w:rsidTr="00756BF4">
        <w:trPr>
          <w:trHeight w:val="144"/>
        </w:trPr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209200" w14:textId="77777777" w:rsidR="00756BF4" w:rsidRPr="00756BF4" w:rsidRDefault="00756BF4" w:rsidP="00756BF4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8DE74A" w14:textId="77777777" w:rsidR="00756BF4" w:rsidRPr="00756BF4" w:rsidRDefault="00756BF4" w:rsidP="00756BF4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Biological potential today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EEBAD3" w14:textId="77777777" w:rsidR="00756BF4" w:rsidRPr="00756BF4" w:rsidRDefault="00756BF4" w:rsidP="00756BF4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Biological potential under CC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8232A7" w14:textId="77777777" w:rsidR="00756BF4" w:rsidRPr="00756BF4" w:rsidRDefault="00756BF4" w:rsidP="00756BF4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Economic potential today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DE1033" w14:textId="77777777" w:rsidR="00756BF4" w:rsidRPr="00756BF4" w:rsidRDefault="00756BF4" w:rsidP="00756BF4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Economic potential under CC</w:t>
            </w:r>
          </w:p>
        </w:tc>
      </w:tr>
      <w:tr w:rsidR="00756BF4" w:rsidRPr="00756BF4" w14:paraId="590C89BA" w14:textId="77777777" w:rsidTr="00756BF4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236A2" w14:textId="77777777" w:rsidR="00756BF4" w:rsidRPr="00756BF4" w:rsidRDefault="00756BF4" w:rsidP="00756BF4">
            <w:pPr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Model specifications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6CF8C" w14:textId="77777777" w:rsidR="00756BF4" w:rsidRPr="00756BF4" w:rsidRDefault="00756BF4" w:rsidP="00756BF4">
            <w:pPr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520E1" w14:textId="77777777" w:rsidR="00756BF4" w:rsidRPr="00756BF4" w:rsidRDefault="00756BF4" w:rsidP="00756BF4">
            <w:pPr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B0440" w14:textId="77777777" w:rsidR="00756BF4" w:rsidRPr="00756BF4" w:rsidRDefault="00756BF4" w:rsidP="00756BF4">
            <w:pPr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EBAAE" w14:textId="77777777" w:rsidR="00756BF4" w:rsidRPr="00756BF4" w:rsidRDefault="00756BF4" w:rsidP="00756BF4">
            <w:pPr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</w:tr>
      <w:tr w:rsidR="00756BF4" w:rsidRPr="00756BF4" w14:paraId="41E0D512" w14:textId="77777777" w:rsidTr="00756BF4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C84ED" w14:textId="77777777" w:rsidR="00756BF4" w:rsidRPr="00756BF4" w:rsidRDefault="00756BF4" w:rsidP="00756BF4">
            <w:pPr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Number of species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46890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180 (120 finfish, 60 bivalves)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C4ECE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180 (120 finfish, 60 bivalves)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7FD4A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180 (120 finfish, 60 bivalves)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CF285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200 (136 finfish, 64 bivalves)</w:t>
            </w:r>
          </w:p>
        </w:tc>
      </w:tr>
      <w:tr w:rsidR="00756BF4" w:rsidRPr="00756BF4" w14:paraId="6E78F91C" w14:textId="77777777" w:rsidTr="00756BF4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AFE03" w14:textId="77777777" w:rsidR="00756BF4" w:rsidRPr="00756BF4" w:rsidRDefault="00756BF4" w:rsidP="00756BF4">
            <w:pPr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Spatial resolution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F9733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0.042 degree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85EC3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1.0 degree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83381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0.042 degree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CE5CE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 km</w:t>
            </w:r>
          </w:p>
        </w:tc>
      </w:tr>
      <w:tr w:rsidR="00756BF4" w:rsidRPr="00756BF4" w14:paraId="5019243C" w14:textId="77777777" w:rsidTr="00756BF4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988F4" w14:textId="77777777" w:rsidR="00756BF4" w:rsidRPr="00756BF4" w:rsidRDefault="00756BF4" w:rsidP="00756BF4">
            <w:pPr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Temporal resolution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7D421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Today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1C783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 historic and 4 future periods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FB80C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Today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45476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2021, 2051, and 2100</w:t>
            </w:r>
          </w:p>
        </w:tc>
      </w:tr>
      <w:tr w:rsidR="00756BF4" w:rsidRPr="00756BF4" w14:paraId="02C25B68" w14:textId="77777777" w:rsidTr="00756BF4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FFBD1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C81F5" w14:textId="77777777" w:rsidR="00756BF4" w:rsidRPr="00756BF4" w:rsidRDefault="00756BF4" w:rsidP="00756BF4">
            <w:pPr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23F63" w14:textId="77777777" w:rsidR="00756BF4" w:rsidRPr="00756BF4" w:rsidRDefault="00756BF4" w:rsidP="00756BF4">
            <w:pPr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69954" w14:textId="77777777" w:rsidR="00756BF4" w:rsidRPr="00756BF4" w:rsidRDefault="00756BF4" w:rsidP="00756BF4">
            <w:pPr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4E643" w14:textId="77777777" w:rsidR="00756BF4" w:rsidRPr="00756BF4" w:rsidRDefault="00756BF4" w:rsidP="00756BF4">
            <w:pPr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</w:tr>
      <w:tr w:rsidR="00756BF4" w:rsidRPr="00756BF4" w14:paraId="335B8E1C" w14:textId="77777777" w:rsidTr="00756BF4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947B2" w14:textId="77777777" w:rsidR="00756BF4" w:rsidRPr="00756BF4" w:rsidRDefault="00756BF4" w:rsidP="00756BF4">
            <w:pPr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Production parameters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06A3C" w14:textId="77777777" w:rsidR="00756BF4" w:rsidRPr="00756BF4" w:rsidRDefault="00756BF4" w:rsidP="00756BF4">
            <w:pPr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83FDD" w14:textId="77777777" w:rsidR="00756BF4" w:rsidRPr="00756BF4" w:rsidRDefault="00756BF4" w:rsidP="00756BF4">
            <w:pPr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6C05F" w14:textId="77777777" w:rsidR="00756BF4" w:rsidRPr="00756BF4" w:rsidRDefault="00756BF4" w:rsidP="00756BF4">
            <w:pPr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EFA77" w14:textId="77777777" w:rsidR="00756BF4" w:rsidRPr="00756BF4" w:rsidRDefault="00756BF4" w:rsidP="00756BF4">
            <w:pPr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</w:tr>
      <w:tr w:rsidR="00756BF4" w:rsidRPr="00756BF4" w14:paraId="1715DDE2" w14:textId="77777777" w:rsidTr="00756BF4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78AB5" w14:textId="77777777" w:rsidR="00756BF4" w:rsidRPr="00756BF4" w:rsidRDefault="00756BF4" w:rsidP="00756BF4">
            <w:pPr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Harvest size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126FB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35 cm finfish, 4 cm bivalves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543C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35 cm finfish, 4 cm bivalves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94E99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35 cm finfish, 4 cm bivalves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92464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Species-specific</w:t>
            </w:r>
          </w:p>
        </w:tc>
      </w:tr>
      <w:tr w:rsidR="00756BF4" w:rsidRPr="00756BF4" w14:paraId="4E45BD43" w14:textId="77777777" w:rsidTr="00756BF4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DDA81" w14:textId="77777777" w:rsidR="00756BF4" w:rsidRPr="00756BF4" w:rsidRDefault="00756BF4" w:rsidP="00756BF4">
            <w:pPr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Time-to-harvest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45192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Species-average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A0530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Species-average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5D049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Species-average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47629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Species-specific</w:t>
            </w:r>
          </w:p>
        </w:tc>
      </w:tr>
      <w:tr w:rsidR="00756BF4" w:rsidRPr="00756BF4" w14:paraId="239F15BC" w14:textId="77777777" w:rsidTr="00756BF4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AA049" w14:textId="77777777" w:rsidR="00756BF4" w:rsidRPr="00756BF4" w:rsidRDefault="00756BF4" w:rsidP="00756BF4">
            <w:pPr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Length-weight </w:t>
            </w:r>
            <w:proofErr w:type="spellStart"/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params</w:t>
            </w:r>
            <w:proofErr w:type="spellEnd"/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3EE67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 for finfish, none for bivalves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DD61C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 for finfish, none for bivalves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BD134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 for finfish, 1 for bivalves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59A59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Species-specific</w:t>
            </w:r>
          </w:p>
        </w:tc>
      </w:tr>
      <w:tr w:rsidR="00756BF4" w:rsidRPr="00756BF4" w14:paraId="738B64D8" w14:textId="77777777" w:rsidTr="00756BF4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19920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C3393" w14:textId="77777777" w:rsidR="00756BF4" w:rsidRPr="00756BF4" w:rsidRDefault="00756BF4" w:rsidP="00756BF4">
            <w:pPr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344CC" w14:textId="77777777" w:rsidR="00756BF4" w:rsidRPr="00756BF4" w:rsidRDefault="00756BF4" w:rsidP="00756BF4">
            <w:pPr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3415D" w14:textId="77777777" w:rsidR="00756BF4" w:rsidRPr="00756BF4" w:rsidRDefault="00756BF4" w:rsidP="00756BF4">
            <w:pPr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F8559" w14:textId="77777777" w:rsidR="00756BF4" w:rsidRPr="00756BF4" w:rsidRDefault="00756BF4" w:rsidP="00756BF4">
            <w:pPr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</w:tr>
      <w:tr w:rsidR="00756BF4" w:rsidRPr="00756BF4" w14:paraId="192B7EF1" w14:textId="77777777" w:rsidTr="00756BF4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8B78B" w14:textId="77777777" w:rsidR="00756BF4" w:rsidRPr="00756BF4" w:rsidRDefault="00756BF4" w:rsidP="00756BF4">
            <w:pPr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Constraints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619BF" w14:textId="77777777" w:rsidR="00756BF4" w:rsidRPr="00756BF4" w:rsidRDefault="00756BF4" w:rsidP="00756BF4">
            <w:pPr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6B4D0" w14:textId="77777777" w:rsidR="00756BF4" w:rsidRPr="00756BF4" w:rsidRDefault="00756BF4" w:rsidP="00756BF4">
            <w:pPr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3764A" w14:textId="77777777" w:rsidR="00756BF4" w:rsidRPr="00756BF4" w:rsidRDefault="00756BF4" w:rsidP="00756BF4">
            <w:pPr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DCFD8" w14:textId="77777777" w:rsidR="00756BF4" w:rsidRPr="00756BF4" w:rsidRDefault="00756BF4" w:rsidP="00756BF4">
            <w:pPr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</w:tr>
      <w:tr w:rsidR="00756BF4" w:rsidRPr="00756BF4" w14:paraId="13885B6E" w14:textId="77777777" w:rsidTr="00756BF4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1A57D" w14:textId="77777777" w:rsidR="00756BF4" w:rsidRPr="00756BF4" w:rsidRDefault="00756BF4" w:rsidP="00756BF4">
            <w:pPr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Human use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68042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EEZs, minus MPAs/shipping/oil/depth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32145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EEZs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01DDE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EEZs, minus MPAs/shipping/oil/depth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6CAA1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EEZs</w:t>
            </w:r>
          </w:p>
        </w:tc>
      </w:tr>
      <w:tr w:rsidR="00756BF4" w:rsidRPr="00756BF4" w14:paraId="051F9ACD" w14:textId="77777777" w:rsidTr="00756BF4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855BD" w14:textId="77777777" w:rsidR="00756BF4" w:rsidRPr="00756BF4" w:rsidRDefault="00756BF4" w:rsidP="00756BF4">
            <w:pPr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Environmental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E1824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SST, DO, chlorophyll (bivalves)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0E6E2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SST, chlorophyll/acidification (bivalves)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642B8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SST, DO, chlorophyll (bivalves)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A65C9" w14:textId="197C79FF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SST, DO,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SAL, </w:t>
            </w: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CHL/acidification (bivalves)</w:t>
            </w:r>
          </w:p>
        </w:tc>
      </w:tr>
      <w:tr w:rsidR="00756BF4" w:rsidRPr="00756BF4" w14:paraId="51EE7FAF" w14:textId="77777777" w:rsidTr="00756BF4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26897" w14:textId="77777777" w:rsidR="00756BF4" w:rsidRPr="00756BF4" w:rsidRDefault="00756BF4" w:rsidP="00756BF4">
            <w:pPr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Climate change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33296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Not included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87424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RCP  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C6624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Not included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73D7B" w14:textId="481AC396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RCPs </w:t>
            </w:r>
            <w:r w:rsidR="003771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2.6, </w:t>
            </w: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4.5, 6.0, and 8.5</w:t>
            </w:r>
          </w:p>
        </w:tc>
      </w:tr>
      <w:tr w:rsidR="00756BF4" w:rsidRPr="00756BF4" w14:paraId="778F50E0" w14:textId="77777777" w:rsidTr="00756BF4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53AE9" w14:textId="77777777" w:rsidR="00756BF4" w:rsidRPr="00756BF4" w:rsidRDefault="00756BF4" w:rsidP="00756BF4">
            <w:pPr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Economic feasibility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1CA6B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Not included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F598B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Not included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AE7E9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Multiple prices (supply curve)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FBB3F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Current price per species </w:t>
            </w:r>
          </w:p>
        </w:tc>
      </w:tr>
      <w:tr w:rsidR="00756BF4" w:rsidRPr="00756BF4" w14:paraId="04059283" w14:textId="77777777" w:rsidTr="00756BF4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E9E48" w14:textId="77777777" w:rsidR="00756BF4" w:rsidRPr="00756BF4" w:rsidRDefault="00756BF4" w:rsidP="00756BF4">
            <w:pPr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Feed availability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B0234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Not included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05AC2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Not included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6A476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Multiple scenarios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0107F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Multiple scenarios</w:t>
            </w:r>
          </w:p>
        </w:tc>
      </w:tr>
      <w:tr w:rsidR="00756BF4" w:rsidRPr="00756BF4" w14:paraId="71D348EF" w14:textId="77777777" w:rsidTr="00756BF4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4BCF" w14:textId="77777777" w:rsidR="00756BF4" w:rsidRPr="00756BF4" w:rsidRDefault="00756BF4" w:rsidP="00756BF4">
            <w:pPr>
              <w:ind w:firstLineChars="200" w:firstLine="32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% FM/FO in feed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32215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F7052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4DAD1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Single value (Atlantic salmon)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B8CBE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Group-specific values</w:t>
            </w:r>
          </w:p>
        </w:tc>
      </w:tr>
      <w:tr w:rsidR="00756BF4" w:rsidRPr="00756BF4" w14:paraId="73965BCC" w14:textId="77777777" w:rsidTr="00756BF4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1F907" w14:textId="77777777" w:rsidR="00756BF4" w:rsidRPr="00756BF4" w:rsidRDefault="00756BF4" w:rsidP="00756BF4">
            <w:pPr>
              <w:ind w:firstLineChars="200" w:firstLine="32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Feed conversion rate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B534A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71E3D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FFAA0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Single value (Atlantic salmon)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EBEB1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Group-specific values</w:t>
            </w:r>
          </w:p>
        </w:tc>
      </w:tr>
    </w:tbl>
    <w:p w14:paraId="004C226D" w14:textId="77777777" w:rsidR="00867DE7" w:rsidRDefault="00867DE7"/>
    <w:p w14:paraId="0908F318" w14:textId="77777777" w:rsidR="00D32C29" w:rsidRDefault="00D32C29"/>
    <w:p w14:paraId="37628CE7" w14:textId="7E183EC1" w:rsidR="00692230" w:rsidRDefault="00692230">
      <w:pPr>
        <w:rPr>
          <w:sz w:val="20"/>
          <w:szCs w:val="20"/>
        </w:rPr>
      </w:pPr>
      <w:r w:rsidRPr="00692230">
        <w:rPr>
          <w:sz w:val="20"/>
          <w:szCs w:val="20"/>
          <w:vertAlign w:val="superscript"/>
        </w:rPr>
        <w:t>1</w:t>
      </w:r>
      <w:r>
        <w:rPr>
          <w:sz w:val="20"/>
          <w:szCs w:val="20"/>
        </w:rPr>
        <w:t xml:space="preserve"> </w:t>
      </w:r>
      <w:r w:rsidRPr="00692230">
        <w:rPr>
          <w:sz w:val="20"/>
          <w:szCs w:val="20"/>
        </w:rPr>
        <w:t xml:space="preserve">Abbreviations: </w:t>
      </w:r>
      <w:r w:rsidR="003E5D1B" w:rsidRPr="00692230">
        <w:rPr>
          <w:sz w:val="20"/>
          <w:szCs w:val="20"/>
        </w:rPr>
        <w:t xml:space="preserve">CC = climate change; </w:t>
      </w:r>
      <w:r w:rsidR="003B0C3B" w:rsidRPr="00692230">
        <w:rPr>
          <w:sz w:val="20"/>
          <w:szCs w:val="20"/>
        </w:rPr>
        <w:t>EEZ = exclusive economic zone</w:t>
      </w:r>
      <w:r w:rsidR="003B0C3B">
        <w:rPr>
          <w:sz w:val="20"/>
          <w:szCs w:val="20"/>
        </w:rPr>
        <w:t xml:space="preserve">; </w:t>
      </w:r>
      <w:r w:rsidR="003E5D1B" w:rsidRPr="00692230">
        <w:rPr>
          <w:sz w:val="20"/>
          <w:szCs w:val="20"/>
        </w:rPr>
        <w:t>SST = sea surface temperature; DO = dissolved oxygen</w:t>
      </w:r>
      <w:r w:rsidR="008A2A7F" w:rsidRPr="00692230">
        <w:rPr>
          <w:sz w:val="20"/>
          <w:szCs w:val="20"/>
        </w:rPr>
        <w:t xml:space="preserve">; </w:t>
      </w:r>
      <w:r w:rsidR="00AB46E2" w:rsidRPr="00692230">
        <w:rPr>
          <w:sz w:val="20"/>
          <w:szCs w:val="20"/>
        </w:rPr>
        <w:t>CHL = chlorophyll;</w:t>
      </w:r>
      <w:r w:rsidR="00773117">
        <w:rPr>
          <w:sz w:val="20"/>
          <w:szCs w:val="20"/>
        </w:rPr>
        <w:t xml:space="preserve"> SAL = salinity</w:t>
      </w:r>
    </w:p>
    <w:p w14:paraId="037992A9" w14:textId="77777777" w:rsidR="00925F43" w:rsidRDefault="00925F4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BCD1183" w14:textId="5940D8A0" w:rsidR="00925F43" w:rsidRPr="00925F43" w:rsidRDefault="00925F43">
      <w:r w:rsidRPr="00925F43">
        <w:rPr>
          <w:b/>
        </w:rPr>
        <w:lastRenderedPageBreak/>
        <w:t>Table S2.</w:t>
      </w:r>
      <w:r w:rsidRPr="00925F43">
        <w:t xml:space="preserve"> </w:t>
      </w:r>
      <w:r>
        <w:t xml:space="preserve">Feed parameters </w:t>
      </w:r>
      <w:r w:rsidR="0067568C">
        <w:t>by feed group.</w:t>
      </w:r>
    </w:p>
    <w:p w14:paraId="0267A25E" w14:textId="77777777" w:rsidR="00925F43" w:rsidRDefault="00925F43">
      <w:pPr>
        <w:rPr>
          <w:sz w:val="20"/>
          <w:szCs w:val="20"/>
        </w:rPr>
      </w:pPr>
    </w:p>
    <w:tbl>
      <w:tblPr>
        <w:tblW w:w="9240" w:type="dxa"/>
        <w:tblLayout w:type="fixed"/>
        <w:tblLook w:val="04A0" w:firstRow="1" w:lastRow="0" w:firstColumn="1" w:lastColumn="0" w:noHBand="0" w:noVBand="1"/>
      </w:tblPr>
      <w:tblGrid>
        <w:gridCol w:w="2180"/>
        <w:gridCol w:w="1600"/>
        <w:gridCol w:w="1620"/>
        <w:gridCol w:w="1580"/>
        <w:gridCol w:w="1120"/>
        <w:gridCol w:w="1140"/>
      </w:tblGrid>
      <w:tr w:rsidR="0067568C" w:rsidRPr="0067568C" w14:paraId="4A5A120B" w14:textId="77777777" w:rsidTr="0067568C">
        <w:trPr>
          <w:trHeight w:val="340"/>
        </w:trPr>
        <w:tc>
          <w:tcPr>
            <w:tcW w:w="218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FDFB0B" w14:textId="77777777" w:rsidR="0067568C" w:rsidRPr="0067568C" w:rsidRDefault="0067568C" w:rsidP="0067568C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Feed group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94AF0F" w14:textId="188CF969" w:rsidR="0067568C" w:rsidRPr="0067568C" w:rsidRDefault="0067568C" w:rsidP="0067568C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eed conversion ratio (FC</w:t>
            </w:r>
            <w:r w:rsidRPr="0067568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0CB907" w14:textId="4C15D622" w:rsidR="0067568C" w:rsidRPr="0067568C" w:rsidRDefault="0067568C" w:rsidP="0067568C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Percentage of f</w:t>
            </w:r>
            <w:r w:rsidRPr="0067568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ishmeal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in feed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230EA4" w14:textId="2A6C25A7" w:rsidR="0067568C" w:rsidRPr="0067568C" w:rsidRDefault="0067568C" w:rsidP="0067568C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Percentage of fis</w:t>
            </w:r>
            <w:r w:rsidRPr="0067568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h oil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in feed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F5A643" w14:textId="27C356C1" w:rsidR="0067568C" w:rsidRPr="0067568C" w:rsidRDefault="0067568C" w:rsidP="0067568C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Today’s </w:t>
            </w:r>
            <w:r w:rsidRPr="0067568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FIFO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ratio</w:t>
            </w:r>
            <w:r w:rsidRPr="0067568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F81567" w14:textId="0BE401C8" w:rsidR="0067568C" w:rsidRPr="0067568C" w:rsidRDefault="0067568C" w:rsidP="0067568C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Projected </w:t>
            </w:r>
            <w:r w:rsidRPr="0067568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FIFO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ratio</w:t>
            </w:r>
            <w:r w:rsidRPr="0067568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67568C" w:rsidRPr="0067568C" w14:paraId="2EDBB783" w14:textId="77777777" w:rsidTr="0067568C">
        <w:trPr>
          <w:trHeight w:val="34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31E83" w14:textId="77777777" w:rsidR="0067568C" w:rsidRPr="0067568C" w:rsidRDefault="0067568C" w:rsidP="0067568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Eel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684B8" w14:textId="77777777" w:rsidR="0067568C" w:rsidRPr="0067568C" w:rsidRDefault="0067568C" w:rsidP="0067568C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E6DDE" w14:textId="77777777" w:rsidR="0067568C" w:rsidRPr="0067568C" w:rsidRDefault="0067568C" w:rsidP="0067568C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25%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9D47C" w14:textId="77777777" w:rsidR="0067568C" w:rsidRPr="0067568C" w:rsidRDefault="0067568C" w:rsidP="0067568C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97609" w14:textId="77777777" w:rsidR="0067568C" w:rsidRPr="0067568C" w:rsidRDefault="0067568C" w:rsidP="0067568C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1.49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1FAB5" w14:textId="77777777" w:rsidR="0067568C" w:rsidRPr="0067568C" w:rsidRDefault="0067568C" w:rsidP="0067568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0.30</w:t>
            </w:r>
          </w:p>
        </w:tc>
      </w:tr>
      <w:tr w:rsidR="0067568C" w:rsidRPr="0067568C" w14:paraId="03A92B61" w14:textId="77777777" w:rsidTr="0067568C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BFA8D" w14:textId="77777777" w:rsidR="0067568C" w:rsidRPr="0067568C" w:rsidRDefault="0067568C" w:rsidP="0067568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Milkfish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7C485" w14:textId="77777777" w:rsidR="0067568C" w:rsidRPr="0067568C" w:rsidRDefault="0067568C" w:rsidP="0067568C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AFF3A" w14:textId="77777777" w:rsidR="0067568C" w:rsidRPr="0067568C" w:rsidRDefault="0067568C" w:rsidP="0067568C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1%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E36E6" w14:textId="77777777" w:rsidR="0067568C" w:rsidRPr="0067568C" w:rsidRDefault="0067568C" w:rsidP="0067568C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D05DF" w14:textId="77777777" w:rsidR="0067568C" w:rsidRPr="0067568C" w:rsidRDefault="0067568C" w:rsidP="0067568C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72090" w14:textId="77777777" w:rsidR="0067568C" w:rsidRPr="0067568C" w:rsidRDefault="0067568C" w:rsidP="0067568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</w:t>
            </w:r>
          </w:p>
        </w:tc>
      </w:tr>
      <w:tr w:rsidR="0067568C" w:rsidRPr="0067568C" w14:paraId="6CD43981" w14:textId="77777777" w:rsidTr="0067568C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1CD68" w14:textId="77777777" w:rsidR="0067568C" w:rsidRPr="0067568C" w:rsidRDefault="0067568C" w:rsidP="0067568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Misc</w:t>
            </w:r>
            <w:proofErr w:type="spellEnd"/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freshwater fish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1C5DA" w14:textId="77777777" w:rsidR="0067568C" w:rsidRPr="0067568C" w:rsidRDefault="0067568C" w:rsidP="0067568C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02970" w14:textId="77777777" w:rsidR="0067568C" w:rsidRPr="0067568C" w:rsidRDefault="0067568C" w:rsidP="0067568C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15%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2A772" w14:textId="77777777" w:rsidR="0067568C" w:rsidRPr="0067568C" w:rsidRDefault="0067568C" w:rsidP="0067568C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EA0B3" w14:textId="77777777" w:rsidR="0067568C" w:rsidRPr="0067568C" w:rsidRDefault="0067568C" w:rsidP="0067568C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7B62A" w14:textId="77777777" w:rsidR="0067568C" w:rsidRPr="0067568C" w:rsidRDefault="0067568C" w:rsidP="0067568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0.19</w:t>
            </w:r>
          </w:p>
        </w:tc>
      </w:tr>
      <w:tr w:rsidR="0067568C" w:rsidRPr="0067568C" w14:paraId="5E84751C" w14:textId="77777777" w:rsidTr="0067568C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EF84F" w14:textId="77777777" w:rsidR="0067568C" w:rsidRPr="0067568C" w:rsidRDefault="0067568C" w:rsidP="0067568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Misc</w:t>
            </w:r>
            <w:proofErr w:type="spellEnd"/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marine fish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8BEA5" w14:textId="77777777" w:rsidR="0067568C" w:rsidRPr="0067568C" w:rsidRDefault="0067568C" w:rsidP="0067568C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6B8E1" w14:textId="77777777" w:rsidR="0067568C" w:rsidRPr="0067568C" w:rsidRDefault="0067568C" w:rsidP="0067568C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8%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F49A9" w14:textId="77777777" w:rsidR="0067568C" w:rsidRPr="0067568C" w:rsidRDefault="0067568C" w:rsidP="0067568C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99B88" w14:textId="77777777" w:rsidR="0067568C" w:rsidRPr="0067568C" w:rsidRDefault="0067568C" w:rsidP="0067568C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080A8" w14:textId="77777777" w:rsidR="0067568C" w:rsidRPr="0067568C" w:rsidRDefault="0067568C" w:rsidP="0067568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0.05</w:t>
            </w:r>
          </w:p>
        </w:tc>
      </w:tr>
      <w:tr w:rsidR="0067568C" w:rsidRPr="0067568C" w14:paraId="296AF7ED" w14:textId="77777777" w:rsidTr="0067568C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DA956" w14:textId="77777777" w:rsidR="0067568C" w:rsidRPr="0067568C" w:rsidRDefault="0067568C" w:rsidP="0067568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Salmon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60CE0" w14:textId="77777777" w:rsidR="0067568C" w:rsidRPr="0067568C" w:rsidRDefault="0067568C" w:rsidP="0067568C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8D5E6" w14:textId="77777777" w:rsidR="0067568C" w:rsidRPr="0067568C" w:rsidRDefault="0067568C" w:rsidP="0067568C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8%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2C14E" w14:textId="77777777" w:rsidR="0067568C" w:rsidRPr="0067568C" w:rsidRDefault="0067568C" w:rsidP="0067568C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EA4A0" w14:textId="77777777" w:rsidR="0067568C" w:rsidRPr="0067568C" w:rsidRDefault="0067568C" w:rsidP="0067568C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E7F6A" w14:textId="77777777" w:rsidR="0067568C" w:rsidRPr="0067568C" w:rsidRDefault="0067568C" w:rsidP="0067568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0.06</w:t>
            </w:r>
          </w:p>
        </w:tc>
      </w:tr>
      <w:tr w:rsidR="0067568C" w:rsidRPr="0067568C" w14:paraId="5436857C" w14:textId="77777777" w:rsidTr="0067568C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60097" w14:textId="77777777" w:rsidR="0067568C" w:rsidRPr="0067568C" w:rsidRDefault="0067568C" w:rsidP="0067568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Tilapia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14AE3" w14:textId="77777777" w:rsidR="0067568C" w:rsidRPr="0067568C" w:rsidRDefault="0067568C" w:rsidP="0067568C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2E2D9" w14:textId="77777777" w:rsidR="0067568C" w:rsidRPr="0067568C" w:rsidRDefault="0067568C" w:rsidP="0067568C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1%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56663" w14:textId="77777777" w:rsidR="0067568C" w:rsidRPr="0067568C" w:rsidRDefault="0067568C" w:rsidP="0067568C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5CFB6" w14:textId="77777777" w:rsidR="0067568C" w:rsidRPr="0067568C" w:rsidRDefault="0067568C" w:rsidP="0067568C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E5A9A" w14:textId="77777777" w:rsidR="0067568C" w:rsidRPr="0067568C" w:rsidRDefault="0067568C" w:rsidP="0067568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</w:t>
            </w:r>
          </w:p>
        </w:tc>
      </w:tr>
      <w:tr w:rsidR="0067568C" w:rsidRPr="0067568C" w14:paraId="48BF17C1" w14:textId="77777777" w:rsidTr="0067568C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BC116" w14:textId="77777777" w:rsidR="0067568C" w:rsidRPr="0067568C" w:rsidRDefault="0067568C" w:rsidP="0067568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Trout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B3711" w14:textId="77777777" w:rsidR="0067568C" w:rsidRPr="0067568C" w:rsidRDefault="0067568C" w:rsidP="0067568C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C6B5B" w14:textId="77777777" w:rsidR="0067568C" w:rsidRPr="0067568C" w:rsidRDefault="0067568C" w:rsidP="0067568C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8%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F5646" w14:textId="77777777" w:rsidR="0067568C" w:rsidRPr="0067568C" w:rsidRDefault="0067568C" w:rsidP="0067568C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DC1ED" w14:textId="77777777" w:rsidR="0067568C" w:rsidRPr="0067568C" w:rsidRDefault="0067568C" w:rsidP="0067568C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57CBC" w14:textId="77777777" w:rsidR="0067568C" w:rsidRPr="0067568C" w:rsidRDefault="0067568C" w:rsidP="0067568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0.05</w:t>
            </w:r>
          </w:p>
        </w:tc>
      </w:tr>
    </w:tbl>
    <w:p w14:paraId="3092707B" w14:textId="77777777" w:rsidR="0067568C" w:rsidRDefault="0067568C">
      <w:pPr>
        <w:rPr>
          <w:sz w:val="20"/>
          <w:szCs w:val="20"/>
        </w:rPr>
      </w:pPr>
    </w:p>
    <w:p w14:paraId="3BD8CCA0" w14:textId="77777777" w:rsidR="0067568C" w:rsidRDefault="0067568C">
      <w:pPr>
        <w:rPr>
          <w:sz w:val="20"/>
          <w:szCs w:val="20"/>
        </w:rPr>
      </w:pPr>
      <w:r w:rsidRPr="0067568C">
        <w:rPr>
          <w:sz w:val="20"/>
          <w:szCs w:val="20"/>
          <w:vertAlign w:val="superscript"/>
        </w:rPr>
        <w:t>1</w:t>
      </w:r>
      <w:r w:rsidRPr="0067568C">
        <w:rPr>
          <w:sz w:val="20"/>
          <w:szCs w:val="20"/>
        </w:rPr>
        <w:t xml:space="preserve"> FIFO</w:t>
      </w:r>
      <w:r>
        <w:rPr>
          <w:sz w:val="20"/>
          <w:szCs w:val="20"/>
        </w:rPr>
        <w:t xml:space="preserve"> </w:t>
      </w:r>
      <w:r w:rsidRPr="0067568C">
        <w:rPr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 w:rsidRPr="0067568C">
        <w:rPr>
          <w:sz w:val="20"/>
          <w:szCs w:val="20"/>
        </w:rPr>
        <w:t>Fish In, Fish Out ratio</w:t>
      </w:r>
      <w:r>
        <w:rPr>
          <w:sz w:val="20"/>
          <w:szCs w:val="20"/>
        </w:rPr>
        <w:t xml:space="preserve">. </w:t>
      </w:r>
    </w:p>
    <w:p w14:paraId="3B9791A7" w14:textId="3E1635A7" w:rsidR="000858D8" w:rsidRPr="0067568C" w:rsidRDefault="0067568C">
      <w:pPr>
        <w:rPr>
          <w:sz w:val="20"/>
          <w:szCs w:val="20"/>
        </w:rPr>
      </w:pPr>
      <w:r>
        <w:rPr>
          <w:sz w:val="20"/>
          <w:szCs w:val="20"/>
          <w:vertAlign w:val="superscript"/>
        </w:rPr>
        <w:t>2</w:t>
      </w:r>
      <w:r w:rsidRPr="0067568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FIFO ratio projected for 2050 as shown in </w:t>
      </w:r>
      <w:r w:rsidRPr="0067568C">
        <w:rPr>
          <w:b/>
          <w:sz w:val="20"/>
          <w:szCs w:val="20"/>
        </w:rPr>
        <w:t>Figure SX</w:t>
      </w:r>
      <w:r>
        <w:rPr>
          <w:sz w:val="20"/>
          <w:szCs w:val="20"/>
        </w:rPr>
        <w:t>.</w:t>
      </w:r>
      <w:r w:rsidR="000858D8" w:rsidRPr="0067568C">
        <w:rPr>
          <w:sz w:val="20"/>
          <w:szCs w:val="20"/>
        </w:rPr>
        <w:br w:type="page"/>
      </w:r>
    </w:p>
    <w:p w14:paraId="4013C694" w14:textId="0659A0BA" w:rsidR="000858D8" w:rsidRDefault="000858D8" w:rsidP="0044212D">
      <w:pPr>
        <w:pStyle w:val="NormalWeb"/>
        <w:rPr>
          <w:sz w:val="20"/>
          <w:szCs w:val="20"/>
        </w:rPr>
      </w:pPr>
      <w:r w:rsidRPr="0044212D">
        <w:rPr>
          <w:rFonts w:asciiTheme="minorHAnsi" w:hAnsiTheme="minorHAnsi" w:cstheme="minorHAnsi"/>
          <w:b/>
        </w:rPr>
        <w:lastRenderedPageBreak/>
        <w:t>Table S</w:t>
      </w:r>
      <w:r w:rsidR="004855CA">
        <w:rPr>
          <w:rFonts w:asciiTheme="minorHAnsi" w:hAnsiTheme="minorHAnsi" w:cstheme="minorHAnsi"/>
          <w:b/>
        </w:rPr>
        <w:t>3</w:t>
      </w:r>
      <w:r w:rsidRPr="0044212D">
        <w:rPr>
          <w:rFonts w:asciiTheme="minorHAnsi" w:hAnsiTheme="minorHAnsi" w:cstheme="minorHAnsi"/>
          <w:b/>
        </w:rPr>
        <w:t xml:space="preserve">. </w:t>
      </w:r>
      <w:r w:rsidR="0044212D" w:rsidRPr="0044212D">
        <w:rPr>
          <w:rFonts w:asciiTheme="minorHAnsi" w:hAnsiTheme="minorHAnsi" w:cstheme="minorHAnsi"/>
        </w:rPr>
        <w:t xml:space="preserve">Representative Concentration Pathways (RCPs) evaluated in the analysis*. </w:t>
      </w:r>
    </w:p>
    <w:tbl>
      <w:tblPr>
        <w:tblW w:w="9290" w:type="dxa"/>
        <w:tblLook w:val="04A0" w:firstRow="1" w:lastRow="0" w:firstColumn="1" w:lastColumn="0" w:noHBand="0" w:noVBand="1"/>
      </w:tblPr>
      <w:tblGrid>
        <w:gridCol w:w="990"/>
        <w:gridCol w:w="4950"/>
        <w:gridCol w:w="3350"/>
      </w:tblGrid>
      <w:tr w:rsidR="00E23C7F" w:rsidRPr="00E23C7F" w14:paraId="4B3281AE" w14:textId="77777777" w:rsidTr="00E23C7F">
        <w:trPr>
          <w:trHeight w:val="340"/>
        </w:trPr>
        <w:tc>
          <w:tcPr>
            <w:tcW w:w="99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638D34" w14:textId="77777777" w:rsidR="00E23C7F" w:rsidRPr="00E23C7F" w:rsidRDefault="00E23C7F" w:rsidP="00E23C7F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E23C7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Scenario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2CD843" w14:textId="77777777" w:rsidR="00E23C7F" w:rsidRPr="00E23C7F" w:rsidRDefault="00E23C7F" w:rsidP="00E23C7F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E23C7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Description**</w:t>
            </w:r>
          </w:p>
        </w:tc>
        <w:tc>
          <w:tcPr>
            <w:tcW w:w="335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714A0C" w14:textId="77777777" w:rsidR="00E23C7F" w:rsidRPr="00E23C7F" w:rsidRDefault="00E23C7F" w:rsidP="00E23C7F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E23C7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Reference</w:t>
            </w:r>
          </w:p>
        </w:tc>
      </w:tr>
      <w:tr w:rsidR="00E23C7F" w:rsidRPr="00E23C7F" w14:paraId="009E93FA" w14:textId="77777777" w:rsidTr="00A2465E">
        <w:trPr>
          <w:trHeight w:val="576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A5C973" w14:textId="77777777" w:rsidR="00E23C7F" w:rsidRPr="00E23C7F" w:rsidRDefault="00E23C7F" w:rsidP="00E23C7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3C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2.6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2E276E" w14:textId="77777777" w:rsidR="00E23C7F" w:rsidRPr="00E23C7F" w:rsidRDefault="00E23C7F" w:rsidP="00E23C7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3C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Peak in radiative forcing at ~3.0 W/m</w:t>
            </w:r>
            <w:r w:rsidRPr="00E23C7F">
              <w:rPr>
                <w:rFonts w:ascii="Calibri (Body)" w:eastAsia="Times New Roman" w:hAnsi="Calibri (Body)" w:cs="Calibri"/>
                <w:color w:val="000000"/>
                <w:sz w:val="20"/>
                <w:szCs w:val="20"/>
                <w:vertAlign w:val="superscript"/>
              </w:rPr>
              <w:t>2</w:t>
            </w:r>
            <w:r w:rsidRPr="00E23C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(~490 ppm CO</w:t>
            </w:r>
            <w:r w:rsidRPr="00E23C7F">
              <w:rPr>
                <w:rFonts w:ascii="Calibri (Body)" w:eastAsia="Times New Roman" w:hAnsi="Calibri (Body)" w:cs="Calibri"/>
                <w:color w:val="000000"/>
                <w:sz w:val="20"/>
                <w:szCs w:val="20"/>
                <w:vertAlign w:val="subscript"/>
              </w:rPr>
              <w:t xml:space="preserve">2 </w:t>
            </w:r>
            <w:proofErr w:type="spellStart"/>
            <w:r w:rsidRPr="00E23C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eq</w:t>
            </w:r>
            <w:proofErr w:type="spellEnd"/>
            <w:r w:rsidRPr="00E23C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 before 2100 and then decline to 2.6 W/m</w:t>
            </w:r>
            <w:r w:rsidRPr="00E23C7F">
              <w:rPr>
                <w:rFonts w:ascii="Calibri (Body)" w:eastAsia="Times New Roman" w:hAnsi="Calibri (Body)" w:cs="Calibri"/>
                <w:color w:val="000000"/>
                <w:sz w:val="20"/>
                <w:szCs w:val="20"/>
                <w:vertAlign w:val="superscript"/>
              </w:rPr>
              <w:t>2</w:t>
            </w:r>
            <w:r w:rsidRPr="00E23C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by 2100</w:t>
            </w:r>
          </w:p>
        </w:tc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AB7B1B" w14:textId="77777777" w:rsidR="00E23C7F" w:rsidRPr="00E23C7F" w:rsidRDefault="00E23C7F" w:rsidP="00E23C7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3C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van Vuuren et al. 2006, 2007</w:t>
            </w:r>
          </w:p>
        </w:tc>
      </w:tr>
      <w:tr w:rsidR="00E23C7F" w:rsidRPr="00E23C7F" w14:paraId="2D6AAE1D" w14:textId="77777777" w:rsidTr="00A2465E">
        <w:trPr>
          <w:trHeight w:val="576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9F9724" w14:textId="77777777" w:rsidR="00E23C7F" w:rsidRPr="00E23C7F" w:rsidRDefault="00E23C7F" w:rsidP="00E23C7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3C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4.5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761832" w14:textId="77777777" w:rsidR="00E23C7F" w:rsidRPr="00E23C7F" w:rsidRDefault="00E23C7F" w:rsidP="00E23C7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3C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Stabilization without overshoot pathway to 4.5 W/m</w:t>
            </w:r>
            <w:r w:rsidRPr="00E23C7F">
              <w:rPr>
                <w:rFonts w:ascii="Calibri (Body)" w:eastAsia="Times New Roman" w:hAnsi="Calibri (Body)" w:cs="Calibri"/>
                <w:color w:val="000000"/>
                <w:sz w:val="20"/>
                <w:szCs w:val="20"/>
                <w:vertAlign w:val="superscript"/>
              </w:rPr>
              <w:t>2</w:t>
            </w:r>
            <w:r w:rsidRPr="00E23C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(~650 ppm CO</w:t>
            </w:r>
            <w:r w:rsidRPr="00E23C7F">
              <w:rPr>
                <w:rFonts w:ascii="Calibri (Body)" w:eastAsia="Times New Roman" w:hAnsi="Calibri (Body)" w:cs="Calibri"/>
                <w:color w:val="000000"/>
                <w:sz w:val="20"/>
                <w:szCs w:val="20"/>
                <w:vertAlign w:val="superscript"/>
              </w:rPr>
              <w:t>2</w:t>
            </w:r>
            <w:r w:rsidRPr="00E23C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proofErr w:type="spellStart"/>
            <w:r w:rsidRPr="00E23C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eq</w:t>
            </w:r>
            <w:proofErr w:type="spellEnd"/>
            <w:r w:rsidRPr="00E23C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 at stabilization after 2100</w:t>
            </w:r>
          </w:p>
        </w:tc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8B0C7B" w14:textId="77777777" w:rsidR="00E23C7F" w:rsidRPr="00E23C7F" w:rsidRDefault="00E23C7F" w:rsidP="00E23C7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3C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Clarke et al. 2007; Smith &amp; Wigley 2006; Wise et al. 2009</w:t>
            </w:r>
          </w:p>
        </w:tc>
      </w:tr>
      <w:tr w:rsidR="00E23C7F" w:rsidRPr="00E23C7F" w14:paraId="54144945" w14:textId="77777777" w:rsidTr="00A2465E">
        <w:trPr>
          <w:trHeight w:val="576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A669DF" w14:textId="77777777" w:rsidR="00E23C7F" w:rsidRPr="00E23C7F" w:rsidRDefault="00E23C7F" w:rsidP="00E23C7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3C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6.0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3879F6" w14:textId="77777777" w:rsidR="00E23C7F" w:rsidRPr="00E23C7F" w:rsidRDefault="00E23C7F" w:rsidP="00E23C7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3C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Stabilization without overshoot pathway to 6.0 W/m</w:t>
            </w:r>
            <w:r w:rsidRPr="00E23C7F">
              <w:rPr>
                <w:rFonts w:ascii="Calibri (Body)" w:eastAsia="Times New Roman" w:hAnsi="Calibri (Body)" w:cs="Calibri"/>
                <w:color w:val="000000"/>
                <w:sz w:val="20"/>
                <w:szCs w:val="20"/>
                <w:vertAlign w:val="superscript"/>
              </w:rPr>
              <w:t>2</w:t>
            </w:r>
            <w:r w:rsidRPr="00E23C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(~850 ppm CO</w:t>
            </w:r>
            <w:r w:rsidRPr="00E23C7F">
              <w:rPr>
                <w:rFonts w:ascii="Calibri (Body)" w:eastAsia="Times New Roman" w:hAnsi="Calibri (Body)" w:cs="Calibri"/>
                <w:color w:val="000000"/>
                <w:sz w:val="20"/>
                <w:szCs w:val="20"/>
                <w:vertAlign w:val="subscript"/>
              </w:rPr>
              <w:t>2</w:t>
            </w:r>
            <w:r w:rsidRPr="00E23C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proofErr w:type="spellStart"/>
            <w:r w:rsidRPr="00E23C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eq</w:t>
            </w:r>
            <w:proofErr w:type="spellEnd"/>
            <w:r w:rsidRPr="00E23C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 at stabilization after 2100</w:t>
            </w:r>
          </w:p>
        </w:tc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ABA637" w14:textId="77777777" w:rsidR="00E23C7F" w:rsidRPr="00E23C7F" w:rsidRDefault="00E23C7F" w:rsidP="00E23C7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E23C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Fujino</w:t>
            </w:r>
            <w:proofErr w:type="spellEnd"/>
            <w:r w:rsidRPr="00E23C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et al. 2006; </w:t>
            </w:r>
            <w:proofErr w:type="spellStart"/>
            <w:r w:rsidRPr="00E23C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Hijioka</w:t>
            </w:r>
            <w:proofErr w:type="spellEnd"/>
            <w:r w:rsidRPr="00E23C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et al. 2008</w:t>
            </w:r>
          </w:p>
        </w:tc>
      </w:tr>
      <w:tr w:rsidR="00E23C7F" w:rsidRPr="00E23C7F" w14:paraId="57E7AED3" w14:textId="77777777" w:rsidTr="00A2465E">
        <w:trPr>
          <w:trHeight w:val="576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4BCC3D" w14:textId="77777777" w:rsidR="00E23C7F" w:rsidRPr="00E23C7F" w:rsidRDefault="00E23C7F" w:rsidP="00E23C7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3C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8.5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E6FBE0" w14:textId="77777777" w:rsidR="00E23C7F" w:rsidRPr="00E23C7F" w:rsidRDefault="00E23C7F" w:rsidP="00E23C7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3C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Rising radiative forcing pathway leading to 8.5 W/m</w:t>
            </w:r>
            <w:r w:rsidRPr="00E23C7F">
              <w:rPr>
                <w:rFonts w:ascii="Calibri (Body)" w:eastAsia="Times New Roman" w:hAnsi="Calibri (Body)" w:cs="Calibri"/>
                <w:color w:val="000000"/>
                <w:sz w:val="20"/>
                <w:szCs w:val="20"/>
                <w:vertAlign w:val="superscript"/>
              </w:rPr>
              <w:t>2</w:t>
            </w:r>
            <w:r w:rsidRPr="00E23C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(~1370 ppm CO</w:t>
            </w:r>
            <w:r w:rsidRPr="00E23C7F">
              <w:rPr>
                <w:rFonts w:ascii="Calibri (Body)" w:eastAsia="Times New Roman" w:hAnsi="Calibri (Body)" w:cs="Calibri"/>
                <w:color w:val="000000"/>
                <w:sz w:val="20"/>
                <w:szCs w:val="20"/>
                <w:vertAlign w:val="subscript"/>
              </w:rPr>
              <w:t>2</w:t>
            </w:r>
            <w:r w:rsidRPr="00E23C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proofErr w:type="spellStart"/>
            <w:r w:rsidRPr="00E23C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eq</w:t>
            </w:r>
            <w:proofErr w:type="spellEnd"/>
            <w:r w:rsidRPr="00E23C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 by 2100</w:t>
            </w:r>
          </w:p>
        </w:tc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59B7A9" w14:textId="77777777" w:rsidR="00E23C7F" w:rsidRPr="00E23C7F" w:rsidRDefault="00E23C7F" w:rsidP="00E23C7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E23C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Riahi</w:t>
            </w:r>
            <w:proofErr w:type="spellEnd"/>
            <w:r w:rsidRPr="00E23C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et al. 2007</w:t>
            </w:r>
          </w:p>
        </w:tc>
      </w:tr>
    </w:tbl>
    <w:p w14:paraId="4AC00F17" w14:textId="77777777" w:rsidR="0044212D" w:rsidRDefault="0044212D">
      <w:pPr>
        <w:rPr>
          <w:sz w:val="20"/>
          <w:szCs w:val="20"/>
        </w:rPr>
      </w:pPr>
    </w:p>
    <w:p w14:paraId="5AC441B3" w14:textId="7701D892" w:rsidR="00074100" w:rsidRDefault="0044212D" w:rsidP="0044212D">
      <w:pPr>
        <w:rPr>
          <w:sz w:val="20"/>
          <w:szCs w:val="20"/>
        </w:rPr>
      </w:pPr>
      <w:r w:rsidRPr="0044212D">
        <w:rPr>
          <w:sz w:val="20"/>
          <w:szCs w:val="20"/>
        </w:rPr>
        <w:t>** Based on Table 2 in van Vuuren et al. 2011.</w:t>
      </w:r>
      <w:r w:rsidR="00074100">
        <w:rPr>
          <w:sz w:val="20"/>
          <w:szCs w:val="20"/>
        </w:rPr>
        <w:br w:type="page"/>
      </w:r>
    </w:p>
    <w:p w14:paraId="36194A51" w14:textId="039BA1E0" w:rsidR="009E659B" w:rsidRPr="00BF4022" w:rsidRDefault="00074100">
      <w:r w:rsidRPr="00BF4022">
        <w:rPr>
          <w:b/>
        </w:rPr>
        <w:lastRenderedPageBreak/>
        <w:t>Table S</w:t>
      </w:r>
      <w:r w:rsidR="004855CA">
        <w:rPr>
          <w:b/>
        </w:rPr>
        <w:t>4</w:t>
      </w:r>
      <w:r w:rsidRPr="00BF4022">
        <w:rPr>
          <w:b/>
        </w:rPr>
        <w:t>.</w:t>
      </w:r>
      <w:r w:rsidR="00BF4022">
        <w:t xml:space="preserve"> Environmental variables </w:t>
      </w:r>
      <w:r w:rsidR="000C02BE">
        <w:t xml:space="preserve">and lethal limits </w:t>
      </w:r>
      <w:r w:rsidR="00BF4022">
        <w:t xml:space="preserve">used to map the suitability </w:t>
      </w:r>
      <w:r w:rsidR="00CE0A75">
        <w:t>of ocean cells for</w:t>
      </w:r>
      <w:r w:rsidR="00BF4022">
        <w:t xml:space="preserve"> finfish or bivalve mariculture.</w:t>
      </w:r>
    </w:p>
    <w:p w14:paraId="0344DA8C" w14:textId="77777777" w:rsidR="00074100" w:rsidRDefault="00074100">
      <w:pPr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52"/>
        <w:gridCol w:w="3581"/>
        <w:gridCol w:w="2704"/>
        <w:gridCol w:w="2704"/>
        <w:gridCol w:w="1991"/>
      </w:tblGrid>
      <w:tr w:rsidR="00BF4022" w:rsidRPr="00BF4022" w14:paraId="7B47CC5C" w14:textId="77777777" w:rsidTr="00BF4022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80ED87" w14:textId="77777777" w:rsidR="00074100" w:rsidRPr="00074100" w:rsidRDefault="00074100" w:rsidP="00DA4EA8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7410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Code (native units)</w:t>
            </w:r>
            <w:r w:rsidR="00A71ABC" w:rsidRPr="00A71A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24FE29" w14:textId="313310B1" w:rsidR="00074100" w:rsidRPr="00074100" w:rsidRDefault="00AF3069" w:rsidP="00DA4EA8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Variable</w:t>
            </w:r>
            <w:r w:rsidR="00074100" w:rsidRPr="0007410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(converted units)</w:t>
            </w:r>
            <w:r w:rsidR="00946442" w:rsidRPr="0094644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371226" w14:textId="77777777" w:rsidR="00074100" w:rsidRPr="00074100" w:rsidRDefault="00074100" w:rsidP="00DA4EA8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7410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Finfish limits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C00D48" w14:textId="77777777" w:rsidR="00074100" w:rsidRPr="00074100" w:rsidRDefault="00074100" w:rsidP="00DA4EA8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7410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Bivalves limits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CA4F0F" w14:textId="77777777" w:rsidR="00074100" w:rsidRPr="00074100" w:rsidRDefault="00074100" w:rsidP="00DA4EA8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7410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Limit reference</w:t>
            </w:r>
          </w:p>
        </w:tc>
      </w:tr>
      <w:tr w:rsidR="00BF4022" w:rsidRPr="00BF4022" w14:paraId="048686C8" w14:textId="77777777" w:rsidTr="00BF402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7E46E" w14:textId="77777777" w:rsidR="00074100" w:rsidRPr="00074100" w:rsidRDefault="00074100" w:rsidP="00DA4EA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tos</w:t>
            </w:r>
            <w:proofErr w:type="spellEnd"/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(K)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2FEF0" w14:textId="77777777" w:rsidR="00074100" w:rsidRPr="00074100" w:rsidRDefault="00E945D0" w:rsidP="00DA4EA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4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</w:t>
            </w:r>
            <w:r w:rsidR="00074100"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emperature (°C)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B391F" w14:textId="77777777" w:rsidR="00074100" w:rsidRPr="00074100" w:rsidRDefault="00074100" w:rsidP="00DA4EA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species-specific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B1E86" w14:textId="77777777" w:rsidR="00074100" w:rsidRPr="00074100" w:rsidRDefault="00074100" w:rsidP="00DA4EA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species-specific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EC05D" w14:textId="77777777" w:rsidR="00074100" w:rsidRPr="00074100" w:rsidRDefault="00074100" w:rsidP="00DA4EA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AquaMaps</w:t>
            </w:r>
            <w:proofErr w:type="spellEnd"/>
          </w:p>
        </w:tc>
      </w:tr>
      <w:tr w:rsidR="00BF4022" w:rsidRPr="00BF4022" w14:paraId="27D6D2F3" w14:textId="77777777" w:rsidTr="00BF402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D55B6" w14:textId="77777777" w:rsidR="00074100" w:rsidRPr="00074100" w:rsidRDefault="00074100" w:rsidP="00DA4EA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so (</w:t>
            </w:r>
            <w:proofErr w:type="spellStart"/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psu</w:t>
            </w:r>
            <w:proofErr w:type="spellEnd"/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E03A8" w14:textId="77777777" w:rsidR="00074100" w:rsidRPr="00074100" w:rsidRDefault="00E945D0" w:rsidP="00DA4EA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4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  <w:r w:rsidR="00074100"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alinity (</w:t>
            </w:r>
            <w:proofErr w:type="spellStart"/>
            <w:r w:rsidR="00074100"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psu</w:t>
            </w:r>
            <w:proofErr w:type="spellEnd"/>
            <w:r w:rsidR="00074100"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F0404" w14:textId="77777777" w:rsidR="00074100" w:rsidRPr="00074100" w:rsidRDefault="00074100" w:rsidP="00DA4EA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species-specific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A124C" w14:textId="77777777" w:rsidR="00074100" w:rsidRPr="00074100" w:rsidRDefault="00074100" w:rsidP="00DA4EA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species-specific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EFC2" w14:textId="77777777" w:rsidR="00074100" w:rsidRPr="00074100" w:rsidRDefault="00074100" w:rsidP="00DA4EA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AquaMaps</w:t>
            </w:r>
            <w:proofErr w:type="spellEnd"/>
          </w:p>
        </w:tc>
      </w:tr>
      <w:tr w:rsidR="00BF4022" w:rsidRPr="00BF4022" w14:paraId="76DB7FD3" w14:textId="77777777" w:rsidTr="00BF402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77636" w14:textId="0EBF3CD3" w:rsidR="00074100" w:rsidRPr="00074100" w:rsidRDefault="00074100" w:rsidP="00DA4EA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o2 (</w:t>
            </w:r>
            <w:proofErr w:type="spellStart"/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mol</w:t>
            </w:r>
            <w:proofErr w:type="spellEnd"/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/m</w:t>
            </w:r>
            <w:r w:rsidR="00F23C8D" w:rsidRPr="00F23C8D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3</w:t>
            </w:r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EEFD3" w14:textId="77777777" w:rsidR="00074100" w:rsidRPr="00074100" w:rsidRDefault="00074100" w:rsidP="00DA4EA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Dissolved oxygen concentration</w:t>
            </w:r>
            <w:r w:rsidR="00E945D0" w:rsidRPr="00BF4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</w:t>
            </w:r>
            <w:proofErr w:type="spellStart"/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mol</w:t>
            </w:r>
            <w:proofErr w:type="spellEnd"/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/m</w:t>
            </w:r>
            <w:r w:rsidRPr="00F23C8D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3</w:t>
            </w:r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35562" w14:textId="74E0463A" w:rsidR="00074100" w:rsidRPr="00074100" w:rsidRDefault="00DA1C62" w:rsidP="00DA4EA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&gt;</w:t>
            </w:r>
            <w:r w:rsidR="00074100"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0.2757 </w:t>
            </w:r>
            <w:proofErr w:type="spellStart"/>
            <w:r w:rsidR="00074100"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mol</w:t>
            </w:r>
            <w:proofErr w:type="spellEnd"/>
            <w:r w:rsidR="00074100"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/m</w:t>
            </w:r>
            <w:r w:rsidR="00F23C8D" w:rsidRPr="00F23C8D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3</w:t>
            </w:r>
            <w:r w:rsidR="00074100"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&gt;</w:t>
            </w:r>
            <w:r w:rsidR="00074100"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4.41 mg/L)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F6161" w14:textId="1F5E42E5" w:rsidR="00074100" w:rsidRPr="00074100" w:rsidRDefault="00DA1C62" w:rsidP="00DA4EA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&gt;</w:t>
            </w:r>
            <w:r w:rsidR="00074100"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0.1244 </w:t>
            </w:r>
            <w:proofErr w:type="spellStart"/>
            <w:r w:rsidR="00074100"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mol</w:t>
            </w:r>
            <w:proofErr w:type="spellEnd"/>
            <w:r w:rsidR="00074100"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/m</w:t>
            </w:r>
            <w:r w:rsidR="00F23C8D" w:rsidRPr="00F23C8D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3</w:t>
            </w:r>
            <w:r w:rsidR="00074100"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&gt;</w:t>
            </w:r>
            <w:r w:rsidR="00074100"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1.99 mg/L)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77260" w14:textId="77777777" w:rsidR="00074100" w:rsidRPr="00074100" w:rsidRDefault="00074100" w:rsidP="00DA4EA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Gentry et al. (2017)</w:t>
            </w:r>
          </w:p>
        </w:tc>
      </w:tr>
      <w:tr w:rsidR="00BF4022" w:rsidRPr="00BF4022" w14:paraId="1BFED126" w14:textId="77777777" w:rsidTr="00BF402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3BAC6" w14:textId="4541EE5D" w:rsidR="00074100" w:rsidRPr="00074100" w:rsidRDefault="00074100" w:rsidP="00DA4EA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chl</w:t>
            </w:r>
            <w:proofErr w:type="spellEnd"/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(kg/m</w:t>
            </w:r>
            <w:r w:rsidR="00F23C8D" w:rsidRPr="00F23C8D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3</w:t>
            </w:r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11C91" w14:textId="1498C5DF" w:rsidR="00074100" w:rsidRPr="00074100" w:rsidRDefault="00074100" w:rsidP="00DA4EA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Total chlorophyll concentration</w:t>
            </w:r>
            <w:r w:rsidR="00E945D0" w:rsidRPr="00BF4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(mg/m</w:t>
            </w:r>
            <w:r w:rsidR="00F23C8D" w:rsidRPr="00F23C8D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3</w:t>
            </w:r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1A9F6" w14:textId="77777777" w:rsidR="00074100" w:rsidRPr="00074100" w:rsidRDefault="00074100" w:rsidP="00DA4EA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not limiting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2208D" w14:textId="5A7D6CF2" w:rsidR="00074100" w:rsidRPr="003C0F96" w:rsidRDefault="00074100" w:rsidP="00DA4EA8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3C0F96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Mean minus </w:t>
            </w:r>
            <w:proofErr w:type="spellStart"/>
            <w:r w:rsidRPr="003C0F96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s.d.</w:t>
            </w:r>
            <w:proofErr w:type="spellEnd"/>
            <w:r w:rsidRPr="003C0F96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 </w:t>
            </w:r>
            <w:r w:rsidR="00DA1C62" w:rsidRPr="003C0F96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&gt;</w:t>
            </w:r>
            <w:r w:rsidRPr="003C0F96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 0.</w:t>
            </w:r>
            <w:r w:rsidR="00552026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2</w:t>
            </w:r>
            <w:r w:rsidRPr="003C0F96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 mg/m</w:t>
            </w:r>
            <w:r w:rsidR="003C0F96" w:rsidRPr="00F23C8D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7A76C" w14:textId="31B91D41" w:rsidR="00074100" w:rsidRPr="00074100" w:rsidRDefault="00552026" w:rsidP="00DA4EA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Derived in this study</w:t>
            </w:r>
          </w:p>
        </w:tc>
      </w:tr>
      <w:tr w:rsidR="00BF4022" w:rsidRPr="00BF4022" w14:paraId="5FBA8CEF" w14:textId="77777777" w:rsidTr="00BF402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A5C79" w14:textId="77777777" w:rsidR="00074100" w:rsidRPr="00074100" w:rsidRDefault="00074100" w:rsidP="00DA4EA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-----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A543E" w14:textId="1856DE14" w:rsidR="00074100" w:rsidRPr="00074100" w:rsidRDefault="00074100" w:rsidP="00DA4EA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Aragonite saturation (</w:t>
            </w:r>
            <w:r w:rsidR="00DA1C62" w:rsidRPr="00DA1C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Ω</w:t>
            </w:r>
            <w:r w:rsidR="00DA1C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, </w:t>
            </w:r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ratio)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E908A" w14:textId="77777777" w:rsidR="00074100" w:rsidRPr="00074100" w:rsidRDefault="00074100" w:rsidP="00DA4EA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not limiting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BB295" w14:textId="6B2A1C51" w:rsidR="00074100" w:rsidRPr="00074100" w:rsidRDefault="00DA1C62" w:rsidP="00DA4EA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&gt;</w:t>
            </w:r>
            <w:r w:rsidR="00074100"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EDDA9" w14:textId="77777777" w:rsidR="00074100" w:rsidRPr="00074100" w:rsidRDefault="00074100" w:rsidP="00DA4EA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Froehlich et al. (2018)</w:t>
            </w:r>
          </w:p>
        </w:tc>
      </w:tr>
    </w:tbl>
    <w:p w14:paraId="12BDA649" w14:textId="77777777" w:rsidR="00074100" w:rsidRDefault="00074100">
      <w:pPr>
        <w:rPr>
          <w:sz w:val="20"/>
          <w:szCs w:val="20"/>
        </w:rPr>
      </w:pPr>
    </w:p>
    <w:p w14:paraId="10A102DB" w14:textId="77777777" w:rsidR="009E659B" w:rsidRDefault="009E659B">
      <w:pPr>
        <w:rPr>
          <w:sz w:val="20"/>
          <w:szCs w:val="20"/>
        </w:rPr>
      </w:pPr>
    </w:p>
    <w:p w14:paraId="0BF75837" w14:textId="77777777" w:rsidR="00A71ABC" w:rsidRDefault="00A71ABC">
      <w:pPr>
        <w:rPr>
          <w:sz w:val="20"/>
          <w:szCs w:val="20"/>
        </w:rPr>
      </w:pPr>
      <w:r w:rsidRPr="00A71ABC">
        <w:rPr>
          <w:sz w:val="20"/>
          <w:szCs w:val="20"/>
          <w:vertAlign w:val="superscript"/>
        </w:rPr>
        <w:t>1</w:t>
      </w:r>
      <w:r>
        <w:rPr>
          <w:sz w:val="20"/>
          <w:szCs w:val="20"/>
        </w:rPr>
        <w:t xml:space="preserve"> Name and units of the environmental variable output by CMIP5 earth system models including the GDFL-ESM2G used here.</w:t>
      </w:r>
    </w:p>
    <w:p w14:paraId="2AFFE27D" w14:textId="77777777" w:rsidR="00A71ABC" w:rsidRDefault="00A71ABC" w:rsidP="00A71ABC">
      <w:pPr>
        <w:rPr>
          <w:sz w:val="20"/>
          <w:szCs w:val="20"/>
        </w:rPr>
      </w:pP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 xml:space="preserve"> All variables reflect values at the ocean surface.</w:t>
      </w:r>
    </w:p>
    <w:p w14:paraId="35A0AB34" w14:textId="77777777" w:rsidR="009E659B" w:rsidRDefault="009E659B">
      <w:pPr>
        <w:rPr>
          <w:sz w:val="20"/>
          <w:szCs w:val="20"/>
        </w:rPr>
      </w:pPr>
    </w:p>
    <w:p w14:paraId="6FD4C2E7" w14:textId="77777777" w:rsidR="009E659B" w:rsidRPr="00F815EC" w:rsidRDefault="009E659B">
      <w:pPr>
        <w:rPr>
          <w:rFonts w:cstheme="minorHAnsi"/>
          <w:sz w:val="20"/>
          <w:szCs w:val="20"/>
        </w:rPr>
      </w:pPr>
    </w:p>
    <w:p w14:paraId="139B33FB" w14:textId="77777777" w:rsidR="00E86113" w:rsidRDefault="00E86113">
      <w:pPr>
        <w:rPr>
          <w:rFonts w:eastAsia="Times New Roman" w:cstheme="minorHAnsi"/>
          <w:b/>
          <w:bCs/>
          <w:color w:val="000000"/>
        </w:rPr>
      </w:pPr>
      <w:r>
        <w:rPr>
          <w:rFonts w:eastAsia="Times New Roman" w:cstheme="minorHAnsi"/>
          <w:b/>
          <w:bCs/>
          <w:color w:val="000000"/>
        </w:rPr>
        <w:br w:type="page"/>
      </w:r>
    </w:p>
    <w:p w14:paraId="2AE1BCFA" w14:textId="32CF3D9E" w:rsidR="009E659B" w:rsidRPr="004972BE" w:rsidRDefault="00F815EC">
      <w:pPr>
        <w:rPr>
          <w:rFonts w:eastAsia="Times New Roman" w:cstheme="minorHAnsi"/>
        </w:rPr>
      </w:pPr>
      <w:r w:rsidRPr="004E0DD9">
        <w:rPr>
          <w:rFonts w:eastAsia="Times New Roman" w:cstheme="minorHAnsi"/>
          <w:b/>
          <w:bCs/>
          <w:color w:val="000000"/>
        </w:rPr>
        <w:lastRenderedPageBreak/>
        <w:t>Table S</w:t>
      </w:r>
      <w:r w:rsidR="004855CA">
        <w:rPr>
          <w:rFonts w:eastAsia="Times New Roman" w:cstheme="minorHAnsi"/>
          <w:b/>
          <w:bCs/>
          <w:color w:val="000000"/>
        </w:rPr>
        <w:t>5</w:t>
      </w:r>
      <w:r w:rsidRPr="004E0DD9">
        <w:rPr>
          <w:rFonts w:eastAsia="Times New Roman" w:cstheme="minorHAnsi"/>
          <w:b/>
          <w:bCs/>
          <w:color w:val="000000"/>
        </w:rPr>
        <w:t>.</w:t>
      </w:r>
      <w:r w:rsidRPr="004E0DD9">
        <w:rPr>
          <w:rFonts w:eastAsia="Times New Roman" w:cstheme="minorHAnsi"/>
          <w:color w:val="000000"/>
        </w:rPr>
        <w:t xml:space="preserve"> Environmental variables used to calculate aragonite saturation</w:t>
      </w:r>
      <w:r w:rsidR="00297573">
        <w:rPr>
          <w:rFonts w:eastAsia="Times New Roman" w:cstheme="minorHAnsi"/>
          <w:color w:val="000000"/>
        </w:rPr>
        <w:t xml:space="preserve"> (</w:t>
      </w:r>
      <w:r w:rsidR="00297573" w:rsidRPr="00297573">
        <w:rPr>
          <w:rFonts w:eastAsia="Times New Roman" w:cstheme="minorHAnsi"/>
          <w:color w:val="000000"/>
        </w:rPr>
        <w:t>Ω</w:t>
      </w:r>
      <w:r w:rsidR="00297573">
        <w:rPr>
          <w:rFonts w:eastAsia="Times New Roman" w:cstheme="minorHAnsi"/>
          <w:color w:val="000000"/>
        </w:rPr>
        <w:t>)</w:t>
      </w:r>
      <w:r w:rsidRPr="004E0DD9">
        <w:rPr>
          <w:rFonts w:eastAsia="Times New Roman" w:cstheme="minorHAnsi"/>
          <w:color w:val="000000"/>
        </w:rPr>
        <w:t xml:space="preserve"> using the </w:t>
      </w:r>
      <w:proofErr w:type="spellStart"/>
      <w:r w:rsidRPr="004F2D3F">
        <w:rPr>
          <w:rFonts w:eastAsia="Times New Roman" w:cstheme="minorHAnsi"/>
          <w:i/>
          <w:color w:val="000000"/>
        </w:rPr>
        <w:t>seacarb</w:t>
      </w:r>
      <w:proofErr w:type="spellEnd"/>
      <w:r w:rsidRPr="004E0DD9">
        <w:rPr>
          <w:rFonts w:eastAsia="Times New Roman" w:cstheme="minorHAnsi"/>
          <w:color w:val="000000"/>
        </w:rPr>
        <w:t xml:space="preserve"> R package. </w:t>
      </w:r>
    </w:p>
    <w:p w14:paraId="0BF3B9BA" w14:textId="77777777" w:rsidR="00F815EC" w:rsidRDefault="00F815EC">
      <w:pPr>
        <w:rPr>
          <w:sz w:val="20"/>
          <w:szCs w:val="20"/>
        </w:rPr>
      </w:pPr>
    </w:p>
    <w:tbl>
      <w:tblPr>
        <w:tblW w:w="7711" w:type="dxa"/>
        <w:tblLook w:val="04A0" w:firstRow="1" w:lastRow="0" w:firstColumn="1" w:lastColumn="0" w:noHBand="0" w:noVBand="1"/>
      </w:tblPr>
      <w:tblGrid>
        <w:gridCol w:w="2020"/>
        <w:gridCol w:w="5691"/>
      </w:tblGrid>
      <w:tr w:rsidR="004E0DD9" w:rsidRPr="004E0DD9" w14:paraId="696EE657" w14:textId="77777777" w:rsidTr="004E0DD9">
        <w:trPr>
          <w:trHeight w:val="144"/>
        </w:trPr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02697E" w14:textId="1E038D69" w:rsidR="004E0DD9" w:rsidRPr="004E0DD9" w:rsidRDefault="004E0DD9" w:rsidP="004E0DD9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E0DD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Code (native units)</w:t>
            </w:r>
            <w:r w:rsidR="00FE5CFF" w:rsidRPr="00FE5CF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56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95EB41" w14:textId="3E3BD6F9" w:rsidR="004E0DD9" w:rsidRPr="004E0DD9" w:rsidRDefault="004E0DD9" w:rsidP="004E0DD9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E0DD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Variable (converted units)</w:t>
            </w:r>
            <w:r w:rsidR="00FE5CFF" w:rsidRPr="00FE5CF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</w:p>
        </w:tc>
      </w:tr>
      <w:tr w:rsidR="004E0DD9" w:rsidRPr="004E0DD9" w14:paraId="62675045" w14:textId="77777777" w:rsidTr="004E0DD9">
        <w:trPr>
          <w:trHeight w:val="144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78D9E" w14:textId="77777777" w:rsidR="004E0DD9" w:rsidRPr="004E0DD9" w:rsidRDefault="004E0DD9" w:rsidP="004E0DD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tos</w:t>
            </w:r>
            <w:proofErr w:type="spellEnd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(K)</w:t>
            </w:r>
          </w:p>
        </w:tc>
        <w:tc>
          <w:tcPr>
            <w:tcW w:w="5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0C376" w14:textId="77777777" w:rsidR="004E0DD9" w:rsidRPr="004E0DD9" w:rsidRDefault="004E0DD9" w:rsidP="004E0DD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Temperature (°C)</w:t>
            </w:r>
          </w:p>
        </w:tc>
      </w:tr>
      <w:tr w:rsidR="004E0DD9" w:rsidRPr="004E0DD9" w14:paraId="3BBDF85E" w14:textId="77777777" w:rsidTr="004E0DD9">
        <w:trPr>
          <w:trHeight w:val="144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F4F11" w14:textId="77777777" w:rsidR="004E0DD9" w:rsidRPr="004E0DD9" w:rsidRDefault="004E0DD9" w:rsidP="004E0DD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so (</w:t>
            </w:r>
            <w:proofErr w:type="spellStart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psu</w:t>
            </w:r>
            <w:proofErr w:type="spellEnd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5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91D83" w14:textId="77777777" w:rsidR="004E0DD9" w:rsidRPr="004E0DD9" w:rsidRDefault="004E0DD9" w:rsidP="004E0DD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Salinity (</w:t>
            </w:r>
            <w:proofErr w:type="spellStart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psu</w:t>
            </w:r>
            <w:proofErr w:type="spellEnd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</w:tr>
      <w:tr w:rsidR="004E0DD9" w:rsidRPr="004E0DD9" w14:paraId="3004D11B" w14:textId="77777777" w:rsidTr="004E0DD9">
        <w:trPr>
          <w:trHeight w:val="144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DF675" w14:textId="77777777" w:rsidR="004E0DD9" w:rsidRPr="004E0DD9" w:rsidRDefault="004E0DD9" w:rsidP="004E0DD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-----</w:t>
            </w:r>
          </w:p>
        </w:tc>
        <w:tc>
          <w:tcPr>
            <w:tcW w:w="5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4A4D9" w14:textId="47232B6B" w:rsidR="004E0DD9" w:rsidRPr="004E0DD9" w:rsidRDefault="004E0DD9" w:rsidP="004E0DD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Atmospheric pressure (</w:t>
            </w:r>
            <w:r w:rsidR="00936C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set to </w:t>
            </w: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1 </w:t>
            </w:r>
            <w:proofErr w:type="spellStart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atm</w:t>
            </w:r>
            <w:proofErr w:type="spellEnd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</w:tr>
      <w:tr w:rsidR="004E0DD9" w:rsidRPr="004E0DD9" w14:paraId="3084FA8E" w14:textId="77777777" w:rsidTr="004E0DD9">
        <w:trPr>
          <w:trHeight w:val="144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6D319" w14:textId="77777777" w:rsidR="004E0DD9" w:rsidRPr="004E0DD9" w:rsidRDefault="004E0DD9" w:rsidP="004E0DD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-----</w:t>
            </w:r>
          </w:p>
        </w:tc>
        <w:tc>
          <w:tcPr>
            <w:tcW w:w="5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D3B34" w14:textId="1C4F4C3D" w:rsidR="004E0DD9" w:rsidRPr="004E0DD9" w:rsidRDefault="004E0DD9" w:rsidP="004E0DD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Hydrostatic pressure (</w:t>
            </w:r>
            <w:r w:rsidR="00936C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set </w:t>
            </w:r>
            <w:r w:rsidR="007A1BA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to </w:t>
            </w: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 bar) </w:t>
            </w:r>
          </w:p>
        </w:tc>
      </w:tr>
      <w:tr w:rsidR="004E0DD9" w:rsidRPr="004E0DD9" w14:paraId="73287232" w14:textId="77777777" w:rsidTr="004E0DD9">
        <w:trPr>
          <w:trHeight w:val="144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CEA0E" w14:textId="77777777" w:rsidR="004E0DD9" w:rsidRPr="004E0DD9" w:rsidRDefault="004E0DD9" w:rsidP="004E0DD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po4 (</w:t>
            </w:r>
            <w:proofErr w:type="spellStart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mol</w:t>
            </w:r>
            <w:proofErr w:type="spellEnd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/m</w:t>
            </w: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3</w:t>
            </w: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5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C1E6F" w14:textId="77777777" w:rsidR="004E0DD9" w:rsidRPr="004E0DD9" w:rsidRDefault="004E0DD9" w:rsidP="004E0DD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Total phosphate concentration (</w:t>
            </w:r>
            <w:proofErr w:type="spellStart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mol</w:t>
            </w:r>
            <w:proofErr w:type="spellEnd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/kg)</w:t>
            </w:r>
          </w:p>
        </w:tc>
      </w:tr>
      <w:tr w:rsidR="004E0DD9" w:rsidRPr="004E0DD9" w14:paraId="451101E3" w14:textId="77777777" w:rsidTr="004E0DD9">
        <w:trPr>
          <w:trHeight w:val="144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1DB40" w14:textId="77777777" w:rsidR="004E0DD9" w:rsidRPr="004E0DD9" w:rsidRDefault="004E0DD9" w:rsidP="004E0DD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si</w:t>
            </w:r>
            <w:proofErr w:type="spellEnd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mol</w:t>
            </w:r>
            <w:proofErr w:type="spellEnd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/m</w:t>
            </w: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3</w:t>
            </w: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5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52674" w14:textId="77777777" w:rsidR="004E0DD9" w:rsidRPr="004E0DD9" w:rsidRDefault="004E0DD9" w:rsidP="004E0DD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Total silicate concentration (</w:t>
            </w:r>
            <w:proofErr w:type="spellStart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mol</w:t>
            </w:r>
            <w:proofErr w:type="spellEnd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/kg)</w:t>
            </w:r>
          </w:p>
        </w:tc>
      </w:tr>
      <w:tr w:rsidR="004E0DD9" w:rsidRPr="004E0DD9" w14:paraId="18FDAF9B" w14:textId="77777777" w:rsidTr="004E0DD9">
        <w:trPr>
          <w:trHeight w:val="144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241D3" w14:textId="4B7511CE" w:rsidR="004E0DD9" w:rsidRPr="004E0DD9" w:rsidRDefault="00C31EEE" w:rsidP="004E0DD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-----</w:t>
            </w:r>
          </w:p>
        </w:tc>
        <w:tc>
          <w:tcPr>
            <w:tcW w:w="5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405C1" w14:textId="77777777" w:rsidR="004E0DD9" w:rsidRPr="004E0DD9" w:rsidRDefault="004E0DD9" w:rsidP="004E0DD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Any two of the following:</w:t>
            </w:r>
          </w:p>
        </w:tc>
      </w:tr>
      <w:tr w:rsidR="004E0DD9" w:rsidRPr="004E0DD9" w14:paraId="093EE114" w14:textId="77777777" w:rsidTr="004E0DD9">
        <w:trPr>
          <w:trHeight w:val="144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695C3" w14:textId="77777777" w:rsidR="004E0DD9" w:rsidRPr="004E0DD9" w:rsidRDefault="004E0DD9" w:rsidP="004E0DD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talk (</w:t>
            </w:r>
            <w:proofErr w:type="spellStart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mol</w:t>
            </w:r>
            <w:proofErr w:type="spellEnd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/m</w:t>
            </w: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3</w:t>
            </w: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5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C4C7B" w14:textId="77777777" w:rsidR="004E0DD9" w:rsidRPr="004E0DD9" w:rsidRDefault="004E0DD9" w:rsidP="004E0DD9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Alkalinity (</w:t>
            </w:r>
            <w:proofErr w:type="spellStart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mol</w:t>
            </w:r>
            <w:proofErr w:type="spellEnd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/kg)</w:t>
            </w:r>
          </w:p>
        </w:tc>
      </w:tr>
      <w:tr w:rsidR="004E0DD9" w:rsidRPr="004E0DD9" w14:paraId="31ABF8E4" w14:textId="77777777" w:rsidTr="004E0DD9">
        <w:trPr>
          <w:trHeight w:val="144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D804D" w14:textId="77777777" w:rsidR="004E0DD9" w:rsidRPr="004E0DD9" w:rsidRDefault="004E0DD9" w:rsidP="004E0DD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dissic</w:t>
            </w:r>
            <w:proofErr w:type="spellEnd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mol</w:t>
            </w:r>
            <w:proofErr w:type="spellEnd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/m</w:t>
            </w: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3</w:t>
            </w: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5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FE11D" w14:textId="77777777" w:rsidR="004E0DD9" w:rsidRPr="004E0DD9" w:rsidRDefault="004E0DD9" w:rsidP="004E0DD9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Dissolved inorganic carbon concentration (</w:t>
            </w:r>
            <w:proofErr w:type="spellStart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mol</w:t>
            </w:r>
            <w:proofErr w:type="spellEnd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/kg)</w:t>
            </w:r>
          </w:p>
        </w:tc>
      </w:tr>
      <w:tr w:rsidR="004E0DD9" w:rsidRPr="004E0DD9" w14:paraId="1087B23B" w14:textId="77777777" w:rsidTr="004E0DD9">
        <w:trPr>
          <w:trHeight w:val="144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81720" w14:textId="113345B4" w:rsidR="004E0DD9" w:rsidRPr="004E0DD9" w:rsidRDefault="00C31EEE" w:rsidP="00C31EE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-----</w:t>
            </w:r>
          </w:p>
        </w:tc>
        <w:tc>
          <w:tcPr>
            <w:tcW w:w="5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BE75C" w14:textId="77777777" w:rsidR="004E0DD9" w:rsidRPr="004E0DD9" w:rsidRDefault="004E0DD9" w:rsidP="004E0DD9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Not used: pH, CO</w:t>
            </w: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</w:rPr>
              <w:t>2</w:t>
            </w: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 HCO</w:t>
            </w: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</w:rPr>
              <w:t>3</w:t>
            </w: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 CO</w:t>
            </w: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</w:rPr>
              <w:t>3</w:t>
            </w: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 pCO</w:t>
            </w: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</w:rPr>
              <w:t>2</w:t>
            </w:r>
          </w:p>
        </w:tc>
      </w:tr>
      <w:tr w:rsidR="004E0DD9" w:rsidRPr="004E0DD9" w14:paraId="128D2621" w14:textId="77777777" w:rsidTr="004E0DD9">
        <w:trPr>
          <w:trHeight w:val="144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D3403" w14:textId="77777777" w:rsidR="004E0DD9" w:rsidRPr="004E0DD9" w:rsidRDefault="004E0DD9" w:rsidP="004E0DD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rhopoto</w:t>
            </w:r>
            <w:proofErr w:type="spellEnd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(kg/m</w:t>
            </w: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3</w:t>
            </w: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5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121DF" w14:textId="77777777" w:rsidR="004E0DD9" w:rsidRPr="004E0DD9" w:rsidRDefault="004E0DD9" w:rsidP="004E0DD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Density (kg/m</w:t>
            </w: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3</w:t>
            </w: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) - used to convert </w:t>
            </w:r>
            <w:proofErr w:type="spellStart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mol</w:t>
            </w:r>
            <w:proofErr w:type="spellEnd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/m</w:t>
            </w: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3</w:t>
            </w: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to </w:t>
            </w:r>
            <w:proofErr w:type="spellStart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mol</w:t>
            </w:r>
            <w:proofErr w:type="spellEnd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/kg</w:t>
            </w:r>
          </w:p>
        </w:tc>
      </w:tr>
    </w:tbl>
    <w:p w14:paraId="2028BE3C" w14:textId="4E9F47C4" w:rsidR="00EF225B" w:rsidRDefault="00EF225B">
      <w:pPr>
        <w:rPr>
          <w:sz w:val="20"/>
          <w:szCs w:val="20"/>
        </w:rPr>
      </w:pPr>
    </w:p>
    <w:p w14:paraId="4F910444" w14:textId="77777777" w:rsidR="00601AAF" w:rsidRDefault="00601AAF">
      <w:pPr>
        <w:rPr>
          <w:sz w:val="20"/>
          <w:szCs w:val="20"/>
        </w:rPr>
      </w:pPr>
    </w:p>
    <w:p w14:paraId="6691947E" w14:textId="77777777" w:rsidR="00FE5CFF" w:rsidRPr="00FE5CFF" w:rsidRDefault="00FE5CFF" w:rsidP="00FE5CFF">
      <w:pPr>
        <w:rPr>
          <w:rFonts w:eastAsia="Times New Roman" w:cstheme="minorHAnsi"/>
          <w:sz w:val="20"/>
          <w:szCs w:val="20"/>
        </w:rPr>
      </w:pPr>
      <w:r w:rsidRPr="00FE5CFF">
        <w:rPr>
          <w:rFonts w:eastAsia="Times New Roman" w:cstheme="minorHAnsi"/>
          <w:color w:val="000000"/>
          <w:sz w:val="20"/>
          <w:szCs w:val="20"/>
          <w:vertAlign w:val="superscript"/>
        </w:rPr>
        <w:t>1</w:t>
      </w:r>
      <w:r w:rsidRPr="00FE5CFF">
        <w:rPr>
          <w:rFonts w:eastAsia="Times New Roman" w:cstheme="minorHAnsi"/>
          <w:color w:val="000000"/>
          <w:sz w:val="20"/>
          <w:szCs w:val="20"/>
        </w:rPr>
        <w:t xml:space="preserve"> Names and units of the environmental variables provided by CMIP5 earth system models, including the GDFL-ESM2G model used in this analysis.</w:t>
      </w:r>
    </w:p>
    <w:p w14:paraId="79FA9A6F" w14:textId="77777777" w:rsidR="00FE5CFF" w:rsidRPr="00FE5CFF" w:rsidRDefault="00FE5CFF" w:rsidP="00FE5CFF">
      <w:pPr>
        <w:rPr>
          <w:rFonts w:eastAsia="Times New Roman" w:cstheme="minorHAnsi"/>
          <w:sz w:val="20"/>
          <w:szCs w:val="20"/>
        </w:rPr>
      </w:pPr>
      <w:r w:rsidRPr="00FE5CFF">
        <w:rPr>
          <w:rFonts w:eastAsia="Times New Roman" w:cstheme="minorHAnsi"/>
          <w:color w:val="000000"/>
          <w:sz w:val="20"/>
          <w:szCs w:val="20"/>
          <w:vertAlign w:val="superscript"/>
        </w:rPr>
        <w:t>2</w:t>
      </w:r>
      <w:r w:rsidRPr="00FE5CFF">
        <w:rPr>
          <w:rFonts w:eastAsia="Times New Roman" w:cstheme="minorHAnsi"/>
          <w:color w:val="000000"/>
          <w:sz w:val="20"/>
          <w:szCs w:val="20"/>
        </w:rPr>
        <w:t xml:space="preserve"> All variables reflect values at the ocean surface.</w:t>
      </w:r>
    </w:p>
    <w:p w14:paraId="074329C9" w14:textId="77777777" w:rsidR="006532D1" w:rsidRDefault="006532D1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82AE72C" w14:textId="61F9CD23" w:rsidR="006532D1" w:rsidRPr="006532D1" w:rsidRDefault="006532D1">
      <w:r w:rsidRPr="006532D1">
        <w:rPr>
          <w:b/>
        </w:rPr>
        <w:lastRenderedPageBreak/>
        <w:t>Table S6.</w:t>
      </w:r>
      <w:r>
        <w:rPr>
          <w:b/>
        </w:rPr>
        <w:t xml:space="preserve"> </w:t>
      </w:r>
      <w:r w:rsidRPr="006532D1">
        <w:t xml:space="preserve">Exclusive economic </w:t>
      </w:r>
      <w:bookmarkStart w:id="0" w:name="_GoBack"/>
      <w:bookmarkEnd w:id="0"/>
      <w:r w:rsidRPr="006532D1">
        <w:t>zones</w:t>
      </w:r>
      <w:r>
        <w:t xml:space="preserve"> (EEZs) </w:t>
      </w:r>
      <w:r w:rsidRPr="006532D1">
        <w:t>excluded from analysis because they surround uninhabited or sparsely inhabited islands.</w:t>
      </w:r>
    </w:p>
    <w:p w14:paraId="0448304D" w14:textId="77777777" w:rsidR="006532D1" w:rsidRPr="006532D1" w:rsidRDefault="006532D1">
      <w:pPr>
        <w:rPr>
          <w:sz w:val="20"/>
          <w:szCs w:val="20"/>
        </w:rPr>
      </w:pPr>
    </w:p>
    <w:tbl>
      <w:tblPr>
        <w:tblW w:w="5360" w:type="dxa"/>
        <w:tblLook w:val="04A0" w:firstRow="1" w:lastRow="0" w:firstColumn="1" w:lastColumn="0" w:noHBand="0" w:noVBand="1"/>
      </w:tblPr>
      <w:tblGrid>
        <w:gridCol w:w="1800"/>
        <w:gridCol w:w="3560"/>
      </w:tblGrid>
      <w:tr w:rsidR="006532D1" w:rsidRPr="006532D1" w14:paraId="0843DF53" w14:textId="77777777" w:rsidTr="006532D1">
        <w:trPr>
          <w:trHeight w:val="288"/>
        </w:trPr>
        <w:tc>
          <w:tcPr>
            <w:tcW w:w="180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32B013" w14:textId="77777777" w:rsidR="006532D1" w:rsidRPr="006532D1" w:rsidRDefault="006532D1" w:rsidP="006532D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532D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Sovereign nation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99B866" w14:textId="77777777" w:rsidR="006532D1" w:rsidRPr="006532D1" w:rsidRDefault="006532D1" w:rsidP="006532D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532D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Territory</w:t>
            </w:r>
          </w:p>
        </w:tc>
      </w:tr>
      <w:tr w:rsidR="006532D1" w:rsidRPr="006532D1" w14:paraId="648FBF74" w14:textId="77777777" w:rsidTr="006532D1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B2475" w14:textId="77777777" w:rsidR="006532D1" w:rsidRPr="006532D1" w:rsidRDefault="006532D1" w:rsidP="006532D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32D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Antarctica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263EA" w14:textId="77777777" w:rsidR="006532D1" w:rsidRPr="006532D1" w:rsidRDefault="006532D1" w:rsidP="006532D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32D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Antarctica</w:t>
            </w:r>
          </w:p>
        </w:tc>
      </w:tr>
      <w:tr w:rsidR="006532D1" w:rsidRPr="006532D1" w14:paraId="1D755FEC" w14:textId="77777777" w:rsidTr="006532D1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0AEDC" w14:textId="77777777" w:rsidR="006532D1" w:rsidRPr="006532D1" w:rsidRDefault="006532D1" w:rsidP="006532D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32D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Australia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13971" w14:textId="77777777" w:rsidR="006532D1" w:rsidRPr="006532D1" w:rsidRDefault="006532D1" w:rsidP="006532D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32D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Cocos Islands</w:t>
            </w:r>
          </w:p>
        </w:tc>
      </w:tr>
      <w:tr w:rsidR="006532D1" w:rsidRPr="006532D1" w14:paraId="7F817FF1" w14:textId="77777777" w:rsidTr="006532D1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D993B" w14:textId="77777777" w:rsidR="006532D1" w:rsidRPr="006532D1" w:rsidRDefault="006532D1" w:rsidP="006532D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32D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Australia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C44A0" w14:textId="77777777" w:rsidR="006532D1" w:rsidRPr="006532D1" w:rsidRDefault="006532D1" w:rsidP="006532D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32D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Heard and McDonald Islands</w:t>
            </w:r>
          </w:p>
        </w:tc>
      </w:tr>
      <w:tr w:rsidR="006532D1" w:rsidRPr="006532D1" w14:paraId="49A03599" w14:textId="77777777" w:rsidTr="006532D1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64E3E" w14:textId="77777777" w:rsidR="006532D1" w:rsidRPr="006532D1" w:rsidRDefault="006532D1" w:rsidP="006532D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32D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Australia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46695" w14:textId="77777777" w:rsidR="006532D1" w:rsidRPr="006532D1" w:rsidRDefault="006532D1" w:rsidP="006532D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32D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Macquarie Island</w:t>
            </w:r>
          </w:p>
        </w:tc>
      </w:tr>
      <w:tr w:rsidR="006532D1" w:rsidRPr="006532D1" w14:paraId="6A398635" w14:textId="77777777" w:rsidTr="006532D1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515C3" w14:textId="77777777" w:rsidR="006532D1" w:rsidRPr="006532D1" w:rsidRDefault="006532D1" w:rsidP="006532D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32D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Brazil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091E2" w14:textId="77777777" w:rsidR="006532D1" w:rsidRPr="006532D1" w:rsidRDefault="006532D1" w:rsidP="006532D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32D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Trindade</w:t>
            </w:r>
          </w:p>
        </w:tc>
      </w:tr>
      <w:tr w:rsidR="006532D1" w:rsidRPr="006532D1" w14:paraId="77269655" w14:textId="77777777" w:rsidTr="006532D1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E89CD" w14:textId="77777777" w:rsidR="006532D1" w:rsidRPr="006532D1" w:rsidRDefault="006532D1" w:rsidP="006532D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32D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Chile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9628D" w14:textId="77777777" w:rsidR="006532D1" w:rsidRPr="006532D1" w:rsidRDefault="006532D1" w:rsidP="006532D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32D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Islas San F√©lix and San Ambrosio</w:t>
            </w:r>
          </w:p>
        </w:tc>
      </w:tr>
      <w:tr w:rsidR="006532D1" w:rsidRPr="006532D1" w14:paraId="22A6D83C" w14:textId="77777777" w:rsidTr="006532D1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2364A" w14:textId="77777777" w:rsidR="006532D1" w:rsidRPr="006532D1" w:rsidRDefault="006532D1" w:rsidP="006532D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32D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Colombia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96EA7" w14:textId="77777777" w:rsidR="006532D1" w:rsidRPr="006532D1" w:rsidRDefault="006532D1" w:rsidP="006532D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32D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Bajo Nuevo Bank</w:t>
            </w:r>
          </w:p>
        </w:tc>
      </w:tr>
      <w:tr w:rsidR="006532D1" w:rsidRPr="006532D1" w14:paraId="0C0630CE" w14:textId="77777777" w:rsidTr="006532D1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227EC" w14:textId="77777777" w:rsidR="006532D1" w:rsidRPr="006532D1" w:rsidRDefault="006532D1" w:rsidP="006532D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32D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Colombia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2766E" w14:textId="77777777" w:rsidR="006532D1" w:rsidRPr="006532D1" w:rsidRDefault="006532D1" w:rsidP="006532D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532D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Quitasue</w:t>
            </w:r>
            <w:proofErr w:type="spellEnd"/>
            <w:r w:rsidRPr="006532D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√±o Bank</w:t>
            </w:r>
          </w:p>
        </w:tc>
      </w:tr>
      <w:tr w:rsidR="006532D1" w:rsidRPr="006532D1" w14:paraId="34CEDE7F" w14:textId="77777777" w:rsidTr="006532D1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B1651" w14:textId="77777777" w:rsidR="006532D1" w:rsidRPr="006532D1" w:rsidRDefault="006532D1" w:rsidP="006532D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32D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Colombia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40634" w14:textId="77777777" w:rsidR="006532D1" w:rsidRPr="006532D1" w:rsidRDefault="006532D1" w:rsidP="006532D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532D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Serranilla</w:t>
            </w:r>
            <w:proofErr w:type="spellEnd"/>
            <w:r w:rsidRPr="006532D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Bank</w:t>
            </w:r>
          </w:p>
        </w:tc>
      </w:tr>
      <w:tr w:rsidR="006532D1" w:rsidRPr="006532D1" w14:paraId="6CC7A13C" w14:textId="77777777" w:rsidTr="006532D1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A6D4C" w14:textId="77777777" w:rsidR="006532D1" w:rsidRPr="006532D1" w:rsidRDefault="006532D1" w:rsidP="006532D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32D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France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00187" w14:textId="77777777" w:rsidR="006532D1" w:rsidRPr="006532D1" w:rsidRDefault="006532D1" w:rsidP="006532D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32D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Amsterdam and Saint Paul Islands</w:t>
            </w:r>
          </w:p>
        </w:tc>
      </w:tr>
      <w:tr w:rsidR="006532D1" w:rsidRPr="006532D1" w14:paraId="4F004EEC" w14:textId="77777777" w:rsidTr="006532D1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16B1D" w14:textId="77777777" w:rsidR="006532D1" w:rsidRPr="006532D1" w:rsidRDefault="006532D1" w:rsidP="006532D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32D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France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71C2B" w14:textId="77777777" w:rsidR="006532D1" w:rsidRPr="006532D1" w:rsidRDefault="006532D1" w:rsidP="006532D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532D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Clipperton</w:t>
            </w:r>
            <w:proofErr w:type="spellEnd"/>
            <w:r w:rsidRPr="006532D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Island</w:t>
            </w:r>
          </w:p>
        </w:tc>
      </w:tr>
      <w:tr w:rsidR="006532D1" w:rsidRPr="006532D1" w14:paraId="44804335" w14:textId="77777777" w:rsidTr="006532D1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0A181" w14:textId="77777777" w:rsidR="006532D1" w:rsidRPr="006532D1" w:rsidRDefault="006532D1" w:rsidP="006532D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32D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France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0AFAD" w14:textId="77777777" w:rsidR="006532D1" w:rsidRPr="006532D1" w:rsidRDefault="006532D1" w:rsidP="006532D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32D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Crozet Islands</w:t>
            </w:r>
          </w:p>
        </w:tc>
      </w:tr>
      <w:tr w:rsidR="006532D1" w:rsidRPr="006532D1" w14:paraId="41627F35" w14:textId="77777777" w:rsidTr="006532D1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F2D69" w14:textId="77777777" w:rsidR="006532D1" w:rsidRPr="006532D1" w:rsidRDefault="006532D1" w:rsidP="006532D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32D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France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DD0DE" w14:textId="77777777" w:rsidR="006532D1" w:rsidRPr="006532D1" w:rsidRDefault="006532D1" w:rsidP="006532D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32D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Europa Island</w:t>
            </w:r>
          </w:p>
        </w:tc>
      </w:tr>
      <w:tr w:rsidR="006532D1" w:rsidRPr="006532D1" w14:paraId="43116862" w14:textId="77777777" w:rsidTr="006532D1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6F4AF" w14:textId="77777777" w:rsidR="006532D1" w:rsidRPr="006532D1" w:rsidRDefault="006532D1" w:rsidP="006532D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32D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France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5E079" w14:textId="77777777" w:rsidR="006532D1" w:rsidRPr="006532D1" w:rsidRDefault="006532D1" w:rsidP="006532D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32D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Juan de Nova Island</w:t>
            </w:r>
          </w:p>
        </w:tc>
      </w:tr>
      <w:tr w:rsidR="006532D1" w:rsidRPr="006532D1" w14:paraId="187408A7" w14:textId="77777777" w:rsidTr="006532D1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E5D0F" w14:textId="77777777" w:rsidR="006532D1" w:rsidRPr="006532D1" w:rsidRDefault="006532D1" w:rsidP="006532D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32D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France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4B9AE" w14:textId="77777777" w:rsidR="006532D1" w:rsidRPr="006532D1" w:rsidRDefault="006532D1" w:rsidP="006532D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532D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Kergu</w:t>
            </w:r>
            <w:proofErr w:type="spellEnd"/>
            <w:r w:rsidRPr="006532D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√©</w:t>
            </w:r>
            <w:proofErr w:type="spellStart"/>
            <w:r w:rsidRPr="006532D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len</w:t>
            </w:r>
            <w:proofErr w:type="spellEnd"/>
          </w:p>
        </w:tc>
      </w:tr>
      <w:tr w:rsidR="006532D1" w:rsidRPr="006532D1" w14:paraId="59B4D91D" w14:textId="77777777" w:rsidTr="006532D1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CAA3D" w14:textId="77777777" w:rsidR="006532D1" w:rsidRPr="006532D1" w:rsidRDefault="006532D1" w:rsidP="006532D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32D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Kiribati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BA925" w14:textId="77777777" w:rsidR="006532D1" w:rsidRPr="006532D1" w:rsidRDefault="006532D1" w:rsidP="006532D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32D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Phoenix Group</w:t>
            </w:r>
          </w:p>
        </w:tc>
      </w:tr>
      <w:tr w:rsidR="006532D1" w:rsidRPr="006532D1" w14:paraId="7B1B7727" w14:textId="77777777" w:rsidTr="006532D1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A243A" w14:textId="77777777" w:rsidR="006532D1" w:rsidRPr="006532D1" w:rsidRDefault="006532D1" w:rsidP="006532D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32D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Norway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C6DC1" w14:textId="77777777" w:rsidR="006532D1" w:rsidRPr="006532D1" w:rsidRDefault="006532D1" w:rsidP="006532D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32D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Bouvet</w:t>
            </w:r>
          </w:p>
        </w:tc>
      </w:tr>
      <w:tr w:rsidR="006532D1" w:rsidRPr="006532D1" w14:paraId="7C4CC7BA" w14:textId="77777777" w:rsidTr="006532D1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6FE8A" w14:textId="77777777" w:rsidR="006532D1" w:rsidRPr="006532D1" w:rsidRDefault="006532D1" w:rsidP="006532D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32D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Norway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FD935" w14:textId="77777777" w:rsidR="006532D1" w:rsidRPr="006532D1" w:rsidRDefault="006532D1" w:rsidP="006532D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32D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Jan Mayen</w:t>
            </w:r>
          </w:p>
        </w:tc>
      </w:tr>
      <w:tr w:rsidR="006532D1" w:rsidRPr="006532D1" w14:paraId="053BB735" w14:textId="77777777" w:rsidTr="006532D1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725FB" w14:textId="77777777" w:rsidR="006532D1" w:rsidRPr="006532D1" w:rsidRDefault="006532D1" w:rsidP="006532D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32D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South Africa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8C7F4" w14:textId="77777777" w:rsidR="006532D1" w:rsidRPr="006532D1" w:rsidRDefault="006532D1" w:rsidP="006532D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32D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Prince Edward Islands</w:t>
            </w:r>
          </w:p>
        </w:tc>
      </w:tr>
      <w:tr w:rsidR="006532D1" w:rsidRPr="006532D1" w14:paraId="3A5C13AB" w14:textId="77777777" w:rsidTr="006532D1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01E61" w14:textId="77777777" w:rsidR="006532D1" w:rsidRPr="006532D1" w:rsidRDefault="006532D1" w:rsidP="006532D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32D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United Kingdom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A5CEF" w14:textId="77777777" w:rsidR="006532D1" w:rsidRPr="006532D1" w:rsidRDefault="006532D1" w:rsidP="006532D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32D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Ascension</w:t>
            </w:r>
          </w:p>
        </w:tc>
      </w:tr>
      <w:tr w:rsidR="006532D1" w:rsidRPr="006532D1" w14:paraId="0DDFF4E3" w14:textId="77777777" w:rsidTr="006532D1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B4E99" w14:textId="77777777" w:rsidR="006532D1" w:rsidRPr="006532D1" w:rsidRDefault="006532D1" w:rsidP="006532D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32D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United Kingdom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34EBA" w14:textId="77777777" w:rsidR="006532D1" w:rsidRPr="006532D1" w:rsidRDefault="006532D1" w:rsidP="006532D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32D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Pitcairn</w:t>
            </w:r>
          </w:p>
        </w:tc>
      </w:tr>
      <w:tr w:rsidR="006532D1" w:rsidRPr="006532D1" w14:paraId="379BA8DF" w14:textId="77777777" w:rsidTr="006532D1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26E99" w14:textId="77777777" w:rsidR="006532D1" w:rsidRPr="006532D1" w:rsidRDefault="006532D1" w:rsidP="006532D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32D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United Kingdom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9BE05" w14:textId="77777777" w:rsidR="006532D1" w:rsidRPr="006532D1" w:rsidRDefault="006532D1" w:rsidP="006532D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32D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Tristan da Cunha</w:t>
            </w:r>
          </w:p>
        </w:tc>
      </w:tr>
      <w:tr w:rsidR="006532D1" w:rsidRPr="006532D1" w14:paraId="0E1522D3" w14:textId="77777777" w:rsidTr="006532D1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A51CB" w14:textId="77777777" w:rsidR="006532D1" w:rsidRPr="006532D1" w:rsidRDefault="006532D1" w:rsidP="006532D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32D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United States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0D055" w14:textId="77777777" w:rsidR="006532D1" w:rsidRPr="006532D1" w:rsidRDefault="006532D1" w:rsidP="006532D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32D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Howland and Baker islands</w:t>
            </w:r>
          </w:p>
        </w:tc>
      </w:tr>
      <w:tr w:rsidR="006532D1" w:rsidRPr="006532D1" w14:paraId="00FE72A7" w14:textId="77777777" w:rsidTr="006532D1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5B93D" w14:textId="77777777" w:rsidR="006532D1" w:rsidRPr="006532D1" w:rsidRDefault="006532D1" w:rsidP="006532D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32D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United States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04908" w14:textId="77777777" w:rsidR="006532D1" w:rsidRPr="006532D1" w:rsidRDefault="006532D1" w:rsidP="006532D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32D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Jarvis Island</w:t>
            </w:r>
          </w:p>
        </w:tc>
      </w:tr>
      <w:tr w:rsidR="006532D1" w:rsidRPr="006532D1" w14:paraId="78BA53A5" w14:textId="77777777" w:rsidTr="006532D1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133BB" w14:textId="77777777" w:rsidR="006532D1" w:rsidRPr="006532D1" w:rsidRDefault="006532D1" w:rsidP="006532D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32D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United States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A5637" w14:textId="77777777" w:rsidR="006532D1" w:rsidRPr="006532D1" w:rsidRDefault="006532D1" w:rsidP="006532D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32D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Johnston Atoll</w:t>
            </w:r>
          </w:p>
        </w:tc>
      </w:tr>
      <w:tr w:rsidR="006532D1" w:rsidRPr="006532D1" w14:paraId="7950C2B0" w14:textId="77777777" w:rsidTr="006532D1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7CEB7" w14:textId="77777777" w:rsidR="006532D1" w:rsidRPr="006532D1" w:rsidRDefault="006532D1" w:rsidP="006532D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32D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United States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1FA00" w14:textId="77777777" w:rsidR="006532D1" w:rsidRPr="006532D1" w:rsidRDefault="006532D1" w:rsidP="006532D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32D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Palmyra Atoll</w:t>
            </w:r>
          </w:p>
        </w:tc>
      </w:tr>
      <w:tr w:rsidR="006532D1" w:rsidRPr="006532D1" w14:paraId="5F23FC83" w14:textId="77777777" w:rsidTr="006532D1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9E156" w14:textId="77777777" w:rsidR="006532D1" w:rsidRPr="006532D1" w:rsidRDefault="006532D1" w:rsidP="006532D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32D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United States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65C68" w14:textId="77777777" w:rsidR="006532D1" w:rsidRPr="006532D1" w:rsidRDefault="006532D1" w:rsidP="006532D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32D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Wake Island</w:t>
            </w:r>
          </w:p>
        </w:tc>
      </w:tr>
    </w:tbl>
    <w:p w14:paraId="1291DFD5" w14:textId="30F363CB" w:rsidR="00EF225B" w:rsidRDefault="00EF225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CC462E6" w14:textId="6F4388F1" w:rsidR="00EF225B" w:rsidRPr="00EF225B" w:rsidRDefault="00EF225B" w:rsidP="00EF225B">
      <w:r w:rsidRPr="00EF225B">
        <w:rPr>
          <w:b/>
        </w:rPr>
        <w:lastRenderedPageBreak/>
        <w:t>Table S</w:t>
      </w:r>
      <w:r w:rsidR="004855CA">
        <w:rPr>
          <w:b/>
        </w:rPr>
        <w:t>6</w:t>
      </w:r>
      <w:r w:rsidRPr="00EF225B">
        <w:rPr>
          <w:b/>
        </w:rPr>
        <w:t>.</w:t>
      </w:r>
      <w:r w:rsidRPr="00EF225B">
        <w:t xml:space="preserve"> Finfish and bivalve farm specifications </w:t>
      </w:r>
      <w:r w:rsidR="007D703F">
        <w:t>based on</w:t>
      </w:r>
      <w:r w:rsidRPr="00EF225B">
        <w:t xml:space="preserve"> Gentry et al. (2017). </w:t>
      </w:r>
    </w:p>
    <w:p w14:paraId="3CACDC48" w14:textId="4E8B7FBC" w:rsidR="00EF225B" w:rsidRDefault="00EF225B">
      <w:pPr>
        <w:rPr>
          <w:sz w:val="20"/>
          <w:szCs w:val="20"/>
        </w:rPr>
      </w:pPr>
    </w:p>
    <w:tbl>
      <w:tblPr>
        <w:tblW w:w="6227" w:type="dxa"/>
        <w:tblLook w:val="04A0" w:firstRow="1" w:lastRow="0" w:firstColumn="1" w:lastColumn="0" w:noHBand="0" w:noVBand="1"/>
      </w:tblPr>
      <w:tblGrid>
        <w:gridCol w:w="4635"/>
        <w:gridCol w:w="1592"/>
      </w:tblGrid>
      <w:tr w:rsidR="006A2C56" w:rsidRPr="006A2C56" w14:paraId="1C78BFFF" w14:textId="77777777" w:rsidTr="006A2C56">
        <w:trPr>
          <w:trHeight w:val="288"/>
        </w:trPr>
        <w:tc>
          <w:tcPr>
            <w:tcW w:w="4635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AAEA4D" w14:textId="77777777" w:rsidR="006A2C56" w:rsidRPr="006A2C56" w:rsidRDefault="006A2C56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A2C5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EB9325" w14:textId="77777777" w:rsidR="006A2C56" w:rsidRPr="006A2C56" w:rsidRDefault="006A2C56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A2C5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Value</w:t>
            </w:r>
          </w:p>
        </w:tc>
      </w:tr>
      <w:tr w:rsidR="006A2C56" w:rsidRPr="006A2C56" w14:paraId="669617C0" w14:textId="77777777" w:rsidTr="006A2C56">
        <w:trPr>
          <w:trHeight w:val="288"/>
        </w:trPr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A4D09" w14:textId="77777777" w:rsidR="006A2C56" w:rsidRPr="006A2C56" w:rsidRDefault="006A2C56">
            <w:pP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6A2C56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Finfish farm (1 sq. km)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A4357" w14:textId="77777777" w:rsidR="006A2C56" w:rsidRPr="006A2C56" w:rsidRDefault="006A2C56">
            <w:pP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</w:tr>
      <w:tr w:rsidR="006A2C56" w:rsidRPr="006A2C56" w14:paraId="41B661F2" w14:textId="77777777" w:rsidTr="006A2C56">
        <w:trPr>
          <w:trHeight w:val="288"/>
        </w:trPr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A14F7" w14:textId="77777777" w:rsidR="006A2C56" w:rsidRPr="006A2C56" w:rsidRDefault="006A2C56">
            <w:pPr>
              <w:ind w:firstLineChars="100" w:firstLine="200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6A2C56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Specifications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31702" w14:textId="77777777" w:rsidR="006A2C56" w:rsidRPr="006A2C56" w:rsidRDefault="006A2C56">
            <w:pPr>
              <w:ind w:firstLineChars="100" w:firstLine="200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</w:tr>
      <w:tr w:rsidR="006A2C56" w:rsidRPr="006A2C56" w14:paraId="5AADD5DD" w14:textId="77777777" w:rsidTr="006A2C56">
        <w:trPr>
          <w:trHeight w:val="288"/>
        </w:trPr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85FED" w14:textId="77777777" w:rsidR="006A2C56" w:rsidRPr="006A2C56" w:rsidRDefault="006A2C56">
            <w:pPr>
              <w:ind w:firstLineChars="200" w:firstLine="4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>Number of cages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4C6DC" w14:textId="77777777" w:rsidR="006A2C56" w:rsidRPr="006A2C56" w:rsidRDefault="006A2C5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>24</w:t>
            </w:r>
          </w:p>
        </w:tc>
      </w:tr>
      <w:tr w:rsidR="006A2C56" w:rsidRPr="006A2C56" w14:paraId="580BBE39" w14:textId="77777777" w:rsidTr="006A2C56">
        <w:trPr>
          <w:trHeight w:val="288"/>
        </w:trPr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2675C" w14:textId="77777777" w:rsidR="006A2C56" w:rsidRPr="006A2C56" w:rsidRDefault="006A2C56">
            <w:pPr>
              <w:ind w:firstLineChars="200" w:firstLine="4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>Cage volume (m</w:t>
            </w:r>
            <w:r w:rsidRPr="009D2E75">
              <w:rPr>
                <w:rFonts w:ascii="Calibri" w:hAnsi="Calibri" w:cs="Calibri"/>
                <w:color w:val="000000"/>
                <w:sz w:val="20"/>
                <w:szCs w:val="20"/>
                <w:vertAlign w:val="superscript"/>
              </w:rPr>
              <w:t>3</w:t>
            </w:r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419BA" w14:textId="77777777" w:rsidR="006A2C56" w:rsidRPr="006A2C56" w:rsidRDefault="006A2C5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          9,000 </w:t>
            </w:r>
          </w:p>
        </w:tc>
      </w:tr>
      <w:tr w:rsidR="006A2C56" w:rsidRPr="006A2C56" w14:paraId="0BD19FDB" w14:textId="77777777" w:rsidTr="006A2C56">
        <w:trPr>
          <w:trHeight w:val="288"/>
        </w:trPr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D7FC0" w14:textId="77777777" w:rsidR="006A2C56" w:rsidRPr="006A2C56" w:rsidRDefault="006A2C56">
            <w:pPr>
              <w:ind w:firstLineChars="200" w:firstLine="4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>Harvest density (kg/m</w:t>
            </w:r>
            <w:r w:rsidRPr="006A2C56">
              <w:rPr>
                <w:rFonts w:ascii="Calibri (Body)" w:hAnsi="Calibri (Body)" w:cs="Calibri"/>
                <w:color w:val="000000"/>
                <w:sz w:val="20"/>
                <w:szCs w:val="20"/>
                <w:vertAlign w:val="superscript"/>
              </w:rPr>
              <w:t>3</w:t>
            </w:r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) - </w:t>
            </w:r>
            <w:proofErr w:type="spellStart"/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>L</w:t>
            </w:r>
            <w:r w:rsidRPr="006A2C56">
              <w:rPr>
                <w:rFonts w:ascii="Calibri (Body)" w:hAnsi="Calibri (Body)" w:cs="Calibri"/>
                <w:color w:val="000000"/>
                <w:sz w:val="20"/>
                <w:szCs w:val="20"/>
                <w:vertAlign w:val="subscript"/>
              </w:rPr>
              <w:t>inf</w:t>
            </w:r>
            <w:proofErr w:type="spellEnd"/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&lt; 140 cm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AC9EF" w14:textId="77777777" w:rsidR="006A2C56" w:rsidRPr="006A2C56" w:rsidRDefault="006A2C5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>15</w:t>
            </w:r>
          </w:p>
        </w:tc>
      </w:tr>
      <w:tr w:rsidR="006A2C56" w:rsidRPr="006A2C56" w14:paraId="6BBA5F22" w14:textId="77777777" w:rsidTr="006A2C56">
        <w:trPr>
          <w:trHeight w:val="288"/>
        </w:trPr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E59B9" w14:textId="77777777" w:rsidR="006A2C56" w:rsidRPr="006A2C56" w:rsidRDefault="006A2C56">
            <w:pPr>
              <w:ind w:firstLineChars="200" w:firstLine="4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>Harvest density (kg/m</w:t>
            </w:r>
            <w:r w:rsidRPr="006A2C56">
              <w:rPr>
                <w:rFonts w:ascii="Calibri (Body)" w:hAnsi="Calibri (Body)" w:cs="Calibri"/>
                <w:color w:val="000000"/>
                <w:sz w:val="20"/>
                <w:szCs w:val="20"/>
                <w:vertAlign w:val="superscript"/>
              </w:rPr>
              <w:t>3</w:t>
            </w:r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) - </w:t>
            </w:r>
            <w:proofErr w:type="spellStart"/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>L</w:t>
            </w:r>
            <w:r w:rsidRPr="006A2C56">
              <w:rPr>
                <w:rFonts w:ascii="Calibri (Body)" w:hAnsi="Calibri (Body)" w:cs="Calibri"/>
                <w:color w:val="000000"/>
                <w:sz w:val="20"/>
                <w:szCs w:val="20"/>
                <w:vertAlign w:val="subscript"/>
              </w:rPr>
              <w:t>inf</w:t>
            </w:r>
            <w:proofErr w:type="spellEnd"/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≥ 140 cm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4B46B" w14:textId="77777777" w:rsidR="006A2C56" w:rsidRPr="006A2C56" w:rsidRDefault="006A2C5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</w:tr>
      <w:tr w:rsidR="006A2C56" w:rsidRPr="006A2C56" w14:paraId="7B3EEF41" w14:textId="77777777" w:rsidTr="006A2C56">
        <w:trPr>
          <w:trHeight w:val="288"/>
        </w:trPr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09BA0" w14:textId="77777777" w:rsidR="006A2C56" w:rsidRPr="006A2C56" w:rsidRDefault="006A2C5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F4821" w14:textId="77777777" w:rsidR="006A2C56" w:rsidRPr="006A2C56" w:rsidRDefault="006A2C56">
            <w:pPr>
              <w:rPr>
                <w:sz w:val="20"/>
                <w:szCs w:val="20"/>
              </w:rPr>
            </w:pPr>
          </w:p>
        </w:tc>
      </w:tr>
      <w:tr w:rsidR="006A2C56" w:rsidRPr="006A2C56" w14:paraId="0B75623F" w14:textId="77777777" w:rsidTr="006A2C56">
        <w:trPr>
          <w:trHeight w:val="288"/>
        </w:trPr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D8594" w14:textId="77777777" w:rsidR="006A2C56" w:rsidRPr="006A2C56" w:rsidRDefault="006A2C56">
            <w:pPr>
              <w:ind w:firstLineChars="100" w:firstLine="200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6A2C56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Example farm: Atlantic salmon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A4712" w14:textId="77777777" w:rsidR="006A2C56" w:rsidRPr="006A2C56" w:rsidRDefault="006A2C56">
            <w:pPr>
              <w:ind w:firstLineChars="100" w:firstLine="200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</w:tr>
      <w:tr w:rsidR="006A2C56" w:rsidRPr="006A2C56" w14:paraId="2AE825E6" w14:textId="77777777" w:rsidTr="006A2C56">
        <w:trPr>
          <w:trHeight w:val="288"/>
        </w:trPr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6C329" w14:textId="77777777" w:rsidR="006A2C56" w:rsidRPr="006A2C56" w:rsidRDefault="006A2C56">
            <w:pPr>
              <w:ind w:firstLineChars="200" w:firstLine="4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>Length at harvest (cm)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9BF2F" w14:textId="77777777" w:rsidR="006A2C56" w:rsidRPr="006A2C56" w:rsidRDefault="006A2C5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>70.6</w:t>
            </w:r>
          </w:p>
        </w:tc>
      </w:tr>
      <w:tr w:rsidR="006A2C56" w:rsidRPr="006A2C56" w14:paraId="0CDFAF6A" w14:textId="77777777" w:rsidTr="006A2C56">
        <w:trPr>
          <w:trHeight w:val="288"/>
        </w:trPr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2A866" w14:textId="77777777" w:rsidR="006A2C56" w:rsidRPr="006A2C56" w:rsidRDefault="006A2C56">
            <w:pPr>
              <w:ind w:firstLineChars="200" w:firstLine="4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>Weight at harvest (kg)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3123E" w14:textId="77777777" w:rsidR="006A2C56" w:rsidRPr="006A2C56" w:rsidRDefault="006A2C5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>3.7</w:t>
            </w:r>
          </w:p>
        </w:tc>
      </w:tr>
      <w:tr w:rsidR="006A2C56" w:rsidRPr="006A2C56" w14:paraId="1797AE55" w14:textId="77777777" w:rsidTr="006A2C56">
        <w:trPr>
          <w:trHeight w:val="288"/>
        </w:trPr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935A5" w14:textId="77777777" w:rsidR="006A2C56" w:rsidRPr="006A2C56" w:rsidRDefault="006A2C56">
            <w:pPr>
              <w:ind w:firstLineChars="200" w:firstLine="4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>Time to harvest (</w:t>
            </w:r>
            <w:proofErr w:type="spellStart"/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>yr</w:t>
            </w:r>
            <w:proofErr w:type="spellEnd"/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BE75E" w14:textId="77777777" w:rsidR="006A2C56" w:rsidRPr="006A2C56" w:rsidRDefault="006A2C5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>2.6</w:t>
            </w:r>
          </w:p>
        </w:tc>
      </w:tr>
      <w:tr w:rsidR="006A2C56" w:rsidRPr="006A2C56" w14:paraId="1C1671B2" w14:textId="77777777" w:rsidTr="006A2C56">
        <w:trPr>
          <w:trHeight w:val="288"/>
        </w:trPr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7BAA9" w14:textId="77777777" w:rsidR="006A2C56" w:rsidRPr="006A2C56" w:rsidRDefault="006A2C56">
            <w:pPr>
              <w:ind w:firstLineChars="200" w:firstLine="4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>Total number stocked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0BFB0" w14:textId="77777777" w:rsidR="006A2C56" w:rsidRPr="006A2C56" w:rsidRDefault="006A2C56">
            <w:pPr>
              <w:ind w:firstLineChars="100" w:firstLine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   888,283 </w:t>
            </w:r>
          </w:p>
        </w:tc>
      </w:tr>
      <w:tr w:rsidR="006A2C56" w:rsidRPr="006A2C56" w14:paraId="30B69EE6" w14:textId="77777777" w:rsidTr="006A2C56">
        <w:trPr>
          <w:trHeight w:val="288"/>
        </w:trPr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47A54" w14:textId="77777777" w:rsidR="006A2C56" w:rsidRPr="006A2C56" w:rsidRDefault="006A2C56">
            <w:pPr>
              <w:ind w:firstLineChars="200" w:firstLine="4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>Annual production (</w:t>
            </w:r>
            <w:proofErr w:type="spellStart"/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>mt</w:t>
            </w:r>
            <w:proofErr w:type="spellEnd"/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5B8FD" w14:textId="77777777" w:rsidR="006A2C56" w:rsidRPr="006A2C56" w:rsidRDefault="006A2C5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          1,258 </w:t>
            </w:r>
          </w:p>
        </w:tc>
      </w:tr>
      <w:tr w:rsidR="006A2C56" w:rsidRPr="006A2C56" w14:paraId="5D316EDD" w14:textId="77777777" w:rsidTr="006A2C56">
        <w:trPr>
          <w:trHeight w:val="288"/>
        </w:trPr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AA0FD" w14:textId="77777777" w:rsidR="006A2C56" w:rsidRPr="006A2C56" w:rsidRDefault="006A2C56">
            <w:pPr>
              <w:ind w:firstLineChars="200" w:firstLine="4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>Annual revenues (USD) @ US$7,836/</w:t>
            </w:r>
            <w:proofErr w:type="spellStart"/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>mt</w:t>
            </w:r>
            <w:proofErr w:type="spellEnd"/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EF607" w14:textId="77777777" w:rsidR="006A2C56" w:rsidRPr="006A2C56" w:rsidRDefault="006A2C56">
            <w:pPr>
              <w:ind w:firstLineChars="100" w:firstLine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9,858,049 </w:t>
            </w:r>
          </w:p>
        </w:tc>
      </w:tr>
      <w:tr w:rsidR="006A2C56" w:rsidRPr="006A2C56" w14:paraId="44E89844" w14:textId="77777777" w:rsidTr="006A2C56">
        <w:trPr>
          <w:trHeight w:val="288"/>
        </w:trPr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70C18" w14:textId="77777777" w:rsidR="006A2C56" w:rsidRPr="006A2C56" w:rsidRDefault="006A2C56">
            <w:pPr>
              <w:ind w:firstLineChars="100" w:firstLine="20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7DF92" w14:textId="77777777" w:rsidR="006A2C56" w:rsidRPr="006A2C56" w:rsidRDefault="006A2C56">
            <w:pPr>
              <w:rPr>
                <w:sz w:val="20"/>
                <w:szCs w:val="20"/>
              </w:rPr>
            </w:pPr>
          </w:p>
        </w:tc>
      </w:tr>
      <w:tr w:rsidR="006A2C56" w:rsidRPr="006A2C56" w14:paraId="17DE7335" w14:textId="77777777" w:rsidTr="006A2C56">
        <w:trPr>
          <w:trHeight w:val="288"/>
        </w:trPr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63355" w14:textId="77777777" w:rsidR="006A2C56" w:rsidRPr="006A2C56" w:rsidRDefault="006A2C56">
            <w:pP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6A2C56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Bivalve farm (1 sq. km)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C1A6D" w14:textId="77777777" w:rsidR="006A2C56" w:rsidRPr="006A2C56" w:rsidRDefault="006A2C56">
            <w:pP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</w:tr>
      <w:tr w:rsidR="006A2C56" w:rsidRPr="006A2C56" w14:paraId="180895AF" w14:textId="77777777" w:rsidTr="006A2C56">
        <w:trPr>
          <w:trHeight w:val="288"/>
        </w:trPr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68727" w14:textId="77777777" w:rsidR="006A2C56" w:rsidRPr="006A2C56" w:rsidRDefault="006A2C56">
            <w:pPr>
              <w:ind w:firstLineChars="100" w:firstLine="200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6A2C56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Specifications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BC746" w14:textId="77777777" w:rsidR="006A2C56" w:rsidRPr="006A2C56" w:rsidRDefault="006A2C56">
            <w:pPr>
              <w:ind w:firstLineChars="100" w:firstLine="200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</w:tr>
      <w:tr w:rsidR="006A2C56" w:rsidRPr="006A2C56" w14:paraId="5DE8ACE2" w14:textId="77777777" w:rsidTr="006A2C56">
        <w:trPr>
          <w:trHeight w:val="288"/>
        </w:trPr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31878" w14:textId="77777777" w:rsidR="006A2C56" w:rsidRPr="006A2C56" w:rsidRDefault="006A2C56">
            <w:pPr>
              <w:ind w:firstLineChars="200" w:firstLine="4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>Number of longlines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E686C" w14:textId="77777777" w:rsidR="006A2C56" w:rsidRPr="006A2C56" w:rsidRDefault="006A2C5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             100 </w:t>
            </w:r>
          </w:p>
        </w:tc>
      </w:tr>
      <w:tr w:rsidR="006A2C56" w:rsidRPr="006A2C56" w14:paraId="0CBDD70A" w14:textId="77777777" w:rsidTr="006A2C56">
        <w:trPr>
          <w:trHeight w:val="288"/>
        </w:trPr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D360A" w14:textId="77777777" w:rsidR="006A2C56" w:rsidRPr="006A2C56" w:rsidRDefault="006A2C56">
            <w:pPr>
              <w:ind w:firstLineChars="200" w:firstLine="4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>Longline length (m)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EF29A" w14:textId="77777777" w:rsidR="006A2C56" w:rsidRPr="006A2C56" w:rsidRDefault="006A2C5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          4,000 </w:t>
            </w:r>
          </w:p>
        </w:tc>
      </w:tr>
      <w:tr w:rsidR="006A2C56" w:rsidRPr="006A2C56" w14:paraId="0C275880" w14:textId="77777777" w:rsidTr="006A2C56">
        <w:trPr>
          <w:trHeight w:val="288"/>
        </w:trPr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F4CFB" w14:textId="7F6F27B3" w:rsidR="006A2C56" w:rsidRPr="006A2C56" w:rsidRDefault="006A2C56">
            <w:pPr>
              <w:ind w:firstLineChars="200" w:firstLine="4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>Harves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t</w:t>
            </w:r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density (cm/foot)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93BC9" w14:textId="77777777" w:rsidR="006A2C56" w:rsidRPr="006A2C56" w:rsidRDefault="006A2C5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             400 </w:t>
            </w:r>
          </w:p>
        </w:tc>
      </w:tr>
      <w:tr w:rsidR="006A2C56" w:rsidRPr="006A2C56" w14:paraId="224DE955" w14:textId="77777777" w:rsidTr="006A2C56">
        <w:trPr>
          <w:trHeight w:val="288"/>
        </w:trPr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AEF1B" w14:textId="77777777" w:rsidR="006A2C56" w:rsidRPr="006A2C56" w:rsidRDefault="006A2C5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3B905" w14:textId="77777777" w:rsidR="006A2C56" w:rsidRPr="006A2C56" w:rsidRDefault="006A2C56">
            <w:pPr>
              <w:ind w:firstLineChars="200" w:firstLine="400"/>
              <w:rPr>
                <w:sz w:val="20"/>
                <w:szCs w:val="20"/>
              </w:rPr>
            </w:pPr>
          </w:p>
        </w:tc>
      </w:tr>
      <w:tr w:rsidR="006A2C56" w:rsidRPr="006A2C56" w14:paraId="040376F6" w14:textId="77777777" w:rsidTr="006A2C56">
        <w:trPr>
          <w:trHeight w:val="288"/>
        </w:trPr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D26BD" w14:textId="77777777" w:rsidR="006A2C56" w:rsidRPr="006A2C56" w:rsidRDefault="006A2C56">
            <w:pPr>
              <w:ind w:firstLineChars="100" w:firstLine="200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6A2C56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Example farm: Blue mussel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3F7BB" w14:textId="77777777" w:rsidR="006A2C56" w:rsidRPr="006A2C56" w:rsidRDefault="006A2C56">
            <w:pPr>
              <w:ind w:firstLineChars="100" w:firstLine="200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</w:tr>
      <w:tr w:rsidR="006A2C56" w:rsidRPr="006A2C56" w14:paraId="6BDE308B" w14:textId="77777777" w:rsidTr="006A2C56">
        <w:trPr>
          <w:trHeight w:val="288"/>
        </w:trPr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76D6C" w14:textId="77777777" w:rsidR="006A2C56" w:rsidRPr="006A2C56" w:rsidRDefault="006A2C56">
            <w:pPr>
              <w:ind w:firstLineChars="200" w:firstLine="4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>Length at harvest (cm)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D889A" w14:textId="77777777" w:rsidR="006A2C56" w:rsidRPr="006A2C56" w:rsidRDefault="006A2C5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              5.9 </w:t>
            </w:r>
          </w:p>
        </w:tc>
      </w:tr>
      <w:tr w:rsidR="006A2C56" w:rsidRPr="006A2C56" w14:paraId="5E101B9F" w14:textId="77777777" w:rsidTr="006A2C56">
        <w:trPr>
          <w:trHeight w:val="288"/>
        </w:trPr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931F7" w14:textId="77777777" w:rsidR="006A2C56" w:rsidRPr="006A2C56" w:rsidRDefault="006A2C56">
            <w:pPr>
              <w:ind w:firstLineChars="200" w:firstLine="4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>Weight at harvest (g)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EB91C" w14:textId="77777777" w:rsidR="006A2C56" w:rsidRPr="006A2C56" w:rsidRDefault="006A2C5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            19.1 </w:t>
            </w:r>
          </w:p>
        </w:tc>
      </w:tr>
      <w:tr w:rsidR="006A2C56" w:rsidRPr="006A2C56" w14:paraId="2B01837B" w14:textId="77777777" w:rsidTr="006A2C56">
        <w:trPr>
          <w:trHeight w:val="288"/>
        </w:trPr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0824C" w14:textId="77777777" w:rsidR="006A2C56" w:rsidRPr="006A2C56" w:rsidRDefault="006A2C56">
            <w:pPr>
              <w:ind w:firstLineChars="200" w:firstLine="4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>Time to harvest (</w:t>
            </w:r>
            <w:proofErr w:type="spellStart"/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>yr</w:t>
            </w:r>
            <w:proofErr w:type="spellEnd"/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367CA" w14:textId="77777777" w:rsidR="006A2C56" w:rsidRPr="006A2C56" w:rsidRDefault="006A2C5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              3.4 </w:t>
            </w:r>
          </w:p>
        </w:tc>
      </w:tr>
      <w:tr w:rsidR="006A2C56" w:rsidRPr="006A2C56" w14:paraId="5158448A" w14:textId="77777777" w:rsidTr="006A2C56">
        <w:trPr>
          <w:trHeight w:val="288"/>
        </w:trPr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DCA04" w14:textId="77777777" w:rsidR="006A2C56" w:rsidRPr="006A2C56" w:rsidRDefault="006A2C56">
            <w:pPr>
              <w:ind w:firstLineChars="200" w:firstLine="4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>Total number stocked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BEE78" w14:textId="77777777" w:rsidR="006A2C56" w:rsidRPr="006A2C56" w:rsidRDefault="006A2C56">
            <w:pPr>
              <w:ind w:firstLineChars="100" w:firstLine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89,165,363 </w:t>
            </w:r>
          </w:p>
        </w:tc>
      </w:tr>
      <w:tr w:rsidR="006A2C56" w:rsidRPr="006A2C56" w14:paraId="18E59A1E" w14:textId="77777777" w:rsidTr="006A2C56">
        <w:trPr>
          <w:trHeight w:val="288"/>
        </w:trPr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A3EE5" w14:textId="77777777" w:rsidR="006A2C56" w:rsidRPr="006A2C56" w:rsidRDefault="006A2C56">
            <w:pPr>
              <w:ind w:firstLineChars="200" w:firstLine="4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>Annual production (</w:t>
            </w:r>
            <w:proofErr w:type="spellStart"/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>mt</w:t>
            </w:r>
            <w:proofErr w:type="spellEnd"/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BAC16" w14:textId="77777777" w:rsidR="006A2C56" w:rsidRPr="006A2C56" w:rsidRDefault="006A2C5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             506 </w:t>
            </w:r>
          </w:p>
        </w:tc>
      </w:tr>
      <w:tr w:rsidR="006A2C56" w:rsidRPr="006A2C56" w14:paraId="43F287E0" w14:textId="77777777" w:rsidTr="006A2C56">
        <w:trPr>
          <w:trHeight w:val="288"/>
        </w:trPr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6275F" w14:textId="77777777" w:rsidR="006A2C56" w:rsidRPr="006A2C56" w:rsidRDefault="006A2C56">
            <w:pPr>
              <w:ind w:firstLineChars="200" w:firstLine="4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>Annual revenues (USD) @ US$2,718/</w:t>
            </w:r>
            <w:proofErr w:type="spellStart"/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>mt</w:t>
            </w:r>
            <w:proofErr w:type="spellEnd"/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1435F" w14:textId="77777777" w:rsidR="006A2C56" w:rsidRPr="006A2C56" w:rsidRDefault="006A2C56">
            <w:pPr>
              <w:ind w:firstLineChars="100" w:firstLine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A2C5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1,376,857 </w:t>
            </w:r>
          </w:p>
        </w:tc>
      </w:tr>
    </w:tbl>
    <w:p w14:paraId="469CCDFD" w14:textId="77777777" w:rsidR="00961705" w:rsidRDefault="0096170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12D2200" w14:textId="665AEF89" w:rsidR="00EF225B" w:rsidRDefault="002E192F">
      <w:pPr>
        <w:rPr>
          <w:rFonts w:cstheme="minorHAnsi"/>
        </w:rPr>
      </w:pPr>
      <w:r w:rsidRPr="007E0E53">
        <w:rPr>
          <w:rFonts w:cstheme="minorHAnsi"/>
          <w:b/>
        </w:rPr>
        <w:lastRenderedPageBreak/>
        <w:t xml:space="preserve">Table </w:t>
      </w:r>
      <w:r>
        <w:rPr>
          <w:rFonts w:cstheme="minorHAnsi"/>
          <w:b/>
        </w:rPr>
        <w:t>S</w:t>
      </w:r>
      <w:r w:rsidR="004855CA">
        <w:rPr>
          <w:rFonts w:cstheme="minorHAnsi"/>
          <w:b/>
        </w:rPr>
        <w:t>7</w:t>
      </w:r>
      <w:r w:rsidRPr="007E0E53">
        <w:rPr>
          <w:rFonts w:cstheme="minorHAnsi"/>
          <w:b/>
        </w:rPr>
        <w:t xml:space="preserve">. </w:t>
      </w:r>
      <w:r w:rsidRPr="007E0E53">
        <w:rPr>
          <w:rFonts w:cstheme="minorHAnsi"/>
        </w:rPr>
        <w:t xml:space="preserve">Cost parameters common to both bivalve and finfish </w:t>
      </w:r>
      <w:r w:rsidR="0050051C">
        <w:rPr>
          <w:rFonts w:cstheme="minorHAnsi"/>
        </w:rPr>
        <w:t>mari</w:t>
      </w:r>
      <w:r w:rsidRPr="007E0E53">
        <w:rPr>
          <w:rFonts w:cstheme="minorHAnsi"/>
        </w:rPr>
        <w:t>culture.</w:t>
      </w:r>
    </w:p>
    <w:p w14:paraId="3E19EC9D" w14:textId="77777777" w:rsidR="002E192F" w:rsidRDefault="002E192F">
      <w:pPr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936"/>
        <w:gridCol w:w="2088"/>
        <w:gridCol w:w="5323"/>
        <w:gridCol w:w="1722"/>
      </w:tblGrid>
      <w:tr w:rsidR="002E192F" w:rsidRPr="007E0E53" w14:paraId="1B2C7649" w14:textId="77777777" w:rsidTr="00EB1EBD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BB48BD" w14:textId="77777777" w:rsidR="002E192F" w:rsidRPr="007E0E53" w:rsidRDefault="002E192F" w:rsidP="00EB1EBD">
            <w:pPr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E23E66" w14:textId="77777777" w:rsidR="002E192F" w:rsidRPr="007E0E53" w:rsidRDefault="002E192F" w:rsidP="00EB1EBD">
            <w:pPr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Value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808A52" w14:textId="77777777" w:rsidR="002E192F" w:rsidRPr="007E0E53" w:rsidRDefault="002E192F" w:rsidP="00EB1EBD">
            <w:pPr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Notes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475FA1" w14:textId="77777777" w:rsidR="002E192F" w:rsidRPr="007E0E53" w:rsidRDefault="002E192F" w:rsidP="00EB1EBD">
            <w:pPr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Source</w:t>
            </w:r>
          </w:p>
        </w:tc>
      </w:tr>
      <w:tr w:rsidR="002E192F" w:rsidRPr="007E0E53" w14:paraId="1F211A91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29D59" w14:textId="77777777" w:rsidR="002E192F" w:rsidRPr="007E0E53" w:rsidRDefault="002E192F" w:rsidP="00EB1EBD">
            <w:pPr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i/>
                <w:iCs/>
                <w:color w:val="000000"/>
                <w:sz w:val="20"/>
                <w:szCs w:val="20"/>
              </w:rPr>
              <w:t>Labor costs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B161B" w14:textId="77777777" w:rsidR="002E192F" w:rsidRPr="007E0E53" w:rsidRDefault="002E192F" w:rsidP="00EB1EBD">
            <w:pPr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BDB2F" w14:textId="77777777" w:rsidR="002E192F" w:rsidRPr="007E0E53" w:rsidRDefault="002E192F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45796" w14:textId="77777777" w:rsidR="002E192F" w:rsidRPr="007E0E53" w:rsidRDefault="002E192F" w:rsidP="00EB1E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E192F" w:rsidRPr="007E0E53" w14:paraId="4DDEBFB6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4F6EE" w14:textId="77777777" w:rsidR="002E192F" w:rsidRPr="007E0E53" w:rsidRDefault="002E192F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Number of workers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1E286" w14:textId="77777777" w:rsidR="002E192F" w:rsidRPr="007E0E53" w:rsidRDefault="002E192F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C1541" w14:textId="77777777" w:rsidR="002E192F" w:rsidRPr="007E0E53" w:rsidRDefault="002E192F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85201" w14:textId="77777777" w:rsidR="002E192F" w:rsidRPr="007E0E53" w:rsidRDefault="002E192F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Lester et al. 2018</w:t>
            </w:r>
          </w:p>
        </w:tc>
      </w:tr>
      <w:tr w:rsidR="002E192F" w:rsidRPr="007E0E53" w14:paraId="0ACD2A23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D90AA" w14:textId="77777777" w:rsidR="002E192F" w:rsidRPr="007E0E53" w:rsidRDefault="002E192F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Number of hours / </w:t>
            </w:r>
            <w:proofErr w:type="spellStart"/>
            <w:r w:rsidRPr="007E0E53">
              <w:rPr>
                <w:rFonts w:cstheme="minorHAnsi"/>
                <w:color w:val="000000"/>
                <w:sz w:val="20"/>
                <w:szCs w:val="20"/>
              </w:rPr>
              <w:t>yr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3CB03" w14:textId="77777777" w:rsidR="002E192F" w:rsidRPr="007E0E53" w:rsidRDefault="002E192F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2080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FF24E" w14:textId="77777777" w:rsidR="002E192F" w:rsidRPr="007E0E53" w:rsidRDefault="002E192F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40 </w:t>
            </w:r>
            <w:proofErr w:type="spellStart"/>
            <w:r w:rsidRPr="007E0E53">
              <w:rPr>
                <w:rFonts w:cstheme="minorHAnsi"/>
                <w:color w:val="000000"/>
                <w:sz w:val="20"/>
                <w:szCs w:val="20"/>
              </w:rPr>
              <w:t>hrs</w:t>
            </w:r>
            <w:proofErr w:type="spellEnd"/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 / week * 52 weeks = 2080 </w:t>
            </w:r>
            <w:proofErr w:type="spellStart"/>
            <w:r w:rsidRPr="007E0E53">
              <w:rPr>
                <w:rFonts w:cstheme="minorHAnsi"/>
                <w:color w:val="000000"/>
                <w:sz w:val="20"/>
                <w:szCs w:val="20"/>
              </w:rPr>
              <w:t>hrs</w:t>
            </w:r>
            <w:proofErr w:type="spellEnd"/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 (also paid for transit time)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F675C" w14:textId="77777777" w:rsidR="002E192F" w:rsidRPr="007E0E53" w:rsidRDefault="002E192F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Lester et al. 2018</w:t>
            </w:r>
          </w:p>
        </w:tc>
      </w:tr>
      <w:tr w:rsidR="002E192F" w:rsidRPr="007E0E53" w14:paraId="3FFC4161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641F9" w14:textId="77777777" w:rsidR="002E192F" w:rsidRPr="007E0E53" w:rsidRDefault="002E192F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Worker wage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DF5AD" w14:textId="77777777" w:rsidR="002E192F" w:rsidRPr="007E0E53" w:rsidRDefault="002E192F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by country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6D060" w14:textId="77777777" w:rsidR="002E192F" w:rsidRPr="007E0E53" w:rsidRDefault="002E192F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global average if not available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4ED9B" w14:textId="77777777" w:rsidR="002E192F" w:rsidRPr="007E0E53" w:rsidRDefault="002E192F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World Bank </w:t>
            </w:r>
            <w:r>
              <w:rPr>
                <w:rFonts w:cstheme="minorHAnsi"/>
                <w:color w:val="000000"/>
                <w:sz w:val="20"/>
                <w:szCs w:val="20"/>
              </w:rPr>
              <w:t>2019b</w:t>
            </w:r>
          </w:p>
        </w:tc>
      </w:tr>
      <w:tr w:rsidR="002E192F" w:rsidRPr="007E0E53" w14:paraId="7CADF9A9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4F98F" w14:textId="77777777" w:rsidR="002E192F" w:rsidRPr="007E0E53" w:rsidRDefault="002E192F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6BC2F" w14:textId="77777777" w:rsidR="002E192F" w:rsidRPr="007E0E53" w:rsidRDefault="002E192F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E6418" w14:textId="77777777" w:rsidR="002E192F" w:rsidRPr="007E0E53" w:rsidRDefault="002E192F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29A81" w14:textId="77777777" w:rsidR="002E192F" w:rsidRPr="007E0E53" w:rsidRDefault="002E192F" w:rsidP="00EB1E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E192F" w:rsidRPr="007E0E53" w14:paraId="441A91AB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FCE71" w14:textId="77777777" w:rsidR="002E192F" w:rsidRPr="007E0E53" w:rsidRDefault="002E192F" w:rsidP="00EB1EBD">
            <w:pPr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i/>
                <w:iCs/>
                <w:color w:val="000000"/>
                <w:sz w:val="20"/>
                <w:szCs w:val="20"/>
              </w:rPr>
              <w:t>Fuel costs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F9D3E" w14:textId="77777777" w:rsidR="002E192F" w:rsidRPr="007E0E53" w:rsidRDefault="002E192F" w:rsidP="00EB1EBD">
            <w:pPr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02557" w14:textId="77777777" w:rsidR="002E192F" w:rsidRPr="007E0E53" w:rsidRDefault="002E192F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5884C" w14:textId="77777777" w:rsidR="002E192F" w:rsidRPr="007E0E53" w:rsidRDefault="002E192F" w:rsidP="00EB1E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E192F" w:rsidRPr="007E0E53" w14:paraId="793C952A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32097" w14:textId="77777777" w:rsidR="002E192F" w:rsidRPr="007E0E53" w:rsidRDefault="002E192F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Vessel trips per 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62807" w14:textId="77777777" w:rsidR="002E192F" w:rsidRPr="007E0E53" w:rsidRDefault="002E192F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A9951" w14:textId="77777777" w:rsidR="002E192F" w:rsidRPr="007E0E53" w:rsidRDefault="002E192F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1 vessel makes 5 trips/</w:t>
            </w:r>
            <w:proofErr w:type="spellStart"/>
            <w:r w:rsidRPr="007E0E53">
              <w:rPr>
                <w:rFonts w:cstheme="minorHAnsi"/>
                <w:color w:val="000000"/>
                <w:sz w:val="20"/>
                <w:szCs w:val="20"/>
              </w:rPr>
              <w:t>wk</w:t>
            </w:r>
            <w:proofErr w:type="spellEnd"/>
            <w:r w:rsidRPr="007E0E53">
              <w:rPr>
                <w:rFonts w:cstheme="minorHAnsi"/>
                <w:color w:val="000000"/>
                <w:sz w:val="20"/>
                <w:szCs w:val="20"/>
              </w:rPr>
              <w:t>, 1 vessel makes 3 trips/</w:t>
            </w:r>
            <w:proofErr w:type="spellStart"/>
            <w:r w:rsidRPr="007E0E53">
              <w:rPr>
                <w:rFonts w:cstheme="minorHAnsi"/>
                <w:color w:val="000000"/>
                <w:sz w:val="20"/>
                <w:szCs w:val="20"/>
              </w:rPr>
              <w:t>wk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88D2B" w14:textId="77777777" w:rsidR="002E192F" w:rsidRPr="007E0E53" w:rsidRDefault="002E192F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Lester et al. 2018</w:t>
            </w:r>
          </w:p>
        </w:tc>
      </w:tr>
      <w:tr w:rsidR="002E192F" w:rsidRPr="007E0E53" w14:paraId="1E3DD697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377B4" w14:textId="77777777" w:rsidR="002E192F" w:rsidRPr="007E0E53" w:rsidRDefault="002E192F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Vessel speed (km/</w:t>
            </w:r>
            <w:proofErr w:type="spellStart"/>
            <w:r w:rsidRPr="007E0E53">
              <w:rPr>
                <w:rFonts w:cstheme="minorHAnsi"/>
                <w:color w:val="000000"/>
                <w:sz w:val="20"/>
                <w:szCs w:val="20"/>
              </w:rPr>
              <w:t>hr</w:t>
            </w:r>
            <w:proofErr w:type="spellEnd"/>
            <w:r w:rsidRPr="007E0E53">
              <w:rPr>
                <w:rFonts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E937" w14:textId="77777777" w:rsidR="002E192F" w:rsidRPr="007E0E53" w:rsidRDefault="002E192F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12.9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6BEFF" w14:textId="77777777" w:rsidR="002E192F" w:rsidRPr="007E0E53" w:rsidRDefault="002E192F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8 miles per hour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9F237" w14:textId="77777777" w:rsidR="002E192F" w:rsidRPr="007E0E53" w:rsidRDefault="002E192F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Lester et al. 2018</w:t>
            </w:r>
          </w:p>
        </w:tc>
      </w:tr>
      <w:tr w:rsidR="002E192F" w:rsidRPr="007E0E53" w14:paraId="3ADD3DA7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E1196" w14:textId="77777777" w:rsidR="002E192F" w:rsidRPr="007E0E53" w:rsidRDefault="002E192F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Vessel fuel efficiency (liters/</w:t>
            </w:r>
            <w:proofErr w:type="spellStart"/>
            <w:r w:rsidRPr="007E0E53">
              <w:rPr>
                <w:rFonts w:cstheme="minorHAnsi"/>
                <w:color w:val="000000"/>
                <w:sz w:val="20"/>
                <w:szCs w:val="20"/>
              </w:rPr>
              <w:t>hr</w:t>
            </w:r>
            <w:proofErr w:type="spellEnd"/>
            <w:r w:rsidRPr="007E0E53">
              <w:rPr>
                <w:rFonts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570D9" w14:textId="77777777" w:rsidR="002E192F" w:rsidRPr="007E0E53" w:rsidRDefault="002E192F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60.6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70801" w14:textId="77777777" w:rsidR="002E192F" w:rsidRPr="007E0E53" w:rsidRDefault="002E192F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16 gallons per hour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AD9AA" w14:textId="77777777" w:rsidR="002E192F" w:rsidRPr="007E0E53" w:rsidRDefault="002E192F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Lester et al. 2018</w:t>
            </w:r>
          </w:p>
        </w:tc>
      </w:tr>
      <w:tr w:rsidR="002E192F" w:rsidRPr="007E0E53" w14:paraId="2F28575C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302EA" w14:textId="77777777" w:rsidR="002E192F" w:rsidRPr="007E0E53" w:rsidRDefault="002E192F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Fuel cost (USD/liter)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39D48" w14:textId="77777777" w:rsidR="002E192F" w:rsidRPr="007E0E53" w:rsidRDefault="002E192F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by country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59792" w14:textId="77777777" w:rsidR="002E192F" w:rsidRPr="007E0E53" w:rsidRDefault="002E192F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global average if not available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4694C" w14:textId="77777777" w:rsidR="002E192F" w:rsidRPr="007E0E53" w:rsidRDefault="002E192F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World Bank </w:t>
            </w:r>
            <w:r>
              <w:rPr>
                <w:rFonts w:cstheme="minorHAnsi"/>
                <w:color w:val="000000"/>
                <w:sz w:val="20"/>
                <w:szCs w:val="20"/>
              </w:rPr>
              <w:t>2019a</w:t>
            </w:r>
          </w:p>
        </w:tc>
      </w:tr>
      <w:tr w:rsidR="002E192F" w:rsidRPr="007E0E53" w14:paraId="7016DF63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C3A97" w14:textId="77777777" w:rsidR="002E192F" w:rsidRPr="007E0E53" w:rsidRDefault="002E192F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Trip distance (km)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0885A" w14:textId="77777777" w:rsidR="002E192F" w:rsidRPr="007E0E53" w:rsidRDefault="002E192F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based on farm location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BA1D6" w14:textId="77777777" w:rsidR="002E192F" w:rsidRPr="007E0E53" w:rsidRDefault="002E192F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C70F9" w14:textId="77777777" w:rsidR="002E192F" w:rsidRPr="007E0E53" w:rsidRDefault="002E192F" w:rsidP="00EB1EBD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3E59A27C" w14:textId="0FEFB35E" w:rsidR="00931B7A" w:rsidRDefault="00931B7A">
      <w:pPr>
        <w:rPr>
          <w:sz w:val="20"/>
          <w:szCs w:val="20"/>
        </w:rPr>
      </w:pPr>
    </w:p>
    <w:p w14:paraId="79C0D544" w14:textId="77777777" w:rsidR="00931B7A" w:rsidRDefault="00931B7A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7D87DBD" w14:textId="3FECC385" w:rsidR="00931B7A" w:rsidRPr="007E0E53" w:rsidRDefault="00931B7A" w:rsidP="00931B7A">
      <w:pPr>
        <w:rPr>
          <w:rFonts w:cstheme="minorHAnsi"/>
        </w:rPr>
      </w:pPr>
      <w:r w:rsidRPr="007E0E53">
        <w:rPr>
          <w:rFonts w:cstheme="minorHAnsi"/>
          <w:b/>
        </w:rPr>
        <w:lastRenderedPageBreak/>
        <w:t xml:space="preserve">Table </w:t>
      </w:r>
      <w:r>
        <w:rPr>
          <w:rFonts w:cstheme="minorHAnsi"/>
          <w:b/>
        </w:rPr>
        <w:t>S</w:t>
      </w:r>
      <w:r w:rsidR="004855CA">
        <w:rPr>
          <w:rFonts w:cstheme="minorHAnsi"/>
          <w:b/>
        </w:rPr>
        <w:t>8</w:t>
      </w:r>
      <w:r w:rsidRPr="007E0E53">
        <w:rPr>
          <w:rFonts w:cstheme="minorHAnsi"/>
          <w:b/>
        </w:rPr>
        <w:t>.</w:t>
      </w:r>
      <w:r w:rsidRPr="007E0E53">
        <w:rPr>
          <w:rFonts w:cstheme="minorHAnsi"/>
        </w:rPr>
        <w:t xml:space="preserve"> Cost parameters for finfish </w:t>
      </w:r>
      <w:r>
        <w:rPr>
          <w:rFonts w:cstheme="minorHAnsi"/>
        </w:rPr>
        <w:t>mari</w:t>
      </w:r>
      <w:r w:rsidRPr="007E0E53">
        <w:rPr>
          <w:rFonts w:cstheme="minorHAnsi"/>
        </w:rPr>
        <w:t xml:space="preserve">culture from </w:t>
      </w:r>
      <w:proofErr w:type="spellStart"/>
      <w:r w:rsidRPr="007E0E53">
        <w:rPr>
          <w:rFonts w:cstheme="minorHAnsi"/>
        </w:rPr>
        <w:t>Rubino</w:t>
      </w:r>
      <w:proofErr w:type="spellEnd"/>
      <w:r w:rsidRPr="007E0E53">
        <w:rPr>
          <w:rFonts w:cstheme="minorHAnsi"/>
        </w:rPr>
        <w:t xml:space="preserve"> 2008.</w:t>
      </w:r>
    </w:p>
    <w:p w14:paraId="475CC228" w14:textId="77777777" w:rsidR="00931B7A" w:rsidRPr="007E0E53" w:rsidRDefault="00931B7A" w:rsidP="00931B7A">
      <w:pPr>
        <w:rPr>
          <w:rFonts w:cstheme="minorHAnsi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35"/>
        <w:gridCol w:w="3855"/>
        <w:gridCol w:w="1772"/>
        <w:gridCol w:w="1410"/>
        <w:gridCol w:w="1466"/>
      </w:tblGrid>
      <w:tr w:rsidR="00931B7A" w:rsidRPr="007E0E53" w14:paraId="4BD1AA99" w14:textId="77777777" w:rsidTr="00EB1EBD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91542B" w14:textId="77777777" w:rsidR="00931B7A" w:rsidRPr="007E0E53" w:rsidRDefault="00931B7A" w:rsidP="00EB1EBD">
            <w:pPr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56D514" w14:textId="77777777" w:rsidR="00931B7A" w:rsidRPr="007E0E53" w:rsidRDefault="00931B7A" w:rsidP="00EB1EBD">
            <w:pPr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3949D6" w14:textId="77777777" w:rsidR="00931B7A" w:rsidRPr="007E0E53" w:rsidRDefault="00931B7A" w:rsidP="00EB1EBD">
            <w:pPr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Unit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D29467" w14:textId="77777777" w:rsidR="00931B7A" w:rsidRPr="007E0E53" w:rsidRDefault="00931B7A" w:rsidP="00EB1EBD">
            <w:pPr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Baseline value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93D7FC" w14:textId="77777777" w:rsidR="00931B7A" w:rsidRPr="007E0E53" w:rsidRDefault="00931B7A" w:rsidP="00EB1EBD">
            <w:pPr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High-end value</w:t>
            </w:r>
          </w:p>
        </w:tc>
      </w:tr>
      <w:tr w:rsidR="00931B7A" w:rsidRPr="007E0E53" w14:paraId="7EB645DE" w14:textId="77777777" w:rsidTr="00EB1EBD">
        <w:trPr>
          <w:trHeight w:val="288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A976F" w14:textId="77777777" w:rsidR="00931B7A" w:rsidRPr="007E0E53" w:rsidRDefault="00931B7A" w:rsidP="00EB1EBD">
            <w:pPr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i/>
                <w:iCs/>
                <w:color w:val="000000"/>
                <w:sz w:val="20"/>
                <w:szCs w:val="20"/>
              </w:rPr>
              <w:t>Equipment costs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04DB8" w14:textId="77777777" w:rsidR="00931B7A" w:rsidRPr="007E0E53" w:rsidRDefault="00931B7A" w:rsidP="00EB1EBD">
            <w:pPr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28839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0E0A1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31B7A" w:rsidRPr="007E0E53" w14:paraId="582A07A6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35D7F" w14:textId="77777777" w:rsidR="00931B7A" w:rsidRPr="007E0E53" w:rsidRDefault="00931B7A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capital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690C0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cage purchase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BF7C2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US$/m3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C976F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A3B84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25</w:t>
            </w:r>
          </w:p>
        </w:tc>
      </w:tr>
      <w:tr w:rsidR="00931B7A" w:rsidRPr="007E0E53" w14:paraId="4B27093A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45D32" w14:textId="77777777" w:rsidR="00931B7A" w:rsidRPr="007E0E53" w:rsidRDefault="00931B7A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capital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8249A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cage mooring and installation</w:t>
            </w:r>
            <w:r w:rsidRPr="007E0E53">
              <w:rPr>
                <w:rFonts w:cstheme="minorHAnsi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0EED4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US$/m3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70E69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0B25A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3</w:t>
            </w:r>
          </w:p>
        </w:tc>
      </w:tr>
      <w:tr w:rsidR="00931B7A" w:rsidRPr="007E0E53" w14:paraId="6BA5778A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9CA71" w14:textId="77777777" w:rsidR="00931B7A" w:rsidRPr="007E0E53" w:rsidRDefault="00931B7A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annual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818C2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cage operating and maintenance</w:t>
            </w:r>
            <w:r w:rsidRPr="007E0E53">
              <w:rPr>
                <w:rFonts w:cstheme="minorHAnsi"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A9DCD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US$/m3/year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47459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060FD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6</w:t>
            </w:r>
          </w:p>
        </w:tc>
      </w:tr>
      <w:tr w:rsidR="00931B7A" w:rsidRPr="007E0E53" w14:paraId="2CF92ADE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7DAB9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ED321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696B8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0E2BE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75AF4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31B7A" w:rsidRPr="007E0E53" w14:paraId="427B1EAD" w14:textId="77777777" w:rsidTr="00EB1EBD">
        <w:trPr>
          <w:trHeight w:val="288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E5386" w14:textId="77777777" w:rsidR="00931B7A" w:rsidRPr="007E0E53" w:rsidRDefault="00931B7A" w:rsidP="00EB1EBD">
            <w:pPr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i/>
                <w:iCs/>
                <w:color w:val="000000"/>
                <w:sz w:val="20"/>
                <w:szCs w:val="20"/>
              </w:rPr>
              <w:t>Vessel costs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72374" w14:textId="77777777" w:rsidR="00931B7A" w:rsidRPr="007E0E53" w:rsidRDefault="00931B7A" w:rsidP="00EB1EBD">
            <w:pPr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80903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E72E8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31B7A" w:rsidRPr="007E0E53" w14:paraId="43F0F1C4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49803" w14:textId="77777777" w:rsidR="00931B7A" w:rsidRPr="007E0E53" w:rsidRDefault="00931B7A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annual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8514E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vessel fixed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3E93D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US$/year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7A313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100,000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7E88B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150,000</w:t>
            </w:r>
          </w:p>
        </w:tc>
      </w:tr>
      <w:tr w:rsidR="00931B7A" w:rsidRPr="007E0E53" w14:paraId="453D2D4C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7BACE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63911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81EEA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6B366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D3954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31B7A" w:rsidRPr="007E0E53" w14:paraId="00042E82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F9805" w14:textId="77777777" w:rsidR="00931B7A" w:rsidRPr="007E0E53" w:rsidRDefault="00931B7A" w:rsidP="00EB1EBD">
            <w:pPr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i/>
                <w:iCs/>
                <w:color w:val="000000"/>
                <w:sz w:val="20"/>
                <w:szCs w:val="20"/>
              </w:rPr>
              <w:t>Feed costs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7E8BC" w14:textId="77777777" w:rsidR="00931B7A" w:rsidRPr="007E0E53" w:rsidRDefault="00931B7A" w:rsidP="00EB1EBD">
            <w:pPr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843DE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0981A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81255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31B7A" w:rsidRPr="007E0E53" w14:paraId="7F77CC25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8ECB8" w14:textId="77777777" w:rsidR="00931B7A" w:rsidRPr="007E0E53" w:rsidRDefault="00931B7A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annual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E313A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feed management 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3525E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US$/cohort/month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BA0E3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7FBE9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33.32</w:t>
            </w:r>
          </w:p>
        </w:tc>
      </w:tr>
      <w:tr w:rsidR="00931B7A" w:rsidRPr="007E0E53" w14:paraId="00DD55A3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F919E" w14:textId="77777777" w:rsidR="00931B7A" w:rsidRPr="007E0E53" w:rsidRDefault="00931B7A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annual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21CB5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active feed monitoring 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44271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US$/cohort/month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5B81A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4891F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33.32</w:t>
            </w:r>
          </w:p>
        </w:tc>
      </w:tr>
      <w:tr w:rsidR="00931B7A" w:rsidRPr="007E0E53" w14:paraId="643FBBEF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B0CEE" w14:textId="77777777" w:rsidR="00931B7A" w:rsidRPr="007E0E53" w:rsidRDefault="00931B7A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capital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BE192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active feed monitoring fixed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9A4EA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US$/farm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856AF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261D4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10,000</w:t>
            </w:r>
          </w:p>
        </w:tc>
      </w:tr>
      <w:tr w:rsidR="00931B7A" w:rsidRPr="007E0E53" w14:paraId="368368EE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9A952" w14:textId="77777777" w:rsidR="00931B7A" w:rsidRPr="007E0E53" w:rsidRDefault="00931B7A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annual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1A566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feed</w:t>
            </w:r>
            <w:r>
              <w:rPr>
                <w:rFonts w:cstheme="minorHAnsi"/>
                <w:color w:val="000000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32893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US$/kg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8663F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7465F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931B7A" w:rsidRPr="007E0E53" w14:paraId="5D4B5C80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D31B3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8858F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87725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FA91F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7EC92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31B7A" w:rsidRPr="007E0E53" w14:paraId="6B253DFF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894EF" w14:textId="77777777" w:rsidR="00931B7A" w:rsidRPr="007E0E53" w:rsidRDefault="00931B7A" w:rsidP="00EB1EBD">
            <w:pPr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i/>
                <w:iCs/>
                <w:color w:val="000000"/>
                <w:sz w:val="20"/>
                <w:szCs w:val="20"/>
              </w:rPr>
              <w:t>Plans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66705" w14:textId="77777777" w:rsidR="00931B7A" w:rsidRPr="007E0E53" w:rsidRDefault="00931B7A" w:rsidP="00EB1EBD">
            <w:pPr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B0EA0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CC180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8403E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31B7A" w:rsidRPr="007E0E53" w14:paraId="2817C4FC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857AD" w14:textId="77777777" w:rsidR="00931B7A" w:rsidRPr="007E0E53" w:rsidRDefault="00931B7A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annual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83B06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insurance</w:t>
            </w:r>
            <w:r>
              <w:rPr>
                <w:rFonts w:cstheme="minorHAnsi"/>
                <w:color w:val="000000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D3158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US$/year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AC07B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50,000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6FB6A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300,000</w:t>
            </w:r>
          </w:p>
        </w:tc>
      </w:tr>
      <w:tr w:rsidR="00931B7A" w:rsidRPr="007E0E53" w14:paraId="0D1E04DC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CC938" w14:textId="77777777" w:rsidR="00931B7A" w:rsidRPr="007E0E53" w:rsidRDefault="00931B7A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annual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042BC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drug and chemical control BMP plan 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CF485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US$/month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D846F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E624D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21.15</w:t>
            </w:r>
          </w:p>
        </w:tc>
      </w:tr>
      <w:tr w:rsidR="00931B7A" w:rsidRPr="007E0E53" w14:paraId="20A86014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D1A14" w14:textId="77777777" w:rsidR="00931B7A" w:rsidRPr="007E0E53" w:rsidRDefault="00931B7A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annual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E46E9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solid control BMP plan 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323B9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US$/month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E4A31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13FC5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21.15</w:t>
            </w:r>
          </w:p>
        </w:tc>
      </w:tr>
      <w:tr w:rsidR="00931B7A" w:rsidRPr="007E0E53" w14:paraId="255624E2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AAE50" w14:textId="77777777" w:rsidR="00931B7A" w:rsidRPr="007E0E53" w:rsidRDefault="00931B7A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capital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E251A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solid control BMP plan fixed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241F8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US$/farm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993AD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2F964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1615.2</w:t>
            </w:r>
          </w:p>
        </w:tc>
      </w:tr>
      <w:tr w:rsidR="00931B7A" w:rsidRPr="007E0E53" w14:paraId="3C3BC680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1AFE1" w14:textId="77777777" w:rsidR="00931B7A" w:rsidRPr="007E0E53" w:rsidRDefault="00931B7A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capital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52EA8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drug and chemical control BMP plan fixed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BB214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US$/farm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B9B4E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1EADB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1615.2</w:t>
            </w:r>
          </w:p>
        </w:tc>
      </w:tr>
      <w:tr w:rsidR="00931B7A" w:rsidRPr="007E0E53" w14:paraId="097BE7C5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AE88D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85112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B164E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35DFD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9A0D6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31B7A" w:rsidRPr="007E0E53" w14:paraId="7F530650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7229E" w14:textId="77777777" w:rsidR="00931B7A" w:rsidRPr="007E0E53" w:rsidRDefault="00931B7A" w:rsidP="00EB1EBD">
            <w:pPr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i/>
                <w:iCs/>
                <w:color w:val="000000"/>
                <w:sz w:val="20"/>
                <w:szCs w:val="20"/>
              </w:rPr>
              <w:t>Other costs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7FC82" w14:textId="77777777" w:rsidR="00931B7A" w:rsidRPr="007E0E53" w:rsidRDefault="00931B7A" w:rsidP="00EB1EBD">
            <w:pPr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EA7D2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8FDA8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7E2C2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31B7A" w:rsidRPr="007E0E53" w14:paraId="716724E4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62319" w14:textId="77777777" w:rsidR="00931B7A" w:rsidRPr="007E0E53" w:rsidRDefault="00931B7A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annual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D4F9F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on shore cost</w:t>
            </w:r>
            <w:r>
              <w:rPr>
                <w:rFonts w:cstheme="minorHAnsi"/>
                <w:color w:val="000000"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462ED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US$/year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3E19B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150,000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2EA67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250,000</w:t>
            </w:r>
          </w:p>
        </w:tc>
      </w:tr>
    </w:tbl>
    <w:p w14:paraId="1CFF36DE" w14:textId="77777777" w:rsidR="00931B7A" w:rsidRPr="007E0E53" w:rsidRDefault="00931B7A" w:rsidP="00931B7A">
      <w:pPr>
        <w:rPr>
          <w:rFonts w:cstheme="minorHAnsi"/>
        </w:rPr>
      </w:pPr>
    </w:p>
    <w:p w14:paraId="05E895D4" w14:textId="77777777" w:rsidR="00931B7A" w:rsidRPr="007E0E53" w:rsidRDefault="00931B7A" w:rsidP="00931B7A">
      <w:pPr>
        <w:rPr>
          <w:rFonts w:cstheme="minorHAnsi"/>
          <w:color w:val="000000"/>
          <w:sz w:val="20"/>
          <w:szCs w:val="20"/>
        </w:rPr>
      </w:pPr>
      <w:r w:rsidRPr="007E0E53">
        <w:rPr>
          <w:rFonts w:cstheme="minorHAnsi"/>
          <w:color w:val="000000"/>
          <w:sz w:val="20"/>
          <w:szCs w:val="20"/>
          <w:vertAlign w:val="superscript"/>
        </w:rPr>
        <w:t>1</w:t>
      </w:r>
      <w:r w:rsidRPr="007E0E53">
        <w:rPr>
          <w:rFonts w:cstheme="minorHAnsi"/>
          <w:color w:val="000000"/>
          <w:sz w:val="20"/>
          <w:szCs w:val="20"/>
        </w:rPr>
        <w:t xml:space="preserve"> Includes feeder and other equipment</w:t>
      </w:r>
    </w:p>
    <w:p w14:paraId="46C89BD0" w14:textId="77777777" w:rsidR="00931B7A" w:rsidRPr="007E0E53" w:rsidRDefault="00931B7A" w:rsidP="00931B7A">
      <w:pPr>
        <w:rPr>
          <w:rFonts w:cstheme="minorHAnsi"/>
          <w:color w:val="000000"/>
          <w:sz w:val="20"/>
          <w:szCs w:val="20"/>
        </w:rPr>
      </w:pPr>
      <w:r w:rsidRPr="007E0E53">
        <w:rPr>
          <w:rFonts w:cstheme="minorHAnsi"/>
          <w:color w:val="000000"/>
          <w:sz w:val="20"/>
          <w:szCs w:val="20"/>
          <w:vertAlign w:val="superscript"/>
        </w:rPr>
        <w:t>2</w:t>
      </w:r>
      <w:r w:rsidRPr="007E0E53">
        <w:rPr>
          <w:rFonts w:cstheme="minorHAnsi"/>
          <w:color w:val="000000"/>
          <w:sz w:val="20"/>
          <w:szCs w:val="20"/>
        </w:rPr>
        <w:t xml:space="preserve"> Includes fuel, utilities, diving, repair, etc.</w:t>
      </w:r>
    </w:p>
    <w:p w14:paraId="190E6470" w14:textId="77777777" w:rsidR="00931B7A" w:rsidRPr="007E0E53" w:rsidRDefault="00931B7A" w:rsidP="00931B7A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  <w:vertAlign w:val="superscript"/>
        </w:rPr>
        <w:t>3</w:t>
      </w:r>
      <w:r w:rsidRPr="007E0E53">
        <w:rPr>
          <w:rFonts w:cstheme="minorHAnsi"/>
          <w:color w:val="000000"/>
          <w:sz w:val="20"/>
          <w:szCs w:val="20"/>
        </w:rPr>
        <w:t xml:space="preserve"> From Thomas et al. 2019</w:t>
      </w:r>
    </w:p>
    <w:p w14:paraId="582FE96A" w14:textId="77777777" w:rsidR="00931B7A" w:rsidRPr="007E0E53" w:rsidRDefault="00931B7A" w:rsidP="00931B7A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  <w:vertAlign w:val="superscript"/>
        </w:rPr>
        <w:t>4</w:t>
      </w:r>
      <w:r w:rsidRPr="007E0E53">
        <w:rPr>
          <w:rFonts w:cstheme="minorHAnsi"/>
          <w:color w:val="000000"/>
          <w:sz w:val="20"/>
          <w:szCs w:val="20"/>
        </w:rPr>
        <w:t xml:space="preserve"> Insurance covers fish and other capital </w:t>
      </w:r>
    </w:p>
    <w:p w14:paraId="411A6159" w14:textId="77777777" w:rsidR="00931B7A" w:rsidRPr="007E0E53" w:rsidRDefault="00931B7A" w:rsidP="00931B7A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  <w:vertAlign w:val="superscript"/>
        </w:rPr>
        <w:t>5</w:t>
      </w:r>
      <w:r w:rsidRPr="007E0E53">
        <w:rPr>
          <w:rFonts w:cstheme="minorHAnsi"/>
          <w:color w:val="000000"/>
          <w:sz w:val="20"/>
          <w:szCs w:val="20"/>
        </w:rPr>
        <w:t xml:space="preserve"> Includes salaries for 1 manager and 2 office staff</w:t>
      </w:r>
    </w:p>
    <w:p w14:paraId="50ACCADF" w14:textId="1906D1FA" w:rsidR="007E4CD4" w:rsidRDefault="007E4CD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B325FF3" w14:textId="4C374255" w:rsidR="007E4CD4" w:rsidRPr="007E0E53" w:rsidRDefault="007E4CD4" w:rsidP="007E4CD4">
      <w:pPr>
        <w:rPr>
          <w:rFonts w:cstheme="minorHAnsi"/>
        </w:rPr>
      </w:pPr>
      <w:r w:rsidRPr="007E0E53">
        <w:rPr>
          <w:rFonts w:cstheme="minorHAnsi"/>
          <w:b/>
        </w:rPr>
        <w:lastRenderedPageBreak/>
        <w:t xml:space="preserve">Table </w:t>
      </w:r>
      <w:r>
        <w:rPr>
          <w:rFonts w:cstheme="minorHAnsi"/>
          <w:b/>
        </w:rPr>
        <w:t>S</w:t>
      </w:r>
      <w:r w:rsidR="004855CA">
        <w:rPr>
          <w:rFonts w:cstheme="minorHAnsi"/>
          <w:b/>
        </w:rPr>
        <w:t>9</w:t>
      </w:r>
      <w:r w:rsidRPr="007E0E53">
        <w:rPr>
          <w:rFonts w:cstheme="minorHAnsi"/>
          <w:b/>
        </w:rPr>
        <w:t>.</w:t>
      </w:r>
      <w:r w:rsidRPr="007E0E53">
        <w:rPr>
          <w:rFonts w:cstheme="minorHAnsi"/>
        </w:rPr>
        <w:t xml:space="preserve"> Cost parameters for bivalve </w:t>
      </w:r>
      <w:r>
        <w:rPr>
          <w:rFonts w:cstheme="minorHAnsi"/>
        </w:rPr>
        <w:t>mari</w:t>
      </w:r>
      <w:r w:rsidRPr="007E0E53">
        <w:rPr>
          <w:rFonts w:cstheme="minorHAnsi"/>
        </w:rPr>
        <w:t xml:space="preserve">culture from </w:t>
      </w:r>
      <w:proofErr w:type="spellStart"/>
      <w:r w:rsidRPr="007E0E53">
        <w:rPr>
          <w:rFonts w:cstheme="minorHAnsi"/>
        </w:rPr>
        <w:t>Rubino</w:t>
      </w:r>
      <w:proofErr w:type="spellEnd"/>
      <w:r w:rsidRPr="007E0E53">
        <w:rPr>
          <w:rFonts w:cstheme="minorHAnsi"/>
        </w:rPr>
        <w:t xml:space="preserve"> 2008.</w:t>
      </w:r>
    </w:p>
    <w:p w14:paraId="7697AED6" w14:textId="77777777" w:rsidR="007E4CD4" w:rsidRPr="007E0E53" w:rsidRDefault="007E4CD4" w:rsidP="007E4CD4">
      <w:pPr>
        <w:rPr>
          <w:rFonts w:cstheme="minorHAnsi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35"/>
        <w:gridCol w:w="3651"/>
        <w:gridCol w:w="1695"/>
        <w:gridCol w:w="1410"/>
        <w:gridCol w:w="1466"/>
      </w:tblGrid>
      <w:tr w:rsidR="007E4CD4" w:rsidRPr="007E0E53" w14:paraId="340256DF" w14:textId="77777777" w:rsidTr="00EB1EBD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B4579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50502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DCD3C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7306B" w14:textId="77777777" w:rsidR="007E4CD4" w:rsidRPr="007E0E53" w:rsidRDefault="007E4CD4" w:rsidP="00EB1EBD">
            <w:pPr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Baseline value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9467E" w14:textId="77777777" w:rsidR="007E4CD4" w:rsidRPr="007E0E53" w:rsidRDefault="007E4CD4" w:rsidP="00EB1EBD">
            <w:pPr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High-end value</w:t>
            </w:r>
          </w:p>
        </w:tc>
      </w:tr>
      <w:tr w:rsidR="007E4CD4" w:rsidRPr="007E0E53" w14:paraId="69C548C6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CB6FAB" w14:textId="77777777" w:rsidR="007E4CD4" w:rsidRPr="007E0E53" w:rsidRDefault="007E4CD4" w:rsidP="00EB1EBD">
            <w:pPr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87D7FA" w14:textId="77777777" w:rsidR="007E4CD4" w:rsidRPr="007E0E53" w:rsidRDefault="007E4CD4" w:rsidP="00EB1EBD">
            <w:pPr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755807" w14:textId="77777777" w:rsidR="007E4CD4" w:rsidRPr="007E0E53" w:rsidRDefault="007E4CD4" w:rsidP="00EB1EBD">
            <w:pPr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Units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BEE5F3" w14:textId="77777777" w:rsidR="007E4CD4" w:rsidRPr="007E0E53" w:rsidRDefault="007E4CD4" w:rsidP="00EB1EBD">
            <w:pPr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(used vessel)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887A37" w14:textId="77777777" w:rsidR="007E4CD4" w:rsidRPr="007E0E53" w:rsidRDefault="007E4CD4" w:rsidP="00EB1EBD">
            <w:pPr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(new vessel)</w:t>
            </w:r>
          </w:p>
        </w:tc>
      </w:tr>
      <w:tr w:rsidR="007E4CD4" w:rsidRPr="007E0E53" w14:paraId="4967E2AE" w14:textId="77777777" w:rsidTr="00EB1EBD">
        <w:trPr>
          <w:trHeight w:val="288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5C7FE" w14:textId="77777777" w:rsidR="007E4CD4" w:rsidRPr="007E0E53" w:rsidRDefault="007E4CD4" w:rsidP="00EB1EBD">
            <w:pPr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i/>
                <w:iCs/>
                <w:color w:val="000000"/>
                <w:sz w:val="20"/>
                <w:szCs w:val="20"/>
              </w:rPr>
              <w:t>Equipment costs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642FA" w14:textId="77777777" w:rsidR="007E4CD4" w:rsidRPr="007E0E53" w:rsidRDefault="007E4CD4" w:rsidP="00EB1EBD">
            <w:pPr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43349" w14:textId="77777777" w:rsidR="007E4CD4" w:rsidRPr="007E0E53" w:rsidRDefault="007E4CD4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02F6A" w14:textId="77777777" w:rsidR="007E4CD4" w:rsidRPr="007E0E53" w:rsidRDefault="007E4CD4" w:rsidP="00EB1E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E4CD4" w:rsidRPr="007E0E53" w14:paraId="32379311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010A4" w14:textId="77777777" w:rsidR="007E4CD4" w:rsidRPr="007E0E53" w:rsidRDefault="007E4CD4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capital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B3ED8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longline equipment and installation</w:t>
            </w:r>
            <w:r w:rsidRPr="007E0E53">
              <w:rPr>
                <w:rFonts w:cstheme="minorHAnsi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6A117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US$/longline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EA0CE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            10,000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BFA8D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7E4CD4" w:rsidRPr="007E0E53" w14:paraId="0B179E1C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1D496" w14:textId="77777777" w:rsidR="007E4CD4" w:rsidRPr="007E0E53" w:rsidRDefault="007E4CD4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annual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54573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expendable supplies</w:t>
            </w:r>
            <w:r w:rsidRPr="007E0E53">
              <w:rPr>
                <w:rFonts w:cstheme="minorHAnsi"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62724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US$/longline/year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86C2A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              1,700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A6A29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7E4CD4" w:rsidRPr="007E0E53" w14:paraId="03299728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94B46" w14:textId="77777777" w:rsidR="007E4CD4" w:rsidRPr="007E0E53" w:rsidRDefault="007E4CD4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9919F" w14:textId="77777777" w:rsidR="007E4CD4" w:rsidRPr="007E0E53" w:rsidRDefault="007E4CD4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46EC1" w14:textId="77777777" w:rsidR="007E4CD4" w:rsidRPr="007E0E53" w:rsidRDefault="007E4CD4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9D4D4" w14:textId="77777777" w:rsidR="007E4CD4" w:rsidRPr="007E0E53" w:rsidRDefault="007E4CD4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6A65F" w14:textId="77777777" w:rsidR="007E4CD4" w:rsidRPr="007E0E53" w:rsidRDefault="007E4CD4" w:rsidP="00EB1E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E4CD4" w:rsidRPr="007E0E53" w14:paraId="31B96496" w14:textId="77777777" w:rsidTr="00EB1EBD">
        <w:trPr>
          <w:trHeight w:val="288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88AC2" w14:textId="77777777" w:rsidR="007E4CD4" w:rsidRPr="007E0E53" w:rsidRDefault="007E4CD4" w:rsidP="00EB1EBD">
            <w:pPr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i/>
                <w:iCs/>
                <w:color w:val="000000"/>
                <w:sz w:val="20"/>
                <w:szCs w:val="20"/>
              </w:rPr>
              <w:t>Vessel costs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01B49" w14:textId="77777777" w:rsidR="007E4CD4" w:rsidRPr="007E0E53" w:rsidRDefault="007E4CD4" w:rsidP="00EB1EBD">
            <w:pPr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36BCD" w14:textId="77777777" w:rsidR="007E4CD4" w:rsidRPr="007E0E53" w:rsidRDefault="007E4CD4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B7EBA" w14:textId="77777777" w:rsidR="007E4CD4" w:rsidRPr="007E0E53" w:rsidRDefault="007E4CD4" w:rsidP="00EB1E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E4CD4" w:rsidRPr="007E0E53" w14:paraId="7CFE1233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49F1E" w14:textId="77777777" w:rsidR="007E4CD4" w:rsidRPr="007E0E53" w:rsidRDefault="007E4CD4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capital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90675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vessel (+cost of upgrades to used vessels</w:t>
            </w:r>
            <w:r w:rsidRPr="007E0E53">
              <w:rPr>
                <w:rFonts w:cstheme="minorHAnsi"/>
                <w:color w:val="000000"/>
                <w:sz w:val="20"/>
                <w:szCs w:val="20"/>
                <w:vertAlign w:val="superscript"/>
              </w:rPr>
              <w:t>3</w:t>
            </w:r>
            <w:r w:rsidRPr="007E0E53">
              <w:rPr>
                <w:rFonts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99810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US$/vessel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B6453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            95,000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474B5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           800,000 </w:t>
            </w:r>
          </w:p>
        </w:tc>
      </w:tr>
      <w:tr w:rsidR="007E4CD4" w:rsidRPr="007E0E53" w14:paraId="51970359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D358C" w14:textId="77777777" w:rsidR="007E4CD4" w:rsidRPr="007E0E53" w:rsidRDefault="007E4CD4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annual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C21FD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vessel maintenance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0B07D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US$/vessel/year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F937D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            10,000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9E159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             30,000 </w:t>
            </w:r>
          </w:p>
        </w:tc>
      </w:tr>
      <w:tr w:rsidR="007E4CD4" w:rsidRPr="007E0E53" w14:paraId="2484623F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85C74" w14:textId="77777777" w:rsidR="007E4CD4" w:rsidRPr="007E0E53" w:rsidRDefault="007E4CD4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annual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F8FEE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vessel equipment maintenance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1635F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US$/vessel/year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DF90B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              5,000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80A6A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7E4CD4" w:rsidRPr="007E0E53" w14:paraId="39DC96F8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9C748" w14:textId="77777777" w:rsidR="007E4CD4" w:rsidRPr="007E0E53" w:rsidRDefault="007E4CD4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ED811" w14:textId="77777777" w:rsidR="007E4CD4" w:rsidRPr="007E0E53" w:rsidRDefault="007E4CD4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3E5E3" w14:textId="77777777" w:rsidR="007E4CD4" w:rsidRPr="007E0E53" w:rsidRDefault="007E4CD4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6E38B" w14:textId="77777777" w:rsidR="007E4CD4" w:rsidRPr="007E0E53" w:rsidRDefault="007E4CD4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44089" w14:textId="77777777" w:rsidR="007E4CD4" w:rsidRPr="007E0E53" w:rsidRDefault="007E4CD4" w:rsidP="00EB1E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E4CD4" w:rsidRPr="007E0E53" w14:paraId="1636FA8D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881B5" w14:textId="77777777" w:rsidR="007E4CD4" w:rsidRPr="007E0E53" w:rsidRDefault="007E4CD4" w:rsidP="00EB1EBD">
            <w:pPr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i/>
                <w:iCs/>
                <w:color w:val="000000"/>
                <w:sz w:val="20"/>
                <w:szCs w:val="20"/>
              </w:rPr>
              <w:t>Other costs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4DFE3" w14:textId="77777777" w:rsidR="007E4CD4" w:rsidRPr="007E0E53" w:rsidRDefault="007E4CD4" w:rsidP="00EB1EBD">
            <w:pPr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DC6DC" w14:textId="77777777" w:rsidR="007E4CD4" w:rsidRPr="007E0E53" w:rsidRDefault="007E4CD4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28CAA" w14:textId="77777777" w:rsidR="007E4CD4" w:rsidRPr="007E0E53" w:rsidRDefault="007E4CD4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B05B6" w14:textId="77777777" w:rsidR="007E4CD4" w:rsidRPr="007E0E53" w:rsidRDefault="007E4CD4" w:rsidP="00EB1E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E4CD4" w:rsidRPr="007E0E53" w14:paraId="70A393CF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6A81F" w14:textId="77777777" w:rsidR="007E4CD4" w:rsidRPr="007E0E53" w:rsidRDefault="007E4CD4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annual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C903F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on shore cost</w:t>
            </w:r>
            <w:r w:rsidRPr="007E0E53">
              <w:rPr>
                <w:rFonts w:cstheme="minorHAnsi"/>
                <w:color w:val="000000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67256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US$/year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D48F3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          173,000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467EB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</w:tbl>
    <w:p w14:paraId="4E6A6CB3" w14:textId="77777777" w:rsidR="007E4CD4" w:rsidRPr="007E0E53" w:rsidRDefault="007E4CD4" w:rsidP="007E4CD4">
      <w:pPr>
        <w:rPr>
          <w:rFonts w:cstheme="minorHAnsi"/>
        </w:rPr>
      </w:pPr>
    </w:p>
    <w:p w14:paraId="63D8FCA5" w14:textId="77777777" w:rsidR="007E4CD4" w:rsidRPr="007E0E53" w:rsidRDefault="007E4CD4" w:rsidP="007E4CD4">
      <w:pPr>
        <w:rPr>
          <w:rFonts w:cstheme="minorHAnsi"/>
          <w:color w:val="000000"/>
          <w:sz w:val="20"/>
          <w:szCs w:val="20"/>
        </w:rPr>
      </w:pPr>
      <w:r w:rsidRPr="007E0E53">
        <w:rPr>
          <w:rFonts w:cstheme="minorHAnsi"/>
          <w:color w:val="000000"/>
          <w:sz w:val="20"/>
          <w:szCs w:val="20"/>
          <w:vertAlign w:val="superscript"/>
        </w:rPr>
        <w:t>1</w:t>
      </w:r>
      <w:r w:rsidRPr="007E0E53">
        <w:rPr>
          <w:rFonts w:cstheme="minorHAnsi"/>
          <w:color w:val="000000"/>
          <w:sz w:val="20"/>
          <w:szCs w:val="20"/>
        </w:rPr>
        <w:t xml:space="preserve"> Includes 2 anchors ($2,000), 2 corner buoys ($2,000), rope and chain ($2,000), flotation ($2,000), and assembly and deployment ($2,000) </w:t>
      </w:r>
    </w:p>
    <w:p w14:paraId="16613C2E" w14:textId="77777777" w:rsidR="007E4CD4" w:rsidRPr="007E0E53" w:rsidRDefault="007E4CD4" w:rsidP="007E4CD4">
      <w:pPr>
        <w:rPr>
          <w:rFonts w:cstheme="minorHAnsi"/>
          <w:color w:val="000000"/>
          <w:sz w:val="20"/>
          <w:szCs w:val="20"/>
        </w:rPr>
      </w:pPr>
      <w:r w:rsidRPr="007E0E53">
        <w:rPr>
          <w:rFonts w:cstheme="minorHAnsi"/>
          <w:color w:val="000000"/>
          <w:sz w:val="20"/>
          <w:szCs w:val="20"/>
          <w:vertAlign w:val="superscript"/>
        </w:rPr>
        <w:t>2</w:t>
      </w:r>
      <w:r w:rsidRPr="007E0E53">
        <w:rPr>
          <w:rFonts w:cstheme="minorHAnsi"/>
          <w:color w:val="000000"/>
          <w:sz w:val="20"/>
          <w:szCs w:val="20"/>
        </w:rPr>
        <w:t xml:space="preserve"> Includes spat collectors, grow out ropes, socking material, bag, etc. </w:t>
      </w:r>
    </w:p>
    <w:p w14:paraId="2B4E7C51" w14:textId="77777777" w:rsidR="007E4CD4" w:rsidRPr="007E0E53" w:rsidRDefault="007E4CD4" w:rsidP="007E4CD4">
      <w:pPr>
        <w:rPr>
          <w:rFonts w:cstheme="minorHAnsi"/>
          <w:color w:val="000000"/>
          <w:sz w:val="20"/>
          <w:szCs w:val="20"/>
        </w:rPr>
      </w:pPr>
      <w:r w:rsidRPr="007E0E53">
        <w:rPr>
          <w:rFonts w:cstheme="minorHAnsi"/>
          <w:color w:val="000000"/>
          <w:sz w:val="20"/>
          <w:szCs w:val="20"/>
          <w:vertAlign w:val="superscript"/>
        </w:rPr>
        <w:t>3</w:t>
      </w:r>
      <w:r w:rsidRPr="007E0E53">
        <w:rPr>
          <w:rFonts w:cstheme="minorHAnsi"/>
          <w:color w:val="000000"/>
          <w:sz w:val="20"/>
          <w:szCs w:val="20"/>
        </w:rPr>
        <w:t xml:space="preserve"> Includes stripper/</w:t>
      </w:r>
      <w:proofErr w:type="spellStart"/>
      <w:r w:rsidRPr="007E0E53">
        <w:rPr>
          <w:rFonts w:cstheme="minorHAnsi"/>
          <w:color w:val="000000"/>
          <w:sz w:val="20"/>
          <w:szCs w:val="20"/>
        </w:rPr>
        <w:t>declumper</w:t>
      </w:r>
      <w:proofErr w:type="spellEnd"/>
      <w:r w:rsidRPr="007E0E53">
        <w:rPr>
          <w:rFonts w:cstheme="minorHAnsi"/>
          <w:color w:val="000000"/>
          <w:sz w:val="20"/>
          <w:szCs w:val="20"/>
        </w:rPr>
        <w:t xml:space="preserve">/grader and continuous socking machine </w:t>
      </w:r>
    </w:p>
    <w:p w14:paraId="7D03ED77" w14:textId="77777777" w:rsidR="007E4CD4" w:rsidRPr="007E0E53" w:rsidRDefault="007E4CD4" w:rsidP="007E4CD4">
      <w:pPr>
        <w:rPr>
          <w:rFonts w:cstheme="minorHAnsi"/>
          <w:color w:val="000000"/>
          <w:sz w:val="20"/>
          <w:szCs w:val="20"/>
        </w:rPr>
      </w:pPr>
      <w:r w:rsidRPr="007E0E53">
        <w:rPr>
          <w:rFonts w:cstheme="minorHAnsi"/>
          <w:color w:val="000000"/>
          <w:sz w:val="20"/>
          <w:szCs w:val="20"/>
          <w:vertAlign w:val="superscript"/>
        </w:rPr>
        <w:t>4</w:t>
      </w:r>
      <w:r w:rsidRPr="007E0E53">
        <w:rPr>
          <w:rFonts w:cstheme="minorHAnsi"/>
          <w:color w:val="000000"/>
          <w:sz w:val="20"/>
          <w:szCs w:val="20"/>
        </w:rPr>
        <w:t xml:space="preserve"> Includes CEO/captain salary ($100,000/year) and vessel dockage ($20,000/year), etc. </w:t>
      </w:r>
    </w:p>
    <w:p w14:paraId="35B224DC" w14:textId="1143C2D0" w:rsidR="00DF4D36" w:rsidRDefault="00DF4D3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74CC2B0" w14:textId="7340D8A1" w:rsidR="00DF4D36" w:rsidRPr="00C2615B" w:rsidRDefault="00C2615B" w:rsidP="007E4CD4">
      <w:r w:rsidRPr="00C2615B">
        <w:rPr>
          <w:b/>
        </w:rPr>
        <w:lastRenderedPageBreak/>
        <w:t>Table S</w:t>
      </w:r>
      <w:r w:rsidR="004855CA">
        <w:rPr>
          <w:b/>
        </w:rPr>
        <w:t>1</w:t>
      </w:r>
      <w:r w:rsidR="008E1963">
        <w:rPr>
          <w:b/>
        </w:rPr>
        <w:t>1</w:t>
      </w:r>
      <w:r w:rsidRPr="00C2615B">
        <w:t>.</w:t>
      </w:r>
      <w:r>
        <w:t xml:space="preserve"> Pathways to expanding the ecological limits of capture fisheries on fed mariculture and how these pathways are </w:t>
      </w:r>
      <w:r w:rsidR="00170C75">
        <w:t>represented</w:t>
      </w:r>
      <w:r>
        <w:t xml:space="preserve"> in </w:t>
      </w:r>
      <w:r w:rsidR="00170C75">
        <w:t>the</w:t>
      </w:r>
      <w:r>
        <w:t xml:space="preserve"> base case and progressive reform scenario</w:t>
      </w:r>
      <w:r w:rsidR="00170C75">
        <w:t>s</w:t>
      </w:r>
      <w:r>
        <w:t>.</w:t>
      </w:r>
    </w:p>
    <w:p w14:paraId="298450DE" w14:textId="541F13D0" w:rsidR="00C2615B" w:rsidRDefault="00C2615B" w:rsidP="007E4CD4">
      <w:pPr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17"/>
        <w:gridCol w:w="3074"/>
        <w:gridCol w:w="3458"/>
      </w:tblGrid>
      <w:tr w:rsidR="005D0D36" w:rsidRPr="005D0D36" w14:paraId="3E70D8E7" w14:textId="77777777" w:rsidTr="005D0D36">
        <w:trPr>
          <w:trHeight w:val="288"/>
        </w:trPr>
        <w:tc>
          <w:tcPr>
            <w:tcW w:w="0" w:type="auto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CBED8C" w14:textId="77777777" w:rsidR="005D0D36" w:rsidRPr="005D0D36" w:rsidRDefault="005D0D36" w:rsidP="005D0D36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5D0D3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Pathway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64EF6C" w14:textId="77777777" w:rsidR="005D0D36" w:rsidRPr="005D0D36" w:rsidRDefault="005D0D36" w:rsidP="005D0D36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5D0D3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Business-as-usual scenario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41DABA" w14:textId="77777777" w:rsidR="005D0D36" w:rsidRPr="005D0D36" w:rsidRDefault="005D0D36" w:rsidP="005D0D36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5D0D3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Progressive reform scenario</w:t>
            </w:r>
          </w:p>
        </w:tc>
      </w:tr>
      <w:tr w:rsidR="005D0D36" w:rsidRPr="005D0D36" w14:paraId="1DABF248" w14:textId="77777777" w:rsidTr="005D0D3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DECC3" w14:textId="77777777" w:rsidR="005D0D36" w:rsidRPr="005D0D36" w:rsidRDefault="005D0D36" w:rsidP="005D0D3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D0D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 Increase the amount of raw material available for reduction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0BC53" w14:textId="77777777" w:rsidR="005D0D36" w:rsidRPr="005D0D36" w:rsidRDefault="005D0D36" w:rsidP="005D0D3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57A92" w14:textId="77777777" w:rsidR="005D0D36" w:rsidRPr="005D0D36" w:rsidRDefault="005D0D36" w:rsidP="005D0D3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5D0D36" w:rsidRPr="005D0D36" w14:paraId="068EB166" w14:textId="77777777" w:rsidTr="005D0D3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A7352" w14:textId="77777777" w:rsidR="005D0D36" w:rsidRPr="005D0D36" w:rsidRDefault="005D0D36" w:rsidP="005D0D36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D0D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a. Reform capture fisheries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6EF59" w14:textId="77777777" w:rsidR="005D0D36" w:rsidRPr="005D0D36" w:rsidRDefault="005D0D36" w:rsidP="005D0D3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D0D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BAU fisheries management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90C03" w14:textId="77777777" w:rsidR="005D0D36" w:rsidRPr="005D0D36" w:rsidRDefault="005D0D36" w:rsidP="005D0D3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D0D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Climate-adaptive fisheries management</w:t>
            </w:r>
          </w:p>
        </w:tc>
      </w:tr>
      <w:tr w:rsidR="005D0D36" w:rsidRPr="005D0D36" w14:paraId="32830BB3" w14:textId="77777777" w:rsidTr="005D0D3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85585" w14:textId="77777777" w:rsidR="005D0D36" w:rsidRPr="005D0D36" w:rsidRDefault="005D0D36" w:rsidP="005D0D36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D0D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b. Process more by-products for reduction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5A363" w14:textId="77777777" w:rsidR="005D0D36" w:rsidRPr="005D0D36" w:rsidRDefault="005D0D36" w:rsidP="005D0D36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5D0D36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Not evaluated due to lack of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9DF29" w14:textId="77777777" w:rsidR="005D0D36" w:rsidRPr="005D0D36" w:rsidRDefault="005D0D36" w:rsidP="005D0D36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5D0D36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Not evaluated due to lack of data</w:t>
            </w:r>
          </w:p>
        </w:tc>
      </w:tr>
      <w:tr w:rsidR="005D0D36" w:rsidRPr="005D0D36" w14:paraId="3A0B4156" w14:textId="77777777" w:rsidTr="005D0D36">
        <w:trPr>
          <w:trHeight w:val="7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4A9C4" w14:textId="77777777" w:rsidR="005D0D36" w:rsidRPr="005D0D36" w:rsidRDefault="005D0D36" w:rsidP="005D0D36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1B8F0" w14:textId="77777777" w:rsidR="005D0D36" w:rsidRPr="005D0D36" w:rsidRDefault="005D0D36" w:rsidP="005D0D36">
            <w:pPr>
              <w:ind w:firstLineChars="200" w:firstLine="40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0CF3E" w14:textId="77777777" w:rsidR="005D0D36" w:rsidRPr="005D0D36" w:rsidRDefault="005D0D36" w:rsidP="005D0D3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5D0D36" w:rsidRPr="005D0D36" w14:paraId="4925B623" w14:textId="77777777" w:rsidTr="005D0D3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6427A" w14:textId="77777777" w:rsidR="005D0D36" w:rsidRPr="005D0D36" w:rsidRDefault="005D0D36" w:rsidP="005D0D3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D0D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 Increase the proportion of fish ingredients used by mariculture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1320A" w14:textId="77777777" w:rsidR="005D0D36" w:rsidRPr="005D0D36" w:rsidRDefault="005D0D36" w:rsidP="005D0D3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97CCD" w14:textId="77777777" w:rsidR="005D0D36" w:rsidRPr="005D0D36" w:rsidRDefault="005D0D36" w:rsidP="005D0D3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5D0D36" w:rsidRPr="005D0D36" w14:paraId="2888455A" w14:textId="77777777" w:rsidTr="005D0D3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94B9C" w14:textId="77777777" w:rsidR="005D0D36" w:rsidRPr="005D0D36" w:rsidRDefault="005D0D36" w:rsidP="005D0D36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D0D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a. Reduce use in non-carnivorous terrestrial agriculture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672EB" w14:textId="77777777" w:rsidR="005D0D36" w:rsidRPr="005D0D36" w:rsidRDefault="005D0D36" w:rsidP="005D0D3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D0D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74.5% of forage fish to aquaculture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373A4" w14:textId="77777777" w:rsidR="005D0D36" w:rsidRPr="005D0D36" w:rsidRDefault="005D0D36" w:rsidP="005D0D3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D0D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74.5% of forage fish to aquaculture</w:t>
            </w:r>
          </w:p>
        </w:tc>
      </w:tr>
      <w:tr w:rsidR="005D0D36" w:rsidRPr="005D0D36" w14:paraId="2CC898A7" w14:textId="77777777" w:rsidTr="005D0D3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96165" w14:textId="77777777" w:rsidR="005D0D36" w:rsidRPr="005D0D36" w:rsidRDefault="005D0D36" w:rsidP="005D0D36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D0D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b. Reduce use in non-carnivorous fish aquaculture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A0F0C" w14:textId="77777777" w:rsidR="005D0D36" w:rsidRPr="005D0D36" w:rsidRDefault="005D0D36" w:rsidP="005D0D3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D0D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28.5% of this supply to mariculture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01169" w14:textId="77777777" w:rsidR="005D0D36" w:rsidRPr="005D0D36" w:rsidRDefault="005D0D36" w:rsidP="005D0D3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D0D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100% of this supply to mariculture</w:t>
            </w:r>
          </w:p>
        </w:tc>
      </w:tr>
      <w:tr w:rsidR="005D0D36" w:rsidRPr="005D0D36" w14:paraId="53338EF3" w14:textId="77777777" w:rsidTr="005D0D3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4F84A" w14:textId="77777777" w:rsidR="005D0D36" w:rsidRPr="005D0D36" w:rsidRDefault="005D0D36" w:rsidP="005D0D36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D0D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Percent of forage fish destined for reduction to mariculture: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5FC82" w14:textId="77777777" w:rsidR="005D0D36" w:rsidRPr="005D0D36" w:rsidRDefault="005D0D36" w:rsidP="005D0D3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D0D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21.2% of forage fish to mariculture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4E7F5" w14:textId="77777777" w:rsidR="005D0D36" w:rsidRPr="005D0D36" w:rsidRDefault="005D0D36" w:rsidP="005D0D3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D0D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74.5% of forage fish to mariculture</w:t>
            </w:r>
          </w:p>
        </w:tc>
      </w:tr>
      <w:tr w:rsidR="005D0D36" w:rsidRPr="005D0D36" w14:paraId="0566D924" w14:textId="77777777" w:rsidTr="005D0D36">
        <w:trPr>
          <w:trHeight w:val="7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FDE29" w14:textId="77777777" w:rsidR="005D0D36" w:rsidRPr="005D0D36" w:rsidRDefault="005D0D36" w:rsidP="005D0D3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ABB97" w14:textId="77777777" w:rsidR="005D0D36" w:rsidRPr="005D0D36" w:rsidRDefault="005D0D36" w:rsidP="005D0D36">
            <w:pPr>
              <w:ind w:firstLineChars="200" w:firstLine="40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4A87" w14:textId="77777777" w:rsidR="005D0D36" w:rsidRPr="005D0D36" w:rsidRDefault="005D0D36" w:rsidP="005D0D3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5D0D36" w:rsidRPr="005D0D36" w14:paraId="2C8ACDB7" w14:textId="77777777" w:rsidTr="005D0D3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4E11D" w14:textId="77777777" w:rsidR="005D0D36" w:rsidRPr="005D0D36" w:rsidRDefault="005D0D36" w:rsidP="005D0D3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D0D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 Reduce the amount of fish ingredients in feed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D07BA" w14:textId="77777777" w:rsidR="005D0D36" w:rsidRPr="005D0D36" w:rsidRDefault="005D0D36" w:rsidP="005D0D3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D0D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2030 FM/FO compositions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E3D84" w14:textId="77777777" w:rsidR="005D0D36" w:rsidRPr="005D0D36" w:rsidRDefault="005D0D36" w:rsidP="005D0D3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D0D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2050 FM/FO compositions</w:t>
            </w:r>
          </w:p>
        </w:tc>
      </w:tr>
      <w:tr w:rsidR="005D0D36" w:rsidRPr="005D0D36" w14:paraId="1E9C5AD2" w14:textId="77777777" w:rsidTr="005D0D36">
        <w:trPr>
          <w:trHeight w:val="7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BA5F" w14:textId="77777777" w:rsidR="005D0D36" w:rsidRPr="005D0D36" w:rsidRDefault="005D0D36" w:rsidP="005D0D3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4C6FF" w14:textId="77777777" w:rsidR="005D0D36" w:rsidRPr="005D0D36" w:rsidRDefault="005D0D36" w:rsidP="005D0D3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30179" w14:textId="77777777" w:rsidR="005D0D36" w:rsidRPr="005D0D36" w:rsidRDefault="005D0D36" w:rsidP="005D0D3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5D0D36" w:rsidRPr="005D0D36" w14:paraId="58299835" w14:textId="77777777" w:rsidTr="005D0D3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4F849" w14:textId="77777777" w:rsidR="005D0D36" w:rsidRPr="005D0D36" w:rsidRDefault="005D0D36" w:rsidP="005D0D3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D0D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 Reduce the feed conversion rate (i.e., increase feed efficiency)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60C18" w14:textId="77777777" w:rsidR="005D0D36" w:rsidRPr="005D0D36" w:rsidRDefault="005D0D36" w:rsidP="005D0D3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D0D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2030 feed conversion rates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ACD10" w14:textId="77777777" w:rsidR="005D0D36" w:rsidRPr="005D0D36" w:rsidRDefault="005D0D36" w:rsidP="005D0D3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D0D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2050 feed conversion rates</w:t>
            </w:r>
          </w:p>
        </w:tc>
      </w:tr>
    </w:tbl>
    <w:p w14:paraId="4747F11F" w14:textId="41E590A6" w:rsidR="00C2615B" w:rsidRDefault="00C2615B" w:rsidP="007E4CD4">
      <w:pPr>
        <w:rPr>
          <w:sz w:val="20"/>
          <w:szCs w:val="20"/>
        </w:rPr>
      </w:pPr>
    </w:p>
    <w:p w14:paraId="1EEB08DF" w14:textId="041B9F80" w:rsidR="00093E4B" w:rsidRDefault="00093E4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54982CA" w14:textId="77777777" w:rsidR="00093E4B" w:rsidRDefault="00093E4B" w:rsidP="00093E4B">
      <w:pPr>
        <w:rPr>
          <w:sz w:val="20"/>
          <w:szCs w:val="20"/>
        </w:rPr>
        <w:sectPr w:rsidR="00093E4B" w:rsidSect="00867DE7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32C29ED5" w14:textId="102B5554" w:rsidR="00C2615B" w:rsidRDefault="00C2615B" w:rsidP="00093E4B">
      <w:pPr>
        <w:rPr>
          <w:sz w:val="20"/>
          <w:szCs w:val="20"/>
        </w:rPr>
      </w:pPr>
    </w:p>
    <w:p w14:paraId="6975381A" w14:textId="07DC3BEB" w:rsidR="00093E4B" w:rsidRDefault="00093E4B" w:rsidP="00093E4B">
      <w:pPr>
        <w:rPr>
          <w:sz w:val="20"/>
          <w:szCs w:val="20"/>
        </w:rPr>
      </w:pPr>
      <w:r w:rsidRPr="00093E4B">
        <w:rPr>
          <w:b/>
          <w:sz w:val="20"/>
          <w:szCs w:val="20"/>
        </w:rPr>
        <w:t>Table A11.</w:t>
      </w:r>
      <w:r>
        <w:rPr>
          <w:sz w:val="20"/>
          <w:szCs w:val="20"/>
        </w:rPr>
        <w:t xml:space="preserve"> 2100 production potential for finfish mariculture under climate change in each feed scenario and development pattern. </w:t>
      </w:r>
    </w:p>
    <w:p w14:paraId="0F35372C" w14:textId="77777777" w:rsidR="00093E4B" w:rsidRDefault="00093E4B" w:rsidP="00093E4B">
      <w:pPr>
        <w:rPr>
          <w:sz w:val="20"/>
          <w:szCs w:val="20"/>
        </w:rPr>
      </w:pPr>
    </w:p>
    <w:tbl>
      <w:tblPr>
        <w:tblW w:w="9580" w:type="dxa"/>
        <w:tblLook w:val="04A0" w:firstRow="1" w:lastRow="0" w:firstColumn="1" w:lastColumn="0" w:noHBand="0" w:noVBand="1"/>
      </w:tblPr>
      <w:tblGrid>
        <w:gridCol w:w="3292"/>
        <w:gridCol w:w="880"/>
        <w:gridCol w:w="1678"/>
        <w:gridCol w:w="2046"/>
        <w:gridCol w:w="1684"/>
      </w:tblGrid>
      <w:tr w:rsidR="00093E4B" w:rsidRPr="00093E4B" w14:paraId="6F174B49" w14:textId="77777777" w:rsidTr="00093E4B">
        <w:trPr>
          <w:trHeight w:val="288"/>
        </w:trPr>
        <w:tc>
          <w:tcPr>
            <w:tcW w:w="3292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6E4DF9" w14:textId="77777777" w:rsidR="00093E4B" w:rsidRPr="00093E4B" w:rsidRDefault="00093E4B" w:rsidP="00093E4B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Scenario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B23A26" w14:textId="77777777" w:rsidR="00093E4B" w:rsidRPr="00093E4B" w:rsidRDefault="00093E4B" w:rsidP="00093E4B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RCP</w:t>
            </w:r>
          </w:p>
        </w:tc>
        <w:tc>
          <w:tcPr>
            <w:tcW w:w="1678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bottom"/>
            <w:hideMark/>
          </w:tcPr>
          <w:p w14:paraId="1C6DA4D7" w14:textId="77777777" w:rsidR="00093E4B" w:rsidRPr="00093E4B" w:rsidRDefault="00093E4B" w:rsidP="00093E4B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Area developed</w:t>
            </w:r>
            <w:r w:rsidRPr="00093E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br/>
              <w:t>(</w:t>
            </w:r>
            <w:proofErr w:type="spellStart"/>
            <w:r w:rsidRPr="00093E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thsds</w:t>
            </w:r>
            <w:proofErr w:type="spellEnd"/>
            <w:r w:rsidRPr="00093E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. of </w:t>
            </w:r>
            <w:proofErr w:type="spellStart"/>
            <w:r w:rsidRPr="00093E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sqkm</w:t>
            </w:r>
            <w:proofErr w:type="spellEnd"/>
            <w:r w:rsidRPr="00093E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2046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bottom"/>
            <w:hideMark/>
          </w:tcPr>
          <w:p w14:paraId="35598833" w14:textId="77777777" w:rsidR="00093E4B" w:rsidRPr="00093E4B" w:rsidRDefault="00093E4B" w:rsidP="00093E4B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Production potential</w:t>
            </w:r>
            <w:r w:rsidRPr="00093E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br/>
              <w:t xml:space="preserve">(millions of </w:t>
            </w:r>
            <w:proofErr w:type="spellStart"/>
            <w:r w:rsidRPr="00093E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mt</w:t>
            </w:r>
            <w:proofErr w:type="spellEnd"/>
            <w:r w:rsidRPr="00093E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684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bottom"/>
            <w:hideMark/>
          </w:tcPr>
          <w:p w14:paraId="46CAD9EE" w14:textId="77777777" w:rsidR="00093E4B" w:rsidRPr="00093E4B" w:rsidRDefault="00093E4B" w:rsidP="00093E4B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Profit potential</w:t>
            </w:r>
            <w:r w:rsidRPr="00093E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br/>
              <w:t>(billions of USD)</w:t>
            </w:r>
          </w:p>
        </w:tc>
      </w:tr>
      <w:tr w:rsidR="00093E4B" w:rsidRPr="00093E4B" w14:paraId="606F1B74" w14:textId="77777777" w:rsidTr="00093E4B">
        <w:trPr>
          <w:trHeight w:val="288"/>
        </w:trPr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028D3" w14:textId="77777777" w:rsidR="00093E4B" w:rsidRPr="00093E4B" w:rsidRDefault="00093E4B" w:rsidP="00093E4B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Business-as-usual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B29DA" w14:textId="77777777" w:rsidR="00093E4B" w:rsidRPr="00093E4B" w:rsidRDefault="00093E4B" w:rsidP="00093E4B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16C23" w14:textId="77777777" w:rsidR="00093E4B" w:rsidRPr="00093E4B" w:rsidRDefault="00093E4B" w:rsidP="00093E4B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E2952" w14:textId="77777777" w:rsidR="00093E4B" w:rsidRPr="00093E4B" w:rsidRDefault="00093E4B" w:rsidP="00093E4B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407E1" w14:textId="77777777" w:rsidR="00093E4B" w:rsidRPr="00093E4B" w:rsidRDefault="00093E4B" w:rsidP="00093E4B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093E4B" w:rsidRPr="00093E4B" w14:paraId="7091D061" w14:textId="77777777" w:rsidTr="00093E4B">
        <w:trPr>
          <w:trHeight w:val="288"/>
        </w:trPr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D0D61" w14:textId="77777777" w:rsidR="00093E4B" w:rsidRPr="00093E4B" w:rsidRDefault="00093E4B" w:rsidP="00093E4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Current development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70CB7" w14:textId="77777777" w:rsidR="00093E4B" w:rsidRPr="00093E4B" w:rsidRDefault="00093E4B" w:rsidP="00093E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2.6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FB773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4.2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D90FD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02E6C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36.3</w:t>
            </w:r>
          </w:p>
        </w:tc>
      </w:tr>
      <w:tr w:rsidR="00093E4B" w:rsidRPr="00093E4B" w14:paraId="2553E1F7" w14:textId="77777777" w:rsidTr="00093E4B">
        <w:trPr>
          <w:trHeight w:val="288"/>
        </w:trPr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40FDA" w14:textId="77777777" w:rsidR="00093E4B" w:rsidRPr="00093E4B" w:rsidRDefault="00093E4B" w:rsidP="00093E4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Current development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0E65A" w14:textId="77777777" w:rsidR="00093E4B" w:rsidRPr="00093E4B" w:rsidRDefault="00093E4B" w:rsidP="00093E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4.5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1E177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352BE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6.8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A2BED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34.7</w:t>
            </w:r>
          </w:p>
        </w:tc>
      </w:tr>
      <w:tr w:rsidR="00093E4B" w:rsidRPr="00093E4B" w14:paraId="220B8415" w14:textId="77777777" w:rsidTr="00093E4B">
        <w:trPr>
          <w:trHeight w:val="288"/>
        </w:trPr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0836B" w14:textId="77777777" w:rsidR="00093E4B" w:rsidRPr="00093E4B" w:rsidRDefault="00093E4B" w:rsidP="00093E4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Current development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E6CAB" w14:textId="77777777" w:rsidR="00093E4B" w:rsidRPr="00093E4B" w:rsidRDefault="00093E4B" w:rsidP="00093E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6.0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BE34B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3.9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B81CC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6.3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F48E0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29.1</w:t>
            </w:r>
          </w:p>
        </w:tc>
      </w:tr>
      <w:tr w:rsidR="00093E4B" w:rsidRPr="00093E4B" w14:paraId="1B36F1B7" w14:textId="77777777" w:rsidTr="00093E4B">
        <w:trPr>
          <w:trHeight w:val="288"/>
        </w:trPr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6D0C7" w14:textId="77777777" w:rsidR="00093E4B" w:rsidRPr="00093E4B" w:rsidRDefault="00093E4B" w:rsidP="00093E4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Current development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43026" w14:textId="77777777" w:rsidR="00093E4B" w:rsidRPr="00093E4B" w:rsidRDefault="00093E4B" w:rsidP="00093E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8.5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7CAB7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8AF12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0EED3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25.3</w:t>
            </w:r>
          </w:p>
        </w:tc>
      </w:tr>
      <w:tr w:rsidR="00093E4B" w:rsidRPr="00093E4B" w14:paraId="71E8F944" w14:textId="77777777" w:rsidTr="00093E4B">
        <w:trPr>
          <w:trHeight w:val="288"/>
        </w:trPr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5E3C3E3" w14:textId="77777777" w:rsidR="00093E4B" w:rsidRPr="00093E4B" w:rsidRDefault="00093E4B" w:rsidP="00093E4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Equal development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DDE9D1A" w14:textId="77777777" w:rsidR="00093E4B" w:rsidRPr="00093E4B" w:rsidRDefault="00093E4B" w:rsidP="00093E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2.6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03DCCC8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DE5E26E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8.9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72C84A2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51.2</w:t>
            </w:r>
          </w:p>
        </w:tc>
      </w:tr>
      <w:tr w:rsidR="00093E4B" w:rsidRPr="00093E4B" w14:paraId="00B02501" w14:textId="77777777" w:rsidTr="00093E4B">
        <w:trPr>
          <w:trHeight w:val="288"/>
        </w:trPr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1AF8B4F" w14:textId="77777777" w:rsidR="00093E4B" w:rsidRPr="00093E4B" w:rsidRDefault="00093E4B" w:rsidP="00093E4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Equal development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68014DE" w14:textId="77777777" w:rsidR="00093E4B" w:rsidRPr="00093E4B" w:rsidRDefault="00093E4B" w:rsidP="00093E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4.5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AAD40D8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39D8126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8.6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C70711B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49.3</w:t>
            </w:r>
          </w:p>
        </w:tc>
      </w:tr>
      <w:tr w:rsidR="00093E4B" w:rsidRPr="00093E4B" w14:paraId="72DED119" w14:textId="77777777" w:rsidTr="00093E4B">
        <w:trPr>
          <w:trHeight w:val="288"/>
        </w:trPr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0884526" w14:textId="77777777" w:rsidR="00093E4B" w:rsidRPr="00093E4B" w:rsidRDefault="00093E4B" w:rsidP="00093E4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Equal development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6D1759C" w14:textId="77777777" w:rsidR="00093E4B" w:rsidRPr="00093E4B" w:rsidRDefault="00093E4B" w:rsidP="00093E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6.0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C99A67E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D94FF8C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81C5B13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46.3</w:t>
            </w:r>
          </w:p>
        </w:tc>
      </w:tr>
      <w:tr w:rsidR="00093E4B" w:rsidRPr="00093E4B" w14:paraId="06F30AD6" w14:textId="77777777" w:rsidTr="00093E4B">
        <w:trPr>
          <w:trHeight w:val="288"/>
        </w:trPr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908AD2E" w14:textId="77777777" w:rsidR="00093E4B" w:rsidRPr="00093E4B" w:rsidRDefault="00093E4B" w:rsidP="00093E4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Equal development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CE8BCB8" w14:textId="77777777" w:rsidR="00093E4B" w:rsidRPr="00093E4B" w:rsidRDefault="00093E4B" w:rsidP="00093E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8.5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79C8DBF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BF6CD5A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7.3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630BDED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40.9</w:t>
            </w:r>
          </w:p>
        </w:tc>
      </w:tr>
      <w:tr w:rsidR="00093E4B" w:rsidRPr="00093E4B" w14:paraId="2A1B9D96" w14:textId="77777777" w:rsidTr="00093E4B">
        <w:trPr>
          <w:trHeight w:val="288"/>
        </w:trPr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37023" w14:textId="77777777" w:rsidR="00093E4B" w:rsidRPr="00093E4B" w:rsidRDefault="00093E4B" w:rsidP="00093E4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Need-based development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1B19F" w14:textId="77777777" w:rsidR="00093E4B" w:rsidRPr="00093E4B" w:rsidRDefault="00093E4B" w:rsidP="00093E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2.6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828D4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347D3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73867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28.3</w:t>
            </w:r>
          </w:p>
        </w:tc>
      </w:tr>
      <w:tr w:rsidR="00093E4B" w:rsidRPr="00093E4B" w14:paraId="73F1E964" w14:textId="77777777" w:rsidTr="00093E4B">
        <w:trPr>
          <w:trHeight w:val="288"/>
        </w:trPr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958FD" w14:textId="77777777" w:rsidR="00093E4B" w:rsidRPr="00093E4B" w:rsidRDefault="00093E4B" w:rsidP="00093E4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Need-based development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79F0D" w14:textId="77777777" w:rsidR="00093E4B" w:rsidRPr="00093E4B" w:rsidRDefault="00093E4B" w:rsidP="00093E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4.5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D97F5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2.8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B55F7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4.6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DB4E8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25.5</w:t>
            </w:r>
          </w:p>
        </w:tc>
      </w:tr>
      <w:tr w:rsidR="00093E4B" w:rsidRPr="00093E4B" w14:paraId="4589BA4D" w14:textId="77777777" w:rsidTr="00093E4B">
        <w:trPr>
          <w:trHeight w:val="288"/>
        </w:trPr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39B9D" w14:textId="77777777" w:rsidR="00093E4B" w:rsidRPr="00093E4B" w:rsidRDefault="00093E4B" w:rsidP="00093E4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Need-based development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59A4C" w14:textId="77777777" w:rsidR="00093E4B" w:rsidRPr="00093E4B" w:rsidRDefault="00093E4B" w:rsidP="00093E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6.0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D1B4C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CE33D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67093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20.2</w:t>
            </w:r>
          </w:p>
        </w:tc>
      </w:tr>
      <w:tr w:rsidR="00093E4B" w:rsidRPr="00093E4B" w14:paraId="11E5EBF2" w14:textId="77777777" w:rsidTr="00093E4B">
        <w:trPr>
          <w:trHeight w:val="288"/>
        </w:trPr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D0253" w14:textId="77777777" w:rsidR="00093E4B" w:rsidRPr="00093E4B" w:rsidRDefault="00093E4B" w:rsidP="00093E4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Need-based development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F08A4" w14:textId="77777777" w:rsidR="00093E4B" w:rsidRPr="00093E4B" w:rsidRDefault="00093E4B" w:rsidP="00093E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8.5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B30ED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0DA87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3.6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C2C22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16.8</w:t>
            </w:r>
          </w:p>
        </w:tc>
      </w:tr>
      <w:tr w:rsidR="00093E4B" w:rsidRPr="00093E4B" w14:paraId="1BD59666" w14:textId="77777777" w:rsidTr="00093E4B">
        <w:trPr>
          <w:trHeight w:val="288"/>
        </w:trPr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C99635A" w14:textId="77777777" w:rsidR="00093E4B" w:rsidRPr="00093E4B" w:rsidRDefault="00093E4B" w:rsidP="00093E4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Rational development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38555A0" w14:textId="77777777" w:rsidR="00093E4B" w:rsidRPr="00093E4B" w:rsidRDefault="00093E4B" w:rsidP="00093E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2.6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D32C47A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FA83EA1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8.9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4779D2D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51.3</w:t>
            </w:r>
          </w:p>
        </w:tc>
      </w:tr>
      <w:tr w:rsidR="00093E4B" w:rsidRPr="00093E4B" w14:paraId="3C36FFE5" w14:textId="77777777" w:rsidTr="00093E4B">
        <w:trPr>
          <w:trHeight w:val="288"/>
        </w:trPr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BF792BB" w14:textId="77777777" w:rsidR="00093E4B" w:rsidRPr="00093E4B" w:rsidRDefault="00093E4B" w:rsidP="00093E4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Rational development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3C4FB4F" w14:textId="77777777" w:rsidR="00093E4B" w:rsidRPr="00093E4B" w:rsidRDefault="00093E4B" w:rsidP="00093E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4.5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6E9C46B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120F19F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8.6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7E235CD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49.5</w:t>
            </w:r>
          </w:p>
        </w:tc>
      </w:tr>
      <w:tr w:rsidR="00093E4B" w:rsidRPr="00093E4B" w14:paraId="4375CCC6" w14:textId="77777777" w:rsidTr="00093E4B">
        <w:trPr>
          <w:trHeight w:val="288"/>
        </w:trPr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503C8F0" w14:textId="77777777" w:rsidR="00093E4B" w:rsidRPr="00093E4B" w:rsidRDefault="00093E4B" w:rsidP="00093E4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Rational development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D406360" w14:textId="77777777" w:rsidR="00093E4B" w:rsidRPr="00093E4B" w:rsidRDefault="00093E4B" w:rsidP="00093E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6.0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A311897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88933F8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29B8624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46.7</w:t>
            </w:r>
          </w:p>
        </w:tc>
      </w:tr>
      <w:tr w:rsidR="00093E4B" w:rsidRPr="00093E4B" w14:paraId="196D82D3" w14:textId="77777777" w:rsidTr="00093E4B">
        <w:trPr>
          <w:trHeight w:val="288"/>
        </w:trPr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93D9C87" w14:textId="77777777" w:rsidR="00093E4B" w:rsidRPr="00093E4B" w:rsidRDefault="00093E4B" w:rsidP="00093E4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Rational development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BAA9D4A" w14:textId="77777777" w:rsidR="00093E4B" w:rsidRPr="00093E4B" w:rsidRDefault="00093E4B" w:rsidP="00093E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8.5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B610D35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5445E55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7.3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AE39F92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41.9</w:t>
            </w:r>
          </w:p>
        </w:tc>
      </w:tr>
      <w:tr w:rsidR="00093E4B" w:rsidRPr="00093E4B" w14:paraId="0B09AD6A" w14:textId="77777777" w:rsidTr="00093E4B">
        <w:trPr>
          <w:trHeight w:val="288"/>
        </w:trPr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0A9E1" w14:textId="77777777" w:rsidR="00093E4B" w:rsidRPr="00093E4B" w:rsidRDefault="00093E4B" w:rsidP="00093E4B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Progressive reform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1CC51" w14:textId="77777777" w:rsidR="00093E4B" w:rsidRPr="00093E4B" w:rsidRDefault="00093E4B" w:rsidP="00093E4B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82662" w14:textId="77777777" w:rsidR="00093E4B" w:rsidRPr="00093E4B" w:rsidRDefault="00093E4B" w:rsidP="00093E4B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520BE" w14:textId="77777777" w:rsidR="00093E4B" w:rsidRPr="00093E4B" w:rsidRDefault="00093E4B" w:rsidP="00093E4B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5FA22" w14:textId="77777777" w:rsidR="00093E4B" w:rsidRPr="00093E4B" w:rsidRDefault="00093E4B" w:rsidP="00093E4B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093E4B" w:rsidRPr="00093E4B" w14:paraId="7FFFD212" w14:textId="77777777" w:rsidTr="00093E4B">
        <w:trPr>
          <w:trHeight w:val="288"/>
        </w:trPr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E84CB" w14:textId="77777777" w:rsidR="00093E4B" w:rsidRPr="00093E4B" w:rsidRDefault="00093E4B" w:rsidP="00093E4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Current development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90596" w14:textId="77777777" w:rsidR="00093E4B" w:rsidRPr="00093E4B" w:rsidRDefault="00093E4B" w:rsidP="00093E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2.6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81AEB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134.7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D7186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223.7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91ED0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1160.9</w:t>
            </w:r>
          </w:p>
        </w:tc>
      </w:tr>
      <w:tr w:rsidR="00093E4B" w:rsidRPr="00093E4B" w14:paraId="7A320118" w14:textId="77777777" w:rsidTr="00093E4B">
        <w:trPr>
          <w:trHeight w:val="288"/>
        </w:trPr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B0BCE" w14:textId="77777777" w:rsidR="00093E4B" w:rsidRPr="00093E4B" w:rsidRDefault="00093E4B" w:rsidP="00093E4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Current development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09CB3" w14:textId="77777777" w:rsidR="00093E4B" w:rsidRPr="00093E4B" w:rsidRDefault="00093E4B" w:rsidP="00093E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4.5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86814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129.6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D9412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217.6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630FB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1118.5</w:t>
            </w:r>
          </w:p>
        </w:tc>
      </w:tr>
      <w:tr w:rsidR="00093E4B" w:rsidRPr="00093E4B" w14:paraId="58BB24D2" w14:textId="77777777" w:rsidTr="00093E4B">
        <w:trPr>
          <w:trHeight w:val="288"/>
        </w:trPr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0F5D8" w14:textId="77777777" w:rsidR="00093E4B" w:rsidRPr="00093E4B" w:rsidRDefault="00093E4B" w:rsidP="00093E4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Current development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450B1" w14:textId="77777777" w:rsidR="00093E4B" w:rsidRPr="00093E4B" w:rsidRDefault="00093E4B" w:rsidP="00093E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6.0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83518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129.8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9CCA9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208.7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D524E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957.1</w:t>
            </w:r>
          </w:p>
        </w:tc>
      </w:tr>
      <w:tr w:rsidR="00093E4B" w:rsidRPr="00093E4B" w14:paraId="46A96F06" w14:textId="77777777" w:rsidTr="00093E4B">
        <w:trPr>
          <w:trHeight w:val="288"/>
        </w:trPr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065C1" w14:textId="77777777" w:rsidR="00093E4B" w:rsidRPr="00093E4B" w:rsidRDefault="00093E4B" w:rsidP="00093E4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Current development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C724F" w14:textId="77777777" w:rsidR="00093E4B" w:rsidRPr="00093E4B" w:rsidRDefault="00093E4B" w:rsidP="00093E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8.5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A0855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92.3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E713B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159.7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AC1CA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679.7</w:t>
            </w:r>
          </w:p>
        </w:tc>
      </w:tr>
      <w:tr w:rsidR="00093E4B" w:rsidRPr="00093E4B" w14:paraId="0A406585" w14:textId="77777777" w:rsidTr="00093E4B">
        <w:trPr>
          <w:trHeight w:val="288"/>
        </w:trPr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D1510C5" w14:textId="77777777" w:rsidR="00093E4B" w:rsidRPr="00093E4B" w:rsidRDefault="00093E4B" w:rsidP="00093E4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Equal development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C313C5E" w14:textId="77777777" w:rsidR="00093E4B" w:rsidRPr="00093E4B" w:rsidRDefault="00093E4B" w:rsidP="00093E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2.6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7E5C414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150.8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4A01C9D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243.5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D769BB6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1300.6</w:t>
            </w:r>
          </w:p>
        </w:tc>
      </w:tr>
      <w:tr w:rsidR="00093E4B" w:rsidRPr="00093E4B" w14:paraId="53575AB5" w14:textId="77777777" w:rsidTr="00093E4B">
        <w:trPr>
          <w:trHeight w:val="288"/>
        </w:trPr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3834EF8" w14:textId="77777777" w:rsidR="00093E4B" w:rsidRPr="00093E4B" w:rsidRDefault="00093E4B" w:rsidP="00093E4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Equal development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F796E04" w14:textId="77777777" w:rsidR="00093E4B" w:rsidRPr="00093E4B" w:rsidRDefault="00093E4B" w:rsidP="00093E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4.5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07E54D7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149.0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9897739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238.5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9AFAB9C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1244.1</w:t>
            </w:r>
          </w:p>
        </w:tc>
      </w:tr>
      <w:tr w:rsidR="00093E4B" w:rsidRPr="00093E4B" w14:paraId="5E7038A8" w14:textId="77777777" w:rsidTr="00093E4B">
        <w:trPr>
          <w:trHeight w:val="288"/>
        </w:trPr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93FC631" w14:textId="77777777" w:rsidR="00093E4B" w:rsidRPr="00093E4B" w:rsidRDefault="00093E4B" w:rsidP="00093E4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Equal development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EA329FA" w14:textId="77777777" w:rsidR="00093E4B" w:rsidRPr="00093E4B" w:rsidRDefault="00093E4B" w:rsidP="00093E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6.0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48E5667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145.9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3958D8C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228.2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B6435C9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1112.9</w:t>
            </w:r>
          </w:p>
        </w:tc>
      </w:tr>
      <w:tr w:rsidR="00093E4B" w:rsidRPr="00093E4B" w14:paraId="41CB6C42" w14:textId="77777777" w:rsidTr="00093E4B">
        <w:trPr>
          <w:trHeight w:val="288"/>
        </w:trPr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23A80AB" w14:textId="77777777" w:rsidR="00093E4B" w:rsidRPr="00093E4B" w:rsidRDefault="00093E4B" w:rsidP="00093E4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Equal development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966C85B" w14:textId="77777777" w:rsidR="00093E4B" w:rsidRPr="00093E4B" w:rsidRDefault="00093E4B" w:rsidP="00093E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8.5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72139A8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106.2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0AD9967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176.1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EE2E72C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786.3</w:t>
            </w:r>
          </w:p>
        </w:tc>
      </w:tr>
      <w:tr w:rsidR="00093E4B" w:rsidRPr="00093E4B" w14:paraId="3C6C28AB" w14:textId="77777777" w:rsidTr="00093E4B">
        <w:trPr>
          <w:trHeight w:val="288"/>
        </w:trPr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501AF" w14:textId="77777777" w:rsidR="00093E4B" w:rsidRPr="00093E4B" w:rsidRDefault="00093E4B" w:rsidP="00093E4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Need-based development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E6B05" w14:textId="77777777" w:rsidR="00093E4B" w:rsidRPr="00093E4B" w:rsidRDefault="00093E4B" w:rsidP="00093E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2.6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C6D7F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140.2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149F9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230.5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FAF13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1260.9</w:t>
            </w:r>
          </w:p>
        </w:tc>
      </w:tr>
      <w:tr w:rsidR="00093E4B" w:rsidRPr="00093E4B" w14:paraId="2355DBBE" w14:textId="77777777" w:rsidTr="00093E4B">
        <w:trPr>
          <w:trHeight w:val="288"/>
        </w:trPr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10DE0" w14:textId="77777777" w:rsidR="00093E4B" w:rsidRPr="00093E4B" w:rsidRDefault="00093E4B" w:rsidP="00093E4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Need-based development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E177A" w14:textId="77777777" w:rsidR="00093E4B" w:rsidRPr="00093E4B" w:rsidRDefault="00093E4B" w:rsidP="00093E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4.5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779A2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138.1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245A5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224.5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6A648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1205.5</w:t>
            </w:r>
          </w:p>
        </w:tc>
      </w:tr>
      <w:tr w:rsidR="00093E4B" w:rsidRPr="00093E4B" w14:paraId="163EEC47" w14:textId="77777777" w:rsidTr="00093E4B">
        <w:trPr>
          <w:trHeight w:val="288"/>
        </w:trPr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BDBB8" w14:textId="77777777" w:rsidR="00093E4B" w:rsidRPr="00093E4B" w:rsidRDefault="00093E4B" w:rsidP="00093E4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Need-based development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8F790" w14:textId="77777777" w:rsidR="00093E4B" w:rsidRPr="00093E4B" w:rsidRDefault="00093E4B" w:rsidP="00093E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6.0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E215C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135.5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29C4B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214.0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2A2DD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1003.3</w:t>
            </w:r>
          </w:p>
        </w:tc>
      </w:tr>
      <w:tr w:rsidR="00093E4B" w:rsidRPr="00093E4B" w14:paraId="5899835A" w14:textId="77777777" w:rsidTr="00093E4B">
        <w:trPr>
          <w:trHeight w:val="288"/>
        </w:trPr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B1A2A" w14:textId="77777777" w:rsidR="00093E4B" w:rsidRPr="00093E4B" w:rsidRDefault="00093E4B" w:rsidP="00093E4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Need-based development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783D7" w14:textId="77777777" w:rsidR="00093E4B" w:rsidRPr="00093E4B" w:rsidRDefault="00093E4B" w:rsidP="00093E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8.5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9ACFF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95.4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E569A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162.2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D32FA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704.6</w:t>
            </w:r>
          </w:p>
        </w:tc>
      </w:tr>
      <w:tr w:rsidR="00093E4B" w:rsidRPr="00093E4B" w14:paraId="31B0448A" w14:textId="77777777" w:rsidTr="00093E4B">
        <w:trPr>
          <w:trHeight w:val="288"/>
        </w:trPr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450E811" w14:textId="77777777" w:rsidR="00093E4B" w:rsidRPr="00093E4B" w:rsidRDefault="00093E4B" w:rsidP="00093E4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Rational development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EE39BE1" w14:textId="77777777" w:rsidR="00093E4B" w:rsidRPr="00093E4B" w:rsidRDefault="00093E4B" w:rsidP="00093E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2.6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CE0006B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152.6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87D087A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247.6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FBAF0AF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1423.2</w:t>
            </w:r>
          </w:p>
        </w:tc>
      </w:tr>
      <w:tr w:rsidR="00093E4B" w:rsidRPr="00093E4B" w14:paraId="7118FFE9" w14:textId="77777777" w:rsidTr="00093E4B">
        <w:trPr>
          <w:trHeight w:val="288"/>
        </w:trPr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242293D" w14:textId="77777777" w:rsidR="00093E4B" w:rsidRPr="00093E4B" w:rsidRDefault="00093E4B" w:rsidP="00093E4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Rational development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F34F176" w14:textId="77777777" w:rsidR="00093E4B" w:rsidRPr="00093E4B" w:rsidRDefault="00093E4B" w:rsidP="00093E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4.5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D200FB6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148.5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2079CC6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240.9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91621BC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1384.7</w:t>
            </w:r>
          </w:p>
        </w:tc>
      </w:tr>
      <w:tr w:rsidR="00093E4B" w:rsidRPr="00093E4B" w14:paraId="69245764" w14:textId="77777777" w:rsidTr="00093E4B">
        <w:trPr>
          <w:trHeight w:val="288"/>
        </w:trPr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71E8CF2" w14:textId="77777777" w:rsidR="00093E4B" w:rsidRPr="00093E4B" w:rsidRDefault="00093E4B" w:rsidP="00093E4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Rational development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A121122" w14:textId="77777777" w:rsidR="00093E4B" w:rsidRPr="00093E4B" w:rsidRDefault="00093E4B" w:rsidP="00093E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6.0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2280A70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141.9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525304C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230.2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EBAA3A2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1320.5</w:t>
            </w:r>
          </w:p>
        </w:tc>
      </w:tr>
      <w:tr w:rsidR="00093E4B" w:rsidRPr="00093E4B" w14:paraId="264167EA" w14:textId="77777777" w:rsidTr="00093E4B">
        <w:trPr>
          <w:trHeight w:val="288"/>
        </w:trPr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239737E" w14:textId="77777777" w:rsidR="00093E4B" w:rsidRPr="00093E4B" w:rsidRDefault="00093E4B" w:rsidP="00093E4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Rational development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1106C48" w14:textId="77777777" w:rsidR="00093E4B" w:rsidRPr="00093E4B" w:rsidRDefault="00093E4B" w:rsidP="00093E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8.5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E16F93F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109.3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264BFB9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177.3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E1C143E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1013.6</w:t>
            </w:r>
          </w:p>
        </w:tc>
      </w:tr>
    </w:tbl>
    <w:p w14:paraId="0A6CBC22" w14:textId="77777777" w:rsidR="00093E4B" w:rsidRPr="00692230" w:rsidRDefault="00093E4B" w:rsidP="00093E4B">
      <w:pPr>
        <w:rPr>
          <w:sz w:val="20"/>
          <w:szCs w:val="20"/>
        </w:rPr>
      </w:pPr>
    </w:p>
    <w:sectPr w:rsidR="00093E4B" w:rsidRPr="00692230" w:rsidSect="00093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(Body)">
    <w:altName w:val="Calibri"/>
    <w:panose1 w:val="020B0604020202020204"/>
    <w:charset w:val="00"/>
    <w:family w:val="auto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C5F1B"/>
    <w:multiLevelType w:val="hybridMultilevel"/>
    <w:tmpl w:val="D8A83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FF27D2"/>
    <w:multiLevelType w:val="hybridMultilevel"/>
    <w:tmpl w:val="A69C2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D0C88"/>
    <w:multiLevelType w:val="hybridMultilevel"/>
    <w:tmpl w:val="00E23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D3A"/>
    <w:rsid w:val="00005B62"/>
    <w:rsid w:val="00016EA4"/>
    <w:rsid w:val="00022C13"/>
    <w:rsid w:val="0005396B"/>
    <w:rsid w:val="000544B3"/>
    <w:rsid w:val="00074100"/>
    <w:rsid w:val="000858D8"/>
    <w:rsid w:val="00093E4B"/>
    <w:rsid w:val="000C02BE"/>
    <w:rsid w:val="000D4543"/>
    <w:rsid w:val="000E5874"/>
    <w:rsid w:val="000F15B4"/>
    <w:rsid w:val="000F3525"/>
    <w:rsid w:val="000F6D3A"/>
    <w:rsid w:val="001015BF"/>
    <w:rsid w:val="00163D53"/>
    <w:rsid w:val="00170C75"/>
    <w:rsid w:val="00177724"/>
    <w:rsid w:val="00185CED"/>
    <w:rsid w:val="001B025F"/>
    <w:rsid w:val="001C08E7"/>
    <w:rsid w:val="0020111B"/>
    <w:rsid w:val="00227096"/>
    <w:rsid w:val="00297573"/>
    <w:rsid w:val="002B39DA"/>
    <w:rsid w:val="002E192F"/>
    <w:rsid w:val="002E592D"/>
    <w:rsid w:val="0037719C"/>
    <w:rsid w:val="003B0C3B"/>
    <w:rsid w:val="003B5841"/>
    <w:rsid w:val="003B7050"/>
    <w:rsid w:val="003B72C3"/>
    <w:rsid w:val="003C0F96"/>
    <w:rsid w:val="003E5D1B"/>
    <w:rsid w:val="003F2D07"/>
    <w:rsid w:val="003F3C48"/>
    <w:rsid w:val="0040133A"/>
    <w:rsid w:val="00407D25"/>
    <w:rsid w:val="0044212D"/>
    <w:rsid w:val="00471BAC"/>
    <w:rsid w:val="004855CA"/>
    <w:rsid w:val="004972BE"/>
    <w:rsid w:val="004E0DD9"/>
    <w:rsid w:val="004F2D3F"/>
    <w:rsid w:val="0050051C"/>
    <w:rsid w:val="00513878"/>
    <w:rsid w:val="00552026"/>
    <w:rsid w:val="00590026"/>
    <w:rsid w:val="00596083"/>
    <w:rsid w:val="005B3763"/>
    <w:rsid w:val="005D0D36"/>
    <w:rsid w:val="005D6EEA"/>
    <w:rsid w:val="00601AAF"/>
    <w:rsid w:val="00607F4B"/>
    <w:rsid w:val="00626702"/>
    <w:rsid w:val="006532D1"/>
    <w:rsid w:val="0067568C"/>
    <w:rsid w:val="00692230"/>
    <w:rsid w:val="00694FB8"/>
    <w:rsid w:val="006A2C56"/>
    <w:rsid w:val="006F0B3E"/>
    <w:rsid w:val="006F1169"/>
    <w:rsid w:val="00737EF3"/>
    <w:rsid w:val="00756BF4"/>
    <w:rsid w:val="00773117"/>
    <w:rsid w:val="00794955"/>
    <w:rsid w:val="007A0CAF"/>
    <w:rsid w:val="007A1BA1"/>
    <w:rsid w:val="007C3C39"/>
    <w:rsid w:val="007D703F"/>
    <w:rsid w:val="007E1FE4"/>
    <w:rsid w:val="007E4CD4"/>
    <w:rsid w:val="00811814"/>
    <w:rsid w:val="008119D1"/>
    <w:rsid w:val="0085292C"/>
    <w:rsid w:val="00867DE7"/>
    <w:rsid w:val="00880D96"/>
    <w:rsid w:val="00893C82"/>
    <w:rsid w:val="0089566C"/>
    <w:rsid w:val="008A2A7F"/>
    <w:rsid w:val="008A5311"/>
    <w:rsid w:val="008B7795"/>
    <w:rsid w:val="008C3B48"/>
    <w:rsid w:val="008E1963"/>
    <w:rsid w:val="008E324E"/>
    <w:rsid w:val="009138B1"/>
    <w:rsid w:val="009144B9"/>
    <w:rsid w:val="00925F43"/>
    <w:rsid w:val="00931B7A"/>
    <w:rsid w:val="00936C80"/>
    <w:rsid w:val="00946442"/>
    <w:rsid w:val="009537B2"/>
    <w:rsid w:val="00961705"/>
    <w:rsid w:val="009D2E75"/>
    <w:rsid w:val="009E659B"/>
    <w:rsid w:val="00A2465E"/>
    <w:rsid w:val="00A71ABC"/>
    <w:rsid w:val="00AB334A"/>
    <w:rsid w:val="00AB46E2"/>
    <w:rsid w:val="00AC15F8"/>
    <w:rsid w:val="00AC7B87"/>
    <w:rsid w:val="00AF3069"/>
    <w:rsid w:val="00B01006"/>
    <w:rsid w:val="00B05367"/>
    <w:rsid w:val="00B058A3"/>
    <w:rsid w:val="00B663BF"/>
    <w:rsid w:val="00B82068"/>
    <w:rsid w:val="00B95929"/>
    <w:rsid w:val="00BA2391"/>
    <w:rsid w:val="00BE2A55"/>
    <w:rsid w:val="00BF4022"/>
    <w:rsid w:val="00C2615B"/>
    <w:rsid w:val="00C31EEE"/>
    <w:rsid w:val="00C80A96"/>
    <w:rsid w:val="00CB41EB"/>
    <w:rsid w:val="00CC33A1"/>
    <w:rsid w:val="00CD513E"/>
    <w:rsid w:val="00CE0A75"/>
    <w:rsid w:val="00D125F1"/>
    <w:rsid w:val="00D32C29"/>
    <w:rsid w:val="00D559D9"/>
    <w:rsid w:val="00DA1C62"/>
    <w:rsid w:val="00DA4EA8"/>
    <w:rsid w:val="00DB1BFA"/>
    <w:rsid w:val="00DD0DBB"/>
    <w:rsid w:val="00DF1543"/>
    <w:rsid w:val="00DF4D36"/>
    <w:rsid w:val="00E22781"/>
    <w:rsid w:val="00E2384C"/>
    <w:rsid w:val="00E23C7F"/>
    <w:rsid w:val="00E66DE6"/>
    <w:rsid w:val="00E83933"/>
    <w:rsid w:val="00E86113"/>
    <w:rsid w:val="00E90030"/>
    <w:rsid w:val="00E945D0"/>
    <w:rsid w:val="00EB1EBD"/>
    <w:rsid w:val="00EF225B"/>
    <w:rsid w:val="00F10214"/>
    <w:rsid w:val="00F22FF2"/>
    <w:rsid w:val="00F23C8D"/>
    <w:rsid w:val="00F43C4A"/>
    <w:rsid w:val="00F736C4"/>
    <w:rsid w:val="00F77AC6"/>
    <w:rsid w:val="00F815EC"/>
    <w:rsid w:val="00F8560B"/>
    <w:rsid w:val="00FA704B"/>
    <w:rsid w:val="00FE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97946"/>
  <w15:chartTrackingRefBased/>
  <w15:docId w15:val="{02D56AAC-DA12-4144-939A-C77B3738E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212D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34"/>
    <w:qFormat/>
    <w:rsid w:val="00DF4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2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5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2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8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1896</Words>
  <Characters>10813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Free</dc:creator>
  <cp:keywords/>
  <dc:description/>
  <cp:lastModifiedBy>Chris Free</cp:lastModifiedBy>
  <cp:revision>186</cp:revision>
  <dcterms:created xsi:type="dcterms:W3CDTF">2019-11-28T14:25:00Z</dcterms:created>
  <dcterms:modified xsi:type="dcterms:W3CDTF">2020-02-10T23:46:00Z</dcterms:modified>
</cp:coreProperties>
</file>