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112C6" w14:textId="33E830BF" w:rsidR="0006288D" w:rsidRPr="00EE275D" w:rsidRDefault="0006288D" w:rsidP="0006288D">
      <w:pPr>
        <w:rPr>
          <w:rFonts w:cstheme="minorHAnsi"/>
        </w:rPr>
      </w:pPr>
      <w:r>
        <w:rPr>
          <w:rFonts w:cstheme="minorHAnsi"/>
        </w:rPr>
        <w:t>Summary of reviews</w:t>
      </w:r>
    </w:p>
    <w:tbl>
      <w:tblPr>
        <w:tblStyle w:val="TableGrid"/>
        <w:tblW w:w="9351" w:type="dxa"/>
        <w:tblLook w:val="04A0" w:firstRow="1" w:lastRow="0" w:firstColumn="1" w:lastColumn="0" w:noHBand="0" w:noVBand="1"/>
      </w:tblPr>
      <w:tblGrid>
        <w:gridCol w:w="10551"/>
      </w:tblGrid>
      <w:tr w:rsidR="0006288D" w:rsidRPr="00EE275D" w14:paraId="1DB816F9" w14:textId="77777777" w:rsidTr="00B2556E">
        <w:tc>
          <w:tcPr>
            <w:tcW w:w="9351" w:type="dxa"/>
            <w:tcBorders>
              <w:top w:val="single" w:sz="4" w:space="0" w:color="auto"/>
              <w:left w:val="single" w:sz="4" w:space="0" w:color="auto"/>
              <w:bottom w:val="single" w:sz="4" w:space="0" w:color="auto"/>
              <w:right w:val="single" w:sz="4" w:space="0" w:color="auto"/>
            </w:tcBorders>
            <w:hideMark/>
          </w:tcPr>
          <w:p w14:paraId="0B0A1AF0" w14:textId="77777777" w:rsidR="0006288D" w:rsidRPr="00EE275D" w:rsidRDefault="0006288D" w:rsidP="00B2556E">
            <w:pPr>
              <w:numPr>
                <w:ilvl w:val="0"/>
                <w:numId w:val="1"/>
              </w:numPr>
              <w:ind w:left="330" w:hanging="330"/>
              <w:contextualSpacing/>
              <w:rPr>
                <w:rFonts w:cstheme="minorHAnsi"/>
              </w:rPr>
            </w:pPr>
            <w:r w:rsidRPr="00EE275D">
              <w:rPr>
                <w:rFonts w:cstheme="minorHAnsi"/>
              </w:rPr>
              <w:t>Analysis: Are there any concerns, flaws in logic, or gaps in empirical basis, calculations or theoretical reasoning?</w:t>
            </w:r>
          </w:p>
        </w:tc>
      </w:tr>
      <w:tr w:rsidR="0006288D" w:rsidRPr="00EE275D" w14:paraId="3D0B7980" w14:textId="77777777" w:rsidTr="003108E3">
        <w:trPr>
          <w:trHeight w:val="5309"/>
        </w:trPr>
        <w:tc>
          <w:tcPr>
            <w:tcW w:w="9351" w:type="dxa"/>
            <w:tcBorders>
              <w:top w:val="single" w:sz="4" w:space="0" w:color="auto"/>
              <w:left w:val="single" w:sz="4" w:space="0" w:color="auto"/>
              <w:bottom w:val="single" w:sz="4" w:space="0" w:color="auto"/>
              <w:right w:val="single" w:sz="4" w:space="0" w:color="auto"/>
            </w:tcBorders>
          </w:tcPr>
          <w:p w14:paraId="1AEBEFA6" w14:textId="4C741C44" w:rsidR="0006288D" w:rsidRPr="0019157D" w:rsidRDefault="0006288D" w:rsidP="0006288D">
            <w:pPr>
              <w:rPr>
                <w:rFonts w:cstheme="minorHAnsi"/>
                <w:highlight w:val="red"/>
                <w:u w:val="single"/>
              </w:rPr>
            </w:pPr>
            <w:r w:rsidRPr="0019157D">
              <w:rPr>
                <w:rFonts w:cstheme="minorHAnsi"/>
                <w:highlight w:val="red"/>
                <w:u w:val="single"/>
              </w:rPr>
              <w:t>Important to consider</w:t>
            </w:r>
          </w:p>
          <w:p w14:paraId="30E1867B" w14:textId="77777777" w:rsidR="0006288D" w:rsidRPr="0019157D" w:rsidRDefault="0006288D" w:rsidP="0006288D">
            <w:pPr>
              <w:rPr>
                <w:rFonts w:cstheme="minorHAnsi"/>
                <w:highlight w:val="red"/>
              </w:rPr>
            </w:pPr>
          </w:p>
          <w:p w14:paraId="067D7E78" w14:textId="57F557D6" w:rsidR="004F2314" w:rsidRPr="0019157D" w:rsidRDefault="004F2314" w:rsidP="0006288D">
            <w:pPr>
              <w:pStyle w:val="ListParagraph"/>
              <w:numPr>
                <w:ilvl w:val="0"/>
                <w:numId w:val="4"/>
              </w:numPr>
              <w:rPr>
                <w:rFonts w:cstheme="minorHAnsi"/>
                <w:highlight w:val="red"/>
              </w:rPr>
            </w:pPr>
            <w:r w:rsidRPr="0019157D">
              <w:rPr>
                <w:rFonts w:cstheme="minorHAnsi"/>
                <w:highlight w:val="red"/>
              </w:rPr>
              <w:t>Several key analyses have not been peer reviewed.  Authors should distinguish between conclusions based on published work and non-published work and should caveat accordingly</w:t>
            </w:r>
          </w:p>
          <w:p w14:paraId="7A3792B7" w14:textId="6EF86BD2" w:rsidR="004F2314" w:rsidRPr="0019157D" w:rsidRDefault="004F2314" w:rsidP="0006288D">
            <w:pPr>
              <w:pStyle w:val="ListParagraph"/>
              <w:numPr>
                <w:ilvl w:val="0"/>
                <w:numId w:val="4"/>
              </w:numPr>
              <w:rPr>
                <w:rFonts w:cstheme="minorHAnsi"/>
                <w:highlight w:val="red"/>
              </w:rPr>
            </w:pPr>
            <w:r w:rsidRPr="0019157D">
              <w:rPr>
                <w:rFonts w:cstheme="minorHAnsi"/>
                <w:highlight w:val="red"/>
              </w:rPr>
              <w:t>IPCC report on ocean and climate change is coming out next week and should be considered in the next iteration of this paper</w:t>
            </w:r>
          </w:p>
          <w:p w14:paraId="02E105B9" w14:textId="5B66815C" w:rsidR="0006288D" w:rsidRPr="0019157D" w:rsidRDefault="0006288D" w:rsidP="0006288D">
            <w:pPr>
              <w:pStyle w:val="ListParagraph"/>
              <w:numPr>
                <w:ilvl w:val="0"/>
                <w:numId w:val="4"/>
              </w:numPr>
              <w:rPr>
                <w:rFonts w:cstheme="minorHAnsi"/>
                <w:highlight w:val="red"/>
              </w:rPr>
            </w:pPr>
            <w:r w:rsidRPr="0019157D">
              <w:rPr>
                <w:rFonts w:cstheme="minorHAnsi"/>
                <w:highlight w:val="red"/>
              </w:rPr>
              <w:t xml:space="preserve">Report needs to more clearly establish the (IPCC report on 1.5 degrees) mitigation goal of  </w:t>
            </w:r>
            <w:r w:rsidR="00797133" w:rsidRPr="0019157D">
              <w:rPr>
                <w:rFonts w:cstheme="minorHAnsi"/>
                <w:highlight w:val="red"/>
              </w:rPr>
              <w:t>“</w:t>
            </w:r>
            <w:r w:rsidRPr="0019157D">
              <w:rPr>
                <w:rFonts w:cstheme="minorHAnsi"/>
                <w:i/>
                <w:iCs/>
                <w:highlight w:val="red"/>
              </w:rPr>
              <w:t>reducing carbon dioxide by about 45% by 2030 compared to 2010 levels with the goal to reach net zero around 2050</w:t>
            </w:r>
            <w:r w:rsidRPr="0019157D">
              <w:rPr>
                <w:rFonts w:cstheme="minorHAnsi"/>
                <w:highlight w:val="red"/>
              </w:rPr>
              <w:t>” as absolutely central to the health of the ocean and the welfare of vulnerable populations</w:t>
            </w:r>
          </w:p>
          <w:p w14:paraId="13177263" w14:textId="77777777" w:rsidR="0019157D" w:rsidRPr="0019157D" w:rsidRDefault="0019157D" w:rsidP="0019157D">
            <w:pPr>
              <w:pStyle w:val="ListParagraph"/>
              <w:numPr>
                <w:ilvl w:val="0"/>
                <w:numId w:val="4"/>
              </w:numPr>
              <w:rPr>
                <w:rFonts w:cstheme="minorHAnsi"/>
                <w:highlight w:val="yellow"/>
              </w:rPr>
            </w:pPr>
            <w:r w:rsidRPr="0019157D">
              <w:rPr>
                <w:rFonts w:cstheme="minorHAnsi"/>
                <w:highlight w:val="yellow"/>
              </w:rPr>
              <w:t>Reports needs to present, on top of its sectoral analysis, an overall synthetic view of the impact of climate change on the ocean – an overarching message, a system’s analysis.</w:t>
            </w:r>
          </w:p>
          <w:p w14:paraId="6CD31994" w14:textId="1407F38D" w:rsidR="00797133" w:rsidRPr="0019157D" w:rsidRDefault="00797133" w:rsidP="0006288D">
            <w:pPr>
              <w:pStyle w:val="ListParagraph"/>
              <w:numPr>
                <w:ilvl w:val="0"/>
                <w:numId w:val="4"/>
              </w:numPr>
              <w:rPr>
                <w:rFonts w:cstheme="minorHAnsi"/>
                <w:highlight w:val="yellow"/>
              </w:rPr>
            </w:pPr>
            <w:r w:rsidRPr="0019157D">
              <w:rPr>
                <w:rFonts w:cstheme="minorHAnsi"/>
                <w:highlight w:val="yellow"/>
              </w:rPr>
              <w:t>Report needs to outline the industrial nation’s responsibility for mitigation and adaptation</w:t>
            </w:r>
          </w:p>
          <w:p w14:paraId="76B9EFF2" w14:textId="3E37B966" w:rsidR="0006288D" w:rsidRPr="0019157D" w:rsidRDefault="0006288D" w:rsidP="0006288D">
            <w:pPr>
              <w:pStyle w:val="ListParagraph"/>
              <w:numPr>
                <w:ilvl w:val="0"/>
                <w:numId w:val="4"/>
              </w:numPr>
              <w:rPr>
                <w:rFonts w:cstheme="minorHAnsi"/>
                <w:highlight w:val="yellow"/>
              </w:rPr>
            </w:pPr>
            <w:r w:rsidRPr="0019157D">
              <w:rPr>
                <w:rFonts w:cstheme="minorHAnsi"/>
                <w:highlight w:val="yellow"/>
              </w:rPr>
              <w:t>Report needs stronger focus on vulnerable populations at higher risks (including indigenous people) who are dependent on coastal and marine livelihoods</w:t>
            </w:r>
            <w:r w:rsidR="00797133" w:rsidRPr="0019157D">
              <w:rPr>
                <w:rFonts w:cstheme="minorHAnsi"/>
                <w:highlight w:val="yellow"/>
              </w:rPr>
              <w:t xml:space="preserve">, i.e. </w:t>
            </w:r>
            <w:r w:rsidRPr="0019157D">
              <w:rPr>
                <w:rFonts w:cstheme="minorHAnsi"/>
                <w:highlight w:val="yellow"/>
              </w:rPr>
              <w:t xml:space="preserve">fundamental </w:t>
            </w:r>
            <w:r w:rsidR="00797133" w:rsidRPr="0019157D">
              <w:rPr>
                <w:rFonts w:cstheme="minorHAnsi"/>
                <w:highlight w:val="yellow"/>
              </w:rPr>
              <w:t xml:space="preserve">issues of equity </w:t>
            </w:r>
          </w:p>
          <w:p w14:paraId="15756372" w14:textId="75D30D76" w:rsidR="003108E3" w:rsidRDefault="003108E3" w:rsidP="003108E3">
            <w:pPr>
              <w:rPr>
                <w:rFonts w:cstheme="minorHAnsi"/>
              </w:rPr>
            </w:pPr>
          </w:p>
          <w:p w14:paraId="3CB86440" w14:textId="16BB7ABB" w:rsidR="003108E3" w:rsidRPr="0019157D" w:rsidRDefault="003108E3" w:rsidP="003108E3">
            <w:pPr>
              <w:rPr>
                <w:rFonts w:cstheme="minorHAnsi"/>
                <w:highlight w:val="green"/>
                <w:u w:val="single"/>
              </w:rPr>
            </w:pPr>
            <w:r w:rsidRPr="0019157D">
              <w:rPr>
                <w:rFonts w:cstheme="minorHAnsi"/>
                <w:highlight w:val="green"/>
                <w:u w:val="single"/>
              </w:rPr>
              <w:t>Less important to consider</w:t>
            </w:r>
          </w:p>
          <w:p w14:paraId="2B040BBC" w14:textId="77777777" w:rsidR="0006288D" w:rsidRPr="0019157D" w:rsidRDefault="0006288D" w:rsidP="0006288D">
            <w:pPr>
              <w:rPr>
                <w:rFonts w:cstheme="minorHAnsi"/>
                <w:highlight w:val="green"/>
              </w:rPr>
            </w:pPr>
          </w:p>
          <w:p w14:paraId="202A7925" w14:textId="77777777" w:rsidR="00A54E8A" w:rsidRPr="0019157D" w:rsidRDefault="003108E3" w:rsidP="003108E3">
            <w:pPr>
              <w:pStyle w:val="ListParagraph"/>
              <w:numPr>
                <w:ilvl w:val="0"/>
                <w:numId w:val="5"/>
              </w:numPr>
              <w:rPr>
                <w:rFonts w:cstheme="minorHAnsi"/>
                <w:highlight w:val="green"/>
              </w:rPr>
            </w:pPr>
            <w:r w:rsidRPr="0019157D">
              <w:rPr>
                <w:rFonts w:cstheme="minorHAnsi"/>
                <w:highlight w:val="green"/>
              </w:rPr>
              <w:t xml:space="preserve">There were some criticisms of the the report’s exclusive focus on climate change (i.e. its failure to consider a global food systems perspective).  </w:t>
            </w:r>
          </w:p>
          <w:p w14:paraId="59AC2B71" w14:textId="03BB2673" w:rsidR="0006288D" w:rsidRPr="003108E3" w:rsidRDefault="00A54E8A" w:rsidP="00A54E8A">
            <w:pPr>
              <w:pStyle w:val="ListParagraph"/>
              <w:numPr>
                <w:ilvl w:val="1"/>
                <w:numId w:val="5"/>
              </w:numPr>
              <w:rPr>
                <w:rFonts w:cstheme="minorHAnsi"/>
              </w:rPr>
            </w:pPr>
            <w:r w:rsidRPr="0019157D">
              <w:rPr>
                <w:rFonts w:cstheme="minorHAnsi"/>
                <w:highlight w:val="green"/>
              </w:rPr>
              <w:t xml:space="preserve">Arbiter’s note:  </w:t>
            </w:r>
            <w:r w:rsidR="003108E3" w:rsidRPr="0019157D">
              <w:rPr>
                <w:rFonts w:cstheme="minorHAnsi"/>
                <w:highlight w:val="green"/>
              </w:rPr>
              <w:t xml:space="preserve">This is probably due to a </w:t>
            </w:r>
            <w:r w:rsidRPr="0019157D">
              <w:rPr>
                <w:rFonts w:cstheme="minorHAnsi"/>
                <w:highlight w:val="green"/>
              </w:rPr>
              <w:t xml:space="preserve">an overly broad interpretation of the </w:t>
            </w:r>
            <w:proofErr w:type="spellStart"/>
            <w:r w:rsidRPr="0019157D">
              <w:rPr>
                <w:rFonts w:cstheme="minorHAnsi"/>
                <w:highlight w:val="green"/>
              </w:rPr>
              <w:t>TORs</w:t>
            </w:r>
            <w:proofErr w:type="spellEnd"/>
            <w:r w:rsidRPr="0019157D">
              <w:rPr>
                <w:rFonts w:cstheme="minorHAnsi"/>
                <w:highlight w:val="green"/>
              </w:rPr>
              <w:t xml:space="preserve"> for this paper.</w:t>
            </w:r>
            <w:r>
              <w:rPr>
                <w:rFonts w:cstheme="minorHAnsi"/>
              </w:rPr>
              <w:t xml:space="preserve">  </w:t>
            </w:r>
          </w:p>
        </w:tc>
      </w:tr>
      <w:tr w:rsidR="0006288D" w:rsidRPr="00EE275D" w14:paraId="613BA732" w14:textId="77777777" w:rsidTr="00B2556E">
        <w:tc>
          <w:tcPr>
            <w:tcW w:w="9351" w:type="dxa"/>
            <w:tcBorders>
              <w:top w:val="single" w:sz="4" w:space="0" w:color="auto"/>
              <w:left w:val="single" w:sz="4" w:space="0" w:color="auto"/>
              <w:bottom w:val="single" w:sz="4" w:space="0" w:color="auto"/>
              <w:right w:val="single" w:sz="4" w:space="0" w:color="auto"/>
            </w:tcBorders>
            <w:hideMark/>
          </w:tcPr>
          <w:p w14:paraId="7C40E91B" w14:textId="77777777" w:rsidR="0006288D" w:rsidRPr="00EE275D" w:rsidRDefault="0006288D" w:rsidP="0006288D">
            <w:pPr>
              <w:numPr>
                <w:ilvl w:val="0"/>
                <w:numId w:val="1"/>
              </w:numPr>
              <w:ind w:left="330" w:hanging="270"/>
              <w:contextualSpacing/>
              <w:rPr>
                <w:rFonts w:cstheme="minorHAnsi"/>
              </w:rPr>
            </w:pPr>
            <w:r w:rsidRPr="00EE275D">
              <w:rPr>
                <w:rFonts w:cstheme="minorHAnsi"/>
              </w:rPr>
              <w:t xml:space="preserve">Content: Is the paper clearly written, structured, with a logical presentation, and easy to read? </w:t>
            </w:r>
          </w:p>
        </w:tc>
      </w:tr>
      <w:tr w:rsidR="0006288D" w:rsidRPr="00EE275D" w14:paraId="380DFE19" w14:textId="77777777" w:rsidTr="00B9610D">
        <w:trPr>
          <w:trHeight w:val="2861"/>
        </w:trPr>
        <w:tc>
          <w:tcPr>
            <w:tcW w:w="9351" w:type="dxa"/>
            <w:tcBorders>
              <w:top w:val="single" w:sz="4" w:space="0" w:color="auto"/>
              <w:left w:val="single" w:sz="4" w:space="0" w:color="auto"/>
              <w:bottom w:val="single" w:sz="4" w:space="0" w:color="auto"/>
              <w:right w:val="single" w:sz="4" w:space="0" w:color="auto"/>
            </w:tcBorders>
          </w:tcPr>
          <w:p w14:paraId="14AC6C88" w14:textId="5179ABCF" w:rsidR="00E20548" w:rsidRPr="0019157D" w:rsidRDefault="0019157D" w:rsidP="0006288D">
            <w:pPr>
              <w:contextualSpacing/>
              <w:rPr>
                <w:rFonts w:cstheme="minorHAnsi"/>
                <w:highlight w:val="green"/>
                <w:u w:val="single"/>
              </w:rPr>
            </w:pPr>
            <w:r w:rsidRPr="0019157D">
              <w:rPr>
                <w:rFonts w:cstheme="minorHAnsi"/>
                <w:highlight w:val="green"/>
                <w:u w:val="single"/>
              </w:rPr>
              <w:t>Less i</w:t>
            </w:r>
            <w:r w:rsidR="00E20548" w:rsidRPr="0019157D">
              <w:rPr>
                <w:rFonts w:cstheme="minorHAnsi"/>
                <w:highlight w:val="green"/>
                <w:u w:val="single"/>
              </w:rPr>
              <w:t>mportant to consider:</w:t>
            </w:r>
          </w:p>
          <w:p w14:paraId="57E8FCB2" w14:textId="77777777" w:rsidR="003108E3" w:rsidRPr="0019157D" w:rsidRDefault="003108E3" w:rsidP="0006288D">
            <w:pPr>
              <w:contextualSpacing/>
              <w:rPr>
                <w:rFonts w:cstheme="minorHAnsi"/>
                <w:highlight w:val="green"/>
              </w:rPr>
            </w:pPr>
          </w:p>
          <w:p w14:paraId="396F3F08" w14:textId="31BC7147" w:rsidR="003108E3" w:rsidRPr="0019157D" w:rsidRDefault="003108E3" w:rsidP="00E20548">
            <w:pPr>
              <w:pStyle w:val="ListParagraph"/>
              <w:numPr>
                <w:ilvl w:val="0"/>
                <w:numId w:val="5"/>
              </w:numPr>
              <w:rPr>
                <w:rFonts w:cstheme="minorHAnsi"/>
                <w:highlight w:val="green"/>
              </w:rPr>
            </w:pPr>
            <w:r w:rsidRPr="0019157D">
              <w:rPr>
                <w:rFonts w:cstheme="minorHAnsi"/>
                <w:highlight w:val="green"/>
              </w:rPr>
              <w:t>Reread and revie</w:t>
            </w:r>
            <w:r w:rsidR="00E20548" w:rsidRPr="0019157D">
              <w:rPr>
                <w:rFonts w:cstheme="minorHAnsi"/>
                <w:highlight w:val="green"/>
              </w:rPr>
              <w:t>w</w:t>
            </w:r>
            <w:r w:rsidRPr="0019157D">
              <w:rPr>
                <w:rFonts w:cstheme="minorHAnsi"/>
                <w:highlight w:val="green"/>
              </w:rPr>
              <w:t xml:space="preserve"> with an eye towards </w:t>
            </w:r>
            <w:r w:rsidR="00E20548" w:rsidRPr="0019157D">
              <w:rPr>
                <w:rFonts w:cstheme="minorHAnsi"/>
                <w:highlight w:val="green"/>
              </w:rPr>
              <w:t>accessibility</w:t>
            </w:r>
            <w:r w:rsidRPr="0019157D">
              <w:rPr>
                <w:rFonts w:cstheme="minorHAnsi"/>
                <w:highlight w:val="green"/>
              </w:rPr>
              <w:t xml:space="preserve"> by the educated non-specialist.  Consider carefully </w:t>
            </w:r>
            <w:r w:rsidR="00E20548" w:rsidRPr="0019157D">
              <w:rPr>
                <w:rFonts w:cstheme="minorHAnsi"/>
                <w:highlight w:val="green"/>
              </w:rPr>
              <w:t>whether</w:t>
            </w:r>
            <w:r w:rsidRPr="0019157D">
              <w:rPr>
                <w:rFonts w:cstheme="minorHAnsi"/>
                <w:highlight w:val="green"/>
              </w:rPr>
              <w:t xml:space="preserve"> the high level of oceanographic detail provided will </w:t>
            </w:r>
            <w:proofErr w:type="gramStart"/>
            <w:r w:rsidRPr="0019157D">
              <w:rPr>
                <w:rFonts w:cstheme="minorHAnsi"/>
                <w:highlight w:val="green"/>
              </w:rPr>
              <w:t>actually serve</w:t>
            </w:r>
            <w:proofErr w:type="gramEnd"/>
            <w:r w:rsidRPr="0019157D">
              <w:rPr>
                <w:rFonts w:cstheme="minorHAnsi"/>
                <w:highlight w:val="green"/>
              </w:rPr>
              <w:t xml:space="preserve"> the intended audience.  Present technical details with a clear connection to how they af</w:t>
            </w:r>
            <w:r w:rsidR="00E20548" w:rsidRPr="0019157D">
              <w:rPr>
                <w:rFonts w:cstheme="minorHAnsi"/>
                <w:highlight w:val="green"/>
              </w:rPr>
              <w:t>f</w:t>
            </w:r>
            <w:r w:rsidRPr="0019157D">
              <w:rPr>
                <w:rFonts w:cstheme="minorHAnsi"/>
                <w:highlight w:val="green"/>
              </w:rPr>
              <w:t xml:space="preserve">ect ocean economic issues. </w:t>
            </w:r>
          </w:p>
          <w:p w14:paraId="71968F8D" w14:textId="1E48D3D8" w:rsidR="003108E3" w:rsidRPr="0019157D" w:rsidRDefault="00033126" w:rsidP="00B9610D">
            <w:pPr>
              <w:pStyle w:val="ListParagraph"/>
              <w:numPr>
                <w:ilvl w:val="1"/>
                <w:numId w:val="5"/>
              </w:numPr>
              <w:rPr>
                <w:rFonts w:cstheme="minorHAnsi"/>
                <w:highlight w:val="green"/>
              </w:rPr>
            </w:pPr>
            <w:r w:rsidRPr="0019157D">
              <w:rPr>
                <w:rFonts w:cstheme="minorHAnsi"/>
                <w:highlight w:val="green"/>
              </w:rPr>
              <w:t xml:space="preserve">Arbiter’s note:  </w:t>
            </w:r>
            <w:r w:rsidR="00B9610D" w:rsidRPr="0019157D">
              <w:rPr>
                <w:rFonts w:cstheme="minorHAnsi"/>
                <w:highlight w:val="green"/>
              </w:rPr>
              <w:t xml:space="preserve">There is a good case to be made that the main text should remain at a technical level, but the authors prepare an additional 2-4 page “brief for policy makers” which summarizes the insights in more accessible language.  </w:t>
            </w:r>
          </w:p>
        </w:tc>
      </w:tr>
      <w:tr w:rsidR="0006288D" w:rsidRPr="00EE275D" w14:paraId="3E55ABE9" w14:textId="77777777" w:rsidTr="00B2556E">
        <w:tc>
          <w:tcPr>
            <w:tcW w:w="9351" w:type="dxa"/>
            <w:tcBorders>
              <w:top w:val="single" w:sz="4" w:space="0" w:color="auto"/>
              <w:left w:val="single" w:sz="4" w:space="0" w:color="auto"/>
              <w:bottom w:val="single" w:sz="4" w:space="0" w:color="auto"/>
              <w:right w:val="single" w:sz="4" w:space="0" w:color="auto"/>
            </w:tcBorders>
          </w:tcPr>
          <w:p w14:paraId="0BD9D1E3" w14:textId="77777777" w:rsidR="0006288D" w:rsidRPr="00233CBA" w:rsidRDefault="0006288D" w:rsidP="0006288D">
            <w:pPr>
              <w:numPr>
                <w:ilvl w:val="0"/>
                <w:numId w:val="1"/>
              </w:numPr>
              <w:ind w:left="330" w:hanging="270"/>
              <w:contextualSpacing/>
              <w:rPr>
                <w:rFonts w:cstheme="minorHAnsi"/>
              </w:rPr>
            </w:pPr>
            <w:r w:rsidRPr="00EE275D">
              <w:rPr>
                <w:rFonts w:cstheme="minorHAnsi"/>
              </w:rPr>
              <w:t>Content: Does the paper provide a fair and comprehensive treatment of the topic? Are the conclusions justified? Are the recommendations based on the content?</w:t>
            </w:r>
          </w:p>
        </w:tc>
      </w:tr>
      <w:tr w:rsidR="0006288D" w:rsidRPr="00EE275D" w14:paraId="6E47C632" w14:textId="77777777" w:rsidTr="00B2556E">
        <w:tc>
          <w:tcPr>
            <w:tcW w:w="9351" w:type="dxa"/>
            <w:tcBorders>
              <w:top w:val="single" w:sz="4" w:space="0" w:color="auto"/>
              <w:left w:val="single" w:sz="4" w:space="0" w:color="auto"/>
              <w:bottom w:val="single" w:sz="4" w:space="0" w:color="auto"/>
              <w:right w:val="single" w:sz="4" w:space="0" w:color="auto"/>
            </w:tcBorders>
          </w:tcPr>
          <w:p w14:paraId="4D805CCA" w14:textId="77777777" w:rsidR="00A54E8A" w:rsidRPr="0019157D" w:rsidRDefault="00A54E8A" w:rsidP="0006288D">
            <w:pPr>
              <w:rPr>
                <w:rFonts w:cstheme="minorHAnsi"/>
                <w:highlight w:val="yellow"/>
                <w:u w:val="single"/>
              </w:rPr>
            </w:pPr>
            <w:r w:rsidRPr="0019157D">
              <w:rPr>
                <w:rFonts w:cstheme="minorHAnsi"/>
                <w:highlight w:val="yellow"/>
                <w:u w:val="single"/>
              </w:rPr>
              <w:t>Important to consider:</w:t>
            </w:r>
          </w:p>
          <w:p w14:paraId="226CB71D" w14:textId="77777777" w:rsidR="00A54E8A" w:rsidRPr="0019157D" w:rsidRDefault="00A54E8A" w:rsidP="0006288D">
            <w:pPr>
              <w:rPr>
                <w:rFonts w:cstheme="minorHAnsi"/>
                <w:highlight w:val="yellow"/>
              </w:rPr>
            </w:pPr>
          </w:p>
          <w:p w14:paraId="77B0D731" w14:textId="577D80B3" w:rsidR="0006288D" w:rsidRPr="0019157D" w:rsidRDefault="0006288D" w:rsidP="00A54E8A">
            <w:pPr>
              <w:pStyle w:val="ListParagraph"/>
              <w:numPr>
                <w:ilvl w:val="0"/>
                <w:numId w:val="5"/>
              </w:numPr>
              <w:rPr>
                <w:rFonts w:cstheme="minorHAnsi"/>
                <w:highlight w:val="yellow"/>
              </w:rPr>
            </w:pPr>
            <w:r w:rsidRPr="0019157D">
              <w:rPr>
                <w:rFonts w:cstheme="minorHAnsi"/>
                <w:highlight w:val="yellow"/>
              </w:rPr>
              <w:t xml:space="preserve">The analysis is largely global – which one would understand and expect. However, most fishers are small scale operators, whose realities, from policy implications to market impacts, differ substantially from the global trends. It is possible this oversight will be criticised by readers for missing the “on the ground” touch. </w:t>
            </w:r>
          </w:p>
          <w:p w14:paraId="04BF4226" w14:textId="4B4D4F40" w:rsidR="00A54E8A" w:rsidRPr="0019157D" w:rsidRDefault="00A54E8A" w:rsidP="00A54E8A">
            <w:pPr>
              <w:pStyle w:val="ListParagraph"/>
              <w:numPr>
                <w:ilvl w:val="0"/>
                <w:numId w:val="5"/>
              </w:numPr>
              <w:rPr>
                <w:rFonts w:cstheme="minorHAnsi"/>
                <w:highlight w:val="yellow"/>
              </w:rPr>
            </w:pPr>
            <w:r w:rsidRPr="0019157D">
              <w:rPr>
                <w:rFonts w:cstheme="minorHAnsi"/>
                <w:highlight w:val="yellow"/>
              </w:rPr>
              <w:t>The paper has some gaps in its treatment of the literature (reflected in the detailed comments below</w:t>
            </w:r>
          </w:p>
          <w:p w14:paraId="408A9450" w14:textId="462FB83F" w:rsidR="004F2314" w:rsidRPr="0019157D" w:rsidRDefault="004F2314" w:rsidP="004F2314">
            <w:pPr>
              <w:pStyle w:val="ListParagraph"/>
              <w:numPr>
                <w:ilvl w:val="0"/>
                <w:numId w:val="5"/>
              </w:numPr>
              <w:rPr>
                <w:rFonts w:cstheme="minorHAnsi"/>
                <w:highlight w:val="yellow"/>
              </w:rPr>
            </w:pPr>
            <w:r w:rsidRPr="0019157D">
              <w:rPr>
                <w:rFonts w:cstheme="minorHAnsi"/>
                <w:highlight w:val="yellow"/>
              </w:rPr>
              <w:t>I</w:t>
            </w:r>
            <w:r w:rsidRPr="0019157D">
              <w:rPr>
                <w:rFonts w:cstheme="minorHAnsi"/>
                <w:highlight w:val="yellow"/>
              </w:rPr>
              <w:t>mpacts of sea level rise and increased storminess on marine infrastructure, such as ports, marinas, offshore energy, and aquaculture operations</w:t>
            </w:r>
            <w:r w:rsidR="00B22FAF" w:rsidRPr="0019157D">
              <w:rPr>
                <w:rFonts w:cstheme="minorHAnsi"/>
                <w:highlight w:val="yellow"/>
              </w:rPr>
              <w:t xml:space="preserve"> are insufficiently covered (probably the costliest and most disruptive impacts – upcoming </w:t>
            </w:r>
            <w:r w:rsidRPr="0019157D">
              <w:rPr>
                <w:rFonts w:cstheme="minorHAnsi"/>
                <w:highlight w:val="yellow"/>
              </w:rPr>
              <w:t>IPCC report predict</w:t>
            </w:r>
            <w:r w:rsidR="00B22FAF" w:rsidRPr="0019157D">
              <w:rPr>
                <w:rFonts w:cstheme="minorHAnsi"/>
                <w:highlight w:val="yellow"/>
              </w:rPr>
              <w:t>s</w:t>
            </w:r>
            <w:r w:rsidRPr="0019157D">
              <w:rPr>
                <w:rFonts w:cstheme="minorHAnsi"/>
                <w:highlight w:val="yellow"/>
              </w:rPr>
              <w:t xml:space="preserve"> a 100-1000-fold increase in flood risk</w:t>
            </w:r>
            <w:r w:rsidR="00B22FAF" w:rsidRPr="0019157D">
              <w:rPr>
                <w:rFonts w:cstheme="minorHAnsi"/>
                <w:highlight w:val="yellow"/>
              </w:rPr>
              <w:t>).  Needs a dedicated, data-rich section.</w:t>
            </w:r>
            <w:r w:rsidRPr="0019157D">
              <w:rPr>
                <w:rFonts w:cstheme="minorHAnsi"/>
                <w:highlight w:val="yellow"/>
              </w:rPr>
              <w:t xml:space="preserve"> </w:t>
            </w:r>
          </w:p>
          <w:p w14:paraId="1F68A578" w14:textId="77777777" w:rsidR="004F2314" w:rsidRPr="004F2314" w:rsidRDefault="004F2314" w:rsidP="004F2314">
            <w:pPr>
              <w:rPr>
                <w:rFonts w:cstheme="minorHAnsi"/>
              </w:rPr>
            </w:pPr>
          </w:p>
          <w:p w14:paraId="563C72ED" w14:textId="77777777" w:rsidR="0006288D" w:rsidRDefault="0006288D" w:rsidP="0006288D">
            <w:pPr>
              <w:rPr>
                <w:rFonts w:cstheme="minorHAnsi"/>
              </w:rPr>
            </w:pPr>
          </w:p>
          <w:p w14:paraId="73FF5B12" w14:textId="6E2F3622" w:rsidR="00A54E8A" w:rsidRPr="0019157D" w:rsidRDefault="00A54E8A" w:rsidP="0006288D">
            <w:pPr>
              <w:rPr>
                <w:rFonts w:cstheme="minorHAnsi"/>
                <w:highlight w:val="green"/>
              </w:rPr>
            </w:pPr>
            <w:r w:rsidRPr="0019157D">
              <w:rPr>
                <w:rFonts w:cstheme="minorHAnsi"/>
                <w:highlight w:val="green"/>
                <w:u w:val="single"/>
              </w:rPr>
              <w:t>Somewhat important to consider</w:t>
            </w:r>
            <w:r w:rsidRPr="0019157D">
              <w:rPr>
                <w:rFonts w:cstheme="minorHAnsi"/>
                <w:highlight w:val="green"/>
              </w:rPr>
              <w:t>:</w:t>
            </w:r>
          </w:p>
          <w:p w14:paraId="243CA506" w14:textId="45939598" w:rsidR="00A54E8A" w:rsidRPr="0019157D" w:rsidRDefault="00A54E8A" w:rsidP="0006288D">
            <w:pPr>
              <w:rPr>
                <w:rFonts w:cstheme="minorHAnsi"/>
                <w:highlight w:val="green"/>
              </w:rPr>
            </w:pPr>
          </w:p>
          <w:p w14:paraId="1058415D" w14:textId="638BE407" w:rsidR="00A54E8A" w:rsidRPr="0019157D" w:rsidRDefault="00A54E8A" w:rsidP="00A54E8A">
            <w:pPr>
              <w:pStyle w:val="ListParagraph"/>
              <w:numPr>
                <w:ilvl w:val="0"/>
                <w:numId w:val="6"/>
              </w:numPr>
              <w:rPr>
                <w:rFonts w:cstheme="minorHAnsi"/>
                <w:highlight w:val="green"/>
              </w:rPr>
            </w:pPr>
            <w:r w:rsidRPr="0019157D">
              <w:rPr>
                <w:rFonts w:cstheme="minorHAnsi"/>
                <w:highlight w:val="green"/>
              </w:rPr>
              <w:t>N</w:t>
            </w:r>
            <w:r w:rsidR="0006288D" w:rsidRPr="0019157D">
              <w:rPr>
                <w:rFonts w:cstheme="minorHAnsi"/>
                <w:highlight w:val="green"/>
              </w:rPr>
              <w:t xml:space="preserve">arratives very academic, without much road-testing. </w:t>
            </w:r>
            <w:r w:rsidRPr="0019157D">
              <w:rPr>
                <w:rFonts w:cstheme="minorHAnsi"/>
                <w:highlight w:val="green"/>
              </w:rPr>
              <w:t xml:space="preserve">Paper should acknowledge the specific socio-economic realities which make e.g. adaptive fisheries management so difficult in many countries.  </w:t>
            </w:r>
          </w:p>
          <w:p w14:paraId="679BE8EF" w14:textId="63441641" w:rsidR="00A54E8A" w:rsidRDefault="00A54E8A" w:rsidP="0006288D">
            <w:pPr>
              <w:rPr>
                <w:rFonts w:cstheme="minorHAnsi"/>
              </w:rPr>
            </w:pPr>
          </w:p>
          <w:p w14:paraId="10B0EB83" w14:textId="6B708A7B" w:rsidR="0006288D" w:rsidRPr="00EE275D" w:rsidRDefault="0006288D" w:rsidP="0006288D">
            <w:pPr>
              <w:rPr>
                <w:rFonts w:cstheme="minorHAnsi"/>
              </w:rPr>
            </w:pPr>
          </w:p>
        </w:tc>
      </w:tr>
      <w:tr w:rsidR="0006288D" w:rsidRPr="00EE275D" w14:paraId="485094C3" w14:textId="77777777" w:rsidTr="00B2556E">
        <w:tc>
          <w:tcPr>
            <w:tcW w:w="9351" w:type="dxa"/>
            <w:tcBorders>
              <w:top w:val="single" w:sz="4" w:space="0" w:color="auto"/>
              <w:left w:val="single" w:sz="4" w:space="0" w:color="auto"/>
              <w:bottom w:val="single" w:sz="4" w:space="0" w:color="auto"/>
              <w:right w:val="single" w:sz="4" w:space="0" w:color="auto"/>
            </w:tcBorders>
          </w:tcPr>
          <w:p w14:paraId="528B628D" w14:textId="77777777" w:rsidR="0006288D" w:rsidRPr="00EE275D" w:rsidRDefault="0006288D" w:rsidP="0006288D">
            <w:pPr>
              <w:numPr>
                <w:ilvl w:val="0"/>
                <w:numId w:val="2"/>
              </w:numPr>
              <w:ind w:left="316" w:hanging="284"/>
              <w:contextualSpacing/>
              <w:rPr>
                <w:rFonts w:cstheme="minorHAnsi"/>
              </w:rPr>
            </w:pPr>
            <w:r w:rsidRPr="00EE275D">
              <w:rPr>
                <w:rFonts w:cstheme="minorHAnsi"/>
              </w:rPr>
              <w:t>Eligibility for public distribution: Does the paper require minor/major revisions before it is ready for public distribution?</w:t>
            </w:r>
          </w:p>
        </w:tc>
      </w:tr>
      <w:tr w:rsidR="0006288D" w:rsidRPr="00EE275D" w14:paraId="68FCBEDF" w14:textId="77777777" w:rsidTr="00B2556E">
        <w:tc>
          <w:tcPr>
            <w:tcW w:w="9351" w:type="dxa"/>
            <w:tcBorders>
              <w:top w:val="single" w:sz="4" w:space="0" w:color="auto"/>
              <w:left w:val="single" w:sz="4" w:space="0" w:color="auto"/>
              <w:bottom w:val="single" w:sz="4" w:space="0" w:color="auto"/>
              <w:right w:val="single" w:sz="4" w:space="0" w:color="auto"/>
            </w:tcBorders>
          </w:tcPr>
          <w:p w14:paraId="7D5F338E" w14:textId="77777777" w:rsidR="00547E18" w:rsidRPr="00E20548" w:rsidRDefault="00547E18" w:rsidP="00547E18">
            <w:pPr>
              <w:contextualSpacing/>
              <w:rPr>
                <w:rFonts w:cstheme="minorHAnsi"/>
                <w:u w:val="single"/>
              </w:rPr>
            </w:pPr>
            <w:r w:rsidRPr="00E20548">
              <w:rPr>
                <w:rFonts w:cstheme="minorHAnsi"/>
                <w:u w:val="single"/>
              </w:rPr>
              <w:t>Important to consider:</w:t>
            </w:r>
          </w:p>
          <w:p w14:paraId="4849C965" w14:textId="77777777" w:rsidR="00547E18" w:rsidRPr="00E20548" w:rsidRDefault="00547E18" w:rsidP="00547E18">
            <w:pPr>
              <w:pStyle w:val="ListParagraph"/>
              <w:numPr>
                <w:ilvl w:val="0"/>
                <w:numId w:val="5"/>
              </w:numPr>
              <w:rPr>
                <w:rFonts w:cstheme="minorHAnsi"/>
              </w:rPr>
            </w:pPr>
            <w:r>
              <w:rPr>
                <w:rFonts w:cstheme="minorHAnsi"/>
              </w:rPr>
              <w:t>None</w:t>
            </w:r>
          </w:p>
          <w:p w14:paraId="65417353" w14:textId="1482DEBA" w:rsidR="00A54E8A" w:rsidRPr="0019157D" w:rsidRDefault="00547E18" w:rsidP="0006288D">
            <w:pPr>
              <w:contextualSpacing/>
              <w:rPr>
                <w:rFonts w:cstheme="minorHAnsi"/>
                <w:highlight w:val="green"/>
                <w:u w:val="single"/>
              </w:rPr>
            </w:pPr>
            <w:r w:rsidRPr="0019157D">
              <w:rPr>
                <w:rFonts w:cstheme="minorHAnsi"/>
                <w:highlight w:val="green"/>
                <w:u w:val="single"/>
              </w:rPr>
              <w:t>Somewhat important to consider</w:t>
            </w:r>
          </w:p>
          <w:p w14:paraId="4CD8E3F3" w14:textId="77777777" w:rsidR="00547E18" w:rsidRPr="0019157D" w:rsidRDefault="00547E18" w:rsidP="00547E18">
            <w:pPr>
              <w:pStyle w:val="ListParagraph"/>
              <w:numPr>
                <w:ilvl w:val="0"/>
                <w:numId w:val="5"/>
              </w:numPr>
              <w:rPr>
                <w:rFonts w:cstheme="minorHAnsi"/>
                <w:highlight w:val="green"/>
              </w:rPr>
            </w:pPr>
            <w:r w:rsidRPr="0019157D">
              <w:rPr>
                <w:rFonts w:cstheme="minorHAnsi"/>
                <w:highlight w:val="green"/>
              </w:rPr>
              <w:t xml:space="preserve">The paper requires major revisions around presentation, structure, and some improved citations before it can be distributed.  </w:t>
            </w:r>
          </w:p>
          <w:p w14:paraId="7BA74D46" w14:textId="414CA7D7" w:rsidR="00547E18" w:rsidRPr="0019157D" w:rsidRDefault="00547E18" w:rsidP="00547E18">
            <w:pPr>
              <w:pStyle w:val="ListParagraph"/>
              <w:numPr>
                <w:ilvl w:val="1"/>
                <w:numId w:val="5"/>
              </w:numPr>
              <w:rPr>
                <w:rFonts w:cstheme="minorHAnsi"/>
                <w:highlight w:val="green"/>
                <w:u w:val="single"/>
              </w:rPr>
            </w:pPr>
            <w:r w:rsidRPr="0019157D">
              <w:rPr>
                <w:rFonts w:cstheme="minorHAnsi"/>
                <w:highlight w:val="green"/>
              </w:rPr>
              <w:t xml:space="preserve">Arbiter’s note:  </w:t>
            </w:r>
            <w:r w:rsidR="00B9610D" w:rsidRPr="0019157D">
              <w:rPr>
                <w:rFonts w:cstheme="minorHAnsi"/>
                <w:highlight w:val="green"/>
              </w:rPr>
              <w:t xml:space="preserve">There is a good case to be made that the main text should remain at a technical level, but the authors prepare an additional 2-4 page “brief for policy makers” which summarizes the insights in more accessible language.  </w:t>
            </w:r>
          </w:p>
          <w:p w14:paraId="58485AFB" w14:textId="5833E5B3" w:rsidR="00A54E8A" w:rsidRPr="0019157D" w:rsidRDefault="00A54E8A" w:rsidP="0006288D">
            <w:pPr>
              <w:contextualSpacing/>
              <w:rPr>
                <w:rFonts w:cstheme="minorHAnsi"/>
                <w:highlight w:val="green"/>
                <w:u w:val="single"/>
              </w:rPr>
            </w:pPr>
            <w:r w:rsidRPr="0019157D">
              <w:rPr>
                <w:rFonts w:cstheme="minorHAnsi"/>
                <w:highlight w:val="green"/>
                <w:u w:val="single"/>
              </w:rPr>
              <w:t>Less important to consider</w:t>
            </w:r>
          </w:p>
          <w:p w14:paraId="6ABBADF9" w14:textId="59FFEC7A" w:rsidR="0006288D" w:rsidRPr="0019157D" w:rsidRDefault="0006288D" w:rsidP="00547E18">
            <w:pPr>
              <w:pStyle w:val="ListParagraph"/>
              <w:numPr>
                <w:ilvl w:val="0"/>
                <w:numId w:val="5"/>
              </w:numPr>
              <w:rPr>
                <w:rFonts w:cstheme="minorHAnsi"/>
                <w:highlight w:val="green"/>
              </w:rPr>
            </w:pPr>
            <w:r w:rsidRPr="0019157D">
              <w:rPr>
                <w:rFonts w:cstheme="minorHAnsi"/>
                <w:highlight w:val="green"/>
              </w:rPr>
              <w:t xml:space="preserve">How long is a piece of string? The corrections I suggest are quite straight forward, but I encourage the authors to be more ambitious in their messaging and conclusions. Only when these are right should the paper be released. I will give you a start: Despite covering over 70% of the planet, and </w:t>
            </w:r>
            <w:proofErr w:type="gramStart"/>
            <w:r w:rsidRPr="0019157D">
              <w:rPr>
                <w:rFonts w:cstheme="minorHAnsi"/>
                <w:highlight w:val="green"/>
              </w:rPr>
              <w:t>despite the fact that</w:t>
            </w:r>
            <w:proofErr w:type="gramEnd"/>
            <w:r w:rsidRPr="0019157D">
              <w:rPr>
                <w:rFonts w:cstheme="minorHAnsi"/>
                <w:highlight w:val="green"/>
              </w:rPr>
              <w:t xml:space="preserve"> land ecosystems are extremely stressed, the ocean economy has not taken off yet (it is only 2.5% of the global </w:t>
            </w:r>
            <w:proofErr w:type="spellStart"/>
            <w:r w:rsidRPr="0019157D">
              <w:rPr>
                <w:rFonts w:cstheme="minorHAnsi"/>
                <w:highlight w:val="green"/>
              </w:rPr>
              <w:t>GVA</w:t>
            </w:r>
            <w:proofErr w:type="spellEnd"/>
            <w:r w:rsidRPr="0019157D">
              <w:rPr>
                <w:rFonts w:cstheme="minorHAnsi"/>
                <w:highlight w:val="green"/>
              </w:rPr>
              <w:t xml:space="preserve">). Why is that when it is probably the only region of the planet that has the capacity to multiply the services it provides? What are the compromises we are prepared to take to reach this ambition? What does society expect from Oceans? A place to spend our holidays, a solace to gather emotional tranquillity and relaxation, a source of nature documentaries? Or all this as well as the future of our food, and a central place in our economies? Who owns the Oceans and for what </w:t>
            </w:r>
            <w:proofErr w:type="gramStart"/>
            <w:r w:rsidRPr="0019157D">
              <w:rPr>
                <w:rFonts w:cstheme="minorHAnsi"/>
                <w:highlight w:val="green"/>
              </w:rPr>
              <w:t>purpose.</w:t>
            </w:r>
            <w:proofErr w:type="gramEnd"/>
            <w:r w:rsidRPr="0019157D">
              <w:rPr>
                <w:rFonts w:cstheme="minorHAnsi"/>
                <w:highlight w:val="green"/>
              </w:rPr>
              <w:t xml:space="preserve"> This is our vision….   </w:t>
            </w:r>
          </w:p>
          <w:p w14:paraId="4A1FE61A" w14:textId="0744131E" w:rsidR="00A54E8A" w:rsidRPr="0019157D" w:rsidRDefault="00547E18" w:rsidP="00547E18">
            <w:pPr>
              <w:pStyle w:val="ListParagraph"/>
              <w:numPr>
                <w:ilvl w:val="1"/>
                <w:numId w:val="5"/>
              </w:numPr>
              <w:rPr>
                <w:rFonts w:cstheme="minorHAnsi"/>
                <w:highlight w:val="green"/>
              </w:rPr>
            </w:pPr>
            <w:r w:rsidRPr="0019157D">
              <w:rPr>
                <w:rFonts w:cstheme="minorHAnsi"/>
                <w:highlight w:val="green"/>
              </w:rPr>
              <w:t xml:space="preserve">Arbiter’s note:  This comment is based on an overly broad interpretation of the </w:t>
            </w:r>
            <w:proofErr w:type="spellStart"/>
            <w:r w:rsidRPr="0019157D">
              <w:rPr>
                <w:rFonts w:cstheme="minorHAnsi"/>
                <w:highlight w:val="green"/>
              </w:rPr>
              <w:t>TORs</w:t>
            </w:r>
            <w:proofErr w:type="spellEnd"/>
            <w:r w:rsidRPr="0019157D">
              <w:rPr>
                <w:rFonts w:cstheme="minorHAnsi"/>
                <w:highlight w:val="green"/>
              </w:rPr>
              <w:t xml:space="preserve"> of this paper (they were specifically about climate impact, not about the entire ocean food system)</w:t>
            </w:r>
          </w:p>
          <w:p w14:paraId="61EB5AE1" w14:textId="77777777" w:rsidR="00A54E8A" w:rsidRDefault="00A54E8A" w:rsidP="0006288D">
            <w:pPr>
              <w:contextualSpacing/>
              <w:rPr>
                <w:rFonts w:cstheme="minorHAnsi"/>
              </w:rPr>
            </w:pPr>
          </w:p>
          <w:p w14:paraId="5667D900" w14:textId="477E2186" w:rsidR="00547E18" w:rsidRPr="00547E18" w:rsidRDefault="00547E18" w:rsidP="00547E18">
            <w:pPr>
              <w:rPr>
                <w:rFonts w:cstheme="minorHAnsi"/>
              </w:rPr>
            </w:pPr>
          </w:p>
        </w:tc>
      </w:tr>
      <w:tr w:rsidR="00A54E8A" w:rsidRPr="00EE275D" w14:paraId="13C0CFE6" w14:textId="77777777" w:rsidTr="00B2556E">
        <w:tc>
          <w:tcPr>
            <w:tcW w:w="9351" w:type="dxa"/>
            <w:tcBorders>
              <w:top w:val="single" w:sz="4" w:space="0" w:color="auto"/>
              <w:left w:val="single" w:sz="4" w:space="0" w:color="auto"/>
              <w:bottom w:val="single" w:sz="4" w:space="0" w:color="auto"/>
              <w:right w:val="single" w:sz="4" w:space="0" w:color="auto"/>
            </w:tcBorders>
          </w:tcPr>
          <w:p w14:paraId="4955E778" w14:textId="249F22C8" w:rsidR="00B9610D" w:rsidRPr="00EE275D" w:rsidRDefault="00B9610D" w:rsidP="00B9610D">
            <w:pPr>
              <w:rPr>
                <w:rFonts w:cstheme="minorHAnsi"/>
              </w:rPr>
            </w:pPr>
            <w:proofErr w:type="spellStart"/>
            <w:r w:rsidRPr="00EE275D">
              <w:rPr>
                <w:rFonts w:cstheme="minorHAnsi"/>
              </w:rPr>
              <w:t>i</w:t>
            </w:r>
            <w:proofErr w:type="spellEnd"/>
          </w:p>
          <w:tbl>
            <w:tblPr>
              <w:tblStyle w:val="TableGrid"/>
              <w:tblW w:w="10325" w:type="dxa"/>
              <w:tblLook w:val="04A0" w:firstRow="1" w:lastRow="0" w:firstColumn="1" w:lastColumn="0" w:noHBand="0" w:noVBand="1"/>
            </w:tblPr>
            <w:tblGrid>
              <w:gridCol w:w="3755"/>
              <w:gridCol w:w="1710"/>
              <w:gridCol w:w="4860"/>
            </w:tblGrid>
            <w:tr w:rsidR="00B9610D" w:rsidRPr="00EE275D" w14:paraId="0388B6EA"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7F9DD2A3" w14:textId="77777777" w:rsidR="00B9610D" w:rsidRPr="00EE275D" w:rsidRDefault="00B9610D" w:rsidP="00B9610D">
                  <w:pPr>
                    <w:rPr>
                      <w:rFonts w:cstheme="minorHAnsi"/>
                      <w:b/>
                    </w:rPr>
                  </w:pPr>
                  <w:r w:rsidRPr="00EE275D">
                    <w:rPr>
                      <w:rFonts w:cstheme="minorHAnsi"/>
                      <w:b/>
                    </w:rPr>
                    <w:t>List of issues to be checked</w:t>
                  </w:r>
                </w:p>
              </w:tc>
              <w:tc>
                <w:tcPr>
                  <w:tcW w:w="1710" w:type="dxa"/>
                  <w:tcBorders>
                    <w:top w:val="single" w:sz="4" w:space="0" w:color="auto"/>
                    <w:left w:val="single" w:sz="4" w:space="0" w:color="auto"/>
                    <w:bottom w:val="single" w:sz="4" w:space="0" w:color="auto"/>
                    <w:right w:val="single" w:sz="4" w:space="0" w:color="auto"/>
                  </w:tcBorders>
                  <w:hideMark/>
                </w:tcPr>
                <w:p w14:paraId="64A6B491" w14:textId="77777777" w:rsidR="00B9610D" w:rsidRPr="00EE275D" w:rsidRDefault="00B9610D" w:rsidP="00B9610D">
                  <w:pPr>
                    <w:rPr>
                      <w:rFonts w:cstheme="minorHAnsi"/>
                      <w:b/>
                    </w:rPr>
                  </w:pPr>
                  <w:r w:rsidRPr="00EE275D">
                    <w:rPr>
                      <w:rFonts w:cstheme="minorHAnsi"/>
                      <w:b/>
                    </w:rPr>
                    <w:t>Yes/No</w:t>
                  </w:r>
                </w:p>
              </w:tc>
              <w:tc>
                <w:tcPr>
                  <w:tcW w:w="4860" w:type="dxa"/>
                  <w:tcBorders>
                    <w:top w:val="single" w:sz="4" w:space="0" w:color="auto"/>
                    <w:left w:val="single" w:sz="4" w:space="0" w:color="auto"/>
                    <w:bottom w:val="single" w:sz="4" w:space="0" w:color="auto"/>
                    <w:right w:val="single" w:sz="4" w:space="0" w:color="auto"/>
                  </w:tcBorders>
                  <w:hideMark/>
                </w:tcPr>
                <w:p w14:paraId="6A6A1A88" w14:textId="77777777" w:rsidR="00B9610D" w:rsidRPr="00EE275D" w:rsidRDefault="00B9610D" w:rsidP="00B9610D">
                  <w:pPr>
                    <w:rPr>
                      <w:rFonts w:cstheme="minorHAnsi"/>
                      <w:b/>
                    </w:rPr>
                  </w:pPr>
                  <w:r w:rsidRPr="00EE275D">
                    <w:rPr>
                      <w:rFonts w:cstheme="minorHAnsi"/>
                      <w:b/>
                    </w:rPr>
                    <w:t>Comments</w:t>
                  </w:r>
                </w:p>
              </w:tc>
            </w:tr>
            <w:tr w:rsidR="00B9610D" w:rsidRPr="00EE275D" w14:paraId="070A9EBC"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2EDDEAE0" w14:textId="77777777" w:rsidR="00B9610D" w:rsidRPr="00EE275D" w:rsidRDefault="00B9610D" w:rsidP="00B9610D">
                  <w:pPr>
                    <w:rPr>
                      <w:rFonts w:cstheme="minorHAnsi"/>
                    </w:rPr>
                  </w:pPr>
                  <w:r w:rsidRPr="00EE275D">
                    <w:rPr>
                      <w:rFonts w:cstheme="minorHAnsi"/>
                    </w:rPr>
                    <w:t>Were assumptions clearly identified?</w:t>
                  </w:r>
                </w:p>
              </w:tc>
              <w:tc>
                <w:tcPr>
                  <w:tcW w:w="1710" w:type="dxa"/>
                  <w:tcBorders>
                    <w:top w:val="single" w:sz="4" w:space="0" w:color="auto"/>
                    <w:left w:val="single" w:sz="4" w:space="0" w:color="auto"/>
                    <w:bottom w:val="single" w:sz="4" w:space="0" w:color="auto"/>
                    <w:right w:val="single" w:sz="4" w:space="0" w:color="auto"/>
                  </w:tcBorders>
                </w:tcPr>
                <w:p w14:paraId="1288723D" w14:textId="77777777" w:rsidR="00B9610D" w:rsidRPr="00EE275D" w:rsidRDefault="00B9610D" w:rsidP="00B9610D">
                  <w:pPr>
                    <w:rPr>
                      <w:rFonts w:cstheme="minorHAnsi"/>
                    </w:rPr>
                  </w:pPr>
                  <w:r>
                    <w:rPr>
                      <w:rFonts w:cstheme="minorHAnsi"/>
                    </w:rPr>
                    <w:t>Not all</w:t>
                  </w:r>
                </w:p>
              </w:tc>
              <w:tc>
                <w:tcPr>
                  <w:tcW w:w="4860" w:type="dxa"/>
                  <w:tcBorders>
                    <w:top w:val="single" w:sz="4" w:space="0" w:color="auto"/>
                    <w:left w:val="single" w:sz="4" w:space="0" w:color="auto"/>
                    <w:bottom w:val="single" w:sz="4" w:space="0" w:color="auto"/>
                    <w:right w:val="single" w:sz="4" w:space="0" w:color="auto"/>
                  </w:tcBorders>
                </w:tcPr>
                <w:p w14:paraId="17933FFE" w14:textId="59A9B600" w:rsidR="00B9610D" w:rsidRPr="00EE275D" w:rsidRDefault="00C32025" w:rsidP="00B9610D">
                  <w:pPr>
                    <w:rPr>
                      <w:rFonts w:cstheme="minorHAnsi"/>
                    </w:rPr>
                  </w:pPr>
                  <w:r>
                    <w:rPr>
                      <w:rFonts w:cstheme="minorHAnsi"/>
                    </w:rPr>
                    <w:t>In several places, work in preparation was cited. Without examining the full methods etc. for that work, I can’t judge how sound the assertions are based on that work.</w:t>
                  </w:r>
                </w:p>
              </w:tc>
            </w:tr>
            <w:tr w:rsidR="00B9610D" w:rsidRPr="00EE275D" w14:paraId="1BE3ACF8"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3D785343" w14:textId="77777777" w:rsidR="00B9610D" w:rsidRPr="00EE275D" w:rsidRDefault="00B9610D" w:rsidP="00B9610D">
                  <w:pPr>
                    <w:rPr>
                      <w:rFonts w:cstheme="minorHAnsi"/>
                    </w:rPr>
                  </w:pPr>
                  <w:r w:rsidRPr="00EE275D">
                    <w:rPr>
                      <w:rFonts w:cstheme="minorHAnsi"/>
                    </w:rPr>
                    <w:t>Is the methodology explained in a transparent way?</w:t>
                  </w:r>
                </w:p>
              </w:tc>
              <w:tc>
                <w:tcPr>
                  <w:tcW w:w="1710" w:type="dxa"/>
                  <w:tcBorders>
                    <w:top w:val="single" w:sz="4" w:space="0" w:color="auto"/>
                    <w:left w:val="single" w:sz="4" w:space="0" w:color="auto"/>
                    <w:bottom w:val="single" w:sz="4" w:space="0" w:color="auto"/>
                    <w:right w:val="single" w:sz="4" w:space="0" w:color="auto"/>
                  </w:tcBorders>
                </w:tcPr>
                <w:p w14:paraId="4C1EF753" w14:textId="77777777" w:rsidR="00B9610D" w:rsidRPr="00EE275D" w:rsidRDefault="00B9610D" w:rsidP="00B9610D">
                  <w:pPr>
                    <w:rPr>
                      <w:rFonts w:cstheme="minorHAnsi"/>
                    </w:rPr>
                  </w:pPr>
                  <w:r>
                    <w:rPr>
                      <w:rFonts w:cstheme="minorHAnsi"/>
                    </w:rPr>
                    <w:t>Mostly yes, but not all</w:t>
                  </w:r>
                </w:p>
              </w:tc>
              <w:tc>
                <w:tcPr>
                  <w:tcW w:w="4860" w:type="dxa"/>
                  <w:tcBorders>
                    <w:top w:val="single" w:sz="4" w:space="0" w:color="auto"/>
                    <w:left w:val="single" w:sz="4" w:space="0" w:color="auto"/>
                    <w:bottom w:val="single" w:sz="4" w:space="0" w:color="auto"/>
                    <w:right w:val="single" w:sz="4" w:space="0" w:color="auto"/>
                  </w:tcBorders>
                </w:tcPr>
                <w:p w14:paraId="5B02F7A7" w14:textId="510B8758" w:rsidR="00B9610D" w:rsidRPr="00EE275D" w:rsidRDefault="00B9610D" w:rsidP="00B9610D">
                  <w:pPr>
                    <w:rPr>
                      <w:rFonts w:cstheme="minorHAnsi"/>
                    </w:rPr>
                  </w:pPr>
                  <w:r>
                    <w:rPr>
                      <w:rFonts w:cstheme="minorHAnsi"/>
                    </w:rPr>
                    <w:t xml:space="preserve">See </w:t>
                  </w:r>
                  <w:r w:rsidR="00C32025">
                    <w:rPr>
                      <w:rFonts w:cstheme="minorHAnsi"/>
                    </w:rPr>
                    <w:t>above</w:t>
                  </w:r>
                </w:p>
              </w:tc>
            </w:tr>
            <w:tr w:rsidR="00B9610D" w:rsidRPr="00EE275D" w14:paraId="625B96CE"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086F5DC5" w14:textId="77777777" w:rsidR="00B9610D" w:rsidRPr="00EE275D" w:rsidRDefault="00B9610D" w:rsidP="00B9610D">
                  <w:pPr>
                    <w:rPr>
                      <w:rFonts w:cstheme="minorHAnsi"/>
                    </w:rPr>
                  </w:pPr>
                  <w:r w:rsidRPr="00EE275D">
                    <w:rPr>
                      <w:rFonts w:cstheme="minorHAnsi"/>
                    </w:rPr>
                    <w:t>Are quantitative and qualitative sources referenced appropriately and thoroughly?</w:t>
                  </w:r>
                </w:p>
              </w:tc>
              <w:tc>
                <w:tcPr>
                  <w:tcW w:w="1710" w:type="dxa"/>
                  <w:tcBorders>
                    <w:top w:val="single" w:sz="4" w:space="0" w:color="auto"/>
                    <w:left w:val="single" w:sz="4" w:space="0" w:color="auto"/>
                    <w:bottom w:val="single" w:sz="4" w:space="0" w:color="auto"/>
                    <w:right w:val="single" w:sz="4" w:space="0" w:color="auto"/>
                  </w:tcBorders>
                </w:tcPr>
                <w:p w14:paraId="336D0078" w14:textId="101EBC7C" w:rsidR="00B9610D" w:rsidRPr="00EE275D" w:rsidRDefault="00C32025" w:rsidP="00B9610D">
                  <w:pPr>
                    <w:rPr>
                      <w:rFonts w:cstheme="minorHAnsi"/>
                    </w:rPr>
                  </w:pPr>
                  <w:r>
                    <w:rPr>
                      <w:rFonts w:cstheme="minorHAnsi"/>
                    </w:rPr>
                    <w:t>Mostly</w:t>
                  </w:r>
                </w:p>
              </w:tc>
              <w:tc>
                <w:tcPr>
                  <w:tcW w:w="4860" w:type="dxa"/>
                  <w:tcBorders>
                    <w:top w:val="single" w:sz="4" w:space="0" w:color="auto"/>
                    <w:left w:val="single" w:sz="4" w:space="0" w:color="auto"/>
                    <w:bottom w:val="single" w:sz="4" w:space="0" w:color="auto"/>
                    <w:right w:val="single" w:sz="4" w:space="0" w:color="auto"/>
                  </w:tcBorders>
                </w:tcPr>
                <w:p w14:paraId="77B7D461" w14:textId="1AD2CFD7" w:rsidR="00B9610D" w:rsidRPr="00EE275D" w:rsidRDefault="00C32025" w:rsidP="00B9610D">
                  <w:pPr>
                    <w:rPr>
                      <w:rFonts w:cstheme="minorHAnsi"/>
                    </w:rPr>
                  </w:pPr>
                  <w:r>
                    <w:rPr>
                      <w:rFonts w:cstheme="minorHAnsi"/>
                    </w:rPr>
                    <w:t>There are passages that need updated references or simply, assertions or generalities that need references.</w:t>
                  </w:r>
                </w:p>
              </w:tc>
            </w:tr>
            <w:tr w:rsidR="00B9610D" w:rsidRPr="00EE275D" w14:paraId="7E2A27D0"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6EB5498E" w14:textId="77777777" w:rsidR="00B9610D" w:rsidRPr="00EE275D" w:rsidRDefault="00B9610D" w:rsidP="00B9610D">
                  <w:pPr>
                    <w:rPr>
                      <w:rFonts w:cstheme="minorHAnsi"/>
                    </w:rPr>
                  </w:pPr>
                  <w:r w:rsidRPr="00EE275D">
                    <w:rPr>
                      <w:rFonts w:cstheme="minorHAnsi"/>
                    </w:rPr>
                    <w:t xml:space="preserve">Does the research effectively address relevant gender aspects? </w:t>
                  </w:r>
                </w:p>
              </w:tc>
              <w:tc>
                <w:tcPr>
                  <w:tcW w:w="1710" w:type="dxa"/>
                  <w:tcBorders>
                    <w:top w:val="single" w:sz="4" w:space="0" w:color="auto"/>
                    <w:left w:val="single" w:sz="4" w:space="0" w:color="auto"/>
                    <w:bottom w:val="single" w:sz="4" w:space="0" w:color="auto"/>
                    <w:right w:val="single" w:sz="4" w:space="0" w:color="auto"/>
                  </w:tcBorders>
                </w:tcPr>
                <w:p w14:paraId="3BD3BBEE" w14:textId="1DD7DB5A" w:rsidR="00B9610D" w:rsidRPr="00EE275D" w:rsidRDefault="00C32025" w:rsidP="00B9610D">
                  <w:pPr>
                    <w:rPr>
                      <w:rFonts w:cstheme="minorHAnsi"/>
                    </w:rPr>
                  </w:pPr>
                  <w:r>
                    <w:rPr>
                      <w:rFonts w:cstheme="minorHAnsi"/>
                    </w:rPr>
                    <w:t>No</w:t>
                  </w:r>
                </w:p>
              </w:tc>
              <w:tc>
                <w:tcPr>
                  <w:tcW w:w="4860" w:type="dxa"/>
                  <w:tcBorders>
                    <w:top w:val="single" w:sz="4" w:space="0" w:color="auto"/>
                    <w:left w:val="single" w:sz="4" w:space="0" w:color="auto"/>
                    <w:bottom w:val="single" w:sz="4" w:space="0" w:color="auto"/>
                    <w:right w:val="single" w:sz="4" w:space="0" w:color="auto"/>
                  </w:tcBorders>
                </w:tcPr>
                <w:p w14:paraId="44DD704E" w14:textId="6BC40566" w:rsidR="00B9610D" w:rsidRPr="00EE275D" w:rsidRDefault="00B9610D" w:rsidP="00B9610D">
                  <w:pPr>
                    <w:rPr>
                      <w:rFonts w:cstheme="minorHAnsi"/>
                    </w:rPr>
                  </w:pPr>
                  <w:r>
                    <w:rPr>
                      <w:rFonts w:cstheme="minorHAnsi"/>
                    </w:rPr>
                    <w:t xml:space="preserve">Fisheries and Aquaculture </w:t>
                  </w:r>
                  <w:r w:rsidR="006F47BA">
                    <w:rPr>
                      <w:rFonts w:cstheme="minorHAnsi"/>
                    </w:rPr>
                    <w:t>have</w:t>
                  </w:r>
                  <w:r>
                    <w:rPr>
                      <w:rFonts w:cstheme="minorHAnsi"/>
                    </w:rPr>
                    <w:t xml:space="preserve"> a very strong gender component which is not explored</w:t>
                  </w:r>
                </w:p>
              </w:tc>
            </w:tr>
            <w:tr w:rsidR="00C32025" w:rsidRPr="00EE275D" w14:paraId="48AE34EC"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324661B5" w14:textId="77777777" w:rsidR="00C32025" w:rsidRPr="00EE275D" w:rsidRDefault="00C32025" w:rsidP="00C32025">
                  <w:pPr>
                    <w:rPr>
                      <w:rFonts w:cstheme="minorHAnsi"/>
                    </w:rPr>
                  </w:pPr>
                  <w:r w:rsidRPr="00EE275D">
                    <w:rPr>
                      <w:rFonts w:cstheme="minorHAnsi"/>
                    </w:rPr>
                    <w:t>Are there significant and relevant issues that are missing from the paper?</w:t>
                  </w:r>
                </w:p>
              </w:tc>
              <w:tc>
                <w:tcPr>
                  <w:tcW w:w="1710" w:type="dxa"/>
                  <w:tcBorders>
                    <w:top w:val="single" w:sz="4" w:space="0" w:color="auto"/>
                    <w:left w:val="single" w:sz="4" w:space="0" w:color="auto"/>
                    <w:bottom w:val="single" w:sz="4" w:space="0" w:color="auto"/>
                    <w:right w:val="single" w:sz="4" w:space="0" w:color="auto"/>
                  </w:tcBorders>
                </w:tcPr>
                <w:p w14:paraId="511F1C11" w14:textId="500C3A76" w:rsidR="00C32025" w:rsidRPr="00EE275D" w:rsidRDefault="00C32025" w:rsidP="00C32025">
                  <w:pPr>
                    <w:rPr>
                      <w:rFonts w:cstheme="minorHAnsi"/>
                    </w:rPr>
                  </w:pPr>
                  <w:r>
                    <w:rPr>
                      <w:rFonts w:cstheme="minorHAnsi"/>
                    </w:rPr>
                    <w:t>Yes</w:t>
                  </w:r>
                </w:p>
              </w:tc>
              <w:tc>
                <w:tcPr>
                  <w:tcW w:w="4860" w:type="dxa"/>
                  <w:tcBorders>
                    <w:top w:val="single" w:sz="4" w:space="0" w:color="auto"/>
                    <w:left w:val="single" w:sz="4" w:space="0" w:color="auto"/>
                    <w:bottom w:val="single" w:sz="4" w:space="0" w:color="auto"/>
                    <w:right w:val="single" w:sz="4" w:space="0" w:color="auto"/>
                  </w:tcBorders>
                </w:tcPr>
                <w:p w14:paraId="3184A4AC" w14:textId="2F4E2A4A" w:rsidR="00C32025" w:rsidRPr="00EE275D" w:rsidRDefault="00C32025" w:rsidP="00C32025">
                  <w:pPr>
                    <w:rPr>
                      <w:rFonts w:cstheme="minorHAnsi"/>
                    </w:rPr>
                  </w:pPr>
                  <w:r>
                    <w:rPr>
                      <w:rFonts w:cstheme="minorHAnsi"/>
                    </w:rPr>
                    <w:t xml:space="preserve">Equity is touched on in passing but not treated comprehensively. </w:t>
                  </w:r>
                  <w:proofErr w:type="spellStart"/>
                  <w:r w:rsidR="00B22FAF">
                    <w:rPr>
                      <w:rFonts w:cstheme="minorHAnsi"/>
                    </w:rPr>
                    <w:t>SLR</w:t>
                  </w:r>
                  <w:proofErr w:type="spellEnd"/>
                  <w:r w:rsidR="00B22FAF">
                    <w:rPr>
                      <w:rFonts w:cstheme="minorHAnsi"/>
                    </w:rPr>
                    <w:t xml:space="preserve"> impacts on infrastructure under-represented.   Full range of climate impacts on mariculture under-represented.  Coral reef tourism analysis too superficial and numbers in e.g. </w:t>
                  </w:r>
                  <w:proofErr w:type="spellStart"/>
                  <w:r w:rsidR="00B22FAF">
                    <w:rPr>
                      <w:rFonts w:cstheme="minorHAnsi"/>
                    </w:rPr>
                    <w:t>GBR</w:t>
                  </w:r>
                  <w:proofErr w:type="spellEnd"/>
                  <w:r w:rsidR="00B22FAF">
                    <w:rPr>
                      <w:rFonts w:cstheme="minorHAnsi"/>
                    </w:rPr>
                    <w:t xml:space="preserve"> and Caribbean already ahead of analysis. No discussion of MPA as hedging strategy. </w:t>
                  </w:r>
                  <w:r w:rsidR="00B22FAF">
                    <w:rPr>
                      <w:rFonts w:cstheme="minorHAnsi"/>
                    </w:rPr>
                    <w:t xml:space="preserve">Overall synthesis is lacking.  </w:t>
                  </w:r>
                </w:p>
              </w:tc>
            </w:tr>
            <w:tr w:rsidR="00C32025" w:rsidRPr="00EE275D" w14:paraId="3E812669"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5E3124CA" w14:textId="77777777" w:rsidR="00C32025" w:rsidRPr="00EE275D" w:rsidRDefault="00C32025" w:rsidP="00C32025">
                  <w:pPr>
                    <w:rPr>
                      <w:rFonts w:cstheme="minorHAnsi"/>
                    </w:rPr>
                  </w:pPr>
                  <w:r w:rsidRPr="00EE275D">
                    <w:rPr>
                      <w:rFonts w:cstheme="minorHAnsi"/>
                    </w:rPr>
                    <w:t>Are there any faults in empirical basis, calculations or theoretical reasoning?</w:t>
                  </w:r>
                </w:p>
              </w:tc>
              <w:tc>
                <w:tcPr>
                  <w:tcW w:w="1710" w:type="dxa"/>
                  <w:tcBorders>
                    <w:top w:val="single" w:sz="4" w:space="0" w:color="auto"/>
                    <w:left w:val="single" w:sz="4" w:space="0" w:color="auto"/>
                    <w:bottom w:val="single" w:sz="4" w:space="0" w:color="auto"/>
                    <w:right w:val="single" w:sz="4" w:space="0" w:color="auto"/>
                  </w:tcBorders>
                </w:tcPr>
                <w:p w14:paraId="1E5D382B" w14:textId="347B9BA7" w:rsidR="00C32025" w:rsidRPr="00EE275D" w:rsidRDefault="00C32025" w:rsidP="00C32025">
                  <w:pPr>
                    <w:rPr>
                      <w:rFonts w:cstheme="minorHAnsi"/>
                    </w:rPr>
                  </w:pPr>
                </w:p>
              </w:tc>
              <w:tc>
                <w:tcPr>
                  <w:tcW w:w="4860" w:type="dxa"/>
                  <w:tcBorders>
                    <w:top w:val="single" w:sz="4" w:space="0" w:color="auto"/>
                    <w:left w:val="single" w:sz="4" w:space="0" w:color="auto"/>
                    <w:bottom w:val="single" w:sz="4" w:space="0" w:color="auto"/>
                    <w:right w:val="single" w:sz="4" w:space="0" w:color="auto"/>
                  </w:tcBorders>
                </w:tcPr>
                <w:p w14:paraId="79409AD7" w14:textId="1CC306C8" w:rsidR="00C32025" w:rsidRPr="00EE275D" w:rsidRDefault="00C32025" w:rsidP="00C32025">
                  <w:pPr>
                    <w:rPr>
                      <w:rFonts w:cstheme="minorHAnsi"/>
                    </w:rPr>
                  </w:pPr>
                  <w:r>
                    <w:rPr>
                      <w:rFonts w:cstheme="minorHAnsi"/>
                    </w:rPr>
                    <w:t>Hard to tell; see above comments about works in prep.</w:t>
                  </w:r>
                </w:p>
              </w:tc>
            </w:tr>
            <w:tr w:rsidR="00C32025" w:rsidRPr="00EE275D" w14:paraId="23D3F307"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7BAB712B" w14:textId="77777777" w:rsidR="00C32025" w:rsidRPr="00EE275D" w:rsidRDefault="00C32025" w:rsidP="00C32025">
                  <w:pPr>
                    <w:rPr>
                      <w:rFonts w:cstheme="minorHAnsi"/>
                    </w:rPr>
                  </w:pPr>
                  <w:r w:rsidRPr="00EE275D">
                    <w:rPr>
                      <w:rFonts w:cstheme="minorHAnsi"/>
                    </w:rPr>
                    <w:t xml:space="preserve">Is the information contained in the document </w:t>
                  </w:r>
                  <w:proofErr w:type="gramStart"/>
                  <w:r w:rsidRPr="00EE275D">
                    <w:rPr>
                      <w:rFonts w:cstheme="minorHAnsi"/>
                    </w:rPr>
                    <w:t>up-to-date</w:t>
                  </w:r>
                  <w:proofErr w:type="gramEnd"/>
                  <w:r w:rsidRPr="00EE275D">
                    <w:rPr>
                      <w:rFonts w:cstheme="minorHAnsi"/>
                    </w:rPr>
                    <w:t>?</w:t>
                  </w:r>
                </w:p>
              </w:tc>
              <w:tc>
                <w:tcPr>
                  <w:tcW w:w="1710" w:type="dxa"/>
                  <w:tcBorders>
                    <w:top w:val="single" w:sz="4" w:space="0" w:color="auto"/>
                    <w:left w:val="single" w:sz="4" w:space="0" w:color="auto"/>
                    <w:bottom w:val="single" w:sz="4" w:space="0" w:color="auto"/>
                    <w:right w:val="single" w:sz="4" w:space="0" w:color="auto"/>
                  </w:tcBorders>
                </w:tcPr>
                <w:p w14:paraId="7B217574" w14:textId="77777777" w:rsidR="00C32025" w:rsidRPr="00EE275D" w:rsidRDefault="00C32025" w:rsidP="00C32025">
                  <w:pPr>
                    <w:rPr>
                      <w:rFonts w:cstheme="minorHAnsi"/>
                    </w:rPr>
                  </w:pPr>
                  <w:r>
                    <w:rPr>
                      <w:rFonts w:cstheme="minorHAnsi"/>
                    </w:rPr>
                    <w:t>Mostly</w:t>
                  </w:r>
                </w:p>
              </w:tc>
              <w:tc>
                <w:tcPr>
                  <w:tcW w:w="4860" w:type="dxa"/>
                  <w:tcBorders>
                    <w:top w:val="single" w:sz="4" w:space="0" w:color="auto"/>
                    <w:left w:val="single" w:sz="4" w:space="0" w:color="auto"/>
                    <w:bottom w:val="single" w:sz="4" w:space="0" w:color="auto"/>
                    <w:right w:val="single" w:sz="4" w:space="0" w:color="auto"/>
                  </w:tcBorders>
                </w:tcPr>
                <w:p w14:paraId="2E0CE9B4" w14:textId="77777777" w:rsidR="00B22FAF" w:rsidRDefault="00C32025" w:rsidP="00C32025">
                  <w:pPr>
                    <w:rPr>
                      <w:rFonts w:ascii="Times New Roman" w:hAnsi="Times New Roman" w:cs="Times New Roman"/>
                    </w:rPr>
                  </w:pPr>
                  <w:r w:rsidRPr="00B11670">
                    <w:rPr>
                      <w:rFonts w:ascii="Times New Roman" w:hAnsi="Times New Roman" w:cs="Times New Roman"/>
                    </w:rPr>
                    <w:t>To update with the latest</w:t>
                  </w:r>
                  <w:r>
                    <w:rPr>
                      <w:rFonts w:ascii="Times New Roman" w:hAnsi="Times New Roman" w:cs="Times New Roman"/>
                    </w:rPr>
                    <w:t xml:space="preserve"> references</w:t>
                  </w:r>
                  <w:r w:rsidRPr="00B11670">
                    <w:rPr>
                      <w:rFonts w:ascii="Times New Roman" w:hAnsi="Times New Roman" w:cs="Times New Roman"/>
                    </w:rPr>
                    <w:t xml:space="preserve">; </w:t>
                  </w:r>
                  <w:r w:rsidRPr="00B11670">
                    <w:rPr>
                      <w:rFonts w:ascii="Times New Roman" w:hAnsi="Times New Roman" w:cs="Times New Roman"/>
                      <w:b/>
                    </w:rPr>
                    <w:t>e.g.</w:t>
                  </w:r>
                  <w:r w:rsidRPr="00B11670">
                    <w:rPr>
                      <w:rFonts w:ascii="Times New Roman" w:hAnsi="Times New Roman" w:cs="Times New Roman"/>
                    </w:rPr>
                    <w:t xml:space="preserve"> </w:t>
                  </w:r>
                </w:p>
                <w:p w14:paraId="064C6FAF" w14:textId="77777777" w:rsidR="00C32025" w:rsidRPr="00B22FAF" w:rsidRDefault="00C32025" w:rsidP="00B22FAF">
                  <w:pPr>
                    <w:pStyle w:val="ListParagraph"/>
                    <w:numPr>
                      <w:ilvl w:val="0"/>
                      <w:numId w:val="5"/>
                    </w:numPr>
                    <w:rPr>
                      <w:rFonts w:cstheme="minorHAnsi"/>
                    </w:rPr>
                  </w:pPr>
                  <w:r w:rsidRPr="00B22FAF">
                    <w:rPr>
                      <w:rFonts w:ascii="Times New Roman" w:hAnsi="Times New Roman" w:cs="Times New Roman"/>
                    </w:rPr>
                    <w:t xml:space="preserve">IPCC, 2018: Global Warming of </w:t>
                  </w:r>
                  <w:proofErr w:type="spellStart"/>
                  <w:r w:rsidRPr="00B22FAF">
                    <w:rPr>
                      <w:rFonts w:ascii="Times New Roman" w:hAnsi="Times New Roman" w:cs="Times New Roman"/>
                    </w:rPr>
                    <w:t>1.5°C</w:t>
                  </w:r>
                  <w:proofErr w:type="spellEnd"/>
                  <w:r w:rsidRPr="00B22FAF">
                    <w:rPr>
                      <w:rFonts w:ascii="Times New Roman" w:hAnsi="Times New Roman" w:cs="Times New Roman"/>
                    </w:rPr>
                    <w:t xml:space="preserve">. An IPCC Special Report on the impacts of global warming of </w:t>
                  </w:r>
                  <w:proofErr w:type="spellStart"/>
                  <w:r w:rsidRPr="00B22FAF">
                    <w:rPr>
                      <w:rFonts w:ascii="Times New Roman" w:hAnsi="Times New Roman" w:cs="Times New Roman"/>
                    </w:rPr>
                    <w:t>1.5°C</w:t>
                  </w:r>
                  <w:proofErr w:type="spellEnd"/>
                  <w:r w:rsidRPr="00B22FAF">
                    <w:rPr>
                      <w:rFonts w:ascii="Times New Roman" w:hAnsi="Times New Roman" w:cs="Times New Roman"/>
                    </w:rPr>
                    <w:t xml:space="preserve"> above pre-industrial levels and related global greenhouse gas emission pathways, in the context of strengthening the global response to the threat of climate change, sustainable development, and efforts to eradicate poverty [Masson-</w:t>
                  </w:r>
                  <w:proofErr w:type="spellStart"/>
                  <w:r w:rsidRPr="00B22FAF">
                    <w:rPr>
                      <w:rFonts w:ascii="Times New Roman" w:hAnsi="Times New Roman" w:cs="Times New Roman"/>
                    </w:rPr>
                    <w:t>Delmotte</w:t>
                  </w:r>
                  <w:proofErr w:type="spellEnd"/>
                  <w:r w:rsidRPr="00B22FAF">
                    <w:rPr>
                      <w:rFonts w:ascii="Times New Roman" w:hAnsi="Times New Roman" w:cs="Times New Roman"/>
                    </w:rPr>
                    <w:t xml:space="preserve">, V., P. </w:t>
                  </w:r>
                  <w:proofErr w:type="spellStart"/>
                  <w:r w:rsidRPr="00B22FAF">
                    <w:rPr>
                      <w:rFonts w:ascii="Times New Roman" w:hAnsi="Times New Roman" w:cs="Times New Roman"/>
                    </w:rPr>
                    <w:t>Zhai</w:t>
                  </w:r>
                  <w:proofErr w:type="spellEnd"/>
                  <w:r w:rsidRPr="00B22FAF">
                    <w:rPr>
                      <w:rFonts w:ascii="Times New Roman" w:hAnsi="Times New Roman" w:cs="Times New Roman"/>
                    </w:rPr>
                    <w:t xml:space="preserve">, H.-O. </w:t>
                  </w:r>
                  <w:proofErr w:type="spellStart"/>
                  <w:r w:rsidRPr="00B22FAF">
                    <w:rPr>
                      <w:rFonts w:ascii="Times New Roman" w:hAnsi="Times New Roman" w:cs="Times New Roman"/>
                    </w:rPr>
                    <w:t>Pörtner</w:t>
                  </w:r>
                  <w:proofErr w:type="spellEnd"/>
                  <w:r w:rsidRPr="00B22FAF">
                    <w:rPr>
                      <w:rFonts w:ascii="Times New Roman" w:hAnsi="Times New Roman" w:cs="Times New Roman"/>
                    </w:rPr>
                    <w:t xml:space="preserve">, D. Roberts, J. </w:t>
                  </w:r>
                  <w:proofErr w:type="spellStart"/>
                  <w:r w:rsidRPr="00B22FAF">
                    <w:rPr>
                      <w:rFonts w:ascii="Times New Roman" w:hAnsi="Times New Roman" w:cs="Times New Roman"/>
                    </w:rPr>
                    <w:t>Skea</w:t>
                  </w:r>
                  <w:proofErr w:type="spellEnd"/>
                  <w:r w:rsidRPr="00B22FAF">
                    <w:rPr>
                      <w:rFonts w:ascii="Times New Roman" w:hAnsi="Times New Roman" w:cs="Times New Roman"/>
                    </w:rPr>
                    <w:t xml:space="preserve">, P.R. Shukla, A. Pirani, W. </w:t>
                  </w:r>
                  <w:proofErr w:type="spellStart"/>
                  <w:r w:rsidRPr="00B22FAF">
                    <w:rPr>
                      <w:rFonts w:ascii="Times New Roman" w:hAnsi="Times New Roman" w:cs="Times New Roman"/>
                    </w:rPr>
                    <w:t>Moufouma-Okia</w:t>
                  </w:r>
                  <w:proofErr w:type="spellEnd"/>
                  <w:r w:rsidRPr="00B22FAF">
                    <w:rPr>
                      <w:rFonts w:ascii="Times New Roman" w:hAnsi="Times New Roman" w:cs="Times New Roman"/>
                    </w:rPr>
                    <w:t xml:space="preserve">, C. </w:t>
                  </w:r>
                  <w:proofErr w:type="spellStart"/>
                  <w:r w:rsidRPr="00B22FAF">
                    <w:rPr>
                      <w:rFonts w:ascii="Times New Roman" w:hAnsi="Times New Roman" w:cs="Times New Roman"/>
                    </w:rPr>
                    <w:t>Péan</w:t>
                  </w:r>
                  <w:proofErr w:type="spellEnd"/>
                  <w:r w:rsidRPr="00B22FAF">
                    <w:rPr>
                      <w:rFonts w:ascii="Times New Roman" w:hAnsi="Times New Roman" w:cs="Times New Roman"/>
                    </w:rPr>
                    <w:t xml:space="preserve">, R. </w:t>
                  </w:r>
                  <w:proofErr w:type="spellStart"/>
                  <w:r w:rsidRPr="00B22FAF">
                    <w:rPr>
                      <w:rFonts w:ascii="Times New Roman" w:hAnsi="Times New Roman" w:cs="Times New Roman"/>
                    </w:rPr>
                    <w:t>Pidcock</w:t>
                  </w:r>
                  <w:proofErr w:type="spellEnd"/>
                  <w:r w:rsidRPr="00B22FAF">
                    <w:rPr>
                      <w:rFonts w:ascii="Times New Roman" w:hAnsi="Times New Roman" w:cs="Times New Roman"/>
                    </w:rPr>
                    <w:t xml:space="preserve">, S. Connors, </w:t>
                  </w:r>
                  <w:proofErr w:type="spellStart"/>
                  <w:r w:rsidRPr="00B22FAF">
                    <w:rPr>
                      <w:rFonts w:ascii="Times New Roman" w:hAnsi="Times New Roman" w:cs="Times New Roman"/>
                    </w:rPr>
                    <w:t>J.B.R</w:t>
                  </w:r>
                  <w:proofErr w:type="spellEnd"/>
                  <w:r w:rsidRPr="00B22FAF">
                    <w:rPr>
                      <w:rFonts w:ascii="Times New Roman" w:hAnsi="Times New Roman" w:cs="Times New Roman"/>
                    </w:rPr>
                    <w:t xml:space="preserve">. Matthews, Y. Chen, X. Zhou, M.I. </w:t>
                  </w:r>
                  <w:proofErr w:type="spellStart"/>
                  <w:r w:rsidRPr="00B22FAF">
                    <w:rPr>
                      <w:rFonts w:ascii="Times New Roman" w:hAnsi="Times New Roman" w:cs="Times New Roman"/>
                    </w:rPr>
                    <w:t>Gomis</w:t>
                  </w:r>
                  <w:proofErr w:type="spellEnd"/>
                  <w:r w:rsidRPr="00B22FAF">
                    <w:rPr>
                      <w:rFonts w:ascii="Times New Roman" w:hAnsi="Times New Roman" w:cs="Times New Roman"/>
                    </w:rPr>
                    <w:t xml:space="preserve">, E. </w:t>
                  </w:r>
                  <w:proofErr w:type="spellStart"/>
                  <w:r w:rsidRPr="00B22FAF">
                    <w:rPr>
                      <w:rFonts w:ascii="Times New Roman" w:hAnsi="Times New Roman" w:cs="Times New Roman"/>
                    </w:rPr>
                    <w:t>Lonnoy</w:t>
                  </w:r>
                  <w:proofErr w:type="spellEnd"/>
                  <w:r w:rsidRPr="00B22FAF">
                    <w:rPr>
                      <w:rFonts w:ascii="Times New Roman" w:hAnsi="Times New Roman" w:cs="Times New Roman"/>
                    </w:rPr>
                    <w:t xml:space="preserve">, T. </w:t>
                  </w:r>
                  <w:proofErr w:type="spellStart"/>
                  <w:r w:rsidRPr="00B22FAF">
                    <w:rPr>
                      <w:rFonts w:ascii="Times New Roman" w:hAnsi="Times New Roman" w:cs="Times New Roman"/>
                    </w:rPr>
                    <w:t>Maycock</w:t>
                  </w:r>
                  <w:proofErr w:type="spellEnd"/>
                  <w:r w:rsidRPr="00B22FAF">
                    <w:rPr>
                      <w:rFonts w:ascii="Times New Roman" w:hAnsi="Times New Roman" w:cs="Times New Roman"/>
                    </w:rPr>
                    <w:t xml:space="preserve">, M. </w:t>
                  </w:r>
                  <w:proofErr w:type="spellStart"/>
                  <w:r w:rsidRPr="00B22FAF">
                    <w:rPr>
                      <w:rFonts w:ascii="Times New Roman" w:hAnsi="Times New Roman" w:cs="Times New Roman"/>
                    </w:rPr>
                    <w:t>Tignor</w:t>
                  </w:r>
                  <w:proofErr w:type="spellEnd"/>
                  <w:r w:rsidRPr="00B22FAF">
                    <w:rPr>
                      <w:rFonts w:ascii="Times New Roman" w:hAnsi="Times New Roman" w:cs="Times New Roman"/>
                    </w:rPr>
                    <w:t>, and T. Waterfield (eds.)]. In Press.</w:t>
                  </w:r>
                </w:p>
                <w:p w14:paraId="5255F668" w14:textId="0A068CB1" w:rsidR="00B22FAF" w:rsidRPr="00B22FAF" w:rsidRDefault="00B22FAF" w:rsidP="00B22FAF">
                  <w:pPr>
                    <w:pStyle w:val="ListParagraph"/>
                    <w:numPr>
                      <w:ilvl w:val="0"/>
                      <w:numId w:val="5"/>
                    </w:numPr>
                    <w:rPr>
                      <w:rFonts w:ascii="Times New Roman" w:hAnsi="Times New Roman" w:cs="Times New Roman"/>
                    </w:rPr>
                  </w:pPr>
                  <w:proofErr w:type="spellStart"/>
                  <w:r>
                    <w:rPr>
                      <w:rFonts w:ascii="Segoe UI" w:hAnsi="Segoe UI" w:cs="Segoe UI"/>
                      <w:sz w:val="18"/>
                      <w:szCs w:val="18"/>
                      <w:lang w:val="en-CA"/>
                    </w:rPr>
                    <w:t>Bryndum</w:t>
                  </w:r>
                  <w:proofErr w:type="spellEnd"/>
                  <w:r>
                    <w:rPr>
                      <w:rFonts w:ascii="Segoe UI" w:hAnsi="Segoe UI" w:cs="Segoe UI"/>
                      <w:sz w:val="18"/>
                      <w:szCs w:val="18"/>
                      <w:lang w:val="en-CA"/>
                    </w:rPr>
                    <w:t>-</w:t>
                  </w:r>
                  <w:r w:rsidRPr="00B22FAF">
                    <w:rPr>
                      <w:rFonts w:ascii="Times New Roman" w:hAnsi="Times New Roman" w:cs="Times New Roman"/>
                    </w:rPr>
                    <w:t>Buchholz A et al. (2019) Twenty-first-century climate change impacts on marine animal biomass and ecosystem structure across ocean basins. Global Change Biology 25:459-472</w:t>
                  </w:r>
                </w:p>
                <w:p w14:paraId="46DAC84D" w14:textId="77777777" w:rsidR="00B22FAF" w:rsidRPr="00B22FAF" w:rsidRDefault="00B22FAF" w:rsidP="00B22FAF">
                  <w:pPr>
                    <w:pStyle w:val="ListParagraph"/>
                    <w:numPr>
                      <w:ilvl w:val="0"/>
                      <w:numId w:val="5"/>
                    </w:numPr>
                    <w:rPr>
                      <w:rFonts w:ascii="Times New Roman" w:hAnsi="Times New Roman" w:cs="Times New Roman"/>
                    </w:rPr>
                  </w:pPr>
                  <w:proofErr w:type="spellStart"/>
                  <w:r w:rsidRPr="00B22FAF">
                    <w:rPr>
                      <w:rFonts w:ascii="Times New Roman" w:hAnsi="Times New Roman" w:cs="Times New Roman"/>
                    </w:rPr>
                    <w:t>Lotze</w:t>
                  </w:r>
                  <w:proofErr w:type="spellEnd"/>
                  <w:r w:rsidRPr="00B22FAF">
                    <w:rPr>
                      <w:rFonts w:ascii="Times New Roman" w:hAnsi="Times New Roman" w:cs="Times New Roman"/>
                    </w:rPr>
                    <w:t xml:space="preserve"> HK et al. (2019) Global ensemble projections reveal trophic amplification of ocean biomass declines with climate change. Proceedings of the National Academy of Sciences 116:12907-12912</w:t>
                  </w:r>
                </w:p>
                <w:p w14:paraId="1910911D" w14:textId="77777777" w:rsidR="00B22FAF" w:rsidRPr="00B22FAF" w:rsidRDefault="00B22FAF" w:rsidP="00B22FAF">
                  <w:pPr>
                    <w:pStyle w:val="ListParagraph"/>
                    <w:numPr>
                      <w:ilvl w:val="0"/>
                      <w:numId w:val="5"/>
                    </w:numPr>
                    <w:rPr>
                      <w:rFonts w:ascii="Times New Roman" w:hAnsi="Times New Roman" w:cs="Times New Roman"/>
                    </w:rPr>
                  </w:pPr>
                  <w:r w:rsidRPr="00B22FAF">
                    <w:rPr>
                      <w:rFonts w:ascii="Times New Roman" w:hAnsi="Times New Roman" w:cs="Times New Roman"/>
                    </w:rPr>
                    <w:t>Roberts CM et al. (2017) Marine reserves can mitigate and promote adaptation to climate change. Proceedings of the National Academy of Sciences 114:6167-6175</w:t>
                  </w:r>
                </w:p>
                <w:p w14:paraId="4DA3E6A4" w14:textId="774DFF6A" w:rsidR="00B22FAF" w:rsidRPr="00B22FAF" w:rsidRDefault="00B22FAF" w:rsidP="00B22FAF">
                  <w:pPr>
                    <w:pStyle w:val="ListParagraph"/>
                    <w:numPr>
                      <w:ilvl w:val="0"/>
                      <w:numId w:val="5"/>
                    </w:numPr>
                    <w:rPr>
                      <w:rFonts w:cstheme="minorHAnsi"/>
                    </w:rPr>
                  </w:pPr>
                </w:p>
              </w:tc>
            </w:tr>
            <w:tr w:rsidR="00C32025" w:rsidRPr="00EE275D" w14:paraId="6F0E64B9"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151F1808" w14:textId="77777777" w:rsidR="00C32025" w:rsidRPr="00EE275D" w:rsidRDefault="00C32025" w:rsidP="00C32025">
                  <w:pPr>
                    <w:rPr>
                      <w:rFonts w:cstheme="minorHAnsi"/>
                    </w:rPr>
                  </w:pPr>
                  <w:r w:rsidRPr="00EE275D">
                    <w:rPr>
                      <w:rFonts w:cstheme="minorHAnsi"/>
                    </w:rPr>
                    <w:t>Does the manuscript present original material and/or an original viewpoint or if it is a synthesis is the methodology comprehensive and appropriate?</w:t>
                  </w:r>
                </w:p>
              </w:tc>
              <w:tc>
                <w:tcPr>
                  <w:tcW w:w="1710" w:type="dxa"/>
                  <w:tcBorders>
                    <w:top w:val="single" w:sz="4" w:space="0" w:color="auto"/>
                    <w:left w:val="single" w:sz="4" w:space="0" w:color="auto"/>
                    <w:bottom w:val="single" w:sz="4" w:space="0" w:color="auto"/>
                    <w:right w:val="single" w:sz="4" w:space="0" w:color="auto"/>
                  </w:tcBorders>
                </w:tcPr>
                <w:p w14:paraId="64E99F21" w14:textId="5A87D711" w:rsidR="00C32025" w:rsidRPr="00EE275D" w:rsidRDefault="0019157D" w:rsidP="00C32025">
                  <w:pPr>
                    <w:rPr>
                      <w:rFonts w:cstheme="minorHAnsi"/>
                    </w:rPr>
                  </w:pPr>
                  <w:r>
                    <w:rPr>
                      <w:rFonts w:cstheme="minorHAnsi"/>
                    </w:rPr>
                    <w:t>both</w:t>
                  </w:r>
                </w:p>
              </w:tc>
              <w:tc>
                <w:tcPr>
                  <w:tcW w:w="4860" w:type="dxa"/>
                  <w:tcBorders>
                    <w:top w:val="single" w:sz="4" w:space="0" w:color="auto"/>
                    <w:left w:val="single" w:sz="4" w:space="0" w:color="auto"/>
                    <w:bottom w:val="single" w:sz="4" w:space="0" w:color="auto"/>
                    <w:right w:val="single" w:sz="4" w:space="0" w:color="auto"/>
                  </w:tcBorders>
                </w:tcPr>
                <w:p w14:paraId="718AA5FA" w14:textId="285296BF" w:rsidR="00C32025" w:rsidRPr="00EE275D" w:rsidRDefault="00C32025" w:rsidP="00C32025">
                  <w:pPr>
                    <w:rPr>
                      <w:rFonts w:cstheme="minorHAnsi"/>
                    </w:rPr>
                  </w:pPr>
                </w:p>
              </w:tc>
            </w:tr>
            <w:tr w:rsidR="00C32025" w:rsidRPr="00EE275D" w14:paraId="789F5B9A" w14:textId="77777777" w:rsidTr="00B22FAF">
              <w:trPr>
                <w:trHeight w:val="831"/>
              </w:trPr>
              <w:tc>
                <w:tcPr>
                  <w:tcW w:w="3755" w:type="dxa"/>
                  <w:tcBorders>
                    <w:top w:val="single" w:sz="4" w:space="0" w:color="auto"/>
                    <w:left w:val="single" w:sz="4" w:space="0" w:color="auto"/>
                    <w:bottom w:val="single" w:sz="4" w:space="0" w:color="auto"/>
                    <w:right w:val="single" w:sz="4" w:space="0" w:color="auto"/>
                  </w:tcBorders>
                  <w:hideMark/>
                </w:tcPr>
                <w:p w14:paraId="163B059F" w14:textId="77777777" w:rsidR="00C32025" w:rsidRPr="00EE275D" w:rsidRDefault="00C32025" w:rsidP="00C32025">
                  <w:pPr>
                    <w:rPr>
                      <w:rFonts w:cstheme="minorHAnsi"/>
                    </w:rPr>
                  </w:pPr>
                  <w:r w:rsidRPr="00EE275D">
                    <w:rPr>
                      <w:rFonts w:cstheme="minorHAnsi"/>
                    </w:rPr>
                    <w:t>Was sensitivity analysis performed where applicable?</w:t>
                  </w:r>
                </w:p>
              </w:tc>
              <w:tc>
                <w:tcPr>
                  <w:tcW w:w="1710" w:type="dxa"/>
                  <w:tcBorders>
                    <w:top w:val="single" w:sz="4" w:space="0" w:color="auto"/>
                    <w:left w:val="single" w:sz="4" w:space="0" w:color="auto"/>
                    <w:bottom w:val="single" w:sz="4" w:space="0" w:color="auto"/>
                    <w:right w:val="single" w:sz="4" w:space="0" w:color="auto"/>
                  </w:tcBorders>
                </w:tcPr>
                <w:p w14:paraId="71535457" w14:textId="5A1007D3" w:rsidR="00C32025" w:rsidRPr="00EE275D" w:rsidRDefault="00C32025" w:rsidP="00C32025">
                  <w:pPr>
                    <w:rPr>
                      <w:rFonts w:cstheme="minorHAnsi"/>
                    </w:rPr>
                  </w:pPr>
                  <w:r>
                    <w:rPr>
                      <w:rFonts w:cstheme="minorHAnsi"/>
                    </w:rPr>
                    <w:t>N/A</w:t>
                  </w:r>
                </w:p>
              </w:tc>
              <w:tc>
                <w:tcPr>
                  <w:tcW w:w="4860" w:type="dxa"/>
                  <w:tcBorders>
                    <w:top w:val="single" w:sz="4" w:space="0" w:color="auto"/>
                    <w:left w:val="single" w:sz="4" w:space="0" w:color="auto"/>
                    <w:bottom w:val="single" w:sz="4" w:space="0" w:color="auto"/>
                    <w:right w:val="single" w:sz="4" w:space="0" w:color="auto"/>
                  </w:tcBorders>
                </w:tcPr>
                <w:p w14:paraId="24D7748F" w14:textId="4756D523" w:rsidR="00C32025" w:rsidRPr="00EE275D" w:rsidRDefault="00B22FAF" w:rsidP="00C32025">
                  <w:pPr>
                    <w:rPr>
                      <w:rFonts w:cstheme="minorHAnsi"/>
                    </w:rPr>
                  </w:pPr>
                  <w:r>
                    <w:rPr>
                      <w:rFonts w:cstheme="minorHAnsi"/>
                    </w:rPr>
                    <w:t>Analyses are very bare bones</w:t>
                  </w:r>
                  <w:r>
                    <w:rPr>
                      <w:rFonts w:cstheme="minorHAnsi"/>
                    </w:rPr>
                    <w:t xml:space="preserve"> </w:t>
                  </w:r>
                  <w:r>
                    <w:rPr>
                      <w:rFonts w:cstheme="minorHAnsi"/>
                    </w:rPr>
                    <w:t xml:space="preserve">which is fine for </w:t>
                  </w:r>
                  <w:proofErr w:type="gramStart"/>
                  <w:r>
                    <w:rPr>
                      <w:rFonts w:cstheme="minorHAnsi"/>
                    </w:rPr>
                    <w:t>here, but</w:t>
                  </w:r>
                  <w:proofErr w:type="gramEnd"/>
                  <w:r>
                    <w:rPr>
                      <w:rFonts w:cstheme="minorHAnsi"/>
                    </w:rPr>
                    <w:t xml:space="preserve"> needs to be appropriately caveated.</w:t>
                  </w:r>
                </w:p>
              </w:tc>
            </w:tr>
            <w:tr w:rsidR="00C32025" w:rsidRPr="00EE275D" w14:paraId="51F0B0B0"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148A11FE" w14:textId="77777777" w:rsidR="00C32025" w:rsidRPr="00EE275D" w:rsidRDefault="00C32025" w:rsidP="00C32025">
                  <w:pPr>
                    <w:rPr>
                      <w:rFonts w:cstheme="minorHAnsi"/>
                    </w:rPr>
                  </w:pPr>
                  <w:r w:rsidRPr="00EE275D">
                    <w:rPr>
                      <w:rFonts w:cstheme="minorHAnsi"/>
                    </w:rPr>
                    <w:t>Are you aware of any reputable evidence that contradicts the arguments presented in the paper and is not mentioned?</w:t>
                  </w:r>
                </w:p>
              </w:tc>
              <w:tc>
                <w:tcPr>
                  <w:tcW w:w="1710" w:type="dxa"/>
                  <w:tcBorders>
                    <w:top w:val="single" w:sz="4" w:space="0" w:color="auto"/>
                    <w:left w:val="single" w:sz="4" w:space="0" w:color="auto"/>
                    <w:bottom w:val="single" w:sz="4" w:space="0" w:color="auto"/>
                    <w:right w:val="single" w:sz="4" w:space="0" w:color="auto"/>
                  </w:tcBorders>
                </w:tcPr>
                <w:p w14:paraId="0FE0F83F" w14:textId="77777777" w:rsidR="00C32025" w:rsidRPr="00EE275D" w:rsidRDefault="00C32025" w:rsidP="00C32025">
                  <w:pPr>
                    <w:rPr>
                      <w:rFonts w:cstheme="minorHAnsi"/>
                    </w:rPr>
                  </w:pPr>
                  <w:r>
                    <w:rPr>
                      <w:rFonts w:cstheme="minorHAnsi"/>
                    </w:rPr>
                    <w:t>No</w:t>
                  </w:r>
                </w:p>
              </w:tc>
              <w:tc>
                <w:tcPr>
                  <w:tcW w:w="4860" w:type="dxa"/>
                  <w:tcBorders>
                    <w:top w:val="single" w:sz="4" w:space="0" w:color="auto"/>
                    <w:left w:val="single" w:sz="4" w:space="0" w:color="auto"/>
                    <w:bottom w:val="single" w:sz="4" w:space="0" w:color="auto"/>
                    <w:right w:val="single" w:sz="4" w:space="0" w:color="auto"/>
                  </w:tcBorders>
                </w:tcPr>
                <w:p w14:paraId="44A03A7D" w14:textId="77777777" w:rsidR="00C32025" w:rsidRPr="00EE275D" w:rsidRDefault="00C32025" w:rsidP="00C32025">
                  <w:pPr>
                    <w:rPr>
                      <w:rFonts w:cstheme="minorHAnsi"/>
                    </w:rPr>
                  </w:pPr>
                </w:p>
              </w:tc>
            </w:tr>
            <w:tr w:rsidR="00C32025" w:rsidRPr="00EE275D" w14:paraId="24419A71" w14:textId="77777777" w:rsidTr="00B22FAF">
              <w:tc>
                <w:tcPr>
                  <w:tcW w:w="3755" w:type="dxa"/>
                  <w:tcBorders>
                    <w:top w:val="single" w:sz="4" w:space="0" w:color="auto"/>
                    <w:left w:val="single" w:sz="4" w:space="0" w:color="auto"/>
                    <w:bottom w:val="single" w:sz="4" w:space="0" w:color="auto"/>
                    <w:right w:val="single" w:sz="4" w:space="0" w:color="auto"/>
                  </w:tcBorders>
                  <w:hideMark/>
                </w:tcPr>
                <w:p w14:paraId="19B743A1" w14:textId="77777777" w:rsidR="00C32025" w:rsidRPr="00EE275D" w:rsidRDefault="00C32025" w:rsidP="00C32025">
                  <w:pPr>
                    <w:rPr>
                      <w:rFonts w:cstheme="minorHAnsi"/>
                    </w:rPr>
                  </w:pPr>
                  <w:r w:rsidRPr="00EE275D">
                    <w:rPr>
                      <w:rFonts w:cstheme="minorHAnsi"/>
                    </w:rPr>
                    <w:t>Are the conclusions and recommendations supported by the evidence?</w:t>
                  </w:r>
                </w:p>
              </w:tc>
              <w:tc>
                <w:tcPr>
                  <w:tcW w:w="1710" w:type="dxa"/>
                  <w:tcBorders>
                    <w:top w:val="single" w:sz="4" w:space="0" w:color="auto"/>
                    <w:left w:val="single" w:sz="4" w:space="0" w:color="auto"/>
                    <w:bottom w:val="single" w:sz="4" w:space="0" w:color="auto"/>
                    <w:right w:val="single" w:sz="4" w:space="0" w:color="auto"/>
                  </w:tcBorders>
                </w:tcPr>
                <w:p w14:paraId="26AA3C59" w14:textId="77777777" w:rsidR="00C32025" w:rsidRPr="00EE275D" w:rsidRDefault="00C32025" w:rsidP="00C32025">
                  <w:pPr>
                    <w:rPr>
                      <w:rFonts w:cstheme="minorHAnsi"/>
                    </w:rPr>
                  </w:pPr>
                  <w:r>
                    <w:rPr>
                      <w:rFonts w:cstheme="minorHAnsi"/>
                    </w:rPr>
                    <w:t>Yes</w:t>
                  </w:r>
                </w:p>
              </w:tc>
              <w:tc>
                <w:tcPr>
                  <w:tcW w:w="4860" w:type="dxa"/>
                  <w:tcBorders>
                    <w:top w:val="single" w:sz="4" w:space="0" w:color="auto"/>
                    <w:left w:val="single" w:sz="4" w:space="0" w:color="auto"/>
                    <w:bottom w:val="single" w:sz="4" w:space="0" w:color="auto"/>
                    <w:right w:val="single" w:sz="4" w:space="0" w:color="auto"/>
                  </w:tcBorders>
                </w:tcPr>
                <w:p w14:paraId="6BD9F965" w14:textId="3795ECFC" w:rsidR="00C32025" w:rsidRPr="00EE275D" w:rsidRDefault="0019157D" w:rsidP="00C32025">
                  <w:pPr>
                    <w:rPr>
                      <w:rFonts w:cstheme="minorHAnsi"/>
                    </w:rPr>
                  </w:pPr>
                  <w:r>
                    <w:rPr>
                      <w:rFonts w:cstheme="minorHAnsi"/>
                    </w:rPr>
                    <w:t>But incomplete, see comments above</w:t>
                  </w:r>
                </w:p>
              </w:tc>
            </w:tr>
          </w:tbl>
          <w:p w14:paraId="03CEB98C" w14:textId="77777777" w:rsidR="00B9610D" w:rsidRPr="00EE275D" w:rsidRDefault="00B9610D" w:rsidP="00B9610D">
            <w:pPr>
              <w:rPr>
                <w:rFonts w:cstheme="minorHAnsi"/>
                <w:lang w:val="en-US"/>
              </w:rPr>
            </w:pPr>
          </w:p>
          <w:p w14:paraId="469D187A" w14:textId="77777777" w:rsidR="00A54E8A" w:rsidRDefault="00A54E8A" w:rsidP="0006288D">
            <w:pPr>
              <w:contextualSpacing/>
              <w:rPr>
                <w:rFonts w:cstheme="minorHAnsi"/>
              </w:rPr>
            </w:pPr>
          </w:p>
        </w:tc>
      </w:tr>
    </w:tbl>
    <w:p w14:paraId="69DAA935" w14:textId="2B2A07CF" w:rsidR="00C32025" w:rsidRDefault="00C32025" w:rsidP="00C32025"/>
    <w:p w14:paraId="067A4853" w14:textId="1C354D81" w:rsidR="00C32025" w:rsidRDefault="00C32025" w:rsidP="00C32025"/>
    <w:p w14:paraId="43EB0DED" w14:textId="77777777" w:rsidR="00C32025" w:rsidRDefault="00C32025" w:rsidP="00C32025"/>
    <w:sectPr w:rsidR="00C3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69EE"/>
    <w:multiLevelType w:val="hybridMultilevel"/>
    <w:tmpl w:val="71AA0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E1E84"/>
    <w:multiLevelType w:val="hybridMultilevel"/>
    <w:tmpl w:val="0750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6D0284"/>
    <w:multiLevelType w:val="hybridMultilevel"/>
    <w:tmpl w:val="AC6C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F5006"/>
    <w:multiLevelType w:val="hybridMultilevel"/>
    <w:tmpl w:val="80DAC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7DD"/>
    <w:multiLevelType w:val="hybridMultilevel"/>
    <w:tmpl w:val="38240DBE"/>
    <w:lvl w:ilvl="0" w:tplc="57083BC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8D"/>
    <w:rsid w:val="00033126"/>
    <w:rsid w:val="0006288D"/>
    <w:rsid w:val="0019157D"/>
    <w:rsid w:val="002D703B"/>
    <w:rsid w:val="003108E3"/>
    <w:rsid w:val="004F2314"/>
    <w:rsid w:val="00547E18"/>
    <w:rsid w:val="00620DBA"/>
    <w:rsid w:val="006F47BA"/>
    <w:rsid w:val="007035D9"/>
    <w:rsid w:val="00794BB4"/>
    <w:rsid w:val="00797133"/>
    <w:rsid w:val="0086620F"/>
    <w:rsid w:val="009978A6"/>
    <w:rsid w:val="00A54E8A"/>
    <w:rsid w:val="00B22FAF"/>
    <w:rsid w:val="00B9610D"/>
    <w:rsid w:val="00BE14BC"/>
    <w:rsid w:val="00C32025"/>
    <w:rsid w:val="00C54B7A"/>
    <w:rsid w:val="00D74A00"/>
    <w:rsid w:val="00E2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FA4F"/>
  <w15:chartTrackingRefBased/>
  <w15:docId w15:val="{CAF40481-2473-4716-890B-EE6302B1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288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88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merkl</dc:creator>
  <cp:keywords/>
  <dc:description/>
  <cp:lastModifiedBy>andreas merkl</cp:lastModifiedBy>
  <cp:revision>3</cp:revision>
  <dcterms:created xsi:type="dcterms:W3CDTF">2019-09-23T19:20:00Z</dcterms:created>
  <dcterms:modified xsi:type="dcterms:W3CDTF">2019-09-23T19:20:00Z</dcterms:modified>
</cp:coreProperties>
</file>