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0C707" w14:textId="663196EA" w:rsidR="00D31F31" w:rsidRPr="002E02D5" w:rsidRDefault="00D31F31">
      <w:pPr>
        <w:rPr>
          <w:rFonts w:eastAsia="Calibri" w:cstheme="minorHAnsi"/>
          <w:color w:val="000000"/>
        </w:rPr>
      </w:pPr>
      <w:r w:rsidRPr="002E02D5">
        <w:rPr>
          <w:rFonts w:eastAsia="Calibri" w:cstheme="minorHAnsi"/>
          <w:color w:val="000000"/>
        </w:rPr>
        <w:t>Supplemental Text</w:t>
      </w:r>
      <w:r w:rsidR="00660778" w:rsidRPr="002E02D5">
        <w:rPr>
          <w:rFonts w:eastAsia="Calibri" w:cstheme="minorHAnsi"/>
          <w:color w:val="000000"/>
        </w:rPr>
        <w:t xml:space="preserve"> 1</w:t>
      </w:r>
      <w:r w:rsidRPr="002E02D5">
        <w:rPr>
          <w:rFonts w:eastAsia="Calibri" w:cstheme="minorHAnsi"/>
          <w:color w:val="000000"/>
        </w:rPr>
        <w:t xml:space="preserve"> </w:t>
      </w:r>
    </w:p>
    <w:p w14:paraId="205023F9" w14:textId="77777777" w:rsidR="00CB7A47" w:rsidRPr="00DD5C41" w:rsidRDefault="00CB7A47" w:rsidP="00B509C0">
      <w:pPr>
        <w:pStyle w:val="NoSpacing"/>
        <w:spacing w:line="480" w:lineRule="auto"/>
        <w:ind w:firstLine="720"/>
        <w:rPr>
          <w:rFonts w:cstheme="minorHAnsi"/>
        </w:rPr>
      </w:pPr>
      <w:r w:rsidRPr="00DD5C41">
        <w:rPr>
          <w:rFonts w:cstheme="minorHAnsi"/>
        </w:rPr>
        <w:t xml:space="preserve">In many fisheries, and especially in resource-limited fisheries, it may not be feasible to conduct extensive stock assessments and develop and apply comprehensive fishery management plans for every species being impacted by the fishery all at the same time. Instead, it is necessary to focus first on a subset of species in need of the most immediate attention and create a plan to come back to the other species later. In other words, it’s necessary to conduct a </w:t>
      </w:r>
      <w:r w:rsidR="00D50549" w:rsidRPr="00DD5C41">
        <w:rPr>
          <w:rFonts w:cstheme="minorHAnsi"/>
        </w:rPr>
        <w:t xml:space="preserve">species </w:t>
      </w:r>
      <w:r w:rsidRPr="00DD5C41">
        <w:rPr>
          <w:rFonts w:cstheme="minorHAnsi"/>
        </w:rPr>
        <w:t xml:space="preserve">prioritization exercise. </w:t>
      </w:r>
      <w:r w:rsidR="007F6635" w:rsidRPr="00DD5C41">
        <w:rPr>
          <w:rFonts w:cstheme="minorHAnsi"/>
        </w:rPr>
        <w:t>The question remains</w:t>
      </w:r>
      <w:r w:rsidRPr="00DD5C41">
        <w:rPr>
          <w:rFonts w:cstheme="minorHAnsi"/>
        </w:rPr>
        <w:t xml:space="preserve"> how should we distinguish those species that are in greatest need of our attention sooner from those that can wait a bit before they are closely examined? Many factors might go into this decision but we recommend basing it on: 1) the </w:t>
      </w:r>
      <w:r w:rsidR="007F6635" w:rsidRPr="00DD5C41">
        <w:rPr>
          <w:rFonts w:cstheme="minorHAnsi"/>
        </w:rPr>
        <w:t xml:space="preserve">relative </w:t>
      </w:r>
      <w:r w:rsidRPr="00DD5C41">
        <w:rPr>
          <w:rFonts w:cstheme="minorHAnsi"/>
        </w:rPr>
        <w:t xml:space="preserve">vulnerability of each </w:t>
      </w:r>
      <w:r w:rsidR="007F6635" w:rsidRPr="00DD5C41">
        <w:rPr>
          <w:rFonts w:cstheme="minorHAnsi"/>
        </w:rPr>
        <w:t xml:space="preserve">species caught in the fishery to overfishing </w:t>
      </w:r>
      <w:r w:rsidR="00992A04" w:rsidRPr="00DD5C41">
        <w:rPr>
          <w:rFonts w:cstheme="minorHAnsi"/>
        </w:rPr>
        <w:t>(Patrick et al., 2009)</w:t>
      </w:r>
      <w:r w:rsidRPr="00DD5C41">
        <w:rPr>
          <w:rFonts w:cstheme="minorHAnsi"/>
        </w:rPr>
        <w:t xml:space="preserve">; 2) the current health/ depletion status of each </w:t>
      </w:r>
      <w:r w:rsidR="007F6635" w:rsidRPr="00DD5C41">
        <w:rPr>
          <w:rFonts w:cstheme="minorHAnsi"/>
        </w:rPr>
        <w:t xml:space="preserve">species </w:t>
      </w:r>
      <w:r w:rsidRPr="00DD5C41">
        <w:rPr>
          <w:rFonts w:cstheme="minorHAnsi"/>
        </w:rPr>
        <w:t xml:space="preserve">(because just because a </w:t>
      </w:r>
      <w:r w:rsidR="007F6635" w:rsidRPr="00DD5C41">
        <w:rPr>
          <w:rFonts w:cstheme="minorHAnsi"/>
        </w:rPr>
        <w:t xml:space="preserve">target </w:t>
      </w:r>
      <w:r w:rsidRPr="00DD5C41">
        <w:rPr>
          <w:rFonts w:cstheme="minorHAnsi"/>
        </w:rPr>
        <w:t>is less vulnerable to the fishery, that doesn’t mean it is necessarily currently in good health</w:t>
      </w:r>
      <w:r w:rsidR="00992A04" w:rsidRPr="00DD5C41">
        <w:rPr>
          <w:rFonts w:cstheme="minorHAnsi"/>
        </w:rPr>
        <w:t>; EDF, 2021</w:t>
      </w:r>
      <w:r w:rsidRPr="00DD5C41">
        <w:rPr>
          <w:rFonts w:cstheme="minorHAnsi"/>
        </w:rPr>
        <w:t xml:space="preserve">); and 3) the social, economic, and biophysical “value” of each </w:t>
      </w:r>
      <w:r w:rsidR="007F6635" w:rsidRPr="00DD5C41">
        <w:rPr>
          <w:rFonts w:cstheme="minorHAnsi"/>
        </w:rPr>
        <w:t>species</w:t>
      </w:r>
      <w:r w:rsidRPr="00DD5C41">
        <w:rPr>
          <w:rFonts w:cstheme="minorHAnsi"/>
        </w:rPr>
        <w:t>. In addition to all of these factors, climate change is likely to impact different species in different ways, and it is thus valuable to incorporate this information into the prioritization process</w:t>
      </w:r>
      <w:r w:rsidR="00C14402" w:rsidRPr="00DD5C41">
        <w:rPr>
          <w:rFonts w:cstheme="minorHAnsi"/>
        </w:rPr>
        <w:t xml:space="preserve"> (see supplemental text – fish basket climate change)</w:t>
      </w:r>
      <w:r w:rsidRPr="00DD5C41">
        <w:rPr>
          <w:rFonts w:cstheme="minorHAnsi"/>
        </w:rPr>
        <w:t>.</w:t>
      </w:r>
    </w:p>
    <w:p w14:paraId="1022A265" w14:textId="7073F854" w:rsidR="00484E50" w:rsidRPr="00DD5C41" w:rsidRDefault="007F6635" w:rsidP="00B509C0">
      <w:pPr>
        <w:pStyle w:val="NoSpacing"/>
        <w:spacing w:line="480" w:lineRule="auto"/>
        <w:ind w:firstLine="720"/>
        <w:rPr>
          <w:rFonts w:cstheme="minorHAnsi"/>
        </w:rPr>
      </w:pPr>
      <w:r w:rsidRPr="00DD5C41">
        <w:rPr>
          <w:rFonts w:cstheme="minorHAnsi"/>
        </w:rPr>
        <w:t>Below are the steps the walk through a</w:t>
      </w:r>
      <w:r w:rsidR="00CB7A47" w:rsidRPr="00DD5C41">
        <w:rPr>
          <w:rFonts w:cstheme="minorHAnsi"/>
        </w:rPr>
        <w:t xml:space="preserve"> matrix approach</w:t>
      </w:r>
      <w:r w:rsidRPr="00DD5C41">
        <w:rPr>
          <w:rFonts w:cstheme="minorHAnsi"/>
        </w:rPr>
        <w:t>,</w:t>
      </w:r>
      <w:r w:rsidR="00CB7A47" w:rsidRPr="00DD5C41">
        <w:rPr>
          <w:rFonts w:cstheme="minorHAnsi"/>
        </w:rPr>
        <w:t xml:space="preserve"> to </w:t>
      </w:r>
      <w:r w:rsidRPr="00DD5C41">
        <w:rPr>
          <w:rFonts w:cstheme="minorHAnsi"/>
        </w:rPr>
        <w:t xml:space="preserve">prioritizie </w:t>
      </w:r>
      <w:r w:rsidR="00CB7A47" w:rsidRPr="00DD5C41">
        <w:rPr>
          <w:rFonts w:cstheme="minorHAnsi"/>
        </w:rPr>
        <w:t xml:space="preserve">species for further assessment and </w:t>
      </w:r>
      <w:r w:rsidRPr="00DD5C41">
        <w:rPr>
          <w:rFonts w:cstheme="minorHAnsi"/>
        </w:rPr>
        <w:t xml:space="preserve">precautionary </w:t>
      </w:r>
      <w:r w:rsidR="00CB7A47" w:rsidRPr="00DD5C41">
        <w:rPr>
          <w:rFonts w:cstheme="minorHAnsi"/>
        </w:rPr>
        <w:t xml:space="preserve">management </w:t>
      </w:r>
      <w:r w:rsidRPr="00DD5C41">
        <w:rPr>
          <w:rFonts w:cstheme="minorHAnsi"/>
        </w:rPr>
        <w:t>using</w:t>
      </w:r>
      <w:r w:rsidR="00CB7A47" w:rsidRPr="00DD5C41">
        <w:rPr>
          <w:rFonts w:cstheme="minorHAnsi"/>
        </w:rPr>
        <w:t xml:space="preserve"> FISHE (EDF, 2021; </w:t>
      </w:r>
      <w:r w:rsidR="00B509C0" w:rsidRPr="00DD5C41">
        <w:rPr>
          <w:rFonts w:cstheme="minorHAnsi"/>
        </w:rPr>
        <w:t>Figure S1</w:t>
      </w:r>
      <w:r w:rsidR="00CB7A47" w:rsidRPr="00DD5C41">
        <w:rPr>
          <w:rFonts w:cstheme="minorHAnsi"/>
        </w:rPr>
        <w:t xml:space="preserve">). First, </w:t>
      </w:r>
      <w:r w:rsidRPr="00DD5C41">
        <w:rPr>
          <w:rFonts w:cstheme="minorHAnsi"/>
        </w:rPr>
        <w:t xml:space="preserve">the relative </w:t>
      </w:r>
      <w:r w:rsidR="00CB7A47" w:rsidRPr="00DD5C41">
        <w:rPr>
          <w:rFonts w:cstheme="minorHAnsi"/>
        </w:rPr>
        <w:t xml:space="preserve">vulnerability </w:t>
      </w:r>
      <w:r w:rsidRPr="00DD5C41">
        <w:rPr>
          <w:rFonts w:cstheme="minorHAnsi"/>
        </w:rPr>
        <w:t xml:space="preserve">of overfishing for each species caught in the fishery (whether targeted or bycatch) is assessed using a PSA (or FISHE </w:t>
      </w:r>
      <w:r w:rsidR="00CB7A47" w:rsidRPr="00DD5C41">
        <w:rPr>
          <w:rFonts w:cstheme="minorHAnsi"/>
        </w:rPr>
        <w:t>Step 4</w:t>
      </w:r>
      <w:r w:rsidRPr="00DD5C41">
        <w:rPr>
          <w:rFonts w:cstheme="minorHAnsi"/>
        </w:rPr>
        <w:t>; Patrick et al., 2009</w:t>
      </w:r>
      <w:r w:rsidR="00EA3C0D" w:rsidRPr="00DD5C41">
        <w:rPr>
          <w:rFonts w:cstheme="minorHAnsi"/>
        </w:rPr>
        <w:t>; Cope et al., 2011</w:t>
      </w:r>
      <w:r w:rsidRPr="00DD5C41">
        <w:rPr>
          <w:rFonts w:cstheme="minorHAnsi"/>
        </w:rPr>
        <w:t>)</w:t>
      </w:r>
      <w:r w:rsidR="00CB7A47" w:rsidRPr="00DD5C41">
        <w:rPr>
          <w:rFonts w:cstheme="minorHAnsi"/>
        </w:rPr>
        <w:t xml:space="preserve"> and </w:t>
      </w:r>
      <w:r w:rsidRPr="00DD5C41">
        <w:rPr>
          <w:rFonts w:cstheme="minorHAnsi"/>
        </w:rPr>
        <w:t>an estimate of species status</w:t>
      </w:r>
      <w:r w:rsidR="00CB7A47" w:rsidRPr="00DD5C41">
        <w:rPr>
          <w:rFonts w:cstheme="minorHAnsi"/>
        </w:rPr>
        <w:t xml:space="preserve"> (low, medium, or high) from </w:t>
      </w:r>
      <w:r w:rsidRPr="00DD5C41">
        <w:rPr>
          <w:rFonts w:cstheme="minorHAnsi"/>
        </w:rPr>
        <w:t xml:space="preserve">FISHE </w:t>
      </w:r>
      <w:r w:rsidR="00CB7A47" w:rsidRPr="00DD5C41">
        <w:rPr>
          <w:rFonts w:cstheme="minorHAnsi"/>
        </w:rPr>
        <w:t xml:space="preserve">Step 5 are combined to organize each of the species impacted by the fishery into a matrix. This matrix then guides the prioritization of target species for further assessment and/or precautionary management. This prioritization process can help to produce management guidance for each species with each combination of vulnerability and depletion levels. Then, climate vulnerability information from </w:t>
      </w:r>
      <w:r w:rsidRPr="00DD5C41">
        <w:rPr>
          <w:rFonts w:cstheme="minorHAnsi"/>
        </w:rPr>
        <w:t xml:space="preserve">FISHE </w:t>
      </w:r>
      <w:r w:rsidR="00CB7A47" w:rsidRPr="00DD5C41">
        <w:rPr>
          <w:rFonts w:cstheme="minorHAnsi"/>
        </w:rPr>
        <w:t xml:space="preserve">Step 1 can be overlaid onto this current prioritization </w:t>
      </w:r>
      <w:r w:rsidR="00CB7A47" w:rsidRPr="00DD5C41">
        <w:rPr>
          <w:rFonts w:cstheme="minorHAnsi"/>
        </w:rPr>
        <w:lastRenderedPageBreak/>
        <w:t xml:space="preserve">matrix to help inform decisions and actions aimed at fishery system resilience-building. An example of this approach is given </w:t>
      </w:r>
      <w:r w:rsidRPr="00DD5C41">
        <w:rPr>
          <w:rFonts w:cstheme="minorHAnsi"/>
        </w:rPr>
        <w:t>below in the Table: 1 Prioritization Matrix</w:t>
      </w:r>
      <w:r w:rsidR="00CB7A47" w:rsidRPr="00DD5C41">
        <w:rPr>
          <w:rFonts w:cstheme="minorHAnsi"/>
        </w:rPr>
        <w:t>.</w:t>
      </w:r>
    </w:p>
    <w:p w14:paraId="1BBCAE39" w14:textId="77777777" w:rsidR="00484E50" w:rsidRPr="00DD5C41" w:rsidRDefault="00484E50" w:rsidP="00484E50">
      <w:pPr>
        <w:pStyle w:val="NoSpacing"/>
        <w:rPr>
          <w:rFonts w:cstheme="minorHAnsi"/>
        </w:rPr>
      </w:pPr>
    </w:p>
    <w:p w14:paraId="307476A8" w14:textId="72FE614E" w:rsidR="007F6635" w:rsidRPr="00DD5C41" w:rsidRDefault="00484E50" w:rsidP="00484E50">
      <w:pPr>
        <w:pStyle w:val="NoSpacing"/>
        <w:rPr>
          <w:rFonts w:cstheme="minorHAnsi"/>
          <w:b/>
          <w:bCs/>
        </w:rPr>
      </w:pPr>
      <w:r w:rsidRPr="00DD5C41">
        <w:rPr>
          <w:rFonts w:cstheme="minorHAnsi"/>
          <w:b/>
          <w:bCs/>
        </w:rPr>
        <w:t>FISHE Step 6,</w:t>
      </w:r>
      <w:r w:rsidR="007F6635" w:rsidRPr="00DD5C41">
        <w:rPr>
          <w:rFonts w:cstheme="minorHAnsi"/>
          <w:b/>
          <w:bCs/>
        </w:rPr>
        <w:t>Table</w:t>
      </w:r>
      <w:r w:rsidR="00B509C0" w:rsidRPr="00DD5C41">
        <w:rPr>
          <w:rFonts w:cstheme="minorHAnsi"/>
          <w:b/>
          <w:bCs/>
        </w:rPr>
        <w:t xml:space="preserve"> 1a</w:t>
      </w:r>
      <w:r w:rsidR="007F6635" w:rsidRPr="00DD5C41">
        <w:rPr>
          <w:rFonts w:cstheme="minorHAnsi"/>
          <w:b/>
          <w:bCs/>
        </w:rPr>
        <w:t>: Prioritization Matrix</w:t>
      </w:r>
    </w:p>
    <w:p w14:paraId="7EF8DC7A" w14:textId="77777777" w:rsidR="007F6635" w:rsidRPr="00DD5C41" w:rsidRDefault="007F6635" w:rsidP="00CB7A47">
      <w:pPr>
        <w:pStyle w:val="NoSpacing"/>
        <w:ind w:firstLine="720"/>
        <w:rPr>
          <w:rFonts w:cstheme="minorHAnsi"/>
        </w:rPr>
      </w:pPr>
      <w:r w:rsidRPr="00DD5C41">
        <w:rPr>
          <w:rFonts w:cstheme="minorHAnsi"/>
          <w:noProof/>
        </w:rPr>
        <w:drawing>
          <wp:inline distT="0" distB="0" distL="0" distR="0" wp14:anchorId="42F0A6C5" wp14:editId="253AB32D">
            <wp:extent cx="5801864" cy="3657600"/>
            <wp:effectExtent l="0" t="0" r="0" b="0"/>
            <wp:docPr id="1" name="Picture 1" descr="Single Species Prioritization Tab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 Species Prioritization Table exampl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01864" cy="3657600"/>
                    </a:xfrm>
                    <a:prstGeom prst="rect">
                      <a:avLst/>
                    </a:prstGeom>
                    <a:noFill/>
                    <a:ln>
                      <a:noFill/>
                    </a:ln>
                  </pic:spPr>
                </pic:pic>
              </a:graphicData>
            </a:graphic>
          </wp:inline>
        </w:drawing>
      </w:r>
    </w:p>
    <w:p w14:paraId="26CB8F5C" w14:textId="77777777" w:rsidR="00CB7A47" w:rsidRPr="00DD5C41" w:rsidRDefault="00CB7A47" w:rsidP="00B509C0">
      <w:pPr>
        <w:pStyle w:val="NoSpacing"/>
        <w:spacing w:line="480" w:lineRule="auto"/>
        <w:ind w:firstLine="720"/>
        <w:rPr>
          <w:rFonts w:cstheme="minorHAnsi"/>
        </w:rPr>
      </w:pPr>
      <w:r w:rsidRPr="00DD5C41">
        <w:rPr>
          <w:rFonts w:cstheme="minorHAnsi"/>
        </w:rPr>
        <w:t>For truly multispecies fisheries, where many species are caught all together with the same gear, this organization process can form the basis of the creation of species management “baskets,” or “tiers,” that can be used to implement a management strategy that involves applying different harvest controls to different categories of stocks based on their vulnerability to overfishing and their estimated depletion status. This approach</w:t>
      </w:r>
      <w:r w:rsidR="005D01F0" w:rsidRPr="00DD5C41">
        <w:rPr>
          <w:rFonts w:cstheme="minorHAnsi"/>
        </w:rPr>
        <w:t xml:space="preserve">, called fish baskets, </w:t>
      </w:r>
      <w:r w:rsidRPr="00DD5C41">
        <w:rPr>
          <w:rFonts w:cstheme="minorHAnsi"/>
        </w:rPr>
        <w:t xml:space="preserve">is aimed at preventing the depletion of species that are not very productive and/or highly susceptible to fishing.  This type of depletion often occurs sequentially, with large slow-growing highly valuable fish being depleted first, followed by species that are somewhat more productive and/or less valued, etc. until fisheries are left with few options but to target highly productive but low value species.  This phenomenon is called “serial depletion,” or sometimes “fishing </w:t>
      </w:r>
      <w:r w:rsidRPr="00DD5C41">
        <w:rPr>
          <w:rFonts w:cstheme="minorHAnsi"/>
        </w:rPr>
        <w:lastRenderedPageBreak/>
        <w:t>down the food web.”  Serial depletion reduces fishing opportunities and can have adverse impacts on marine ecosystems.</w:t>
      </w:r>
    </w:p>
    <w:p w14:paraId="6A4794FC" w14:textId="77777777" w:rsidR="00CB7A47" w:rsidRPr="00DD5C41" w:rsidRDefault="00CB7A47" w:rsidP="00B509C0">
      <w:pPr>
        <w:pStyle w:val="NoSpacing"/>
        <w:spacing w:line="480" w:lineRule="auto"/>
        <w:rPr>
          <w:rFonts w:cstheme="minorHAnsi"/>
        </w:rPr>
      </w:pPr>
    </w:p>
    <w:p w14:paraId="572B7C36" w14:textId="77777777" w:rsidR="005C010B" w:rsidRPr="00DD5C41" w:rsidRDefault="005C010B" w:rsidP="00B509C0">
      <w:pPr>
        <w:pStyle w:val="NoSpacing"/>
        <w:spacing w:line="480" w:lineRule="auto"/>
        <w:ind w:firstLine="720"/>
        <w:rPr>
          <w:rFonts w:cstheme="minorHAnsi"/>
        </w:rPr>
      </w:pPr>
      <w:r w:rsidRPr="00DD5C41">
        <w:rPr>
          <w:rFonts w:cstheme="minorHAnsi"/>
        </w:rPr>
        <w:t xml:space="preserve">The steps for the fish basket process are: organize, prioritize and select, and operationalize. </w:t>
      </w:r>
      <w:r w:rsidR="00CB7A47" w:rsidRPr="00DD5C41">
        <w:rPr>
          <w:rFonts w:cstheme="minorHAnsi"/>
        </w:rPr>
        <w:t xml:space="preserve">In the fish baskets approach, species are first </w:t>
      </w:r>
      <w:r w:rsidR="00CB7A47" w:rsidRPr="00DD5C41">
        <w:rPr>
          <w:rFonts w:cstheme="minorHAnsi"/>
          <w:b/>
        </w:rPr>
        <w:t>organized</w:t>
      </w:r>
      <w:r w:rsidR="00CB7A47" w:rsidRPr="00DD5C41">
        <w:rPr>
          <w:rFonts w:cstheme="minorHAnsi"/>
        </w:rPr>
        <w:t xml:space="preserve"> into the 9 cells of Table 1a, band then managers, scientists, and stakeholders consider several factors in order to put species in the right management baskets:</w:t>
      </w:r>
      <w:r w:rsidR="005D01F0" w:rsidRPr="00DD5C41">
        <w:rPr>
          <w:rFonts w:cstheme="minorHAnsi"/>
        </w:rPr>
        <w:t xml:space="preserve"> </w:t>
      </w:r>
      <w:r w:rsidR="00CB7A47" w:rsidRPr="00DD5C41">
        <w:rPr>
          <w:rFonts w:cstheme="minorHAnsi"/>
        </w:rPr>
        <w:t>fishery vulnerability and depletion (i.e. location in the table); stakeholder risk tolerance (i.e. how much risk of serial depletion are you willing to tolerate?);  value (commercial and social); how would each basket of species be managed in practice (e.g., if they are caught together with the same gear, maintaining fishing mortality at target levels is more feasible than if the species are caught with different types of gear)</w:t>
      </w:r>
      <w:r w:rsidR="005D01F0" w:rsidRPr="00DD5C41">
        <w:rPr>
          <w:rFonts w:cstheme="minorHAnsi"/>
        </w:rPr>
        <w:t>; social and cultural relevance, or ecosystem (either where it is fished, or resilience strategies)</w:t>
      </w:r>
      <w:r w:rsidR="00CB7A47" w:rsidRPr="00DD5C41">
        <w:rPr>
          <w:rFonts w:cstheme="minorHAnsi"/>
        </w:rPr>
        <w:t xml:space="preserve">. In other words, </w:t>
      </w:r>
      <w:r w:rsidRPr="00DD5C41">
        <w:rPr>
          <w:rFonts w:cstheme="minorHAnsi"/>
        </w:rPr>
        <w:t>stakeholders</w:t>
      </w:r>
      <w:r w:rsidR="005D01F0" w:rsidRPr="00DD5C41">
        <w:rPr>
          <w:rFonts w:cstheme="minorHAnsi"/>
        </w:rPr>
        <w:t xml:space="preserve"> </w:t>
      </w:r>
      <w:r w:rsidR="00CB7A47" w:rsidRPr="00DD5C41">
        <w:rPr>
          <w:rFonts w:cstheme="minorHAnsi"/>
        </w:rPr>
        <w:t xml:space="preserve">can choose to manage each cell of the table as its own basket, adjacent cells can be combined to generate fewer baskets that each have wider vulnerability and/or depletion ranges, or species can be “pulled out” of cells and managed on their own (potentially resulting in more than 9 baskets, </w:t>
      </w:r>
      <w:r w:rsidR="005D01F0" w:rsidRPr="00DD5C41">
        <w:rPr>
          <w:rFonts w:cstheme="minorHAnsi"/>
        </w:rPr>
        <w:t xml:space="preserve">see </w:t>
      </w:r>
      <w:r w:rsidR="00CB7A47" w:rsidRPr="00DD5C41">
        <w:rPr>
          <w:rFonts w:cstheme="minorHAnsi"/>
        </w:rPr>
        <w:t xml:space="preserve">Table 1b). Once species have been organized into </w:t>
      </w:r>
    </w:p>
    <w:p w14:paraId="2A2F6C1A" w14:textId="77777777" w:rsidR="00B509C0" w:rsidRPr="00DD5C41" w:rsidRDefault="00B509C0" w:rsidP="00107027">
      <w:pPr>
        <w:pStyle w:val="NoSpacing"/>
        <w:spacing w:line="360" w:lineRule="auto"/>
        <w:rPr>
          <w:rFonts w:cstheme="minorHAnsi"/>
          <w:b/>
        </w:rPr>
      </w:pPr>
    </w:p>
    <w:p w14:paraId="210C21E0" w14:textId="77777777" w:rsidR="00B509C0" w:rsidRPr="00DD5C41" w:rsidRDefault="00B509C0" w:rsidP="00107027">
      <w:pPr>
        <w:pStyle w:val="NoSpacing"/>
        <w:spacing w:line="360" w:lineRule="auto"/>
        <w:rPr>
          <w:rFonts w:cstheme="minorHAnsi"/>
          <w:b/>
        </w:rPr>
      </w:pPr>
    </w:p>
    <w:p w14:paraId="63D6A1BD" w14:textId="77777777" w:rsidR="00B509C0" w:rsidRPr="00DD5C41" w:rsidRDefault="00B509C0" w:rsidP="00107027">
      <w:pPr>
        <w:pStyle w:val="NoSpacing"/>
        <w:spacing w:line="360" w:lineRule="auto"/>
        <w:rPr>
          <w:rFonts w:cstheme="minorHAnsi"/>
          <w:b/>
        </w:rPr>
      </w:pPr>
    </w:p>
    <w:p w14:paraId="0F1ACCDD" w14:textId="77777777" w:rsidR="00B509C0" w:rsidRPr="00DD5C41" w:rsidRDefault="00B509C0" w:rsidP="00107027">
      <w:pPr>
        <w:pStyle w:val="NoSpacing"/>
        <w:spacing w:line="360" w:lineRule="auto"/>
        <w:rPr>
          <w:rFonts w:cstheme="minorHAnsi"/>
          <w:b/>
        </w:rPr>
      </w:pPr>
    </w:p>
    <w:p w14:paraId="1F4A7139" w14:textId="77777777" w:rsidR="00B509C0" w:rsidRPr="00DD5C41" w:rsidRDefault="00B509C0" w:rsidP="00107027">
      <w:pPr>
        <w:pStyle w:val="NoSpacing"/>
        <w:spacing w:line="360" w:lineRule="auto"/>
        <w:rPr>
          <w:rFonts w:cstheme="minorHAnsi"/>
          <w:b/>
        </w:rPr>
      </w:pPr>
    </w:p>
    <w:p w14:paraId="710702EA" w14:textId="77777777" w:rsidR="00B509C0" w:rsidRPr="00DD5C41" w:rsidRDefault="00B509C0" w:rsidP="00107027">
      <w:pPr>
        <w:pStyle w:val="NoSpacing"/>
        <w:spacing w:line="360" w:lineRule="auto"/>
        <w:rPr>
          <w:rFonts w:cstheme="minorHAnsi"/>
          <w:b/>
        </w:rPr>
      </w:pPr>
    </w:p>
    <w:p w14:paraId="03629287" w14:textId="77777777" w:rsidR="00B509C0" w:rsidRPr="00DD5C41" w:rsidRDefault="00B509C0" w:rsidP="00107027">
      <w:pPr>
        <w:pStyle w:val="NoSpacing"/>
        <w:spacing w:line="360" w:lineRule="auto"/>
        <w:rPr>
          <w:rFonts w:cstheme="minorHAnsi"/>
          <w:b/>
        </w:rPr>
      </w:pPr>
    </w:p>
    <w:p w14:paraId="36B0AB72" w14:textId="77777777" w:rsidR="00B509C0" w:rsidRPr="00DD5C41" w:rsidRDefault="00B509C0" w:rsidP="00107027">
      <w:pPr>
        <w:pStyle w:val="NoSpacing"/>
        <w:spacing w:line="360" w:lineRule="auto"/>
        <w:rPr>
          <w:rFonts w:cstheme="minorHAnsi"/>
          <w:b/>
        </w:rPr>
      </w:pPr>
    </w:p>
    <w:p w14:paraId="57ED41BC" w14:textId="77777777" w:rsidR="00B509C0" w:rsidRPr="00DD5C41" w:rsidRDefault="00B509C0" w:rsidP="00107027">
      <w:pPr>
        <w:pStyle w:val="NoSpacing"/>
        <w:spacing w:line="360" w:lineRule="auto"/>
        <w:rPr>
          <w:rFonts w:cstheme="minorHAnsi"/>
          <w:b/>
        </w:rPr>
      </w:pPr>
    </w:p>
    <w:p w14:paraId="44B45E43" w14:textId="77777777" w:rsidR="00B509C0" w:rsidRPr="00DD5C41" w:rsidRDefault="00B509C0" w:rsidP="00107027">
      <w:pPr>
        <w:pStyle w:val="NoSpacing"/>
        <w:spacing w:line="360" w:lineRule="auto"/>
        <w:rPr>
          <w:rFonts w:cstheme="minorHAnsi"/>
          <w:b/>
        </w:rPr>
      </w:pPr>
    </w:p>
    <w:p w14:paraId="144363C4" w14:textId="77777777" w:rsidR="00B509C0" w:rsidRPr="00DD5C41" w:rsidRDefault="00B509C0" w:rsidP="00107027">
      <w:pPr>
        <w:pStyle w:val="NoSpacing"/>
        <w:spacing w:line="360" w:lineRule="auto"/>
        <w:rPr>
          <w:rFonts w:cstheme="minorHAnsi"/>
          <w:b/>
        </w:rPr>
      </w:pPr>
    </w:p>
    <w:p w14:paraId="40A4CCA8" w14:textId="77777777" w:rsidR="00B509C0" w:rsidRPr="00DD5C41" w:rsidRDefault="00B509C0" w:rsidP="00107027">
      <w:pPr>
        <w:pStyle w:val="NoSpacing"/>
        <w:spacing w:line="360" w:lineRule="auto"/>
        <w:rPr>
          <w:rFonts w:cstheme="minorHAnsi"/>
          <w:b/>
        </w:rPr>
      </w:pPr>
    </w:p>
    <w:p w14:paraId="3B3929D3" w14:textId="77777777" w:rsidR="00B509C0" w:rsidRPr="00DD5C41" w:rsidRDefault="00B509C0" w:rsidP="00107027">
      <w:pPr>
        <w:pStyle w:val="NoSpacing"/>
        <w:spacing w:line="360" w:lineRule="auto"/>
        <w:rPr>
          <w:rFonts w:cstheme="minorHAnsi"/>
          <w:b/>
        </w:rPr>
      </w:pPr>
    </w:p>
    <w:p w14:paraId="3A48F657" w14:textId="0D4C17C9" w:rsidR="005C010B" w:rsidRPr="00DD5C41" w:rsidRDefault="00484E50" w:rsidP="00107027">
      <w:pPr>
        <w:pStyle w:val="NoSpacing"/>
        <w:spacing w:line="360" w:lineRule="auto"/>
        <w:rPr>
          <w:rFonts w:cstheme="minorHAnsi"/>
        </w:rPr>
      </w:pPr>
      <w:r w:rsidRPr="00DD5C41">
        <w:rPr>
          <w:rFonts w:cstheme="minorHAnsi"/>
          <w:b/>
        </w:rPr>
        <w:t xml:space="preserve">FISHE Step 6, </w:t>
      </w:r>
      <w:r w:rsidR="005C010B" w:rsidRPr="00DD5C41">
        <w:rPr>
          <w:rFonts w:cstheme="minorHAnsi"/>
          <w:b/>
        </w:rPr>
        <w:t>Table 1b: Basic Fish Baskets</w:t>
      </w:r>
    </w:p>
    <w:p w14:paraId="1C1F2F77" w14:textId="77777777" w:rsidR="005C010B" w:rsidRPr="00DD5C41" w:rsidRDefault="005C010B" w:rsidP="005C010B">
      <w:pPr>
        <w:pStyle w:val="NoSpacing"/>
        <w:rPr>
          <w:rFonts w:cstheme="minorHAnsi"/>
          <w:i/>
        </w:rPr>
      </w:pPr>
      <w:r w:rsidRPr="00DD5C41">
        <w:rPr>
          <w:rFonts w:cstheme="minorHAnsi"/>
          <w:noProof/>
        </w:rPr>
        <w:drawing>
          <wp:inline distT="0" distB="0" distL="0" distR="0" wp14:anchorId="57F8967E" wp14:editId="60BD586C">
            <wp:extent cx="5486400" cy="3407402"/>
            <wp:effectExtent l="0" t="0" r="0" b="0"/>
            <wp:docPr id="2" name="Picture 2" descr="Multi-Species Prioritization Tab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Species Prioritization Table examp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95829" cy="3413258"/>
                    </a:xfrm>
                    <a:prstGeom prst="rect">
                      <a:avLst/>
                    </a:prstGeom>
                    <a:noFill/>
                    <a:ln>
                      <a:noFill/>
                    </a:ln>
                  </pic:spPr>
                </pic:pic>
              </a:graphicData>
            </a:graphic>
          </wp:inline>
        </w:drawing>
      </w:r>
    </w:p>
    <w:p w14:paraId="29BAD3A0" w14:textId="77777777" w:rsidR="005C010B" w:rsidRPr="00DD5C41" w:rsidRDefault="005C010B" w:rsidP="00B509C0">
      <w:pPr>
        <w:pStyle w:val="NoSpacing"/>
        <w:spacing w:line="480" w:lineRule="auto"/>
        <w:ind w:firstLine="720"/>
        <w:rPr>
          <w:rFonts w:cstheme="minorHAnsi"/>
        </w:rPr>
      </w:pPr>
      <w:r w:rsidRPr="00DD5C41">
        <w:rPr>
          <w:rFonts w:cstheme="minorHAnsi"/>
        </w:rPr>
        <w:t xml:space="preserve">Once species have been organized by vulnerability and depletion (and management baskets have been created/ representative species selected if working in a multispecies fishery), managers, scientists, and fishers can work together to agree on an appropriate prioritization scheme – i.e. which cells/ baskets should be considered a high priority for further assessment and potentially immediate precautionary management, which are low priority, and can continue to be fished as they have been without additional examination or management action in the immediate term, and which fall in the middle of this spectrum. In fish baskets, one or more representative species can be </w:t>
      </w:r>
      <w:r w:rsidRPr="00DD5C41">
        <w:rPr>
          <w:rFonts w:cstheme="minorHAnsi"/>
          <w:b/>
        </w:rPr>
        <w:t>prioritized and selected</w:t>
      </w:r>
      <w:r w:rsidRPr="00DD5C41">
        <w:rPr>
          <w:rFonts w:cstheme="minorHAnsi"/>
        </w:rPr>
        <w:t xml:space="preserve"> from each basket for which further assessments can be conducted (FISHE Steps 7-9) and management measures defined (FISHE Steps 10 and 11). A similar approach has been used in Australian waters, where the selection of ‘indicator’ species are used to assess the risk to sustainability of all ‘like’ species susceptible to capture within a fishery resource (Newman et al., 2018). The process of using an indicator species is now widely understood and accepted by stakeholders, focusing fishery dependent and/or independent- monitoring, biological sampling, stock assessment and compliance priorities. </w:t>
      </w:r>
      <w:r w:rsidR="00484E50" w:rsidRPr="00DD5C41">
        <w:rPr>
          <w:rFonts w:cstheme="minorHAnsi"/>
        </w:rPr>
        <w:lastRenderedPageBreak/>
        <w:t xml:space="preserve">Representative/indicator species can be chosen based on data availability, individual vulnerability and depletion scores (i.e., scores at the high end for its basket, or right in the middle of other species in the basket, depending on your risk tolerance), life history similarity to other species in the basket (if known) and/ or value to the fishery. We also strongly recommend incorporating climate vulnerability information into this process of selecting management basket representative species. </w:t>
      </w:r>
      <w:r w:rsidRPr="00DD5C41">
        <w:rPr>
          <w:rFonts w:cstheme="minorHAnsi"/>
        </w:rPr>
        <w:t>See Tables 2a and 2b for examples.</w:t>
      </w:r>
    </w:p>
    <w:p w14:paraId="7F55623C" w14:textId="77777777" w:rsidR="005C010B" w:rsidRPr="00DD5C41" w:rsidRDefault="005C010B" w:rsidP="00B509C0">
      <w:pPr>
        <w:pStyle w:val="NoSpacing"/>
        <w:spacing w:line="480" w:lineRule="auto"/>
        <w:rPr>
          <w:rFonts w:cstheme="minorHAnsi"/>
        </w:rPr>
      </w:pPr>
    </w:p>
    <w:p w14:paraId="09A69215" w14:textId="77777777" w:rsidR="005C010B" w:rsidRPr="00DD5C41" w:rsidRDefault="00484E50" w:rsidP="00B509C0">
      <w:pPr>
        <w:pStyle w:val="NoSpacing"/>
        <w:spacing w:line="480" w:lineRule="auto"/>
        <w:ind w:firstLine="720"/>
        <w:rPr>
          <w:rFonts w:cstheme="minorHAnsi"/>
        </w:rPr>
      </w:pPr>
      <w:r w:rsidRPr="00DD5C41">
        <w:rPr>
          <w:rFonts w:cstheme="minorHAnsi"/>
        </w:rPr>
        <w:t>After</w:t>
      </w:r>
      <w:r w:rsidR="00107027" w:rsidRPr="00DD5C41">
        <w:rPr>
          <w:rFonts w:cstheme="minorHAnsi"/>
        </w:rPr>
        <w:t xml:space="preserve"> </w:t>
      </w:r>
      <w:r w:rsidRPr="00DD5C41">
        <w:rPr>
          <w:rFonts w:cstheme="minorHAnsi"/>
        </w:rPr>
        <w:t xml:space="preserve">fish baskets are prioritized for management and indicator species have been determined a range of fishery management regimes are designated for each fish basket and the indicator species, with harvest control rules and measures identified for each fish basket. This is the process of </w:t>
      </w:r>
      <w:r w:rsidRPr="00DD5C41">
        <w:rPr>
          <w:rFonts w:cstheme="minorHAnsi"/>
          <w:b/>
        </w:rPr>
        <w:t xml:space="preserve">operationalizing </w:t>
      </w:r>
      <w:r w:rsidRPr="00DD5C41">
        <w:rPr>
          <w:rFonts w:cstheme="minorHAnsi"/>
        </w:rPr>
        <w:t xml:space="preserve">each fish basket. Harvest control rules are developed to define adjustments in fishing mortality necessary to maintain indicators near target levels, and harvest measures appropriate for each stock complex are promulgated to implement the harvest control rules.  Indicator levels are monitored and compared with targets and limits annually to enable adaptive management. </w:t>
      </w:r>
      <w:r w:rsidR="005C010B" w:rsidRPr="00DD5C41">
        <w:rPr>
          <w:rFonts w:cstheme="minorHAnsi"/>
        </w:rPr>
        <w:t xml:space="preserve">Management guidance can also be developed for each cell, basket, or prioritization class (i.e., all the “Medium Priority” cells) at this time. Conversations with local fishery stakeholders and managers to determine correct management guidance for each cell/basket is recommended. Management guidance will vary depending on the value of the </w:t>
      </w:r>
      <w:r w:rsidR="00107027" w:rsidRPr="00DD5C41">
        <w:rPr>
          <w:rFonts w:cstheme="minorHAnsi"/>
        </w:rPr>
        <w:t>species</w:t>
      </w:r>
      <w:r w:rsidR="005C010B" w:rsidRPr="00DD5C41">
        <w:rPr>
          <w:rFonts w:cstheme="minorHAnsi"/>
        </w:rPr>
        <w:t>(s) for fishing and for other uses (e.g., tourism, recreational fishing or ecological role), risk tolerance and special status (i.e., threatened or endangered species).</w:t>
      </w:r>
    </w:p>
    <w:p w14:paraId="563EF3E3" w14:textId="77777777" w:rsidR="00D31F31" w:rsidRPr="00DD5C41" w:rsidRDefault="00D31F31">
      <w:pPr>
        <w:rPr>
          <w:rFonts w:cstheme="minorHAnsi"/>
        </w:rPr>
      </w:pPr>
    </w:p>
    <w:p w14:paraId="0DE7534E" w14:textId="77777777" w:rsidR="00B509C0" w:rsidRPr="00DD5C41" w:rsidRDefault="00B509C0">
      <w:pPr>
        <w:rPr>
          <w:rFonts w:eastAsia="Calibri" w:cstheme="minorHAnsi"/>
          <w:b/>
          <w:color w:val="000000"/>
        </w:rPr>
      </w:pPr>
    </w:p>
    <w:p w14:paraId="3167A1D2" w14:textId="77777777" w:rsidR="00B509C0" w:rsidRPr="00DD5C41" w:rsidRDefault="00B509C0">
      <w:pPr>
        <w:rPr>
          <w:rFonts w:eastAsia="Calibri" w:cstheme="minorHAnsi"/>
          <w:b/>
          <w:color w:val="000000"/>
        </w:rPr>
      </w:pPr>
    </w:p>
    <w:p w14:paraId="7A60ED58" w14:textId="77777777" w:rsidR="00B509C0" w:rsidRPr="00DD5C41" w:rsidRDefault="00B509C0">
      <w:pPr>
        <w:rPr>
          <w:rFonts w:eastAsia="Calibri" w:cstheme="minorHAnsi"/>
          <w:b/>
          <w:color w:val="000000"/>
        </w:rPr>
      </w:pPr>
    </w:p>
    <w:p w14:paraId="50455DA9" w14:textId="77777777" w:rsidR="00B509C0" w:rsidRPr="00DD5C41" w:rsidRDefault="00B509C0">
      <w:pPr>
        <w:rPr>
          <w:rFonts w:eastAsia="Calibri" w:cstheme="minorHAnsi"/>
          <w:b/>
          <w:color w:val="000000"/>
        </w:rPr>
      </w:pPr>
    </w:p>
    <w:p w14:paraId="41B5ADFC" w14:textId="77777777" w:rsidR="00B509C0" w:rsidRPr="00DD5C41" w:rsidRDefault="00B509C0">
      <w:pPr>
        <w:rPr>
          <w:rFonts w:eastAsia="Calibri" w:cstheme="minorHAnsi"/>
          <w:b/>
          <w:color w:val="000000"/>
        </w:rPr>
      </w:pPr>
    </w:p>
    <w:p w14:paraId="481F3783" w14:textId="1026F5F0" w:rsidR="00484E50" w:rsidRPr="00DD5C41" w:rsidRDefault="00484E50">
      <w:pPr>
        <w:rPr>
          <w:rFonts w:eastAsia="Calibri" w:cstheme="minorHAnsi"/>
          <w:color w:val="000000"/>
          <w:highlight w:val="yellow"/>
        </w:rPr>
      </w:pPr>
      <w:r w:rsidRPr="00DD5C41">
        <w:rPr>
          <w:rFonts w:eastAsia="Calibri" w:cstheme="minorHAnsi"/>
          <w:b/>
          <w:color w:val="000000"/>
        </w:rPr>
        <w:lastRenderedPageBreak/>
        <w:t>FISHE Step 6, TABLE 2a</w:t>
      </w:r>
      <w:r w:rsidR="00660778" w:rsidRPr="00DD5C41">
        <w:rPr>
          <w:rFonts w:eastAsia="Calibri" w:cstheme="minorHAnsi"/>
          <w:color w:val="000000"/>
        </w:rPr>
        <w:t>:</w:t>
      </w:r>
      <w:r w:rsidRPr="00DD5C41">
        <w:rPr>
          <w:rFonts w:eastAsia="Calibri" w:cstheme="minorHAnsi"/>
          <w:color w:val="000000"/>
        </w:rPr>
        <w:t xml:space="preserve"> </w:t>
      </w:r>
      <w:r w:rsidR="00660778" w:rsidRPr="00DD5C41">
        <w:rPr>
          <w:rFonts w:eastAsia="Calibri" w:cstheme="minorHAnsi"/>
          <w:color w:val="000000"/>
        </w:rPr>
        <w:t>Precautionary management recommendations.</w:t>
      </w:r>
    </w:p>
    <w:p w14:paraId="70A17394" w14:textId="77777777" w:rsidR="00484E50" w:rsidRPr="00DD5C41" w:rsidRDefault="00484E50">
      <w:pPr>
        <w:rPr>
          <w:rStyle w:val="Strong"/>
          <w:rFonts w:cstheme="minorHAnsi"/>
          <w:color w:val="404142"/>
        </w:rPr>
      </w:pPr>
      <w:r w:rsidRPr="00DD5C41">
        <w:rPr>
          <w:rFonts w:cstheme="minorHAnsi"/>
          <w:b/>
          <w:bCs/>
          <w:noProof/>
          <w:color w:val="404142"/>
        </w:rPr>
        <w:drawing>
          <wp:inline distT="0" distB="0" distL="0" distR="0" wp14:anchorId="3277FE3F" wp14:editId="40618018">
            <wp:extent cx="5199844" cy="3657600"/>
            <wp:effectExtent l="0" t="0" r="0" b="0"/>
            <wp:docPr id="5" name="Picture 5" descr="Single Species Prioritization Tab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ngle Species Prioritization Table examp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99844" cy="3657600"/>
                    </a:xfrm>
                    <a:prstGeom prst="rect">
                      <a:avLst/>
                    </a:prstGeom>
                    <a:noFill/>
                    <a:ln>
                      <a:noFill/>
                    </a:ln>
                  </pic:spPr>
                </pic:pic>
              </a:graphicData>
            </a:graphic>
          </wp:inline>
        </w:drawing>
      </w:r>
    </w:p>
    <w:p w14:paraId="7CDBF08B" w14:textId="37E4E4BF" w:rsidR="00CB7A47" w:rsidRPr="00DD5C41" w:rsidRDefault="00484E50">
      <w:pPr>
        <w:rPr>
          <w:rFonts w:eastAsia="Calibri" w:cstheme="minorHAnsi"/>
          <w:color w:val="000000"/>
          <w:highlight w:val="yellow"/>
        </w:rPr>
      </w:pPr>
      <w:r w:rsidRPr="00DD5C41">
        <w:rPr>
          <w:rStyle w:val="Strong"/>
          <w:rFonts w:cstheme="minorHAnsi"/>
          <w:color w:val="404142"/>
        </w:rPr>
        <w:t xml:space="preserve">FISHE Step </w:t>
      </w:r>
      <w:r w:rsidR="00CB7A47" w:rsidRPr="00DD5C41">
        <w:rPr>
          <w:rStyle w:val="Strong"/>
          <w:rFonts w:cstheme="minorHAnsi"/>
          <w:color w:val="404142"/>
        </w:rPr>
        <w:t xml:space="preserve">6, </w:t>
      </w:r>
      <w:r w:rsidR="00660778" w:rsidRPr="00DD5C41">
        <w:rPr>
          <w:rStyle w:val="Strong"/>
          <w:rFonts w:cstheme="minorHAnsi"/>
          <w:color w:val="404142"/>
        </w:rPr>
        <w:t xml:space="preserve">Table </w:t>
      </w:r>
      <w:r w:rsidR="00CB7A47" w:rsidRPr="00DD5C41">
        <w:rPr>
          <w:rStyle w:val="Strong"/>
          <w:rFonts w:cstheme="minorHAnsi"/>
          <w:color w:val="404142"/>
        </w:rPr>
        <w:t>2b</w:t>
      </w:r>
      <w:r w:rsidR="00660778" w:rsidRPr="00DD5C41">
        <w:rPr>
          <w:rStyle w:val="Strong"/>
          <w:rFonts w:cstheme="minorHAnsi"/>
          <w:color w:val="404142"/>
        </w:rPr>
        <w:t>:</w:t>
      </w:r>
      <w:r w:rsidR="00CB7A47" w:rsidRPr="00DD5C41">
        <w:rPr>
          <w:rFonts w:cstheme="minorHAnsi"/>
          <w:color w:val="404142"/>
        </w:rPr>
        <w:t xml:space="preserve"> </w:t>
      </w:r>
      <w:r w:rsidR="00B509C0" w:rsidRPr="00DD5C41">
        <w:rPr>
          <w:rFonts w:cstheme="minorHAnsi"/>
          <w:color w:val="404142"/>
        </w:rPr>
        <w:t>P</w:t>
      </w:r>
      <w:r w:rsidR="00B509C0" w:rsidRPr="00DD5C41">
        <w:rPr>
          <w:rFonts w:eastAsia="Calibri" w:cstheme="minorHAnsi"/>
          <w:color w:val="000000"/>
        </w:rPr>
        <w:t>rioritization matrix</w:t>
      </w:r>
      <w:r w:rsidR="00B509C0" w:rsidRPr="00DD5C41">
        <w:rPr>
          <w:rFonts w:cstheme="minorHAnsi"/>
          <w:color w:val="404142"/>
        </w:rPr>
        <w:t xml:space="preserve"> with management baskets.</w:t>
      </w:r>
    </w:p>
    <w:p w14:paraId="1CA80766" w14:textId="77777777" w:rsidR="00CB7A47" w:rsidRPr="00DD5C41" w:rsidRDefault="00CB7A47">
      <w:pPr>
        <w:rPr>
          <w:rFonts w:eastAsia="Calibri" w:cstheme="minorHAnsi"/>
          <w:color w:val="000000"/>
          <w:highlight w:val="yellow"/>
        </w:rPr>
      </w:pPr>
      <w:r w:rsidRPr="00DD5C41">
        <w:rPr>
          <w:rFonts w:cstheme="minorHAnsi"/>
          <w:noProof/>
        </w:rPr>
        <w:drawing>
          <wp:inline distT="0" distB="0" distL="0" distR="0" wp14:anchorId="777BDDF3" wp14:editId="65FEAD2F">
            <wp:extent cx="5200579" cy="3657600"/>
            <wp:effectExtent l="0" t="0" r="0" b="0"/>
            <wp:docPr id="6" name="Picture 6" descr="Multi-Species Prioritization Tab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ulti-Species Prioritization Table examp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00579" cy="3657600"/>
                    </a:xfrm>
                    <a:prstGeom prst="rect">
                      <a:avLst/>
                    </a:prstGeom>
                    <a:noFill/>
                    <a:ln>
                      <a:noFill/>
                    </a:ln>
                  </pic:spPr>
                </pic:pic>
              </a:graphicData>
            </a:graphic>
          </wp:inline>
        </w:drawing>
      </w:r>
    </w:p>
    <w:p w14:paraId="7530941E" w14:textId="77777777" w:rsidR="00CB7A47" w:rsidRPr="00DD5C41" w:rsidRDefault="00CB7A47" w:rsidP="00B509C0">
      <w:pPr>
        <w:spacing w:line="480" w:lineRule="auto"/>
        <w:ind w:firstLine="720"/>
        <w:rPr>
          <w:rFonts w:eastAsia="Calibri" w:cstheme="minorHAnsi"/>
          <w:color w:val="000000"/>
        </w:rPr>
      </w:pPr>
      <w:r w:rsidRPr="00DD5C41">
        <w:rPr>
          <w:rFonts w:eastAsia="Calibri" w:cstheme="minorHAnsi"/>
          <w:color w:val="000000"/>
        </w:rPr>
        <w:lastRenderedPageBreak/>
        <w:t>When working with management baskets in a multispecies fishery, managers may choose to prioritize and generate management guidance based on baskets rather than based on cells of the species organization matrix. Note that doing so may result in different guidance for some species than would have been provided based on individual cells, depending on how baskets are created, and which species are selected as representatives. For instance, in the example above, with management baskets organized as in Table 2b, the skipjack tuna and the silk snapper have both be assigned different guidance (”Potential for increased harvest”) than they would have been based on Table 2a, above, because they are grouped into baskets with species in different cells of the table. Note also that in each case where the determination is made that more assessment and/or monitoring is warranted, only the representative species for that basket (the species highlighted in yellow) would actually be assessed and monitored, and its scores and results would be used to make decisions about all species in its basket.</w:t>
      </w:r>
    </w:p>
    <w:p w14:paraId="63AF2859" w14:textId="77777777" w:rsidR="00CB7A47" w:rsidRPr="00DD5C41" w:rsidRDefault="00CB7A47">
      <w:pPr>
        <w:rPr>
          <w:rFonts w:eastAsia="Calibri" w:cstheme="minorHAnsi"/>
          <w:color w:val="000000"/>
        </w:rPr>
      </w:pPr>
      <w:r w:rsidRPr="00DD5C41">
        <w:rPr>
          <w:rFonts w:eastAsia="Calibri" w:cstheme="minorHAnsi"/>
          <w:color w:val="000000"/>
        </w:rPr>
        <w:t>References</w:t>
      </w:r>
    </w:p>
    <w:p w14:paraId="51ABDC70" w14:textId="77777777" w:rsidR="00CB7A47" w:rsidRPr="00DD5C41" w:rsidRDefault="00CB7A47" w:rsidP="00CB7A47">
      <w:pPr>
        <w:pStyle w:val="CommentText"/>
        <w:spacing w:after="0"/>
        <w:rPr>
          <w:rFonts w:cstheme="minorHAnsi"/>
          <w:color w:val="000000" w:themeColor="text1"/>
          <w:sz w:val="22"/>
          <w:szCs w:val="22"/>
          <w:shd w:val="clear" w:color="auto" w:fill="FFFFFF"/>
          <w:lang w:val="en-US"/>
        </w:rPr>
      </w:pPr>
      <w:r w:rsidRPr="00DD5C41">
        <w:rPr>
          <w:rFonts w:cstheme="minorHAnsi"/>
          <w:color w:val="000000" w:themeColor="text1"/>
          <w:sz w:val="22"/>
          <w:szCs w:val="22"/>
          <w:shd w:val="clear" w:color="auto" w:fill="FFFFFF"/>
          <w:lang w:val="en-US"/>
        </w:rPr>
        <w:t>Cope, J. M., DeVore, J., Dick, E. J., Ames, K., Budrick, J., Erickson, D. L., et al. (2011). An Approach to Defining Stock Complexes for U.S. West Coast Groundfishes Using Vulnerabilities and Ecological Distributions. N. Am. J. Fish. Manag. 31:4, 589–604. doi: 10.1080/02755947.2011.591264</w:t>
      </w:r>
    </w:p>
    <w:p w14:paraId="49348310" w14:textId="77777777" w:rsidR="00CB7A47" w:rsidRPr="00DD5C41" w:rsidRDefault="00CB7A47" w:rsidP="00CB7A47">
      <w:pPr>
        <w:pStyle w:val="CommentText"/>
        <w:spacing w:after="0"/>
        <w:rPr>
          <w:rFonts w:cstheme="minorHAnsi"/>
          <w:color w:val="000000" w:themeColor="text1"/>
          <w:sz w:val="22"/>
          <w:szCs w:val="22"/>
          <w:shd w:val="clear" w:color="auto" w:fill="FFFFFF"/>
          <w:lang w:val="en-US"/>
        </w:rPr>
      </w:pPr>
    </w:p>
    <w:p w14:paraId="7E94D680" w14:textId="77777777" w:rsidR="00EA3C0D" w:rsidRPr="00DD5C41" w:rsidRDefault="00EA3C0D" w:rsidP="00CB7A47">
      <w:pPr>
        <w:rPr>
          <w:rFonts w:cstheme="minorHAnsi"/>
          <w:color w:val="000000" w:themeColor="text1"/>
        </w:rPr>
      </w:pPr>
      <w:r w:rsidRPr="00DD5C41">
        <w:rPr>
          <w:rFonts w:cstheme="minorHAnsi"/>
          <w:color w:val="000000" w:themeColor="text1"/>
        </w:rPr>
        <w:t xml:space="preserve">Environmental Defense Fund (2021).  FISHE: Framework for Integrated Stock and Habitat Evaluation.  http://fishe.edf.org/.  [Accessed April 15, 2021]. </w:t>
      </w:r>
    </w:p>
    <w:p w14:paraId="2EF5D69A" w14:textId="77777777" w:rsidR="00CB7A47" w:rsidRPr="00DD5C41" w:rsidRDefault="00CB7A47" w:rsidP="00CB7A47">
      <w:pPr>
        <w:rPr>
          <w:rFonts w:cstheme="minorHAnsi"/>
          <w:color w:val="000000" w:themeColor="text1"/>
        </w:rPr>
      </w:pPr>
      <w:r w:rsidRPr="00DD5C41">
        <w:rPr>
          <w:rFonts w:cstheme="minorHAnsi"/>
          <w:color w:val="000000" w:themeColor="text1"/>
        </w:rPr>
        <w:t>Newman, S., Brown, J., Fairclough, D., Wise, B., Bellchambers, L., Molony, B., et al. (2018). A Risk Assessment and Prioritisation Approach to the Selection of Indicator Species for the Assessment of Multi-Species, Multi-Gear, Multi-Sector Fishery Resources. Mar. Policy. 88, 11-22. doi: 10.1016/j.marpol.2017.10.028</w:t>
      </w:r>
    </w:p>
    <w:p w14:paraId="28368D37" w14:textId="77777777" w:rsidR="00CB7A47" w:rsidRPr="00DD5C41" w:rsidRDefault="00CB7A47" w:rsidP="00CB7A47">
      <w:pPr>
        <w:pBdr>
          <w:top w:val="nil"/>
          <w:left w:val="nil"/>
          <w:bottom w:val="nil"/>
          <w:right w:val="nil"/>
          <w:between w:val="nil"/>
        </w:pBdr>
        <w:rPr>
          <w:rFonts w:cstheme="minorHAnsi"/>
          <w:color w:val="000000" w:themeColor="text1"/>
        </w:rPr>
      </w:pPr>
      <w:r w:rsidRPr="00DD5C41">
        <w:rPr>
          <w:rFonts w:cstheme="minorHAnsi"/>
          <w:color w:val="000000" w:themeColor="text1"/>
        </w:rPr>
        <w:t>Patrick, W. S., Spencer, P., Ormseth, O., Cope, J., Field, J., and Kobayashi, D. (2009). Use of Productivity and Susceptibility Indices to Determine Stock Vulnerability, with Example Applications to Six U.S. Fisheries. U.S. Dep. Commer., NOAA Tech. Memo. NMFS-F/SPO-101, 90.</w:t>
      </w:r>
    </w:p>
    <w:p w14:paraId="4FD44475" w14:textId="77777777" w:rsidR="00CB7A47" w:rsidRPr="00DD5C41" w:rsidRDefault="00CB7A47" w:rsidP="00CB7A47">
      <w:pPr>
        <w:rPr>
          <w:rFonts w:cstheme="minorHAnsi"/>
          <w:color w:val="000000" w:themeColor="text1"/>
        </w:rPr>
      </w:pPr>
    </w:p>
    <w:p w14:paraId="1D530F4D" w14:textId="77777777" w:rsidR="00CB7A47" w:rsidRPr="00DD5C41" w:rsidRDefault="00CB7A47" w:rsidP="00CB7A47">
      <w:pPr>
        <w:pStyle w:val="CommentText"/>
        <w:spacing w:after="0"/>
        <w:rPr>
          <w:rFonts w:cstheme="minorHAnsi"/>
          <w:color w:val="000000" w:themeColor="text1"/>
          <w:sz w:val="22"/>
          <w:szCs w:val="22"/>
          <w:u w:val="single"/>
          <w:shd w:val="clear" w:color="auto" w:fill="FFFFFF"/>
          <w:lang w:val="en-US"/>
        </w:rPr>
      </w:pPr>
    </w:p>
    <w:p w14:paraId="167ECBCD" w14:textId="77777777" w:rsidR="00CB7A47" w:rsidRPr="00DD5C41" w:rsidRDefault="00CB7A47">
      <w:pPr>
        <w:rPr>
          <w:rFonts w:eastAsia="Calibri" w:cstheme="minorHAnsi"/>
          <w:color w:val="000000"/>
        </w:rPr>
      </w:pPr>
    </w:p>
    <w:p w14:paraId="195D2E3F" w14:textId="77777777" w:rsidR="00403F22" w:rsidRPr="00DD5C41" w:rsidRDefault="00403F22">
      <w:pPr>
        <w:rPr>
          <w:rFonts w:eastAsia="Calibri" w:cstheme="minorHAnsi"/>
          <w:color w:val="000000"/>
          <w:highlight w:val="yellow"/>
        </w:rPr>
      </w:pPr>
      <w:r w:rsidRPr="00DD5C41">
        <w:rPr>
          <w:rFonts w:eastAsia="Calibri" w:cstheme="minorHAnsi"/>
          <w:color w:val="000000"/>
          <w:highlight w:val="yellow"/>
        </w:rPr>
        <w:br w:type="page"/>
      </w:r>
    </w:p>
    <w:p w14:paraId="26C3F843" w14:textId="32F72FB4" w:rsidR="00403F22" w:rsidRPr="00DD5C41" w:rsidRDefault="00CB7A47" w:rsidP="00EA3C0D">
      <w:pPr>
        <w:spacing w:line="360" w:lineRule="auto"/>
        <w:rPr>
          <w:rFonts w:eastAsia="Calibri" w:cstheme="minorHAnsi"/>
          <w:color w:val="000000"/>
        </w:rPr>
      </w:pPr>
      <w:r w:rsidRPr="00DD5C41">
        <w:rPr>
          <w:rFonts w:eastAsia="Calibri" w:cstheme="minorHAnsi"/>
          <w:color w:val="000000"/>
        </w:rPr>
        <w:lastRenderedPageBreak/>
        <w:t xml:space="preserve">Supplemental </w:t>
      </w:r>
      <w:r w:rsidR="00660778" w:rsidRPr="00DD5C41">
        <w:rPr>
          <w:rFonts w:eastAsia="Calibri" w:cstheme="minorHAnsi"/>
          <w:color w:val="000000"/>
        </w:rPr>
        <w:t>Text 2</w:t>
      </w:r>
    </w:p>
    <w:p w14:paraId="4DC7BB7E" w14:textId="77777777" w:rsidR="002E02D5" w:rsidRDefault="00CB7A47" w:rsidP="002E02D5">
      <w:pPr>
        <w:spacing w:line="480" w:lineRule="auto"/>
        <w:ind w:firstLine="720"/>
        <w:rPr>
          <w:rFonts w:eastAsia="Calibri" w:cstheme="minorHAnsi"/>
          <w:color w:val="000000"/>
        </w:rPr>
      </w:pPr>
      <w:r w:rsidRPr="00DD5C41">
        <w:rPr>
          <w:rFonts w:eastAsia="Calibri" w:cstheme="minorHAnsi"/>
          <w:color w:val="000000"/>
        </w:rPr>
        <w:t xml:space="preserve">Different species respond differently to climate change impacts, and this can affect priority setting and management. For this reason, </w:t>
      </w:r>
      <w:r w:rsidR="000527C4" w:rsidRPr="00DD5C41">
        <w:rPr>
          <w:rFonts w:eastAsia="Calibri" w:cstheme="minorHAnsi"/>
          <w:color w:val="000000"/>
        </w:rPr>
        <w:t xml:space="preserve">the Fish Basket </w:t>
      </w:r>
      <w:r w:rsidR="00107027" w:rsidRPr="00DD5C41">
        <w:rPr>
          <w:rFonts w:eastAsia="Calibri" w:cstheme="minorHAnsi"/>
          <w:color w:val="000000"/>
        </w:rPr>
        <w:t xml:space="preserve">approach </w:t>
      </w:r>
      <w:r w:rsidRPr="00DD5C41">
        <w:rPr>
          <w:rFonts w:eastAsia="Calibri" w:cstheme="minorHAnsi"/>
          <w:color w:val="000000"/>
        </w:rPr>
        <w:t xml:space="preserve">strongly </w:t>
      </w:r>
      <w:r w:rsidR="000527C4" w:rsidRPr="00DD5C41">
        <w:rPr>
          <w:rFonts w:eastAsia="Calibri" w:cstheme="minorHAnsi"/>
          <w:color w:val="000000"/>
        </w:rPr>
        <w:t xml:space="preserve">recommends </w:t>
      </w:r>
      <w:r w:rsidRPr="00DD5C41">
        <w:rPr>
          <w:rFonts w:eastAsia="Calibri" w:cstheme="minorHAnsi"/>
          <w:color w:val="000000"/>
        </w:rPr>
        <w:t>that information about species’ individual vulnerabilities to climate change also be considered during this prioritization process</w:t>
      </w:r>
      <w:r w:rsidR="000527C4" w:rsidRPr="00DD5C41">
        <w:rPr>
          <w:rFonts w:eastAsia="Calibri" w:cstheme="minorHAnsi"/>
          <w:color w:val="000000"/>
        </w:rPr>
        <w:t xml:space="preserve"> of FISHE</w:t>
      </w:r>
      <w:r w:rsidR="00107027" w:rsidRPr="00DD5C41">
        <w:rPr>
          <w:rFonts w:eastAsia="Calibri" w:cstheme="minorHAnsi"/>
          <w:color w:val="000000"/>
        </w:rPr>
        <w:t xml:space="preserve"> (Supplemental Figure </w:t>
      </w:r>
      <w:r w:rsidR="00EA3C0D" w:rsidRPr="00DD5C41">
        <w:rPr>
          <w:rFonts w:eastAsia="Calibri" w:cstheme="minorHAnsi"/>
          <w:color w:val="000000"/>
        </w:rPr>
        <w:t>FISHE</w:t>
      </w:r>
      <w:r w:rsidR="00107027" w:rsidRPr="00DD5C41">
        <w:rPr>
          <w:rFonts w:eastAsia="Calibri" w:cstheme="minorHAnsi"/>
          <w:color w:val="000000"/>
        </w:rPr>
        <w:t>)</w:t>
      </w:r>
      <w:r w:rsidRPr="00DD5C41">
        <w:rPr>
          <w:rFonts w:eastAsia="Calibri" w:cstheme="minorHAnsi"/>
          <w:color w:val="000000"/>
        </w:rPr>
        <w:t xml:space="preserve">. Climate vulnerability can be estimated with a formal species-by-species Climate Vulnerability Analysis (e.g., see Method 3 under </w:t>
      </w:r>
      <w:r w:rsidR="00107027" w:rsidRPr="00DD5C41">
        <w:rPr>
          <w:rFonts w:eastAsia="Calibri" w:cstheme="minorHAnsi"/>
          <w:color w:val="000000"/>
        </w:rPr>
        <w:t xml:space="preserve">FISHE </w:t>
      </w:r>
      <w:r w:rsidRPr="00DD5C41">
        <w:rPr>
          <w:rFonts w:eastAsia="Calibri" w:cstheme="minorHAnsi"/>
          <w:color w:val="000000"/>
        </w:rPr>
        <w:t>Step 1</w:t>
      </w:r>
      <w:r w:rsidR="00107027" w:rsidRPr="00DD5C41">
        <w:rPr>
          <w:rFonts w:eastAsia="Calibri" w:cstheme="minorHAnsi"/>
          <w:color w:val="000000"/>
        </w:rPr>
        <w:t>; EDF 2021</w:t>
      </w:r>
      <w:r w:rsidR="00EA3C0D" w:rsidRPr="00DD5C41">
        <w:rPr>
          <w:rFonts w:eastAsia="Calibri" w:cstheme="minorHAnsi"/>
          <w:color w:val="000000"/>
        </w:rPr>
        <w:t>a</w:t>
      </w:r>
      <w:r w:rsidRPr="00DD5C41">
        <w:rPr>
          <w:rFonts w:eastAsia="Calibri" w:cstheme="minorHAnsi"/>
          <w:color w:val="000000"/>
        </w:rPr>
        <w:t xml:space="preserve">), or, if that level of data is unavailable, it can be inferred from an understanding of system-level climate impacts and a more qualitative thought exercise to consider each species’ likely tolerance of/ adaptability to these system changes (e.g., see the questions provided in the Appendix to the Climate Impact Profile Template – Method 1, </w:t>
      </w:r>
      <w:r w:rsidR="00107027" w:rsidRPr="00DD5C41">
        <w:rPr>
          <w:rFonts w:eastAsia="Calibri" w:cstheme="minorHAnsi"/>
          <w:color w:val="000000"/>
        </w:rPr>
        <w:t xml:space="preserve">FISHE </w:t>
      </w:r>
      <w:r w:rsidRPr="00DD5C41">
        <w:rPr>
          <w:rFonts w:eastAsia="Calibri" w:cstheme="minorHAnsi"/>
          <w:color w:val="000000"/>
        </w:rPr>
        <w:t>Step 1</w:t>
      </w:r>
      <w:r w:rsidR="00107027" w:rsidRPr="00DD5C41">
        <w:rPr>
          <w:rFonts w:eastAsia="Calibri" w:cstheme="minorHAnsi"/>
          <w:color w:val="000000"/>
        </w:rPr>
        <w:t>; EDF 2021</w:t>
      </w:r>
      <w:r w:rsidRPr="00DD5C41">
        <w:rPr>
          <w:rFonts w:eastAsia="Calibri" w:cstheme="minorHAnsi"/>
          <w:color w:val="000000"/>
        </w:rPr>
        <w:t xml:space="preserve">). Species that are determined to be the most vulnerable to climate changes should be highlighted at this step for further monitoring and evaluation. These species should be evaluated with the climate-relevant Performance Indicators that are tied to Climate Resilience Goals (see </w:t>
      </w:r>
      <w:r w:rsidR="00107027" w:rsidRPr="00DD5C41">
        <w:rPr>
          <w:rFonts w:eastAsia="Calibri" w:cstheme="minorHAnsi"/>
          <w:color w:val="000000"/>
        </w:rPr>
        <w:t xml:space="preserve">FISHE </w:t>
      </w:r>
      <w:r w:rsidRPr="00DD5C41">
        <w:rPr>
          <w:rFonts w:eastAsia="Calibri" w:cstheme="minorHAnsi"/>
          <w:color w:val="000000"/>
        </w:rPr>
        <w:t>Step 7).</w:t>
      </w:r>
      <w:r w:rsidR="000527C4" w:rsidRPr="00DD5C41">
        <w:rPr>
          <w:rFonts w:eastAsia="Calibri" w:cstheme="minorHAnsi"/>
          <w:color w:val="000000"/>
        </w:rPr>
        <w:t xml:space="preserve"> See below tables for examples </w:t>
      </w:r>
      <w:r w:rsidRPr="00DD5C41">
        <w:rPr>
          <w:rFonts w:eastAsia="Calibri" w:cstheme="minorHAnsi"/>
          <w:color w:val="000000"/>
        </w:rPr>
        <w:t>this process.</w:t>
      </w:r>
    </w:p>
    <w:p w14:paraId="19E4ABEE" w14:textId="0E221D39" w:rsidR="00CB7A47" w:rsidRPr="00DD5C41" w:rsidRDefault="00107027" w:rsidP="002E02D5">
      <w:pPr>
        <w:spacing w:line="480" w:lineRule="auto"/>
        <w:rPr>
          <w:rFonts w:eastAsia="Calibri" w:cstheme="minorHAnsi"/>
          <w:color w:val="000000"/>
        </w:rPr>
      </w:pPr>
      <w:r w:rsidRPr="00DD5C41">
        <w:rPr>
          <w:rFonts w:eastAsia="Calibri" w:cstheme="minorHAnsi"/>
          <w:b/>
          <w:color w:val="000000"/>
        </w:rPr>
        <w:t>FISHE Step 6</w:t>
      </w:r>
      <w:r w:rsidR="00660778" w:rsidRPr="00DD5C41">
        <w:rPr>
          <w:rFonts w:eastAsia="Calibri" w:cstheme="minorHAnsi"/>
          <w:b/>
          <w:color w:val="000000"/>
        </w:rPr>
        <w:t xml:space="preserve">, Table 3a: </w:t>
      </w:r>
      <w:r w:rsidR="00B509C0" w:rsidRPr="00DD5C41">
        <w:rPr>
          <w:rFonts w:eastAsia="Calibri" w:cstheme="minorHAnsi"/>
          <w:color w:val="000000"/>
        </w:rPr>
        <w:t>Incorporating climate vulnerability into prioritization matrix.</w:t>
      </w:r>
      <w:r w:rsidR="00CB7A47" w:rsidRPr="00DD5C41">
        <w:rPr>
          <w:rFonts w:eastAsia="Calibri" w:cstheme="minorHAnsi"/>
          <w:noProof/>
          <w:color w:val="000000"/>
        </w:rPr>
        <w:drawing>
          <wp:inline distT="0" distB="0" distL="0" distR="0" wp14:anchorId="7646D24A" wp14:editId="0EA24864">
            <wp:extent cx="4630864" cy="3256915"/>
            <wp:effectExtent l="0" t="0" r="0" b="0"/>
            <wp:docPr id="3" name="Picture 3" descr="Climate Prioritization Matrix Single 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mate Prioritization Matrix Single S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2290" cy="3264951"/>
                    </a:xfrm>
                    <a:prstGeom prst="rect">
                      <a:avLst/>
                    </a:prstGeom>
                    <a:noFill/>
                    <a:ln>
                      <a:noFill/>
                    </a:ln>
                  </pic:spPr>
                </pic:pic>
              </a:graphicData>
            </a:graphic>
          </wp:inline>
        </w:drawing>
      </w:r>
    </w:p>
    <w:p w14:paraId="74A490A4" w14:textId="77777777" w:rsidR="00CB7A47" w:rsidRPr="00DD5C41" w:rsidRDefault="00CB7A47" w:rsidP="00B509C0">
      <w:pPr>
        <w:spacing w:line="480" w:lineRule="auto"/>
        <w:ind w:firstLine="720"/>
        <w:rPr>
          <w:rFonts w:eastAsia="Calibri" w:cstheme="minorHAnsi"/>
          <w:color w:val="000000"/>
        </w:rPr>
      </w:pPr>
      <w:r w:rsidRPr="00DD5C41">
        <w:rPr>
          <w:rFonts w:eastAsia="Calibri" w:cstheme="minorHAnsi"/>
          <w:color w:val="000000"/>
        </w:rPr>
        <w:lastRenderedPageBreak/>
        <w:t xml:space="preserve">In Table 3a, the three species highlighted in red (the black grouper, silk snapper, and leopard grouper) have been identified as highly vulnerable to climate change. These species should therefore be monitored for indications of expected climate-driven impacts, and climate-relevant management guidance should be developed to be responsive to identified changes in these metrics (see </w:t>
      </w:r>
      <w:r w:rsidR="00107027" w:rsidRPr="00DD5C41">
        <w:rPr>
          <w:rFonts w:eastAsia="Calibri" w:cstheme="minorHAnsi"/>
          <w:color w:val="000000"/>
        </w:rPr>
        <w:t xml:space="preserve">FISHE </w:t>
      </w:r>
      <w:r w:rsidRPr="00DD5C41">
        <w:rPr>
          <w:rFonts w:eastAsia="Calibri" w:cstheme="minorHAnsi"/>
          <w:color w:val="000000"/>
        </w:rPr>
        <w:t xml:space="preserve">Steps 7 and 8). In the example above, the two species that fell into the Low and Medium Priority cells based on their current status and vulnerability to the fishery (black grouper and silk snapper) may not be elevated for additional fishery assessments at </w:t>
      </w:r>
      <w:r w:rsidR="00107027" w:rsidRPr="00DD5C41">
        <w:rPr>
          <w:rFonts w:eastAsia="Calibri" w:cstheme="minorHAnsi"/>
          <w:color w:val="000000"/>
        </w:rPr>
        <w:t xml:space="preserve">FISHE </w:t>
      </w:r>
      <w:r w:rsidRPr="00DD5C41">
        <w:rPr>
          <w:rFonts w:eastAsia="Calibri" w:cstheme="minorHAnsi"/>
          <w:color w:val="000000"/>
        </w:rPr>
        <w:t xml:space="preserve">Step 9, but they should still be monitored for changes in climate change-related Performance Indicators. Conversely, the leopard grouper was already identified as a High Priority species based on current status and vulnerability to the fishery. This species should therefore be evaluated with the additional </w:t>
      </w:r>
      <w:r w:rsidR="00107027" w:rsidRPr="00DD5C41">
        <w:rPr>
          <w:rFonts w:eastAsia="Calibri" w:cstheme="minorHAnsi"/>
          <w:color w:val="000000"/>
        </w:rPr>
        <w:t xml:space="preserve">FISHE </w:t>
      </w:r>
      <w:r w:rsidRPr="00DD5C41">
        <w:rPr>
          <w:rFonts w:eastAsia="Calibri" w:cstheme="minorHAnsi"/>
          <w:color w:val="000000"/>
        </w:rPr>
        <w:t>Step 9 assessments to better understand the current impact of the fishery, in addition to evaluating it against climate change-related Performance Indicators.</w:t>
      </w:r>
    </w:p>
    <w:p w14:paraId="7BE9A5B9" w14:textId="02BFDDA7" w:rsidR="00B509C0" w:rsidRPr="00DD5C41" w:rsidRDefault="00107027" w:rsidP="00EA3C0D">
      <w:pPr>
        <w:spacing w:line="360" w:lineRule="auto"/>
        <w:rPr>
          <w:rFonts w:eastAsia="Calibri" w:cstheme="minorHAnsi"/>
          <w:color w:val="000000"/>
        </w:rPr>
      </w:pPr>
      <w:r w:rsidRPr="00DD5C41">
        <w:rPr>
          <w:rFonts w:eastAsia="Calibri" w:cstheme="minorHAnsi"/>
          <w:b/>
          <w:color w:val="000000"/>
        </w:rPr>
        <w:t xml:space="preserve">FISHE </w:t>
      </w:r>
      <w:r w:rsidR="00CB7A47" w:rsidRPr="00DD5C41">
        <w:rPr>
          <w:rFonts w:eastAsia="Calibri" w:cstheme="minorHAnsi"/>
          <w:b/>
          <w:color w:val="000000"/>
        </w:rPr>
        <w:t xml:space="preserve">STEP 6, </w:t>
      </w:r>
      <w:r w:rsidR="00660778" w:rsidRPr="00DD5C41">
        <w:rPr>
          <w:rFonts w:eastAsia="Calibri" w:cstheme="minorHAnsi"/>
          <w:b/>
          <w:color w:val="000000"/>
        </w:rPr>
        <w:t xml:space="preserve">Table </w:t>
      </w:r>
      <w:r w:rsidR="00CB7A47" w:rsidRPr="00DD5C41">
        <w:rPr>
          <w:rFonts w:eastAsia="Calibri" w:cstheme="minorHAnsi"/>
          <w:b/>
          <w:color w:val="000000"/>
        </w:rPr>
        <w:t>3b</w:t>
      </w:r>
      <w:r w:rsidR="00660778" w:rsidRPr="00DD5C41">
        <w:rPr>
          <w:rFonts w:eastAsia="Calibri" w:cstheme="minorHAnsi"/>
          <w:color w:val="000000"/>
        </w:rPr>
        <w:t>:</w:t>
      </w:r>
      <w:r w:rsidR="002E02D5">
        <w:rPr>
          <w:rFonts w:eastAsia="Calibri" w:cstheme="minorHAnsi"/>
          <w:color w:val="000000"/>
        </w:rPr>
        <w:t xml:space="preserve"> </w:t>
      </w:r>
      <w:r w:rsidR="00B509C0" w:rsidRPr="00DD5C41">
        <w:rPr>
          <w:rFonts w:eastAsia="Calibri" w:cstheme="minorHAnsi"/>
          <w:color w:val="000000"/>
        </w:rPr>
        <w:t>Incorporating climate vulnerability into prioritization matrix, with fish baskets.</w:t>
      </w:r>
    </w:p>
    <w:p w14:paraId="3C38717D" w14:textId="1C4771E9" w:rsidR="00CB7A47" w:rsidRPr="00DD5C41" w:rsidRDefault="00CB7A47" w:rsidP="00EA3C0D">
      <w:pPr>
        <w:spacing w:line="360" w:lineRule="auto"/>
        <w:rPr>
          <w:rFonts w:eastAsia="Calibri" w:cstheme="minorHAnsi"/>
          <w:color w:val="000000"/>
        </w:rPr>
      </w:pPr>
      <w:r w:rsidRPr="00DD5C41">
        <w:rPr>
          <w:rFonts w:cstheme="minorHAnsi"/>
          <w:noProof/>
        </w:rPr>
        <w:drawing>
          <wp:inline distT="0" distB="0" distL="0" distR="0" wp14:anchorId="5BFBEE02" wp14:editId="6F5C8CF9">
            <wp:extent cx="4523121" cy="3181139"/>
            <wp:effectExtent l="0" t="0" r="0" b="0"/>
            <wp:docPr id="4" name="Picture 4" descr="Climate Prioritization Matrix Multi 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imate Prioritization Matrix Multi S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29555" cy="3185664"/>
                    </a:xfrm>
                    <a:prstGeom prst="rect">
                      <a:avLst/>
                    </a:prstGeom>
                    <a:noFill/>
                    <a:ln>
                      <a:noFill/>
                    </a:ln>
                  </pic:spPr>
                </pic:pic>
              </a:graphicData>
            </a:graphic>
          </wp:inline>
        </w:drawing>
      </w:r>
    </w:p>
    <w:p w14:paraId="5C668A92" w14:textId="77777777" w:rsidR="00CB7A47" w:rsidRPr="00DD5C41" w:rsidRDefault="00CB7A47" w:rsidP="00B509C0">
      <w:pPr>
        <w:spacing w:line="480" w:lineRule="auto"/>
        <w:ind w:firstLine="720"/>
        <w:rPr>
          <w:rFonts w:eastAsia="Calibri" w:cstheme="minorHAnsi"/>
          <w:color w:val="000000"/>
        </w:rPr>
      </w:pPr>
      <w:r w:rsidRPr="00DD5C41">
        <w:rPr>
          <w:rFonts w:eastAsia="Calibri" w:cstheme="minorHAnsi"/>
          <w:color w:val="000000"/>
        </w:rPr>
        <w:t xml:space="preserve">In Table 3b, our hypothetical multispecies fishery, species highlighted in yellow were selected by stakeholders as the representative species for their baskets in the previous part of this process. Species </w:t>
      </w:r>
      <w:r w:rsidRPr="00DD5C41">
        <w:rPr>
          <w:rFonts w:eastAsia="Calibri" w:cstheme="minorHAnsi"/>
          <w:color w:val="000000"/>
        </w:rPr>
        <w:lastRenderedPageBreak/>
        <w:t xml:space="preserve">highlighted in red have been identified as especially vulnerable to climate change (and should thus be monitored for indications of these impacts), and species highlighted in purple fall into both categories – they were identified as basket representatives by stakeholders and they are likely to be especially vulnerable to climate change. These two species (silk snapper and leopard grouper) should thus be evaluated with the additional </w:t>
      </w:r>
      <w:r w:rsidR="00107027" w:rsidRPr="00DD5C41">
        <w:rPr>
          <w:rFonts w:eastAsia="Calibri" w:cstheme="minorHAnsi"/>
          <w:color w:val="000000"/>
        </w:rPr>
        <w:t xml:space="preserve">FISHE </w:t>
      </w:r>
      <w:r w:rsidRPr="00DD5C41">
        <w:rPr>
          <w:rFonts w:eastAsia="Calibri" w:cstheme="minorHAnsi"/>
          <w:color w:val="000000"/>
        </w:rPr>
        <w:t xml:space="preserve">Step 9 assessments to better understand current impacts of the fishery, as well as monitored for changes in climate-related Performance Indicators (see </w:t>
      </w:r>
      <w:r w:rsidR="00107027" w:rsidRPr="00DD5C41">
        <w:rPr>
          <w:rFonts w:eastAsia="Calibri" w:cstheme="minorHAnsi"/>
          <w:color w:val="000000"/>
        </w:rPr>
        <w:t xml:space="preserve">FISHE </w:t>
      </w:r>
      <w:r w:rsidRPr="00DD5C41">
        <w:rPr>
          <w:rFonts w:eastAsia="Calibri" w:cstheme="minorHAnsi"/>
          <w:color w:val="000000"/>
        </w:rPr>
        <w:t>Step 7).</w:t>
      </w:r>
    </w:p>
    <w:p w14:paraId="64DEEBC9" w14:textId="77777777" w:rsidR="00CB7A47" w:rsidRPr="00DD5C41" w:rsidRDefault="00EA3C0D">
      <w:pPr>
        <w:rPr>
          <w:rFonts w:eastAsia="Calibri" w:cstheme="minorHAnsi"/>
          <w:color w:val="000000"/>
          <w:highlight w:val="yellow"/>
        </w:rPr>
      </w:pPr>
      <w:r w:rsidRPr="00F1178C">
        <w:rPr>
          <w:rFonts w:eastAsia="Calibri" w:cstheme="minorHAnsi"/>
          <w:color w:val="000000" w:themeColor="text1"/>
        </w:rPr>
        <w:t xml:space="preserve">Environmental Defense Fund (2021).  FISHE Step 1: Projecting future fishery conditions.  http://fishe.edf.org/framework/step-1-projecting-future-fishery-conditions.  [Accessed April 15, 2021]. </w:t>
      </w:r>
      <w:r w:rsidR="00CB7A47" w:rsidRPr="00DD5C41">
        <w:rPr>
          <w:rFonts w:eastAsia="Calibri" w:cstheme="minorHAnsi"/>
          <w:color w:val="000000"/>
          <w:highlight w:val="yellow"/>
        </w:rPr>
        <w:br w:type="page"/>
      </w:r>
    </w:p>
    <w:p w14:paraId="57087BAC" w14:textId="5DE47D1D" w:rsidR="00650E6C" w:rsidRPr="00DD5C41" w:rsidRDefault="00D65443">
      <w:pPr>
        <w:rPr>
          <w:rFonts w:eastAsia="Calibri" w:cstheme="minorHAnsi"/>
          <w:color w:val="000000"/>
        </w:rPr>
      </w:pPr>
      <w:r w:rsidRPr="00DD5C41">
        <w:rPr>
          <w:rFonts w:eastAsia="Calibri" w:cstheme="minorHAnsi"/>
          <w:color w:val="000000"/>
        </w:rPr>
        <w:lastRenderedPageBreak/>
        <w:t xml:space="preserve">Supplemental Text 3. Types </w:t>
      </w:r>
      <w:r w:rsidR="00BD0D9C" w:rsidRPr="00DD5C41">
        <w:rPr>
          <w:rFonts w:eastAsia="Calibri" w:cstheme="minorHAnsi"/>
          <w:color w:val="000000"/>
        </w:rPr>
        <w:t xml:space="preserve">of </w:t>
      </w:r>
      <w:r w:rsidR="002E0E20" w:rsidRPr="00DD5C41">
        <w:rPr>
          <w:rFonts w:eastAsia="Calibri" w:cstheme="minorHAnsi"/>
          <w:color w:val="000000"/>
        </w:rPr>
        <w:t>community-based</w:t>
      </w:r>
      <w:r w:rsidRPr="00DD5C41">
        <w:rPr>
          <w:rFonts w:eastAsia="Calibri" w:cstheme="minorHAnsi"/>
          <w:color w:val="000000"/>
        </w:rPr>
        <w:t xml:space="preserve"> knowledge collected using TEK</w:t>
      </w:r>
      <w:r w:rsidR="009F7FA3" w:rsidRPr="00DD5C41">
        <w:rPr>
          <w:rFonts w:eastAsia="Calibri" w:cstheme="minorHAnsi"/>
          <w:color w:val="000000"/>
        </w:rPr>
        <w:t xml:space="preserve"> in the </w:t>
      </w:r>
      <w:r w:rsidR="002E0E20" w:rsidRPr="00DD5C41">
        <w:rPr>
          <w:rFonts w:eastAsia="Calibri" w:cstheme="minorHAnsi"/>
          <w:color w:val="000000"/>
        </w:rPr>
        <w:t>MCAIP Caulín, Northern Patagonia, Chile</w:t>
      </w:r>
      <w:r w:rsidRPr="00DD5C41">
        <w:rPr>
          <w:rFonts w:eastAsia="Calibri" w:cstheme="minorHAnsi"/>
          <w:color w:val="000000"/>
        </w:rPr>
        <w:t xml:space="preserve">. </w:t>
      </w:r>
    </w:p>
    <w:p w14:paraId="62E0D864" w14:textId="77777777" w:rsidR="00D65443" w:rsidRPr="00DD5C41" w:rsidRDefault="00D65443" w:rsidP="00B509C0">
      <w:pPr>
        <w:spacing w:line="480" w:lineRule="auto"/>
        <w:rPr>
          <w:rFonts w:eastAsia="Calibri" w:cstheme="minorHAnsi"/>
        </w:rPr>
      </w:pPr>
      <w:r w:rsidRPr="00DD5C41">
        <w:rPr>
          <w:rFonts w:eastAsia="Calibri" w:cstheme="minorHAnsi"/>
          <w:bCs/>
          <w:i/>
          <w:lang w:val="en"/>
        </w:rPr>
        <w:t>Participatory mapping</w:t>
      </w:r>
      <w:r w:rsidRPr="00DD5C41">
        <w:rPr>
          <w:rFonts w:eastAsia="Calibri" w:cstheme="minorHAnsi"/>
          <w:b/>
          <w:bCs/>
          <w:lang w:val="en"/>
        </w:rPr>
        <w:t>:</w:t>
      </w:r>
      <w:r w:rsidRPr="00DD5C41">
        <w:rPr>
          <w:rFonts w:eastAsia="Calibri" w:cstheme="minorHAnsi"/>
          <w:lang w:val="en"/>
        </w:rPr>
        <w:t xml:space="preserve"> this methodology provided information on the spatial distribution of natural banks of target resources, which was contrasted against biological/fishing sampling, finding a high level of overlap in the distribution of natural banks modeled by both methodologies (70%-88% overlap between TEK distribution and fundamental niche; and 40%-90% overlap between realized niche and TEK modeled species distribution). Thus, a better representation of the actual distribution of natural banks in space was achieved. This information was used both for the projection of stocks (quota allocation) and for the design of complementary management measures and control rules.</w:t>
      </w:r>
    </w:p>
    <w:p w14:paraId="66DA59A1" w14:textId="77777777" w:rsidR="00D65443" w:rsidRPr="00DD5C41" w:rsidRDefault="00D65443" w:rsidP="00B509C0">
      <w:pPr>
        <w:spacing w:line="480" w:lineRule="auto"/>
        <w:rPr>
          <w:rFonts w:eastAsia="Calibri" w:cstheme="minorHAnsi"/>
        </w:rPr>
      </w:pPr>
      <w:r w:rsidRPr="00DD5C41">
        <w:rPr>
          <w:rFonts w:eastAsia="Calibri" w:cstheme="minorHAnsi"/>
          <w:bCs/>
          <w:i/>
          <w:lang w:val="en"/>
        </w:rPr>
        <w:t>Semi-structured interviews</w:t>
      </w:r>
      <w:r w:rsidRPr="00DD5C41">
        <w:rPr>
          <w:rFonts w:eastAsia="Calibri" w:cstheme="minorHAnsi"/>
          <w:lang w:val="en"/>
        </w:rPr>
        <w:t>: interviews with community members released historical information about fishing activity and variations in stock distribution and abundance in the MCAIP. These interviews produced a rough estimate of historical landing volumes for resources with underrepresented landing reports and a preliminary feasibility assessment for the implementation of different management measures.</w:t>
      </w:r>
    </w:p>
    <w:p w14:paraId="61AD6581" w14:textId="77777777" w:rsidR="00D65443" w:rsidRPr="00DD5C41" w:rsidRDefault="00D65443" w:rsidP="00B509C0">
      <w:pPr>
        <w:spacing w:line="480" w:lineRule="auto"/>
        <w:rPr>
          <w:rFonts w:eastAsia="Calibri" w:cstheme="minorHAnsi"/>
        </w:rPr>
      </w:pPr>
      <w:r w:rsidRPr="00DD5C41">
        <w:rPr>
          <w:rFonts w:eastAsia="Calibri" w:cstheme="minorHAnsi"/>
          <w:bCs/>
          <w:i/>
          <w:lang w:val="en"/>
        </w:rPr>
        <w:t>Focus group</w:t>
      </w:r>
      <w:r w:rsidRPr="00DD5C41">
        <w:rPr>
          <w:rFonts w:eastAsia="Calibri" w:cstheme="minorHAnsi"/>
          <w:b/>
          <w:bCs/>
          <w:lang w:val="en"/>
        </w:rPr>
        <w:t>:</w:t>
      </w:r>
      <w:r w:rsidRPr="00DD5C41">
        <w:rPr>
          <w:rFonts w:eastAsia="Calibri" w:cstheme="minorHAnsi"/>
          <w:lang w:val="en"/>
        </w:rPr>
        <w:t xml:space="preserve"> the focus group involved diverse members of the local community, representing the different users (e.g., indigenous communities, fishers, divers, and shore harvesting groups) in the territory and allowed Costa Humboldt researchers to validate and adjust the findings obtained through participatory mapping and interviews. The multistakeholder group is characterized by its high degree of knowledge in local traditional practices related to the fishing and cultural operation of the territory, who accompanied by experts that moderated open discussion, identified and selected available scientific information and the fisheries management measures that best suited their fishing situation.</w:t>
      </w:r>
    </w:p>
    <w:p w14:paraId="541BF4E8" w14:textId="041BE2FF" w:rsidR="00D65443" w:rsidRPr="00DD5C41" w:rsidRDefault="00D65443" w:rsidP="00B509C0">
      <w:pPr>
        <w:spacing w:line="480" w:lineRule="auto"/>
        <w:rPr>
          <w:rFonts w:eastAsia="Calibri" w:cstheme="minorHAnsi"/>
          <w:lang w:val="en"/>
        </w:rPr>
      </w:pPr>
      <w:r w:rsidRPr="00DD5C41">
        <w:rPr>
          <w:rFonts w:eastAsia="Calibri" w:cstheme="minorHAnsi"/>
          <w:bCs/>
          <w:i/>
          <w:lang w:val="en"/>
        </w:rPr>
        <w:t>Biological/fishing sampling</w:t>
      </w:r>
      <w:r w:rsidRPr="00DD5C41">
        <w:rPr>
          <w:rFonts w:eastAsia="Calibri" w:cstheme="minorHAnsi"/>
          <w:b/>
          <w:bCs/>
          <w:lang w:val="en"/>
        </w:rPr>
        <w:t>:</w:t>
      </w:r>
      <w:r w:rsidRPr="00DD5C41">
        <w:rPr>
          <w:rFonts w:eastAsia="Calibri" w:cstheme="minorHAnsi"/>
          <w:lang w:val="en"/>
        </w:rPr>
        <w:t xml:space="preserve"> the estimation of population density and structure of size and weight of target resource populations within the multispecies fishery was carried out by applying standardized </w:t>
      </w:r>
      <w:r w:rsidRPr="00DD5C41">
        <w:rPr>
          <w:rFonts w:eastAsia="Calibri" w:cstheme="minorHAnsi"/>
          <w:lang w:val="en"/>
        </w:rPr>
        <w:lastRenderedPageBreak/>
        <w:t>and optimized sampling methods (</w:t>
      </w:r>
      <w:r w:rsidR="002E0E20" w:rsidRPr="00DD5C41">
        <w:rPr>
          <w:rFonts w:eastAsia="Calibri" w:cstheme="minorHAnsi"/>
          <w:lang w:val="en"/>
        </w:rPr>
        <w:t>SUBPESCA, 2021).</w:t>
      </w:r>
      <w:r w:rsidRPr="00DD5C41">
        <w:rPr>
          <w:rFonts w:eastAsia="Calibri" w:cstheme="minorHAnsi"/>
          <w:lang w:val="en"/>
        </w:rPr>
        <w:t xml:space="preserve"> This information was used for the stock assessment and stock projections, according to current fishery regulations.</w:t>
      </w:r>
    </w:p>
    <w:p w14:paraId="5C5C55D7" w14:textId="5D560C58" w:rsidR="002E0E20" w:rsidRPr="00DD5C41" w:rsidRDefault="002E0E20" w:rsidP="002E0E20">
      <w:pPr>
        <w:rPr>
          <w:rFonts w:eastAsia="Calibri" w:cstheme="minorHAnsi"/>
          <w:lang w:val="en"/>
        </w:rPr>
      </w:pPr>
    </w:p>
    <w:p w14:paraId="492473BF" w14:textId="64882A3F" w:rsidR="002E0E20" w:rsidRPr="00DD5C41" w:rsidRDefault="002E0E20" w:rsidP="002E0E20">
      <w:pPr>
        <w:rPr>
          <w:rFonts w:eastAsia="Calibri" w:cstheme="minorHAnsi"/>
          <w:lang w:val="en"/>
        </w:rPr>
      </w:pPr>
      <w:r w:rsidRPr="00F1178C">
        <w:rPr>
          <w:rFonts w:eastAsia="Calibri" w:cstheme="minorHAnsi"/>
          <w:lang w:val="es-ES"/>
        </w:rPr>
        <w:t xml:space="preserve">SUBPESCA, Resolución Exenta N°355-2021. (2021). Aprueba planes de administración y de manejo y explotación para ECMPO que indica. </w:t>
      </w:r>
      <w:r w:rsidRPr="00DD5C41">
        <w:rPr>
          <w:rFonts w:eastAsia="Calibri" w:cstheme="minorHAnsi"/>
          <w:lang w:val="en"/>
        </w:rPr>
        <w:t>Accessed January 22, 2021. https://www.subpesca.cl/portal/615/w3-article-109908.html.</w:t>
      </w:r>
    </w:p>
    <w:p w14:paraId="2E7BEA86" w14:textId="77777777" w:rsidR="00D65443" w:rsidRPr="00DD5C41" w:rsidRDefault="00D65443">
      <w:pPr>
        <w:rPr>
          <w:rFonts w:eastAsia="Calibri" w:cstheme="minorHAnsi"/>
          <w:color w:val="000000"/>
          <w:highlight w:val="yellow"/>
        </w:rPr>
      </w:pPr>
    </w:p>
    <w:p w14:paraId="1D514EE3" w14:textId="77777777" w:rsidR="00D65443" w:rsidRPr="00DD5C41" w:rsidRDefault="00D65443">
      <w:pPr>
        <w:rPr>
          <w:rFonts w:cstheme="minorHAnsi"/>
        </w:rPr>
      </w:pPr>
      <w:r w:rsidRPr="00DD5C41">
        <w:rPr>
          <w:rFonts w:cstheme="minorHAnsi"/>
        </w:rPr>
        <w:br w:type="page"/>
      </w:r>
    </w:p>
    <w:p w14:paraId="7B7D66C6" w14:textId="6A9FB41A" w:rsidR="00D36C43" w:rsidRPr="00DD5C41" w:rsidRDefault="00D36C43" w:rsidP="004B0B57">
      <w:pPr>
        <w:pStyle w:val="NoSpacing"/>
        <w:rPr>
          <w:rFonts w:cstheme="minorHAnsi"/>
          <w:highlight w:val="yellow"/>
        </w:rPr>
      </w:pPr>
      <w:r w:rsidRPr="00DD5C41">
        <w:rPr>
          <w:rFonts w:cstheme="minorHAnsi"/>
        </w:rPr>
        <w:lastRenderedPageBreak/>
        <w:t>Supplemental Figure</w:t>
      </w:r>
      <w:r w:rsidR="00A209CC" w:rsidRPr="00DD5C41">
        <w:rPr>
          <w:rFonts w:cstheme="minorHAnsi"/>
        </w:rPr>
        <w:t xml:space="preserve"> 1</w:t>
      </w:r>
      <w:r w:rsidRPr="00DD5C41">
        <w:rPr>
          <w:rFonts w:cstheme="minorHAnsi"/>
        </w:rPr>
        <w:t xml:space="preserve"> –The eleven-step FISHE process; starts with projecting likely future fishery conditions, given the expected impacts of climate change. Followed by goals setting, ecosystem assessment, stock vulnerability assessment, initial fishery assessments, prioritization of targets (where the Fish Basket approach resides), the development of performance indicators and reference points, harvest control rules, additional fishery assessments, interpretation, and then implementation and adaption.</w:t>
      </w:r>
    </w:p>
    <w:p w14:paraId="14DCAC59" w14:textId="77777777" w:rsidR="00D36C43" w:rsidRPr="00DD5C41" w:rsidRDefault="00D36C43" w:rsidP="004B0B57">
      <w:pPr>
        <w:pStyle w:val="NoSpacing"/>
        <w:rPr>
          <w:rFonts w:cstheme="minorHAnsi"/>
          <w:highlight w:val="yellow"/>
        </w:rPr>
      </w:pPr>
      <w:r w:rsidRPr="00DD5C41">
        <w:rPr>
          <w:rFonts w:cstheme="minorHAnsi"/>
          <w:noProof/>
        </w:rPr>
        <w:drawing>
          <wp:inline distT="0" distB="0" distL="0" distR="0" wp14:anchorId="303028E3" wp14:editId="429D55AC">
            <wp:extent cx="5384713" cy="5486400"/>
            <wp:effectExtent l="0" t="0" r="6985" b="0"/>
            <wp:docPr id="7" name="Picture 7" descr="FISH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SHE cyc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4713" cy="5486400"/>
                    </a:xfrm>
                    <a:prstGeom prst="rect">
                      <a:avLst/>
                    </a:prstGeom>
                    <a:noFill/>
                    <a:ln>
                      <a:noFill/>
                    </a:ln>
                  </pic:spPr>
                </pic:pic>
              </a:graphicData>
            </a:graphic>
          </wp:inline>
        </w:drawing>
      </w:r>
      <w:r w:rsidRPr="00DD5C41">
        <w:rPr>
          <w:rFonts w:cstheme="minorHAnsi"/>
          <w:highlight w:val="yellow"/>
        </w:rPr>
        <w:t xml:space="preserve"> </w:t>
      </w:r>
    </w:p>
    <w:p w14:paraId="70CC93E4" w14:textId="77777777" w:rsidR="00D36C43" w:rsidRPr="00DD5C41" w:rsidRDefault="00D36C43">
      <w:pPr>
        <w:rPr>
          <w:rFonts w:cstheme="minorHAnsi"/>
          <w:highlight w:val="yellow"/>
        </w:rPr>
      </w:pPr>
      <w:r w:rsidRPr="00DD5C41">
        <w:rPr>
          <w:rFonts w:cstheme="minorHAnsi"/>
          <w:highlight w:val="yellow"/>
        </w:rPr>
        <w:br w:type="page"/>
      </w:r>
    </w:p>
    <w:p w14:paraId="234E90A9" w14:textId="77777777" w:rsidR="003E2C32" w:rsidRPr="00DD5C41" w:rsidRDefault="003E2C32">
      <w:pPr>
        <w:rPr>
          <w:rFonts w:cstheme="minorHAnsi"/>
          <w:highlight w:val="yellow"/>
        </w:rPr>
        <w:sectPr w:rsidR="003E2C32" w:rsidRPr="00DD5C41">
          <w:pgSz w:w="12240" w:h="15840"/>
          <w:pgMar w:top="1440" w:right="1440" w:bottom="1440" w:left="1440" w:header="720" w:footer="720" w:gutter="0"/>
          <w:cols w:space="720"/>
          <w:docGrid w:linePitch="360"/>
        </w:sectPr>
      </w:pPr>
    </w:p>
    <w:p w14:paraId="3649AE24" w14:textId="68336BAA" w:rsidR="003E2C32" w:rsidRPr="00DD5C41" w:rsidRDefault="002C33DD">
      <w:pPr>
        <w:rPr>
          <w:rFonts w:cstheme="minorHAnsi"/>
        </w:rPr>
      </w:pPr>
      <w:r w:rsidRPr="00DD5C41">
        <w:rPr>
          <w:rFonts w:cstheme="minorHAnsi"/>
        </w:rPr>
        <w:lastRenderedPageBreak/>
        <w:t xml:space="preserve">Supplemental Figure 2. </w:t>
      </w:r>
      <w:r w:rsidR="006320AB" w:rsidRPr="00DD5C41">
        <w:rPr>
          <w:rFonts w:cstheme="minorHAnsi"/>
        </w:rPr>
        <w:t xml:space="preserve"> Proposed m</w:t>
      </w:r>
      <w:r w:rsidRPr="00DD5C41">
        <w:rPr>
          <w:rFonts w:cstheme="minorHAnsi"/>
        </w:rPr>
        <w:t>ultistakeholder designated fish basket</w:t>
      </w:r>
      <w:r w:rsidR="006320AB" w:rsidRPr="00DD5C41">
        <w:rPr>
          <w:rFonts w:cstheme="minorHAnsi"/>
        </w:rPr>
        <w:t>s</w:t>
      </w:r>
      <w:r w:rsidRPr="00DD5C41">
        <w:rPr>
          <w:rFonts w:cstheme="minorHAnsi"/>
        </w:rPr>
        <w:t xml:space="preserve"> for the forgotten fish</w:t>
      </w:r>
      <w:r w:rsidR="006320AB" w:rsidRPr="00DD5C41">
        <w:rPr>
          <w:rFonts w:cstheme="minorHAnsi"/>
        </w:rPr>
        <w:t xml:space="preserve"> fishery</w:t>
      </w:r>
      <w:r w:rsidRPr="00DD5C41">
        <w:rPr>
          <w:rFonts w:cstheme="minorHAnsi"/>
        </w:rPr>
        <w:t xml:space="preserve"> of the Juan Fernández Archipelago and Desventuradas Islands. </w:t>
      </w:r>
      <w:r w:rsidR="007110AA" w:rsidRPr="00DD5C41">
        <w:rPr>
          <w:rFonts w:cstheme="minorHAnsi"/>
        </w:rPr>
        <w:t>Individual species, not within a basket are considered others or individual fish baskets.</w:t>
      </w:r>
    </w:p>
    <w:p w14:paraId="73528F8E" w14:textId="6B4098E0" w:rsidR="002C33DD" w:rsidRPr="00DD5C41" w:rsidRDefault="002C33DD">
      <w:pPr>
        <w:rPr>
          <w:rFonts w:cstheme="minorHAnsi"/>
          <w:highlight w:val="yellow"/>
        </w:rPr>
      </w:pPr>
    </w:p>
    <w:p w14:paraId="49E0CCA5" w14:textId="62942BDF" w:rsidR="003E2C32" w:rsidRPr="00DD5C41" w:rsidRDefault="00A602F2" w:rsidP="004B0B57">
      <w:pPr>
        <w:pStyle w:val="NoSpacing"/>
        <w:rPr>
          <w:rFonts w:cstheme="minorHAnsi"/>
          <w:highlight w:val="yellow"/>
        </w:rPr>
        <w:sectPr w:rsidR="003E2C32" w:rsidRPr="00DD5C41" w:rsidSect="003E2C32">
          <w:pgSz w:w="15840" w:h="12240" w:orient="landscape"/>
          <w:pgMar w:top="1440" w:right="1440" w:bottom="1440" w:left="1440" w:header="720" w:footer="720" w:gutter="0"/>
          <w:cols w:space="720"/>
          <w:docGrid w:linePitch="360"/>
        </w:sectPr>
      </w:pPr>
      <w:r>
        <w:rPr>
          <w:noProof/>
        </w:rPr>
        <w:drawing>
          <wp:inline distT="0" distB="0" distL="0" distR="0" wp14:anchorId="6963FC6D" wp14:editId="6C570C50">
            <wp:extent cx="6370614" cy="4656692"/>
            <wp:effectExtent l="0" t="0" r="0" b="0"/>
            <wp:docPr id="9" name="Picture 1">
              <a:extLst xmlns:a="http://schemas.openxmlformats.org/drawingml/2006/main">
                <a:ext uri="{FF2B5EF4-FFF2-40B4-BE49-F238E27FC236}">
                  <a16:creationId xmlns:a16="http://schemas.microsoft.com/office/drawing/2014/main" id="{7BD8AEBC-04CA-4F76-A50D-6EBC3150D7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BD8AEBC-04CA-4F76-A50D-6EBC3150D70D}"/>
                        </a:ext>
                      </a:extLst>
                    </pic:cNvPr>
                    <pic:cNvPicPr>
                      <a:picLocks noChangeAspect="1"/>
                    </pic:cNvPicPr>
                  </pic:nvPicPr>
                  <pic:blipFill>
                    <a:blip r:embed="rId13"/>
                    <a:stretch>
                      <a:fillRect/>
                    </a:stretch>
                  </pic:blipFill>
                  <pic:spPr>
                    <a:xfrm>
                      <a:off x="0" y="0"/>
                      <a:ext cx="6372927" cy="4658383"/>
                    </a:xfrm>
                    <a:prstGeom prst="rect">
                      <a:avLst/>
                    </a:prstGeom>
                  </pic:spPr>
                </pic:pic>
              </a:graphicData>
            </a:graphic>
          </wp:inline>
        </w:drawing>
      </w:r>
    </w:p>
    <w:p w14:paraId="415A32FF" w14:textId="1810718C" w:rsidR="00650E6C" w:rsidRPr="00DD5C41" w:rsidRDefault="004B0B57" w:rsidP="004B0B57">
      <w:pPr>
        <w:pStyle w:val="NoSpacing"/>
        <w:rPr>
          <w:rFonts w:eastAsia="Arial" w:cstheme="minorHAnsi"/>
          <w:b/>
        </w:rPr>
      </w:pPr>
      <w:r w:rsidRPr="00DD5C41">
        <w:rPr>
          <w:rFonts w:cstheme="minorHAnsi"/>
        </w:rPr>
        <w:lastRenderedPageBreak/>
        <w:t>Supplemental</w:t>
      </w:r>
      <w:r w:rsidR="00650E6C" w:rsidRPr="00DD5C41">
        <w:rPr>
          <w:rFonts w:cstheme="minorHAnsi"/>
        </w:rPr>
        <w:t xml:space="preserve"> Table </w:t>
      </w:r>
      <w:r w:rsidR="006D710D" w:rsidRPr="00DD5C41">
        <w:rPr>
          <w:rFonts w:cstheme="minorHAnsi"/>
        </w:rPr>
        <w:t>1</w:t>
      </w:r>
      <w:r w:rsidR="00650E6C" w:rsidRPr="00DD5C41">
        <w:rPr>
          <w:rFonts w:cstheme="minorHAnsi"/>
        </w:rPr>
        <w:t>. Small-scale fishing sector of the Yucatan Peninsula and their main characteristics</w:t>
      </w:r>
      <w:r w:rsidR="007B5109" w:rsidRPr="00DD5C41">
        <w:rPr>
          <w:rFonts w:cstheme="minorHAnsi"/>
        </w:rPr>
        <w:t>.</w:t>
      </w:r>
    </w:p>
    <w:tbl>
      <w:tblPr>
        <w:tblStyle w:val="Sombreadoclaro2"/>
        <w:tblpPr w:leftFromText="141" w:rightFromText="141" w:vertAnchor="page" w:horzAnchor="margin" w:tblpX="-284" w:tblpY="2549"/>
        <w:tblW w:w="14147" w:type="dxa"/>
        <w:tblLayout w:type="fixed"/>
        <w:tblLook w:val="04A0" w:firstRow="1" w:lastRow="0" w:firstColumn="1" w:lastColumn="0" w:noHBand="0" w:noVBand="1"/>
      </w:tblPr>
      <w:tblGrid>
        <w:gridCol w:w="1793"/>
        <w:gridCol w:w="1447"/>
        <w:gridCol w:w="58"/>
        <w:gridCol w:w="1382"/>
        <w:gridCol w:w="266"/>
        <w:gridCol w:w="2074"/>
        <w:gridCol w:w="4230"/>
        <w:gridCol w:w="2897"/>
      </w:tblGrid>
      <w:tr w:rsidR="00650E6C" w:rsidRPr="00DD5C41" w14:paraId="4A672030" w14:textId="77777777" w:rsidTr="000D25EC">
        <w:trPr>
          <w:cnfStyle w:val="100000000000" w:firstRow="1" w:lastRow="0" w:firstColumn="0" w:lastColumn="0" w:oddVBand="0" w:evenVBand="0" w:oddHBand="0"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93" w:type="dxa"/>
            <w:shd w:val="clear" w:color="auto" w:fill="auto"/>
            <w:noWrap/>
            <w:hideMark/>
          </w:tcPr>
          <w:p w14:paraId="3C633694" w14:textId="77777777" w:rsidR="00650E6C" w:rsidRPr="00DD5C41" w:rsidRDefault="00650E6C" w:rsidP="000D25EC">
            <w:pPr>
              <w:pBdr>
                <w:top w:val="nil"/>
                <w:left w:val="nil"/>
                <w:bottom w:val="nil"/>
                <w:right w:val="nil"/>
                <w:between w:val="nil"/>
              </w:pBdr>
              <w:spacing w:after="200" w:line="276" w:lineRule="auto"/>
              <w:rPr>
                <w:rFonts w:eastAsia="Times New Roman" w:cstheme="minorHAnsi"/>
              </w:rPr>
            </w:pPr>
            <w:r w:rsidRPr="00DD5C41">
              <w:rPr>
                <w:rFonts w:eastAsia="Times New Roman" w:cstheme="minorHAnsi"/>
              </w:rPr>
              <w:t>Fishery</w:t>
            </w:r>
          </w:p>
        </w:tc>
        <w:tc>
          <w:tcPr>
            <w:tcW w:w="1447" w:type="dxa"/>
          </w:tcPr>
          <w:p w14:paraId="1EA2065A" w14:textId="1411C47E" w:rsidR="00650E6C" w:rsidRPr="00DD5C41" w:rsidRDefault="00650E6C" w:rsidP="000D25EC">
            <w:pPr>
              <w:pBdr>
                <w:top w:val="nil"/>
                <w:left w:val="nil"/>
                <w:bottom w:val="nil"/>
                <w:right w:val="nil"/>
                <w:between w:val="nil"/>
              </w:pBdr>
              <w:spacing w:after="20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DD5C41">
              <w:rPr>
                <w:rFonts w:eastAsia="Times New Roman" w:cstheme="minorHAnsi"/>
                <w:lang w:eastAsia="af-ZA"/>
              </w:rPr>
              <w:t>Species</w:t>
            </w:r>
            <w:r w:rsidR="000D25EC">
              <w:rPr>
                <w:rFonts w:eastAsia="Times New Roman" w:cstheme="minorHAnsi"/>
                <w:lang w:eastAsia="af-ZA"/>
              </w:rPr>
              <w:t xml:space="preserve"> </w:t>
            </w:r>
            <w:r w:rsidRPr="00DD5C41">
              <w:rPr>
                <w:rFonts w:eastAsia="Times New Roman" w:cstheme="minorHAnsi"/>
                <w:lang w:eastAsia="af-ZA"/>
              </w:rPr>
              <w:t>(No.)</w:t>
            </w:r>
          </w:p>
        </w:tc>
        <w:tc>
          <w:tcPr>
            <w:tcW w:w="1440" w:type="dxa"/>
            <w:gridSpan w:val="2"/>
          </w:tcPr>
          <w:p w14:paraId="7D72631C" w14:textId="4550E003" w:rsidR="00650E6C" w:rsidRPr="00DD5C41" w:rsidRDefault="00650E6C" w:rsidP="000D25EC">
            <w:pPr>
              <w:pBdr>
                <w:top w:val="nil"/>
                <w:left w:val="nil"/>
                <w:bottom w:val="nil"/>
                <w:right w:val="nil"/>
                <w:between w:val="nil"/>
              </w:pBdr>
              <w:spacing w:after="20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DD5C41">
              <w:rPr>
                <w:rFonts w:eastAsia="Times New Roman" w:cstheme="minorHAnsi"/>
                <w:lang w:eastAsia="af-ZA"/>
              </w:rPr>
              <w:t>Volume</w:t>
            </w:r>
            <w:r w:rsidR="000D25EC">
              <w:rPr>
                <w:rFonts w:eastAsia="Times New Roman" w:cstheme="minorHAnsi"/>
                <w:lang w:eastAsia="af-ZA"/>
              </w:rPr>
              <w:t xml:space="preserve"> </w:t>
            </w:r>
            <w:r w:rsidRPr="00DD5C41">
              <w:rPr>
                <w:rFonts w:eastAsia="Times New Roman" w:cstheme="minorHAnsi"/>
                <w:lang w:eastAsia="af-ZA"/>
              </w:rPr>
              <w:t>(t)</w:t>
            </w:r>
            <w:r w:rsidRPr="00DD5C41">
              <w:rPr>
                <w:rFonts w:eastAsia="Times New Roman" w:cstheme="minorHAnsi"/>
                <w:vertAlign w:val="superscript"/>
                <w:lang w:eastAsia="af-ZA"/>
              </w:rPr>
              <w:t>(a)</w:t>
            </w:r>
          </w:p>
        </w:tc>
        <w:tc>
          <w:tcPr>
            <w:tcW w:w="2340" w:type="dxa"/>
            <w:gridSpan w:val="2"/>
          </w:tcPr>
          <w:p w14:paraId="4A31D647" w14:textId="273A1251" w:rsidR="00650E6C" w:rsidRPr="00DD5C41" w:rsidRDefault="00650E6C" w:rsidP="000D25EC">
            <w:pPr>
              <w:pBdr>
                <w:top w:val="nil"/>
                <w:left w:val="nil"/>
                <w:bottom w:val="nil"/>
                <w:right w:val="nil"/>
                <w:between w:val="nil"/>
              </w:pBdr>
              <w:spacing w:after="20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DD5C41">
              <w:rPr>
                <w:rFonts w:eastAsia="Times New Roman" w:cstheme="minorHAnsi"/>
                <w:lang w:eastAsia="af-ZA"/>
              </w:rPr>
              <w:t>Value Millions</w:t>
            </w:r>
            <w:r w:rsidR="000D25EC">
              <w:rPr>
                <w:rFonts w:eastAsia="Times New Roman" w:cstheme="minorHAnsi"/>
                <w:lang w:eastAsia="af-ZA"/>
              </w:rPr>
              <w:t xml:space="preserve"> (</w:t>
            </w:r>
            <w:r w:rsidRPr="00DD5C41">
              <w:rPr>
                <w:rFonts w:eastAsia="Times New Roman" w:cstheme="minorHAnsi"/>
                <w:lang w:eastAsia="af-ZA"/>
              </w:rPr>
              <w:t>USD)</w:t>
            </w:r>
            <w:r w:rsidRPr="00DD5C41">
              <w:rPr>
                <w:rFonts w:eastAsia="Times New Roman" w:cstheme="minorHAnsi"/>
                <w:vertAlign w:val="superscript"/>
                <w:lang w:eastAsia="af-ZA"/>
              </w:rPr>
              <w:t>(a)</w:t>
            </w:r>
          </w:p>
        </w:tc>
        <w:tc>
          <w:tcPr>
            <w:tcW w:w="4230" w:type="dxa"/>
          </w:tcPr>
          <w:p w14:paraId="5BFB6A01" w14:textId="7E4FE5D1" w:rsidR="00650E6C" w:rsidRPr="00F1178C" w:rsidRDefault="00650E6C" w:rsidP="000D25EC">
            <w:pPr>
              <w:pBdr>
                <w:top w:val="nil"/>
                <w:left w:val="nil"/>
                <w:bottom w:val="nil"/>
                <w:right w:val="nil"/>
                <w:between w:val="nil"/>
              </w:pBdr>
              <w:spacing w:after="20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heme="minorHAnsi"/>
                <w:lang w:val="en-US"/>
              </w:rPr>
            </w:pPr>
            <w:r w:rsidRPr="003E0B41">
              <w:rPr>
                <w:rFonts w:eastAsia="Times New Roman" w:cstheme="minorHAnsi"/>
              </w:rPr>
              <w:t>Species with</w:t>
            </w:r>
            <w:r w:rsidR="000D25EC" w:rsidRPr="003E0B41">
              <w:rPr>
                <w:rFonts w:eastAsia="Times New Roman" w:cstheme="minorHAnsi"/>
              </w:rPr>
              <w:t xml:space="preserve"> </w:t>
            </w:r>
            <w:r w:rsidRPr="003E0B41">
              <w:rPr>
                <w:rFonts w:eastAsia="Times New Roman" w:cstheme="minorHAnsi"/>
              </w:rPr>
              <w:t>minimum size</w:t>
            </w:r>
            <w:r w:rsidRPr="003E0B41">
              <w:rPr>
                <w:rFonts w:eastAsia="Times New Roman" w:cstheme="minorHAnsi"/>
                <w:vertAlign w:val="superscript"/>
              </w:rPr>
              <w:t>(b)</w:t>
            </w:r>
            <w:r w:rsidR="000D25EC" w:rsidRPr="003E0B41">
              <w:rPr>
                <w:rFonts w:eastAsia="Times New Roman" w:cstheme="minorHAnsi"/>
                <w:vertAlign w:val="superscript"/>
              </w:rPr>
              <w:t xml:space="preserve"> </w:t>
            </w:r>
            <w:r w:rsidRPr="003E0B41">
              <w:rPr>
                <w:rFonts w:eastAsia="Times New Roman" w:cstheme="minorHAnsi"/>
              </w:rPr>
              <w:t>(Main species)</w:t>
            </w:r>
          </w:p>
        </w:tc>
        <w:tc>
          <w:tcPr>
            <w:tcW w:w="2897" w:type="dxa"/>
            <w:shd w:val="clear" w:color="auto" w:fill="auto"/>
          </w:tcPr>
          <w:p w14:paraId="571E8F2A" w14:textId="77777777" w:rsidR="00650E6C" w:rsidRPr="00DD5C41" w:rsidRDefault="00650E6C" w:rsidP="000D25EC">
            <w:pPr>
              <w:pBdr>
                <w:top w:val="nil"/>
                <w:left w:val="nil"/>
                <w:bottom w:val="nil"/>
                <w:right w:val="nil"/>
                <w:between w:val="nil"/>
              </w:pBdr>
              <w:spacing w:after="200" w:line="276" w:lineRule="auto"/>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DD5C41">
              <w:rPr>
                <w:rFonts w:eastAsia="Times New Roman" w:cstheme="minorHAnsi"/>
              </w:rPr>
              <w:t>Status</w:t>
            </w:r>
          </w:p>
        </w:tc>
      </w:tr>
      <w:tr w:rsidR="00650E6C" w:rsidRPr="00DD5C41" w14:paraId="2C7E3938" w14:textId="77777777" w:rsidTr="000D25EC">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793" w:type="dxa"/>
            <w:shd w:val="clear" w:color="auto" w:fill="auto"/>
            <w:noWrap/>
            <w:hideMark/>
          </w:tcPr>
          <w:p w14:paraId="714ABAC9" w14:textId="77777777" w:rsidR="00650E6C" w:rsidRPr="00DD5C41" w:rsidRDefault="00650E6C" w:rsidP="00650E6C">
            <w:pPr>
              <w:pBdr>
                <w:top w:val="nil"/>
                <w:left w:val="nil"/>
                <w:bottom w:val="nil"/>
                <w:right w:val="nil"/>
                <w:between w:val="nil"/>
              </w:pBdr>
              <w:spacing w:after="200" w:line="276" w:lineRule="auto"/>
              <w:rPr>
                <w:rFonts w:eastAsia="Times New Roman" w:cstheme="minorHAnsi"/>
              </w:rPr>
            </w:pPr>
            <w:r w:rsidRPr="00DD5C41">
              <w:rPr>
                <w:rFonts w:eastAsia="Times New Roman" w:cstheme="minorHAnsi"/>
              </w:rPr>
              <w:t>Finfish</w:t>
            </w:r>
          </w:p>
        </w:tc>
        <w:tc>
          <w:tcPr>
            <w:tcW w:w="1505" w:type="dxa"/>
            <w:gridSpan w:val="2"/>
            <w:shd w:val="clear" w:color="auto" w:fill="auto"/>
          </w:tcPr>
          <w:p w14:paraId="5AEC99B1" w14:textId="77777777" w:rsidR="00650E6C" w:rsidRPr="00DD5C41" w:rsidRDefault="00650E6C" w:rsidP="00650E6C">
            <w:pPr>
              <w:pBdr>
                <w:top w:val="nil"/>
                <w:left w:val="nil"/>
                <w:bottom w:val="nil"/>
                <w:right w:val="nil"/>
                <w:between w:val="nil"/>
              </w:pBdr>
              <w:spacing w:after="20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DD5C41">
              <w:rPr>
                <w:rFonts w:eastAsia="Times New Roman" w:cstheme="minorHAnsi"/>
              </w:rPr>
              <w:t>99</w:t>
            </w:r>
          </w:p>
        </w:tc>
        <w:tc>
          <w:tcPr>
            <w:tcW w:w="1648" w:type="dxa"/>
            <w:gridSpan w:val="2"/>
            <w:shd w:val="clear" w:color="auto" w:fill="auto"/>
          </w:tcPr>
          <w:p w14:paraId="41D11210" w14:textId="77777777" w:rsidR="00650E6C" w:rsidRPr="00DD5C41" w:rsidRDefault="00650E6C" w:rsidP="00650E6C">
            <w:pPr>
              <w:pBdr>
                <w:top w:val="nil"/>
                <w:left w:val="nil"/>
                <w:bottom w:val="nil"/>
                <w:right w:val="nil"/>
                <w:between w:val="nil"/>
              </w:pBdr>
              <w:spacing w:after="20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DD5C41">
              <w:rPr>
                <w:rFonts w:eastAsia="Times New Roman" w:cstheme="minorHAnsi"/>
                <w:lang w:eastAsia="af-ZA"/>
              </w:rPr>
              <w:t>27 677</w:t>
            </w:r>
          </w:p>
        </w:tc>
        <w:tc>
          <w:tcPr>
            <w:tcW w:w="2074" w:type="dxa"/>
            <w:shd w:val="clear" w:color="auto" w:fill="auto"/>
          </w:tcPr>
          <w:p w14:paraId="0CAEC5D5" w14:textId="77777777" w:rsidR="00650E6C" w:rsidRPr="00DD5C41" w:rsidRDefault="00650E6C" w:rsidP="00650E6C">
            <w:pPr>
              <w:pBdr>
                <w:top w:val="nil"/>
                <w:left w:val="nil"/>
                <w:bottom w:val="nil"/>
                <w:right w:val="nil"/>
                <w:between w:val="nil"/>
              </w:pBdr>
              <w:spacing w:after="20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DD5C41">
              <w:rPr>
                <w:rFonts w:eastAsia="Times New Roman" w:cstheme="minorHAnsi"/>
                <w:lang w:eastAsia="af-ZA"/>
              </w:rPr>
              <w:t>39.67</w:t>
            </w:r>
          </w:p>
        </w:tc>
        <w:tc>
          <w:tcPr>
            <w:tcW w:w="4230" w:type="dxa"/>
            <w:shd w:val="clear" w:color="auto" w:fill="auto"/>
          </w:tcPr>
          <w:p w14:paraId="27E843F0" w14:textId="77777777" w:rsidR="00650E6C" w:rsidRPr="00DD5C41" w:rsidRDefault="00650E6C" w:rsidP="00650E6C">
            <w:pPr>
              <w:pBdr>
                <w:top w:val="nil"/>
                <w:left w:val="nil"/>
                <w:bottom w:val="nil"/>
                <w:right w:val="nil"/>
                <w:between w:val="nil"/>
              </w:pBdr>
              <w:spacing w:after="20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DD5C41">
              <w:rPr>
                <w:rFonts w:eastAsia="Times New Roman" w:cstheme="minorHAnsi"/>
                <w:i/>
              </w:rPr>
              <w:t>Epinephelus morio</w:t>
            </w:r>
            <w:r w:rsidRPr="00DD5C41">
              <w:rPr>
                <w:rFonts w:eastAsia="Times New Roman" w:cstheme="minorHAnsi"/>
              </w:rPr>
              <w:t xml:space="preserve"> 36.3 cm (LT) </w:t>
            </w:r>
          </w:p>
          <w:p w14:paraId="14831393" w14:textId="77777777" w:rsidR="00650E6C" w:rsidRPr="00DD5C41" w:rsidRDefault="00650E6C" w:rsidP="00650E6C">
            <w:pPr>
              <w:pBdr>
                <w:top w:val="nil"/>
                <w:left w:val="nil"/>
                <w:bottom w:val="nil"/>
                <w:right w:val="nil"/>
                <w:between w:val="nil"/>
              </w:pBdr>
              <w:spacing w:after="200" w:line="276" w:lineRule="auto"/>
              <w:ind w:right="-109"/>
              <w:cnfStyle w:val="000000100000" w:firstRow="0" w:lastRow="0" w:firstColumn="0" w:lastColumn="0" w:oddVBand="0" w:evenVBand="0" w:oddHBand="1" w:evenHBand="0" w:firstRowFirstColumn="0" w:firstRowLastColumn="0" w:lastRowFirstColumn="0" w:lastRowLastColumn="0"/>
              <w:rPr>
                <w:rFonts w:eastAsia="Times New Roman" w:cstheme="minorHAnsi"/>
              </w:rPr>
            </w:pPr>
          </w:p>
        </w:tc>
        <w:tc>
          <w:tcPr>
            <w:tcW w:w="2897" w:type="dxa"/>
            <w:shd w:val="clear" w:color="auto" w:fill="auto"/>
          </w:tcPr>
          <w:p w14:paraId="0392A986" w14:textId="77777777" w:rsidR="00650E6C" w:rsidRPr="00DD5C41" w:rsidRDefault="00650E6C" w:rsidP="00650E6C">
            <w:pPr>
              <w:pBdr>
                <w:top w:val="nil"/>
                <w:left w:val="nil"/>
                <w:bottom w:val="nil"/>
                <w:right w:val="nil"/>
                <w:between w:val="nil"/>
              </w:pBdr>
              <w:spacing w:after="20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DD5C41">
              <w:rPr>
                <w:rFonts w:eastAsia="Times New Roman" w:cstheme="minorHAnsi"/>
              </w:rPr>
              <w:t>Deteriorate</w:t>
            </w:r>
          </w:p>
        </w:tc>
      </w:tr>
      <w:tr w:rsidR="00650E6C" w:rsidRPr="00DD5C41" w14:paraId="07F75339" w14:textId="77777777" w:rsidTr="000D25EC">
        <w:trPr>
          <w:trHeight w:val="287"/>
        </w:trPr>
        <w:tc>
          <w:tcPr>
            <w:cnfStyle w:val="001000000000" w:firstRow="0" w:lastRow="0" w:firstColumn="1" w:lastColumn="0" w:oddVBand="0" w:evenVBand="0" w:oddHBand="0" w:evenHBand="0" w:firstRowFirstColumn="0" w:firstRowLastColumn="0" w:lastRowFirstColumn="0" w:lastRowLastColumn="0"/>
            <w:tcW w:w="1793" w:type="dxa"/>
            <w:shd w:val="clear" w:color="auto" w:fill="auto"/>
            <w:noWrap/>
            <w:hideMark/>
          </w:tcPr>
          <w:p w14:paraId="0165F463" w14:textId="77777777" w:rsidR="00650E6C" w:rsidRPr="00DD5C41" w:rsidRDefault="00650E6C" w:rsidP="00650E6C">
            <w:pPr>
              <w:pBdr>
                <w:top w:val="nil"/>
                <w:left w:val="nil"/>
                <w:bottom w:val="nil"/>
                <w:right w:val="nil"/>
                <w:between w:val="nil"/>
              </w:pBdr>
              <w:spacing w:after="200" w:line="276" w:lineRule="auto"/>
              <w:rPr>
                <w:rFonts w:eastAsia="Times New Roman" w:cstheme="minorHAnsi"/>
              </w:rPr>
            </w:pPr>
            <w:r w:rsidRPr="00DD5C41">
              <w:rPr>
                <w:rFonts w:eastAsia="Times New Roman" w:cstheme="minorHAnsi"/>
              </w:rPr>
              <w:t>Octopus</w:t>
            </w:r>
          </w:p>
        </w:tc>
        <w:tc>
          <w:tcPr>
            <w:tcW w:w="1505" w:type="dxa"/>
            <w:gridSpan w:val="2"/>
            <w:shd w:val="clear" w:color="auto" w:fill="auto"/>
          </w:tcPr>
          <w:p w14:paraId="3F5D21AD" w14:textId="77777777" w:rsidR="00650E6C" w:rsidRPr="00DD5C41" w:rsidRDefault="00650E6C" w:rsidP="00650E6C">
            <w:pPr>
              <w:pBdr>
                <w:top w:val="nil"/>
                <w:left w:val="nil"/>
                <w:bottom w:val="nil"/>
                <w:right w:val="nil"/>
                <w:between w:val="nil"/>
              </w:pBd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DD5C41">
              <w:rPr>
                <w:rFonts w:eastAsia="Times New Roman" w:cstheme="minorHAnsi"/>
                <w:lang w:eastAsia="af-ZA"/>
              </w:rPr>
              <w:t>2</w:t>
            </w:r>
          </w:p>
        </w:tc>
        <w:tc>
          <w:tcPr>
            <w:tcW w:w="1648" w:type="dxa"/>
            <w:gridSpan w:val="2"/>
            <w:shd w:val="clear" w:color="auto" w:fill="auto"/>
          </w:tcPr>
          <w:p w14:paraId="72E1CE06" w14:textId="77777777" w:rsidR="00650E6C" w:rsidRPr="00DD5C41" w:rsidRDefault="00650E6C" w:rsidP="00650E6C">
            <w:pPr>
              <w:pBdr>
                <w:top w:val="nil"/>
                <w:left w:val="nil"/>
                <w:bottom w:val="nil"/>
                <w:right w:val="nil"/>
                <w:between w:val="nil"/>
              </w:pBd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DD5C41">
              <w:rPr>
                <w:rFonts w:eastAsia="Times New Roman" w:cstheme="minorHAnsi"/>
                <w:lang w:eastAsia="af-ZA"/>
              </w:rPr>
              <w:t>14 682</w:t>
            </w:r>
          </w:p>
        </w:tc>
        <w:tc>
          <w:tcPr>
            <w:tcW w:w="2074" w:type="dxa"/>
            <w:shd w:val="clear" w:color="auto" w:fill="auto"/>
          </w:tcPr>
          <w:p w14:paraId="5BA9C23A" w14:textId="77777777" w:rsidR="00650E6C" w:rsidRPr="00DD5C41" w:rsidRDefault="00650E6C" w:rsidP="00650E6C">
            <w:pPr>
              <w:pBdr>
                <w:top w:val="nil"/>
                <w:left w:val="nil"/>
                <w:bottom w:val="nil"/>
                <w:right w:val="nil"/>
                <w:between w:val="nil"/>
              </w:pBd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DD5C41">
              <w:rPr>
                <w:rFonts w:eastAsia="Times New Roman" w:cstheme="minorHAnsi"/>
                <w:lang w:eastAsia="af-ZA"/>
              </w:rPr>
              <w:t>33.89</w:t>
            </w:r>
          </w:p>
        </w:tc>
        <w:tc>
          <w:tcPr>
            <w:tcW w:w="4230" w:type="dxa"/>
            <w:shd w:val="clear" w:color="auto" w:fill="auto"/>
          </w:tcPr>
          <w:p w14:paraId="1A8D0343" w14:textId="77777777" w:rsidR="00650E6C" w:rsidRPr="00DD5C41" w:rsidRDefault="00650E6C" w:rsidP="00650E6C">
            <w:pPr>
              <w:pBdr>
                <w:top w:val="nil"/>
                <w:left w:val="nil"/>
                <w:bottom w:val="nil"/>
                <w:right w:val="nil"/>
                <w:between w:val="nil"/>
              </w:pBd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i/>
              </w:rPr>
            </w:pPr>
            <w:r w:rsidRPr="00DD5C41">
              <w:rPr>
                <w:rFonts w:eastAsia="Times New Roman" w:cstheme="minorHAnsi"/>
                <w:i/>
              </w:rPr>
              <w:t xml:space="preserve">Octopus maya </w:t>
            </w:r>
            <w:r w:rsidRPr="00DD5C41">
              <w:rPr>
                <w:rFonts w:eastAsia="Times New Roman" w:cstheme="minorHAnsi"/>
              </w:rPr>
              <w:t>11 cm (ML)</w:t>
            </w:r>
          </w:p>
        </w:tc>
        <w:tc>
          <w:tcPr>
            <w:tcW w:w="2897" w:type="dxa"/>
            <w:shd w:val="clear" w:color="auto" w:fill="auto"/>
          </w:tcPr>
          <w:p w14:paraId="2EC2F32A" w14:textId="77777777" w:rsidR="00650E6C" w:rsidRPr="00DD5C41" w:rsidRDefault="00650E6C" w:rsidP="00650E6C">
            <w:pPr>
              <w:pBdr>
                <w:top w:val="nil"/>
                <w:left w:val="nil"/>
                <w:bottom w:val="nil"/>
                <w:right w:val="nil"/>
                <w:between w:val="nil"/>
              </w:pBd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i/>
              </w:rPr>
            </w:pPr>
            <w:r w:rsidRPr="00DD5C41">
              <w:rPr>
                <w:rFonts w:eastAsia="Arial" w:cstheme="minorHAnsi"/>
              </w:rPr>
              <w:t>Maximum sustainable</w:t>
            </w:r>
          </w:p>
        </w:tc>
      </w:tr>
      <w:tr w:rsidR="00650E6C" w:rsidRPr="00DD5C41" w14:paraId="10C93FBB" w14:textId="77777777" w:rsidTr="000D25EC">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793" w:type="dxa"/>
            <w:shd w:val="clear" w:color="auto" w:fill="auto"/>
            <w:noWrap/>
            <w:hideMark/>
          </w:tcPr>
          <w:p w14:paraId="364077B1" w14:textId="77777777" w:rsidR="00650E6C" w:rsidRPr="00DD5C41" w:rsidRDefault="00650E6C" w:rsidP="00650E6C">
            <w:pPr>
              <w:pBdr>
                <w:top w:val="nil"/>
                <w:left w:val="nil"/>
                <w:bottom w:val="nil"/>
                <w:right w:val="nil"/>
                <w:between w:val="nil"/>
              </w:pBdr>
              <w:spacing w:after="200" w:line="276" w:lineRule="auto"/>
              <w:rPr>
                <w:rFonts w:eastAsia="Times New Roman" w:cstheme="minorHAnsi"/>
              </w:rPr>
            </w:pPr>
            <w:r w:rsidRPr="00DD5C41">
              <w:rPr>
                <w:rFonts w:eastAsia="Times New Roman" w:cstheme="minorHAnsi"/>
              </w:rPr>
              <w:t>Shrimp</w:t>
            </w:r>
          </w:p>
        </w:tc>
        <w:tc>
          <w:tcPr>
            <w:tcW w:w="1505" w:type="dxa"/>
            <w:gridSpan w:val="2"/>
            <w:shd w:val="clear" w:color="auto" w:fill="auto"/>
          </w:tcPr>
          <w:p w14:paraId="623C8DCD" w14:textId="77777777" w:rsidR="00650E6C" w:rsidRPr="00DD5C41" w:rsidRDefault="00650E6C" w:rsidP="00650E6C">
            <w:pPr>
              <w:pBdr>
                <w:top w:val="nil"/>
                <w:left w:val="nil"/>
                <w:bottom w:val="nil"/>
                <w:right w:val="nil"/>
                <w:between w:val="nil"/>
              </w:pBdr>
              <w:spacing w:after="20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DD5C41">
              <w:rPr>
                <w:rFonts w:eastAsia="Times New Roman" w:cstheme="minorHAnsi"/>
                <w:lang w:eastAsia="af-ZA"/>
              </w:rPr>
              <w:t>7</w:t>
            </w:r>
          </w:p>
        </w:tc>
        <w:tc>
          <w:tcPr>
            <w:tcW w:w="1648" w:type="dxa"/>
            <w:gridSpan w:val="2"/>
            <w:shd w:val="clear" w:color="auto" w:fill="auto"/>
          </w:tcPr>
          <w:p w14:paraId="4818DCC5" w14:textId="77777777" w:rsidR="00650E6C" w:rsidRPr="00DD5C41" w:rsidRDefault="00650E6C" w:rsidP="00650E6C">
            <w:pPr>
              <w:pBdr>
                <w:top w:val="nil"/>
                <w:left w:val="nil"/>
                <w:bottom w:val="nil"/>
                <w:right w:val="nil"/>
                <w:between w:val="nil"/>
              </w:pBdr>
              <w:spacing w:after="20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DD5C41">
              <w:rPr>
                <w:rFonts w:eastAsia="Times New Roman" w:cstheme="minorHAnsi"/>
                <w:lang w:eastAsia="af-ZA"/>
              </w:rPr>
              <w:t>4440</w:t>
            </w:r>
          </w:p>
        </w:tc>
        <w:tc>
          <w:tcPr>
            <w:tcW w:w="2074" w:type="dxa"/>
            <w:shd w:val="clear" w:color="auto" w:fill="auto"/>
          </w:tcPr>
          <w:p w14:paraId="7CDA4F99" w14:textId="77777777" w:rsidR="00650E6C" w:rsidRPr="00DD5C41" w:rsidRDefault="00650E6C" w:rsidP="00650E6C">
            <w:pPr>
              <w:pBdr>
                <w:top w:val="nil"/>
                <w:left w:val="nil"/>
                <w:bottom w:val="nil"/>
                <w:right w:val="nil"/>
                <w:between w:val="nil"/>
              </w:pBdr>
              <w:spacing w:after="20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DD5C41">
              <w:rPr>
                <w:rFonts w:eastAsia="Times New Roman" w:cstheme="minorHAnsi"/>
                <w:lang w:eastAsia="af-ZA"/>
              </w:rPr>
              <w:t>11.96</w:t>
            </w:r>
          </w:p>
        </w:tc>
        <w:tc>
          <w:tcPr>
            <w:tcW w:w="4230" w:type="dxa"/>
            <w:shd w:val="clear" w:color="auto" w:fill="auto"/>
          </w:tcPr>
          <w:p w14:paraId="5E2C9F36" w14:textId="77777777" w:rsidR="00650E6C" w:rsidRPr="00DD5C41" w:rsidRDefault="00650E6C" w:rsidP="00650E6C">
            <w:pPr>
              <w:pBdr>
                <w:top w:val="nil"/>
                <w:left w:val="nil"/>
                <w:bottom w:val="nil"/>
                <w:right w:val="nil"/>
                <w:between w:val="nil"/>
              </w:pBdr>
              <w:spacing w:after="20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i/>
              </w:rPr>
            </w:pPr>
            <w:r w:rsidRPr="00DD5C41">
              <w:rPr>
                <w:rFonts w:eastAsia="Times New Roman" w:cstheme="minorHAnsi"/>
                <w:i/>
              </w:rPr>
              <w:t>Xiphopenaeus kroyeri</w:t>
            </w:r>
          </w:p>
        </w:tc>
        <w:tc>
          <w:tcPr>
            <w:tcW w:w="2897" w:type="dxa"/>
            <w:shd w:val="clear" w:color="auto" w:fill="auto"/>
          </w:tcPr>
          <w:p w14:paraId="70E4B38E" w14:textId="77777777" w:rsidR="00650E6C" w:rsidRPr="00DD5C41" w:rsidRDefault="00650E6C" w:rsidP="00650E6C">
            <w:pPr>
              <w:pBdr>
                <w:top w:val="nil"/>
                <w:left w:val="nil"/>
                <w:bottom w:val="nil"/>
                <w:right w:val="nil"/>
                <w:between w:val="nil"/>
              </w:pBdr>
              <w:spacing w:after="20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i/>
              </w:rPr>
            </w:pPr>
            <w:r w:rsidRPr="00DD5C41">
              <w:rPr>
                <w:rFonts w:eastAsia="Arial" w:cstheme="minorHAnsi"/>
              </w:rPr>
              <w:t>Deteriorate</w:t>
            </w:r>
          </w:p>
        </w:tc>
      </w:tr>
      <w:tr w:rsidR="00650E6C" w:rsidRPr="00DD5C41" w14:paraId="1F9EB4BE" w14:textId="77777777" w:rsidTr="000D25EC">
        <w:trPr>
          <w:trHeight w:val="287"/>
        </w:trPr>
        <w:tc>
          <w:tcPr>
            <w:cnfStyle w:val="001000000000" w:firstRow="0" w:lastRow="0" w:firstColumn="1" w:lastColumn="0" w:oddVBand="0" w:evenVBand="0" w:oddHBand="0" w:evenHBand="0" w:firstRowFirstColumn="0" w:firstRowLastColumn="0" w:lastRowFirstColumn="0" w:lastRowLastColumn="0"/>
            <w:tcW w:w="1793" w:type="dxa"/>
            <w:shd w:val="clear" w:color="auto" w:fill="auto"/>
            <w:noWrap/>
            <w:hideMark/>
          </w:tcPr>
          <w:p w14:paraId="139EA734" w14:textId="77777777" w:rsidR="00650E6C" w:rsidRPr="00DD5C41" w:rsidRDefault="00650E6C" w:rsidP="00650E6C">
            <w:pPr>
              <w:pBdr>
                <w:top w:val="nil"/>
                <w:left w:val="nil"/>
                <w:bottom w:val="nil"/>
                <w:right w:val="nil"/>
                <w:between w:val="nil"/>
              </w:pBdr>
              <w:spacing w:after="200" w:line="276" w:lineRule="auto"/>
              <w:rPr>
                <w:rFonts w:eastAsia="Times New Roman" w:cstheme="minorHAnsi"/>
              </w:rPr>
            </w:pPr>
            <w:r w:rsidRPr="00DD5C41">
              <w:rPr>
                <w:rFonts w:eastAsia="Times New Roman" w:cstheme="minorHAnsi"/>
              </w:rPr>
              <w:t>Snail</w:t>
            </w:r>
          </w:p>
        </w:tc>
        <w:tc>
          <w:tcPr>
            <w:tcW w:w="1505" w:type="dxa"/>
            <w:gridSpan w:val="2"/>
            <w:shd w:val="clear" w:color="auto" w:fill="auto"/>
          </w:tcPr>
          <w:p w14:paraId="48812731" w14:textId="77777777" w:rsidR="00650E6C" w:rsidRPr="00DD5C41" w:rsidRDefault="00650E6C" w:rsidP="00650E6C">
            <w:pPr>
              <w:pBdr>
                <w:top w:val="nil"/>
                <w:left w:val="nil"/>
                <w:bottom w:val="nil"/>
                <w:right w:val="nil"/>
                <w:between w:val="nil"/>
              </w:pBd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DD5C41">
              <w:rPr>
                <w:rFonts w:eastAsia="Times New Roman" w:cstheme="minorHAnsi"/>
                <w:lang w:eastAsia="af-ZA"/>
              </w:rPr>
              <w:t>5</w:t>
            </w:r>
          </w:p>
        </w:tc>
        <w:tc>
          <w:tcPr>
            <w:tcW w:w="1648" w:type="dxa"/>
            <w:gridSpan w:val="2"/>
            <w:shd w:val="clear" w:color="auto" w:fill="auto"/>
          </w:tcPr>
          <w:p w14:paraId="1DC97093" w14:textId="77777777" w:rsidR="00650E6C" w:rsidRPr="00DD5C41" w:rsidRDefault="00650E6C" w:rsidP="00650E6C">
            <w:pPr>
              <w:pBdr>
                <w:top w:val="nil"/>
                <w:left w:val="nil"/>
                <w:bottom w:val="nil"/>
                <w:right w:val="nil"/>
                <w:between w:val="nil"/>
              </w:pBd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DD5C41">
              <w:rPr>
                <w:rFonts w:eastAsia="Times New Roman" w:cstheme="minorHAnsi"/>
                <w:lang w:eastAsia="af-ZA"/>
              </w:rPr>
              <w:t>4365</w:t>
            </w:r>
          </w:p>
        </w:tc>
        <w:tc>
          <w:tcPr>
            <w:tcW w:w="2074" w:type="dxa"/>
            <w:shd w:val="clear" w:color="auto" w:fill="auto"/>
          </w:tcPr>
          <w:p w14:paraId="53F06ED9" w14:textId="77777777" w:rsidR="00650E6C" w:rsidRPr="00DD5C41" w:rsidRDefault="00650E6C" w:rsidP="00650E6C">
            <w:pPr>
              <w:pBdr>
                <w:top w:val="nil"/>
                <w:left w:val="nil"/>
                <w:bottom w:val="nil"/>
                <w:right w:val="nil"/>
                <w:between w:val="nil"/>
              </w:pBd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DD5C41">
              <w:rPr>
                <w:rFonts w:eastAsia="Times New Roman" w:cstheme="minorHAnsi"/>
                <w:lang w:eastAsia="af-ZA"/>
              </w:rPr>
              <w:t>2.42</w:t>
            </w:r>
          </w:p>
        </w:tc>
        <w:tc>
          <w:tcPr>
            <w:tcW w:w="4230" w:type="dxa"/>
            <w:shd w:val="clear" w:color="auto" w:fill="auto"/>
          </w:tcPr>
          <w:p w14:paraId="49D9648E" w14:textId="77777777" w:rsidR="00650E6C" w:rsidRPr="00DD5C41" w:rsidRDefault="00650E6C" w:rsidP="00650E6C">
            <w:pPr>
              <w:pBdr>
                <w:top w:val="nil"/>
                <w:left w:val="nil"/>
                <w:bottom w:val="nil"/>
                <w:right w:val="nil"/>
                <w:between w:val="nil"/>
              </w:pBd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DD5C41">
              <w:rPr>
                <w:rFonts w:eastAsia="Times New Roman" w:cstheme="minorHAnsi"/>
                <w:i/>
              </w:rPr>
              <w:t>Pleuroplica gigantea</w:t>
            </w:r>
            <w:r w:rsidRPr="00DD5C41">
              <w:rPr>
                <w:rFonts w:eastAsia="Times New Roman" w:cstheme="minorHAnsi"/>
              </w:rPr>
              <w:t xml:space="preserve"> 30 cm (LT)</w:t>
            </w:r>
          </w:p>
        </w:tc>
        <w:tc>
          <w:tcPr>
            <w:tcW w:w="2897" w:type="dxa"/>
            <w:shd w:val="clear" w:color="auto" w:fill="auto"/>
          </w:tcPr>
          <w:p w14:paraId="33F380BD" w14:textId="77777777" w:rsidR="00650E6C" w:rsidRPr="00DD5C41" w:rsidRDefault="00650E6C" w:rsidP="00650E6C">
            <w:pPr>
              <w:pBdr>
                <w:top w:val="nil"/>
                <w:left w:val="nil"/>
                <w:bottom w:val="nil"/>
                <w:right w:val="nil"/>
                <w:between w:val="nil"/>
              </w:pBd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i/>
              </w:rPr>
            </w:pPr>
            <w:r w:rsidRPr="00DD5C41">
              <w:rPr>
                <w:rFonts w:eastAsia="Arial" w:cstheme="minorHAnsi"/>
              </w:rPr>
              <w:t>Deteriorate</w:t>
            </w:r>
          </w:p>
        </w:tc>
      </w:tr>
      <w:tr w:rsidR="00650E6C" w:rsidRPr="00DD5C41" w14:paraId="6D61799D" w14:textId="77777777" w:rsidTr="000D25EC">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793" w:type="dxa"/>
            <w:shd w:val="clear" w:color="auto" w:fill="auto"/>
            <w:noWrap/>
          </w:tcPr>
          <w:p w14:paraId="2688ADF3" w14:textId="77777777" w:rsidR="00650E6C" w:rsidRPr="00DD5C41" w:rsidRDefault="00650E6C" w:rsidP="00650E6C">
            <w:pPr>
              <w:pBdr>
                <w:top w:val="nil"/>
                <w:left w:val="nil"/>
                <w:bottom w:val="nil"/>
                <w:right w:val="nil"/>
                <w:between w:val="nil"/>
              </w:pBdr>
              <w:spacing w:after="200" w:line="276" w:lineRule="auto"/>
              <w:rPr>
                <w:rFonts w:eastAsia="Times New Roman" w:cstheme="minorHAnsi"/>
              </w:rPr>
            </w:pPr>
          </w:p>
        </w:tc>
        <w:tc>
          <w:tcPr>
            <w:tcW w:w="1505" w:type="dxa"/>
            <w:gridSpan w:val="2"/>
            <w:shd w:val="clear" w:color="auto" w:fill="auto"/>
          </w:tcPr>
          <w:p w14:paraId="6485FD58" w14:textId="77777777" w:rsidR="00650E6C" w:rsidRPr="00DD5C41" w:rsidRDefault="00650E6C" w:rsidP="00650E6C">
            <w:pPr>
              <w:pBdr>
                <w:top w:val="nil"/>
                <w:left w:val="nil"/>
                <w:bottom w:val="nil"/>
                <w:right w:val="nil"/>
                <w:between w:val="nil"/>
              </w:pBdr>
              <w:spacing w:after="20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af-ZA"/>
              </w:rPr>
            </w:pPr>
          </w:p>
        </w:tc>
        <w:tc>
          <w:tcPr>
            <w:tcW w:w="1648" w:type="dxa"/>
            <w:gridSpan w:val="2"/>
            <w:shd w:val="clear" w:color="auto" w:fill="auto"/>
          </w:tcPr>
          <w:p w14:paraId="03551069" w14:textId="77777777" w:rsidR="00650E6C" w:rsidRPr="00DD5C41" w:rsidRDefault="00650E6C" w:rsidP="00650E6C">
            <w:pPr>
              <w:pBdr>
                <w:top w:val="nil"/>
                <w:left w:val="nil"/>
                <w:bottom w:val="nil"/>
                <w:right w:val="nil"/>
                <w:between w:val="nil"/>
              </w:pBdr>
              <w:spacing w:after="20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af-ZA"/>
              </w:rPr>
            </w:pPr>
          </w:p>
        </w:tc>
        <w:tc>
          <w:tcPr>
            <w:tcW w:w="2074" w:type="dxa"/>
            <w:shd w:val="clear" w:color="auto" w:fill="auto"/>
          </w:tcPr>
          <w:p w14:paraId="71632DC9" w14:textId="77777777" w:rsidR="00650E6C" w:rsidRPr="00DD5C41" w:rsidRDefault="00650E6C" w:rsidP="00650E6C">
            <w:pPr>
              <w:pBdr>
                <w:top w:val="nil"/>
                <w:left w:val="nil"/>
                <w:bottom w:val="nil"/>
                <w:right w:val="nil"/>
                <w:between w:val="nil"/>
              </w:pBdr>
              <w:spacing w:after="20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af-ZA"/>
              </w:rPr>
            </w:pPr>
          </w:p>
        </w:tc>
        <w:tc>
          <w:tcPr>
            <w:tcW w:w="4230" w:type="dxa"/>
            <w:shd w:val="clear" w:color="auto" w:fill="auto"/>
          </w:tcPr>
          <w:p w14:paraId="04E06738" w14:textId="77777777" w:rsidR="00650E6C" w:rsidRPr="00DD5C41" w:rsidRDefault="00650E6C" w:rsidP="00650E6C">
            <w:pPr>
              <w:pBdr>
                <w:top w:val="nil"/>
                <w:left w:val="nil"/>
                <w:bottom w:val="nil"/>
                <w:right w:val="nil"/>
                <w:between w:val="nil"/>
              </w:pBdr>
              <w:spacing w:after="20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i/>
              </w:rPr>
            </w:pPr>
            <w:r w:rsidRPr="00DD5C41">
              <w:rPr>
                <w:rFonts w:eastAsia="Times New Roman" w:cstheme="minorHAnsi"/>
                <w:i/>
              </w:rPr>
              <w:t>Strombus costatus</w:t>
            </w:r>
            <w:r w:rsidRPr="00DD5C41">
              <w:rPr>
                <w:rFonts w:eastAsia="Times New Roman" w:cstheme="minorHAnsi"/>
              </w:rPr>
              <w:t xml:space="preserve"> 18 cm (LT)</w:t>
            </w:r>
          </w:p>
        </w:tc>
        <w:tc>
          <w:tcPr>
            <w:tcW w:w="2897" w:type="dxa"/>
            <w:shd w:val="clear" w:color="auto" w:fill="auto"/>
          </w:tcPr>
          <w:p w14:paraId="2FE488D1" w14:textId="77777777" w:rsidR="00650E6C" w:rsidRPr="00DD5C41" w:rsidRDefault="00650E6C" w:rsidP="00650E6C">
            <w:pPr>
              <w:pBdr>
                <w:top w:val="nil"/>
                <w:left w:val="nil"/>
                <w:bottom w:val="nil"/>
                <w:right w:val="nil"/>
                <w:between w:val="nil"/>
              </w:pBdr>
              <w:spacing w:after="20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i/>
              </w:rPr>
            </w:pPr>
          </w:p>
        </w:tc>
      </w:tr>
      <w:tr w:rsidR="00650E6C" w:rsidRPr="00DD5C41" w14:paraId="29924D3B" w14:textId="77777777" w:rsidTr="000D25EC">
        <w:trPr>
          <w:trHeight w:val="287"/>
        </w:trPr>
        <w:tc>
          <w:tcPr>
            <w:cnfStyle w:val="001000000000" w:firstRow="0" w:lastRow="0" w:firstColumn="1" w:lastColumn="0" w:oddVBand="0" w:evenVBand="0" w:oddHBand="0" w:evenHBand="0" w:firstRowFirstColumn="0" w:firstRowLastColumn="0" w:lastRowFirstColumn="0" w:lastRowLastColumn="0"/>
            <w:tcW w:w="1793" w:type="dxa"/>
            <w:shd w:val="clear" w:color="auto" w:fill="auto"/>
            <w:noWrap/>
          </w:tcPr>
          <w:p w14:paraId="4F836502" w14:textId="77777777" w:rsidR="00650E6C" w:rsidRPr="00DD5C41" w:rsidRDefault="00650E6C" w:rsidP="00650E6C">
            <w:pPr>
              <w:pBdr>
                <w:top w:val="nil"/>
                <w:left w:val="nil"/>
                <w:bottom w:val="nil"/>
                <w:right w:val="nil"/>
                <w:between w:val="nil"/>
              </w:pBdr>
              <w:spacing w:after="200" w:line="276" w:lineRule="auto"/>
              <w:rPr>
                <w:rFonts w:eastAsia="Times New Roman" w:cstheme="minorHAnsi"/>
              </w:rPr>
            </w:pPr>
          </w:p>
        </w:tc>
        <w:tc>
          <w:tcPr>
            <w:tcW w:w="1505" w:type="dxa"/>
            <w:gridSpan w:val="2"/>
            <w:shd w:val="clear" w:color="auto" w:fill="auto"/>
          </w:tcPr>
          <w:p w14:paraId="7EC6E9FF" w14:textId="77777777" w:rsidR="00650E6C" w:rsidRPr="00DD5C41" w:rsidRDefault="00650E6C" w:rsidP="00650E6C">
            <w:pPr>
              <w:pBdr>
                <w:top w:val="nil"/>
                <w:left w:val="nil"/>
                <w:bottom w:val="nil"/>
                <w:right w:val="nil"/>
                <w:between w:val="nil"/>
              </w:pBd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lang w:eastAsia="af-ZA"/>
              </w:rPr>
            </w:pPr>
          </w:p>
        </w:tc>
        <w:tc>
          <w:tcPr>
            <w:tcW w:w="1648" w:type="dxa"/>
            <w:gridSpan w:val="2"/>
            <w:shd w:val="clear" w:color="auto" w:fill="auto"/>
          </w:tcPr>
          <w:p w14:paraId="300BC789" w14:textId="77777777" w:rsidR="00650E6C" w:rsidRPr="00DD5C41" w:rsidRDefault="00650E6C" w:rsidP="00650E6C">
            <w:pPr>
              <w:pBdr>
                <w:top w:val="nil"/>
                <w:left w:val="nil"/>
                <w:bottom w:val="nil"/>
                <w:right w:val="nil"/>
                <w:between w:val="nil"/>
              </w:pBd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lang w:eastAsia="af-ZA"/>
              </w:rPr>
            </w:pPr>
          </w:p>
        </w:tc>
        <w:tc>
          <w:tcPr>
            <w:tcW w:w="2074" w:type="dxa"/>
            <w:shd w:val="clear" w:color="auto" w:fill="auto"/>
          </w:tcPr>
          <w:p w14:paraId="4EF29BD3" w14:textId="77777777" w:rsidR="00650E6C" w:rsidRPr="00DD5C41" w:rsidRDefault="00650E6C" w:rsidP="00650E6C">
            <w:pPr>
              <w:pBdr>
                <w:top w:val="nil"/>
                <w:left w:val="nil"/>
                <w:bottom w:val="nil"/>
                <w:right w:val="nil"/>
                <w:between w:val="nil"/>
              </w:pBd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lang w:eastAsia="af-ZA"/>
              </w:rPr>
            </w:pPr>
          </w:p>
        </w:tc>
        <w:tc>
          <w:tcPr>
            <w:tcW w:w="4230" w:type="dxa"/>
            <w:shd w:val="clear" w:color="auto" w:fill="auto"/>
          </w:tcPr>
          <w:p w14:paraId="4C50CB50" w14:textId="77777777" w:rsidR="00650E6C" w:rsidRPr="00DD5C41" w:rsidRDefault="00650E6C" w:rsidP="00650E6C">
            <w:pPr>
              <w:pBdr>
                <w:top w:val="nil"/>
                <w:left w:val="nil"/>
                <w:bottom w:val="nil"/>
                <w:right w:val="nil"/>
                <w:between w:val="nil"/>
              </w:pBd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i/>
              </w:rPr>
            </w:pPr>
            <w:r w:rsidRPr="00DD5C41">
              <w:rPr>
                <w:rFonts w:eastAsia="Times New Roman" w:cstheme="minorHAnsi"/>
                <w:i/>
              </w:rPr>
              <w:t>Busycon perversum</w:t>
            </w:r>
            <w:r w:rsidRPr="00DD5C41">
              <w:rPr>
                <w:rFonts w:eastAsia="Times New Roman" w:cstheme="minorHAnsi"/>
              </w:rPr>
              <w:t xml:space="preserve"> 22 cm (LT)</w:t>
            </w:r>
          </w:p>
        </w:tc>
        <w:tc>
          <w:tcPr>
            <w:tcW w:w="2897" w:type="dxa"/>
            <w:shd w:val="clear" w:color="auto" w:fill="auto"/>
          </w:tcPr>
          <w:p w14:paraId="529497D9" w14:textId="77777777" w:rsidR="00650E6C" w:rsidRPr="00DD5C41" w:rsidRDefault="00650E6C" w:rsidP="00650E6C">
            <w:pPr>
              <w:pBdr>
                <w:top w:val="nil"/>
                <w:left w:val="nil"/>
                <w:bottom w:val="nil"/>
                <w:right w:val="nil"/>
                <w:between w:val="nil"/>
              </w:pBd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i/>
              </w:rPr>
            </w:pPr>
            <w:r w:rsidRPr="00DD5C41">
              <w:rPr>
                <w:rFonts w:eastAsia="Arial" w:cstheme="minorHAnsi"/>
              </w:rPr>
              <w:t>Maximum sustainable</w:t>
            </w:r>
          </w:p>
        </w:tc>
      </w:tr>
      <w:tr w:rsidR="00650E6C" w:rsidRPr="00DD5C41" w14:paraId="58F7F82F" w14:textId="77777777" w:rsidTr="000D25EC">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793" w:type="dxa"/>
            <w:shd w:val="clear" w:color="auto" w:fill="auto"/>
            <w:noWrap/>
            <w:hideMark/>
          </w:tcPr>
          <w:p w14:paraId="6CA98B66" w14:textId="77777777" w:rsidR="00650E6C" w:rsidRPr="00DD5C41" w:rsidRDefault="00650E6C" w:rsidP="00650E6C">
            <w:pPr>
              <w:pBdr>
                <w:top w:val="nil"/>
                <w:left w:val="nil"/>
                <w:bottom w:val="nil"/>
                <w:right w:val="nil"/>
                <w:between w:val="nil"/>
              </w:pBdr>
              <w:spacing w:after="200" w:line="276" w:lineRule="auto"/>
              <w:rPr>
                <w:rFonts w:eastAsia="Times New Roman" w:cstheme="minorHAnsi"/>
              </w:rPr>
            </w:pPr>
            <w:r w:rsidRPr="00DD5C41">
              <w:rPr>
                <w:rFonts w:eastAsia="Times New Roman" w:cstheme="minorHAnsi"/>
              </w:rPr>
              <w:t>Lobster</w:t>
            </w:r>
          </w:p>
        </w:tc>
        <w:tc>
          <w:tcPr>
            <w:tcW w:w="1505" w:type="dxa"/>
            <w:gridSpan w:val="2"/>
            <w:shd w:val="clear" w:color="auto" w:fill="auto"/>
          </w:tcPr>
          <w:p w14:paraId="3F55C662" w14:textId="77777777" w:rsidR="00650E6C" w:rsidRPr="00DD5C41" w:rsidRDefault="00650E6C" w:rsidP="00650E6C">
            <w:pPr>
              <w:pBdr>
                <w:top w:val="nil"/>
                <w:left w:val="nil"/>
                <w:bottom w:val="nil"/>
                <w:right w:val="nil"/>
                <w:between w:val="nil"/>
              </w:pBdr>
              <w:spacing w:after="20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DD5C41">
              <w:rPr>
                <w:rFonts w:eastAsia="Times New Roman" w:cstheme="minorHAnsi"/>
                <w:lang w:eastAsia="af-ZA"/>
              </w:rPr>
              <w:t>2</w:t>
            </w:r>
          </w:p>
        </w:tc>
        <w:tc>
          <w:tcPr>
            <w:tcW w:w="1648" w:type="dxa"/>
            <w:gridSpan w:val="2"/>
            <w:shd w:val="clear" w:color="auto" w:fill="auto"/>
          </w:tcPr>
          <w:p w14:paraId="58A88108" w14:textId="77777777" w:rsidR="00650E6C" w:rsidRPr="00DD5C41" w:rsidRDefault="00650E6C" w:rsidP="00650E6C">
            <w:pPr>
              <w:pBdr>
                <w:top w:val="nil"/>
                <w:left w:val="nil"/>
                <w:bottom w:val="nil"/>
                <w:right w:val="nil"/>
                <w:between w:val="nil"/>
              </w:pBdr>
              <w:spacing w:after="20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DD5C41">
              <w:rPr>
                <w:rFonts w:eastAsia="Times New Roman" w:cstheme="minorHAnsi"/>
                <w:lang w:eastAsia="af-ZA"/>
              </w:rPr>
              <w:t>512</w:t>
            </w:r>
          </w:p>
        </w:tc>
        <w:tc>
          <w:tcPr>
            <w:tcW w:w="2074" w:type="dxa"/>
            <w:shd w:val="clear" w:color="auto" w:fill="auto"/>
          </w:tcPr>
          <w:p w14:paraId="536AEB2B" w14:textId="77777777" w:rsidR="00650E6C" w:rsidRPr="00DD5C41" w:rsidRDefault="00650E6C" w:rsidP="00650E6C">
            <w:pPr>
              <w:pBdr>
                <w:top w:val="nil"/>
                <w:left w:val="nil"/>
                <w:bottom w:val="nil"/>
                <w:right w:val="nil"/>
                <w:between w:val="nil"/>
              </w:pBdr>
              <w:spacing w:after="20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DD5C41">
              <w:rPr>
                <w:rFonts w:eastAsia="Times New Roman" w:cstheme="minorHAnsi"/>
                <w:lang w:eastAsia="af-ZA"/>
              </w:rPr>
              <w:t>7.04</w:t>
            </w:r>
          </w:p>
        </w:tc>
        <w:tc>
          <w:tcPr>
            <w:tcW w:w="4230" w:type="dxa"/>
            <w:shd w:val="clear" w:color="auto" w:fill="auto"/>
          </w:tcPr>
          <w:p w14:paraId="47CCB39A" w14:textId="77777777" w:rsidR="00650E6C" w:rsidRPr="00DD5C41" w:rsidRDefault="00650E6C" w:rsidP="00650E6C">
            <w:pPr>
              <w:pBdr>
                <w:top w:val="nil"/>
                <w:left w:val="nil"/>
                <w:bottom w:val="nil"/>
                <w:right w:val="nil"/>
                <w:between w:val="nil"/>
              </w:pBdr>
              <w:spacing w:after="20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DD5C41">
              <w:rPr>
                <w:rFonts w:eastAsia="Times New Roman" w:cstheme="minorHAnsi"/>
                <w:i/>
              </w:rPr>
              <w:t>Panulirus argus</w:t>
            </w:r>
            <w:r w:rsidRPr="00DD5C41">
              <w:rPr>
                <w:rFonts w:eastAsia="Times New Roman" w:cstheme="minorHAnsi"/>
              </w:rPr>
              <w:t xml:space="preserve"> 22.3 cm (LT)</w:t>
            </w:r>
          </w:p>
        </w:tc>
        <w:tc>
          <w:tcPr>
            <w:tcW w:w="2897" w:type="dxa"/>
            <w:shd w:val="clear" w:color="auto" w:fill="auto"/>
          </w:tcPr>
          <w:p w14:paraId="1312F2C4" w14:textId="77777777" w:rsidR="00650E6C" w:rsidRPr="00DD5C41" w:rsidRDefault="00650E6C" w:rsidP="00650E6C">
            <w:pPr>
              <w:pBdr>
                <w:top w:val="nil"/>
                <w:left w:val="nil"/>
                <w:bottom w:val="nil"/>
                <w:right w:val="nil"/>
                <w:between w:val="nil"/>
              </w:pBdr>
              <w:spacing w:after="20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i/>
              </w:rPr>
            </w:pPr>
            <w:r w:rsidRPr="00DD5C41">
              <w:rPr>
                <w:rFonts w:eastAsia="Arial" w:cstheme="minorHAnsi"/>
              </w:rPr>
              <w:t>Maximum sustainable</w:t>
            </w:r>
          </w:p>
        </w:tc>
      </w:tr>
      <w:tr w:rsidR="00650E6C" w:rsidRPr="00DD5C41" w14:paraId="38DB7C2F" w14:textId="77777777" w:rsidTr="000D25EC">
        <w:trPr>
          <w:trHeight w:val="287"/>
        </w:trPr>
        <w:tc>
          <w:tcPr>
            <w:cnfStyle w:val="001000000000" w:firstRow="0" w:lastRow="0" w:firstColumn="1" w:lastColumn="0" w:oddVBand="0" w:evenVBand="0" w:oddHBand="0" w:evenHBand="0" w:firstRowFirstColumn="0" w:firstRowLastColumn="0" w:lastRowFirstColumn="0" w:lastRowLastColumn="0"/>
            <w:tcW w:w="1793" w:type="dxa"/>
            <w:shd w:val="clear" w:color="auto" w:fill="auto"/>
            <w:noWrap/>
            <w:hideMark/>
          </w:tcPr>
          <w:p w14:paraId="3BF8F8A5" w14:textId="77777777" w:rsidR="00650E6C" w:rsidRPr="00DD5C41" w:rsidRDefault="00650E6C" w:rsidP="00650E6C">
            <w:pPr>
              <w:pBdr>
                <w:top w:val="nil"/>
                <w:left w:val="nil"/>
                <w:bottom w:val="nil"/>
                <w:right w:val="nil"/>
                <w:between w:val="nil"/>
              </w:pBdr>
              <w:spacing w:after="200" w:line="276" w:lineRule="auto"/>
              <w:rPr>
                <w:rFonts w:eastAsia="Times New Roman" w:cstheme="minorHAnsi"/>
              </w:rPr>
            </w:pPr>
            <w:r w:rsidRPr="00DD5C41">
              <w:rPr>
                <w:rFonts w:eastAsia="Times New Roman" w:cstheme="minorHAnsi"/>
              </w:rPr>
              <w:t>Shark</w:t>
            </w:r>
          </w:p>
        </w:tc>
        <w:tc>
          <w:tcPr>
            <w:tcW w:w="1505" w:type="dxa"/>
            <w:gridSpan w:val="2"/>
            <w:shd w:val="clear" w:color="auto" w:fill="auto"/>
          </w:tcPr>
          <w:p w14:paraId="5967960D" w14:textId="77777777" w:rsidR="00650E6C" w:rsidRPr="00DD5C41" w:rsidRDefault="00650E6C" w:rsidP="00650E6C">
            <w:pPr>
              <w:pBdr>
                <w:top w:val="nil"/>
                <w:left w:val="nil"/>
                <w:bottom w:val="nil"/>
                <w:right w:val="nil"/>
                <w:between w:val="nil"/>
              </w:pBd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DD5C41">
              <w:rPr>
                <w:rFonts w:eastAsia="Times New Roman" w:cstheme="minorHAnsi"/>
                <w:lang w:eastAsia="af-ZA"/>
              </w:rPr>
              <w:t>19</w:t>
            </w:r>
          </w:p>
        </w:tc>
        <w:tc>
          <w:tcPr>
            <w:tcW w:w="1648" w:type="dxa"/>
            <w:gridSpan w:val="2"/>
            <w:shd w:val="clear" w:color="auto" w:fill="auto"/>
          </w:tcPr>
          <w:p w14:paraId="75F44ED4" w14:textId="77777777" w:rsidR="00650E6C" w:rsidRPr="00DD5C41" w:rsidRDefault="00650E6C" w:rsidP="00650E6C">
            <w:pPr>
              <w:pBdr>
                <w:top w:val="nil"/>
                <w:left w:val="nil"/>
                <w:bottom w:val="nil"/>
                <w:right w:val="nil"/>
                <w:between w:val="nil"/>
              </w:pBd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DD5C41">
              <w:rPr>
                <w:rFonts w:eastAsia="Times New Roman" w:cstheme="minorHAnsi"/>
                <w:lang w:eastAsia="af-ZA"/>
              </w:rPr>
              <w:t>2382</w:t>
            </w:r>
          </w:p>
        </w:tc>
        <w:tc>
          <w:tcPr>
            <w:tcW w:w="2074" w:type="dxa"/>
            <w:shd w:val="clear" w:color="auto" w:fill="auto"/>
          </w:tcPr>
          <w:p w14:paraId="3881209D" w14:textId="77777777" w:rsidR="00650E6C" w:rsidRPr="00DD5C41" w:rsidRDefault="00650E6C" w:rsidP="00650E6C">
            <w:pPr>
              <w:pBdr>
                <w:top w:val="nil"/>
                <w:left w:val="nil"/>
                <w:bottom w:val="nil"/>
                <w:right w:val="nil"/>
                <w:between w:val="nil"/>
              </w:pBd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DD5C41">
              <w:rPr>
                <w:rFonts w:eastAsia="Times New Roman" w:cstheme="minorHAnsi"/>
                <w:lang w:eastAsia="af-ZA"/>
              </w:rPr>
              <w:t>2.35</w:t>
            </w:r>
          </w:p>
        </w:tc>
        <w:tc>
          <w:tcPr>
            <w:tcW w:w="4230" w:type="dxa"/>
            <w:shd w:val="clear" w:color="auto" w:fill="auto"/>
          </w:tcPr>
          <w:p w14:paraId="4CCCFBC7" w14:textId="77777777" w:rsidR="00650E6C" w:rsidRPr="00DD5C41" w:rsidRDefault="00650E6C" w:rsidP="00650E6C">
            <w:pPr>
              <w:pBdr>
                <w:top w:val="nil"/>
                <w:left w:val="nil"/>
                <w:bottom w:val="nil"/>
                <w:right w:val="nil"/>
                <w:between w:val="nil"/>
              </w:pBdr>
              <w:autoSpaceDE w:val="0"/>
              <w:autoSpaceDN w:val="0"/>
              <w:adjustRightInd w:val="0"/>
              <w:spacing w:after="200" w:line="276" w:lineRule="auto"/>
              <w:cnfStyle w:val="000000000000" w:firstRow="0" w:lastRow="0" w:firstColumn="0" w:lastColumn="0" w:oddVBand="0" w:evenVBand="0" w:oddHBand="0" w:evenHBand="0" w:firstRowFirstColumn="0" w:firstRowLastColumn="0" w:lastRowFirstColumn="0" w:lastRowLastColumn="0"/>
              <w:rPr>
                <w:rFonts w:eastAsia="Calibri" w:cstheme="minorHAnsi"/>
                <w:color w:val="2F2F2F"/>
              </w:rPr>
            </w:pPr>
          </w:p>
        </w:tc>
        <w:tc>
          <w:tcPr>
            <w:tcW w:w="2897" w:type="dxa"/>
            <w:shd w:val="clear" w:color="auto" w:fill="auto"/>
          </w:tcPr>
          <w:p w14:paraId="6EE3EBD7" w14:textId="77777777" w:rsidR="00650E6C" w:rsidRPr="00DD5C41" w:rsidRDefault="00650E6C" w:rsidP="00650E6C">
            <w:pPr>
              <w:pBdr>
                <w:top w:val="nil"/>
                <w:left w:val="nil"/>
                <w:bottom w:val="nil"/>
                <w:right w:val="nil"/>
                <w:between w:val="nil"/>
              </w:pBdr>
              <w:autoSpaceDE w:val="0"/>
              <w:autoSpaceDN w:val="0"/>
              <w:adjustRightInd w:val="0"/>
              <w:spacing w:after="200" w:line="276" w:lineRule="auto"/>
              <w:cnfStyle w:val="000000000000" w:firstRow="0" w:lastRow="0" w:firstColumn="0" w:lastColumn="0" w:oddVBand="0" w:evenVBand="0" w:oddHBand="0" w:evenHBand="0" w:firstRowFirstColumn="0" w:firstRowLastColumn="0" w:lastRowFirstColumn="0" w:lastRowLastColumn="0"/>
              <w:rPr>
                <w:rFonts w:eastAsia="Calibri" w:cstheme="minorHAnsi"/>
                <w:color w:val="2F2F2F"/>
              </w:rPr>
            </w:pPr>
            <w:r w:rsidRPr="00DD5C41">
              <w:rPr>
                <w:rFonts w:eastAsia="Arial" w:cstheme="minorHAnsi"/>
              </w:rPr>
              <w:t>Maximum sustainable</w:t>
            </w:r>
          </w:p>
        </w:tc>
      </w:tr>
      <w:tr w:rsidR="00650E6C" w:rsidRPr="00DD5C41" w14:paraId="6D0F48E1" w14:textId="77777777" w:rsidTr="000D25EC">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793" w:type="dxa"/>
            <w:shd w:val="clear" w:color="auto" w:fill="auto"/>
            <w:noWrap/>
            <w:hideMark/>
          </w:tcPr>
          <w:p w14:paraId="5737F243" w14:textId="77777777" w:rsidR="00650E6C" w:rsidRPr="00DD5C41" w:rsidRDefault="00650E6C" w:rsidP="00650E6C">
            <w:pPr>
              <w:pBdr>
                <w:top w:val="nil"/>
                <w:left w:val="nil"/>
                <w:bottom w:val="nil"/>
                <w:right w:val="nil"/>
                <w:between w:val="nil"/>
              </w:pBdr>
              <w:spacing w:after="200" w:line="276" w:lineRule="auto"/>
              <w:rPr>
                <w:rFonts w:eastAsia="Times New Roman" w:cstheme="minorHAnsi"/>
              </w:rPr>
            </w:pPr>
            <w:r w:rsidRPr="00DD5C41">
              <w:rPr>
                <w:rFonts w:eastAsia="Times New Roman" w:cstheme="minorHAnsi"/>
              </w:rPr>
              <w:t>Crab</w:t>
            </w:r>
          </w:p>
        </w:tc>
        <w:tc>
          <w:tcPr>
            <w:tcW w:w="1505" w:type="dxa"/>
            <w:gridSpan w:val="2"/>
            <w:shd w:val="clear" w:color="auto" w:fill="auto"/>
          </w:tcPr>
          <w:p w14:paraId="1855D05B" w14:textId="77777777" w:rsidR="00650E6C" w:rsidRPr="00DD5C41" w:rsidRDefault="00650E6C" w:rsidP="00650E6C">
            <w:pPr>
              <w:pBdr>
                <w:top w:val="nil"/>
                <w:left w:val="nil"/>
                <w:bottom w:val="nil"/>
                <w:right w:val="nil"/>
                <w:between w:val="nil"/>
              </w:pBdr>
              <w:spacing w:after="20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DD5C41">
              <w:rPr>
                <w:rFonts w:eastAsia="Times New Roman" w:cstheme="minorHAnsi"/>
                <w:lang w:eastAsia="af-ZA"/>
              </w:rPr>
              <w:t>2</w:t>
            </w:r>
          </w:p>
        </w:tc>
        <w:tc>
          <w:tcPr>
            <w:tcW w:w="1648" w:type="dxa"/>
            <w:gridSpan w:val="2"/>
            <w:shd w:val="clear" w:color="auto" w:fill="auto"/>
          </w:tcPr>
          <w:p w14:paraId="2F26E8A2" w14:textId="77777777" w:rsidR="00650E6C" w:rsidRPr="00DD5C41" w:rsidRDefault="00650E6C" w:rsidP="00650E6C">
            <w:pPr>
              <w:pBdr>
                <w:top w:val="nil"/>
                <w:left w:val="nil"/>
                <w:bottom w:val="nil"/>
                <w:right w:val="nil"/>
                <w:between w:val="nil"/>
              </w:pBdr>
              <w:spacing w:after="20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DD5C41">
              <w:rPr>
                <w:rFonts w:eastAsia="Times New Roman" w:cstheme="minorHAnsi"/>
                <w:lang w:eastAsia="af-ZA"/>
              </w:rPr>
              <w:t>2374</w:t>
            </w:r>
          </w:p>
        </w:tc>
        <w:tc>
          <w:tcPr>
            <w:tcW w:w="2074" w:type="dxa"/>
            <w:shd w:val="clear" w:color="auto" w:fill="auto"/>
          </w:tcPr>
          <w:p w14:paraId="02B763D3" w14:textId="77777777" w:rsidR="00650E6C" w:rsidRPr="00DD5C41" w:rsidRDefault="00650E6C" w:rsidP="00650E6C">
            <w:pPr>
              <w:pBdr>
                <w:top w:val="nil"/>
                <w:left w:val="nil"/>
                <w:bottom w:val="nil"/>
                <w:right w:val="nil"/>
                <w:between w:val="nil"/>
              </w:pBdr>
              <w:spacing w:after="20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DD5C41">
              <w:rPr>
                <w:rFonts w:eastAsia="Times New Roman" w:cstheme="minorHAnsi"/>
                <w:lang w:eastAsia="af-ZA"/>
              </w:rPr>
              <w:t>1.88</w:t>
            </w:r>
          </w:p>
        </w:tc>
        <w:tc>
          <w:tcPr>
            <w:tcW w:w="4230" w:type="dxa"/>
            <w:shd w:val="clear" w:color="auto" w:fill="auto"/>
          </w:tcPr>
          <w:p w14:paraId="507D4861" w14:textId="77777777" w:rsidR="00650E6C" w:rsidRPr="00DD5C41" w:rsidRDefault="00650E6C" w:rsidP="00650E6C">
            <w:pPr>
              <w:pBdr>
                <w:top w:val="nil"/>
                <w:left w:val="nil"/>
                <w:bottom w:val="nil"/>
                <w:right w:val="nil"/>
                <w:between w:val="nil"/>
              </w:pBdr>
              <w:spacing w:after="20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DD5C41">
              <w:rPr>
                <w:rFonts w:eastAsia="Times New Roman" w:cstheme="minorHAnsi"/>
              </w:rPr>
              <w:t>Callinectes sp. 110 mm (LT)</w:t>
            </w:r>
          </w:p>
        </w:tc>
        <w:tc>
          <w:tcPr>
            <w:tcW w:w="2897" w:type="dxa"/>
            <w:shd w:val="clear" w:color="auto" w:fill="auto"/>
          </w:tcPr>
          <w:p w14:paraId="714E89F4" w14:textId="77777777" w:rsidR="00650E6C" w:rsidRPr="00DD5C41" w:rsidRDefault="00650E6C" w:rsidP="00650E6C">
            <w:pPr>
              <w:pBdr>
                <w:top w:val="nil"/>
                <w:left w:val="nil"/>
                <w:bottom w:val="nil"/>
                <w:right w:val="nil"/>
                <w:between w:val="nil"/>
              </w:pBdr>
              <w:spacing w:after="20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DD5C41">
              <w:rPr>
                <w:rFonts w:eastAsia="Arial" w:cstheme="minorHAnsi"/>
              </w:rPr>
              <w:t>Maximum sustainable</w:t>
            </w:r>
          </w:p>
        </w:tc>
      </w:tr>
      <w:tr w:rsidR="00650E6C" w:rsidRPr="00DD5C41" w14:paraId="73D572CA" w14:textId="77777777" w:rsidTr="000D25EC">
        <w:trPr>
          <w:trHeight w:val="287"/>
        </w:trPr>
        <w:tc>
          <w:tcPr>
            <w:cnfStyle w:val="001000000000" w:firstRow="0" w:lastRow="0" w:firstColumn="1" w:lastColumn="0" w:oddVBand="0" w:evenVBand="0" w:oddHBand="0" w:evenHBand="0" w:firstRowFirstColumn="0" w:firstRowLastColumn="0" w:lastRowFirstColumn="0" w:lastRowLastColumn="0"/>
            <w:tcW w:w="1793" w:type="dxa"/>
            <w:shd w:val="clear" w:color="auto" w:fill="auto"/>
            <w:noWrap/>
            <w:hideMark/>
          </w:tcPr>
          <w:p w14:paraId="7E6BC7A9" w14:textId="77777777" w:rsidR="00650E6C" w:rsidRPr="00DD5C41" w:rsidRDefault="00650E6C" w:rsidP="00650E6C">
            <w:pPr>
              <w:pBdr>
                <w:top w:val="nil"/>
                <w:left w:val="nil"/>
                <w:bottom w:val="nil"/>
                <w:right w:val="nil"/>
                <w:between w:val="nil"/>
              </w:pBdr>
              <w:spacing w:after="200" w:line="276" w:lineRule="auto"/>
              <w:rPr>
                <w:rFonts w:eastAsia="Times New Roman" w:cstheme="minorHAnsi"/>
              </w:rPr>
            </w:pPr>
            <w:r w:rsidRPr="00DD5C41">
              <w:rPr>
                <w:rFonts w:eastAsia="Times New Roman" w:cstheme="minorHAnsi"/>
              </w:rPr>
              <w:t>Sea cucumber</w:t>
            </w:r>
          </w:p>
        </w:tc>
        <w:tc>
          <w:tcPr>
            <w:tcW w:w="1505" w:type="dxa"/>
            <w:gridSpan w:val="2"/>
            <w:shd w:val="clear" w:color="auto" w:fill="auto"/>
          </w:tcPr>
          <w:p w14:paraId="07D79C34" w14:textId="77777777" w:rsidR="00650E6C" w:rsidRPr="00DD5C41" w:rsidRDefault="00650E6C" w:rsidP="00650E6C">
            <w:pPr>
              <w:pBdr>
                <w:top w:val="nil"/>
                <w:left w:val="nil"/>
                <w:bottom w:val="nil"/>
                <w:right w:val="nil"/>
                <w:between w:val="nil"/>
              </w:pBd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DD5C41">
              <w:rPr>
                <w:rFonts w:eastAsia="Times New Roman" w:cstheme="minorHAnsi"/>
                <w:lang w:eastAsia="af-ZA"/>
              </w:rPr>
              <w:t>2</w:t>
            </w:r>
          </w:p>
        </w:tc>
        <w:tc>
          <w:tcPr>
            <w:tcW w:w="1648" w:type="dxa"/>
            <w:gridSpan w:val="2"/>
            <w:shd w:val="clear" w:color="auto" w:fill="auto"/>
          </w:tcPr>
          <w:p w14:paraId="75902977" w14:textId="77777777" w:rsidR="00650E6C" w:rsidRPr="00DD5C41" w:rsidRDefault="00650E6C" w:rsidP="00650E6C">
            <w:pPr>
              <w:pBdr>
                <w:top w:val="nil"/>
                <w:left w:val="nil"/>
                <w:bottom w:val="nil"/>
                <w:right w:val="nil"/>
                <w:between w:val="nil"/>
              </w:pBd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DD5C41">
              <w:rPr>
                <w:rFonts w:eastAsia="Times New Roman" w:cstheme="minorHAnsi"/>
                <w:lang w:eastAsia="af-ZA"/>
              </w:rPr>
              <w:t>1057</w:t>
            </w:r>
          </w:p>
        </w:tc>
        <w:tc>
          <w:tcPr>
            <w:tcW w:w="2074" w:type="dxa"/>
            <w:shd w:val="clear" w:color="auto" w:fill="auto"/>
          </w:tcPr>
          <w:p w14:paraId="3693AB60" w14:textId="77777777" w:rsidR="00650E6C" w:rsidRPr="00DD5C41" w:rsidRDefault="00650E6C" w:rsidP="00650E6C">
            <w:pPr>
              <w:pBdr>
                <w:top w:val="nil"/>
                <w:left w:val="nil"/>
                <w:bottom w:val="nil"/>
                <w:right w:val="nil"/>
                <w:between w:val="nil"/>
              </w:pBd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DD5C41">
              <w:rPr>
                <w:rFonts w:eastAsia="Times New Roman" w:cstheme="minorHAnsi"/>
                <w:lang w:eastAsia="af-ZA"/>
              </w:rPr>
              <w:t>1.42</w:t>
            </w:r>
          </w:p>
        </w:tc>
        <w:tc>
          <w:tcPr>
            <w:tcW w:w="4230" w:type="dxa"/>
            <w:shd w:val="clear" w:color="auto" w:fill="auto"/>
          </w:tcPr>
          <w:p w14:paraId="5A224024" w14:textId="77777777" w:rsidR="00650E6C" w:rsidRPr="00DD5C41" w:rsidRDefault="00650E6C" w:rsidP="00650E6C">
            <w:pPr>
              <w:pBdr>
                <w:top w:val="nil"/>
                <w:left w:val="nil"/>
                <w:bottom w:val="nil"/>
                <w:right w:val="nil"/>
                <w:between w:val="nil"/>
              </w:pBd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DD5C41">
              <w:rPr>
                <w:rFonts w:eastAsia="Times New Roman" w:cstheme="minorHAnsi"/>
                <w:i/>
              </w:rPr>
              <w:t>Isostichopus badionotus</w:t>
            </w:r>
            <w:r w:rsidRPr="00DD5C41">
              <w:rPr>
                <w:rFonts w:eastAsia="Times New Roman" w:cstheme="minorHAnsi"/>
              </w:rPr>
              <w:t xml:space="preserve"> 23 cm (LT)</w:t>
            </w:r>
          </w:p>
        </w:tc>
        <w:tc>
          <w:tcPr>
            <w:tcW w:w="2897" w:type="dxa"/>
            <w:shd w:val="clear" w:color="auto" w:fill="auto"/>
          </w:tcPr>
          <w:p w14:paraId="6F037CBE" w14:textId="77777777" w:rsidR="00650E6C" w:rsidRPr="00DD5C41" w:rsidRDefault="00650E6C" w:rsidP="00650E6C">
            <w:pPr>
              <w:pBdr>
                <w:top w:val="nil"/>
                <w:left w:val="nil"/>
                <w:bottom w:val="nil"/>
                <w:right w:val="nil"/>
                <w:between w:val="nil"/>
              </w:pBd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DD5C41">
              <w:rPr>
                <w:rFonts w:eastAsia="Times New Roman" w:cstheme="minorHAnsi"/>
              </w:rPr>
              <w:t xml:space="preserve">Closed </w:t>
            </w:r>
          </w:p>
        </w:tc>
      </w:tr>
      <w:tr w:rsidR="00650E6C" w:rsidRPr="00DD5C41" w14:paraId="47FBD924" w14:textId="77777777" w:rsidTr="000D25EC">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793" w:type="dxa"/>
            <w:tcBorders>
              <w:bottom w:val="nil"/>
            </w:tcBorders>
            <w:shd w:val="clear" w:color="auto" w:fill="auto"/>
            <w:noWrap/>
            <w:hideMark/>
          </w:tcPr>
          <w:p w14:paraId="5EA1B3A1" w14:textId="77777777" w:rsidR="00650E6C" w:rsidRPr="00DD5C41" w:rsidRDefault="00650E6C" w:rsidP="00650E6C">
            <w:pPr>
              <w:pBdr>
                <w:top w:val="nil"/>
                <w:left w:val="nil"/>
                <w:bottom w:val="nil"/>
                <w:right w:val="nil"/>
                <w:between w:val="nil"/>
              </w:pBdr>
              <w:spacing w:after="200" w:line="276" w:lineRule="auto"/>
              <w:rPr>
                <w:rFonts w:eastAsia="Times New Roman" w:cstheme="minorHAnsi"/>
              </w:rPr>
            </w:pPr>
            <w:r w:rsidRPr="00DD5C41">
              <w:rPr>
                <w:rFonts w:eastAsia="Times New Roman" w:cstheme="minorHAnsi"/>
              </w:rPr>
              <w:t>Stone crab</w:t>
            </w:r>
          </w:p>
        </w:tc>
        <w:tc>
          <w:tcPr>
            <w:tcW w:w="1505" w:type="dxa"/>
            <w:gridSpan w:val="2"/>
            <w:tcBorders>
              <w:bottom w:val="nil"/>
            </w:tcBorders>
            <w:shd w:val="clear" w:color="auto" w:fill="auto"/>
          </w:tcPr>
          <w:p w14:paraId="7C751841" w14:textId="77777777" w:rsidR="00650E6C" w:rsidRPr="00DD5C41" w:rsidRDefault="00650E6C" w:rsidP="00650E6C">
            <w:pPr>
              <w:pBdr>
                <w:top w:val="nil"/>
                <w:left w:val="nil"/>
                <w:bottom w:val="nil"/>
                <w:right w:val="nil"/>
                <w:between w:val="nil"/>
              </w:pBdr>
              <w:spacing w:after="20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DD5C41">
              <w:rPr>
                <w:rFonts w:eastAsia="Times New Roman" w:cstheme="minorHAnsi"/>
                <w:lang w:eastAsia="af-ZA"/>
              </w:rPr>
              <w:t>1</w:t>
            </w:r>
          </w:p>
        </w:tc>
        <w:tc>
          <w:tcPr>
            <w:tcW w:w="1648" w:type="dxa"/>
            <w:gridSpan w:val="2"/>
            <w:tcBorders>
              <w:bottom w:val="nil"/>
            </w:tcBorders>
            <w:shd w:val="clear" w:color="auto" w:fill="auto"/>
          </w:tcPr>
          <w:p w14:paraId="33305D9D" w14:textId="77777777" w:rsidR="00650E6C" w:rsidRPr="00DD5C41" w:rsidRDefault="00650E6C" w:rsidP="00650E6C">
            <w:pPr>
              <w:pBdr>
                <w:top w:val="nil"/>
                <w:left w:val="nil"/>
                <w:bottom w:val="nil"/>
                <w:right w:val="nil"/>
                <w:between w:val="nil"/>
              </w:pBdr>
              <w:spacing w:after="20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DD5C41">
              <w:rPr>
                <w:rFonts w:eastAsia="Times New Roman" w:cstheme="minorHAnsi"/>
                <w:lang w:eastAsia="af-ZA"/>
              </w:rPr>
              <w:t>15</w:t>
            </w:r>
          </w:p>
        </w:tc>
        <w:tc>
          <w:tcPr>
            <w:tcW w:w="2074" w:type="dxa"/>
            <w:tcBorders>
              <w:bottom w:val="nil"/>
            </w:tcBorders>
            <w:shd w:val="clear" w:color="auto" w:fill="auto"/>
          </w:tcPr>
          <w:p w14:paraId="61842E5E" w14:textId="77777777" w:rsidR="00650E6C" w:rsidRPr="00DD5C41" w:rsidRDefault="00650E6C" w:rsidP="00650E6C">
            <w:pPr>
              <w:pBdr>
                <w:top w:val="nil"/>
                <w:left w:val="nil"/>
                <w:bottom w:val="nil"/>
                <w:right w:val="nil"/>
                <w:between w:val="nil"/>
              </w:pBdr>
              <w:spacing w:after="20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DD5C41">
              <w:rPr>
                <w:rFonts w:eastAsia="Times New Roman" w:cstheme="minorHAnsi"/>
                <w:lang w:eastAsia="af-ZA"/>
              </w:rPr>
              <w:t>0.16</w:t>
            </w:r>
          </w:p>
        </w:tc>
        <w:tc>
          <w:tcPr>
            <w:tcW w:w="4230" w:type="dxa"/>
            <w:tcBorders>
              <w:bottom w:val="nil"/>
            </w:tcBorders>
            <w:shd w:val="clear" w:color="auto" w:fill="auto"/>
          </w:tcPr>
          <w:p w14:paraId="26F3C04A" w14:textId="77777777" w:rsidR="00650E6C" w:rsidRPr="00DD5C41" w:rsidRDefault="00650E6C" w:rsidP="00650E6C">
            <w:pPr>
              <w:pBdr>
                <w:top w:val="nil"/>
                <w:left w:val="nil"/>
                <w:bottom w:val="nil"/>
                <w:right w:val="nil"/>
                <w:between w:val="nil"/>
              </w:pBdr>
              <w:spacing w:after="20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DD5C41">
              <w:rPr>
                <w:rFonts w:eastAsia="Times New Roman" w:cstheme="minorHAnsi"/>
                <w:i/>
              </w:rPr>
              <w:t>Mennippe mercenaria</w:t>
            </w:r>
            <w:r w:rsidRPr="00DD5C41">
              <w:rPr>
                <w:rFonts w:eastAsia="Times New Roman" w:cstheme="minorHAnsi"/>
              </w:rPr>
              <w:t xml:space="preserve"> 70 mm (CL)</w:t>
            </w:r>
          </w:p>
        </w:tc>
        <w:tc>
          <w:tcPr>
            <w:tcW w:w="2897" w:type="dxa"/>
            <w:tcBorders>
              <w:bottom w:val="nil"/>
            </w:tcBorders>
            <w:shd w:val="clear" w:color="auto" w:fill="auto"/>
          </w:tcPr>
          <w:p w14:paraId="70249F30" w14:textId="77777777" w:rsidR="00650E6C" w:rsidRPr="00DD5C41" w:rsidRDefault="00650E6C" w:rsidP="00650E6C">
            <w:pPr>
              <w:pBdr>
                <w:top w:val="nil"/>
                <w:left w:val="nil"/>
                <w:bottom w:val="nil"/>
                <w:right w:val="nil"/>
                <w:between w:val="nil"/>
              </w:pBdr>
              <w:spacing w:after="20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i/>
              </w:rPr>
            </w:pPr>
          </w:p>
        </w:tc>
      </w:tr>
      <w:tr w:rsidR="00650E6C" w:rsidRPr="00DD5C41" w14:paraId="3B11F084" w14:textId="77777777" w:rsidTr="000D25EC">
        <w:trPr>
          <w:trHeight w:val="287"/>
        </w:trPr>
        <w:tc>
          <w:tcPr>
            <w:cnfStyle w:val="001000000000" w:firstRow="0" w:lastRow="0" w:firstColumn="1" w:lastColumn="0" w:oddVBand="0" w:evenVBand="0" w:oddHBand="0" w:evenHBand="0" w:firstRowFirstColumn="0" w:firstRowLastColumn="0" w:lastRowFirstColumn="0" w:lastRowLastColumn="0"/>
            <w:tcW w:w="1793" w:type="dxa"/>
            <w:tcBorders>
              <w:top w:val="nil"/>
              <w:bottom w:val="single" w:sz="4" w:space="0" w:color="auto"/>
            </w:tcBorders>
            <w:shd w:val="clear" w:color="auto" w:fill="auto"/>
            <w:noWrap/>
            <w:hideMark/>
          </w:tcPr>
          <w:p w14:paraId="23C618B7" w14:textId="77777777" w:rsidR="00650E6C" w:rsidRPr="00DD5C41" w:rsidRDefault="00650E6C" w:rsidP="00650E6C">
            <w:pPr>
              <w:pBdr>
                <w:top w:val="nil"/>
                <w:left w:val="nil"/>
                <w:bottom w:val="nil"/>
                <w:right w:val="nil"/>
                <w:between w:val="nil"/>
              </w:pBdr>
              <w:spacing w:after="200" w:line="276" w:lineRule="auto"/>
              <w:rPr>
                <w:rFonts w:eastAsia="Times New Roman" w:cstheme="minorHAnsi"/>
                <w:lang w:eastAsia="es-MX"/>
              </w:rPr>
            </w:pPr>
            <w:r w:rsidRPr="00DD5C41">
              <w:rPr>
                <w:rFonts w:eastAsia="Times New Roman" w:cstheme="minorHAnsi"/>
                <w:lang w:eastAsia="es-MX"/>
              </w:rPr>
              <w:t>Others</w:t>
            </w:r>
          </w:p>
        </w:tc>
        <w:tc>
          <w:tcPr>
            <w:tcW w:w="1505" w:type="dxa"/>
            <w:gridSpan w:val="2"/>
            <w:tcBorders>
              <w:top w:val="nil"/>
              <w:bottom w:val="single" w:sz="4" w:space="0" w:color="auto"/>
            </w:tcBorders>
            <w:shd w:val="clear" w:color="auto" w:fill="auto"/>
          </w:tcPr>
          <w:p w14:paraId="01AEE7C5" w14:textId="77777777" w:rsidR="00650E6C" w:rsidRPr="00DD5C41" w:rsidRDefault="00650E6C" w:rsidP="00650E6C">
            <w:pPr>
              <w:pBdr>
                <w:top w:val="nil"/>
                <w:left w:val="nil"/>
                <w:bottom w:val="nil"/>
                <w:right w:val="nil"/>
                <w:between w:val="nil"/>
              </w:pBd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p>
        </w:tc>
        <w:tc>
          <w:tcPr>
            <w:tcW w:w="1648" w:type="dxa"/>
            <w:gridSpan w:val="2"/>
            <w:tcBorders>
              <w:top w:val="nil"/>
              <w:bottom w:val="single" w:sz="4" w:space="0" w:color="auto"/>
            </w:tcBorders>
            <w:shd w:val="clear" w:color="auto" w:fill="auto"/>
          </w:tcPr>
          <w:p w14:paraId="2DFE2864" w14:textId="77777777" w:rsidR="00650E6C" w:rsidRPr="00DD5C41" w:rsidRDefault="00650E6C" w:rsidP="00650E6C">
            <w:pPr>
              <w:pBdr>
                <w:top w:val="nil"/>
                <w:left w:val="nil"/>
                <w:bottom w:val="nil"/>
                <w:right w:val="nil"/>
                <w:between w:val="nil"/>
              </w:pBd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DD5C41">
              <w:rPr>
                <w:rFonts w:eastAsia="Times New Roman" w:cstheme="minorHAnsi"/>
                <w:lang w:eastAsia="af-ZA"/>
              </w:rPr>
              <w:t>2897</w:t>
            </w:r>
          </w:p>
        </w:tc>
        <w:tc>
          <w:tcPr>
            <w:tcW w:w="2074" w:type="dxa"/>
            <w:tcBorders>
              <w:top w:val="nil"/>
              <w:bottom w:val="single" w:sz="4" w:space="0" w:color="auto"/>
            </w:tcBorders>
            <w:shd w:val="clear" w:color="auto" w:fill="auto"/>
          </w:tcPr>
          <w:p w14:paraId="0A60442C" w14:textId="77777777" w:rsidR="00650E6C" w:rsidRPr="00DD5C41" w:rsidRDefault="00650E6C" w:rsidP="00650E6C">
            <w:pPr>
              <w:pBdr>
                <w:top w:val="nil"/>
                <w:left w:val="nil"/>
                <w:bottom w:val="nil"/>
                <w:right w:val="nil"/>
                <w:between w:val="nil"/>
              </w:pBdr>
              <w:spacing w:after="200"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DD5C41">
              <w:rPr>
                <w:rFonts w:eastAsia="Times New Roman" w:cstheme="minorHAnsi"/>
                <w:lang w:eastAsia="af-ZA"/>
              </w:rPr>
              <w:t>2.43</w:t>
            </w:r>
          </w:p>
        </w:tc>
        <w:tc>
          <w:tcPr>
            <w:tcW w:w="4230" w:type="dxa"/>
            <w:tcBorders>
              <w:top w:val="nil"/>
              <w:bottom w:val="single" w:sz="4" w:space="0" w:color="auto"/>
            </w:tcBorders>
          </w:tcPr>
          <w:p w14:paraId="2A240D2C" w14:textId="77777777" w:rsidR="00650E6C" w:rsidRPr="00DD5C41" w:rsidRDefault="00650E6C" w:rsidP="00650E6C">
            <w:pPr>
              <w:pBdr>
                <w:top w:val="nil"/>
                <w:left w:val="nil"/>
                <w:bottom w:val="nil"/>
                <w:right w:val="nil"/>
                <w:between w:val="nil"/>
              </w:pBdr>
              <w:spacing w:after="200"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rPr>
            </w:pPr>
          </w:p>
        </w:tc>
        <w:tc>
          <w:tcPr>
            <w:tcW w:w="2897" w:type="dxa"/>
            <w:tcBorders>
              <w:top w:val="nil"/>
              <w:bottom w:val="single" w:sz="4" w:space="0" w:color="auto"/>
            </w:tcBorders>
          </w:tcPr>
          <w:p w14:paraId="441A2BDF" w14:textId="77777777" w:rsidR="00650E6C" w:rsidRPr="00DD5C41" w:rsidRDefault="00650E6C" w:rsidP="00650E6C">
            <w:pPr>
              <w:pBdr>
                <w:top w:val="nil"/>
                <w:left w:val="nil"/>
                <w:bottom w:val="nil"/>
                <w:right w:val="nil"/>
                <w:between w:val="nil"/>
              </w:pBdr>
              <w:spacing w:after="200" w:line="276" w:lineRule="auto"/>
              <w:jc w:val="both"/>
              <w:cnfStyle w:val="000000000000" w:firstRow="0" w:lastRow="0" w:firstColumn="0" w:lastColumn="0" w:oddVBand="0" w:evenVBand="0" w:oddHBand="0" w:evenHBand="0" w:firstRowFirstColumn="0" w:firstRowLastColumn="0" w:lastRowFirstColumn="0" w:lastRowLastColumn="0"/>
              <w:rPr>
                <w:rFonts w:eastAsia="Times New Roman" w:cstheme="minorHAnsi"/>
              </w:rPr>
            </w:pPr>
          </w:p>
        </w:tc>
      </w:tr>
      <w:tr w:rsidR="00650E6C" w:rsidRPr="00DD5C41" w14:paraId="2997F121" w14:textId="77777777" w:rsidTr="000D25EC">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4147" w:type="dxa"/>
            <w:gridSpan w:val="8"/>
            <w:tcBorders>
              <w:top w:val="single" w:sz="4" w:space="0" w:color="auto"/>
              <w:bottom w:val="nil"/>
            </w:tcBorders>
            <w:shd w:val="clear" w:color="auto" w:fill="auto"/>
            <w:noWrap/>
          </w:tcPr>
          <w:p w14:paraId="3A44BE03" w14:textId="77777777" w:rsidR="00650E6C" w:rsidRPr="00F1178C" w:rsidRDefault="00650E6C" w:rsidP="00650E6C">
            <w:pPr>
              <w:numPr>
                <w:ilvl w:val="0"/>
                <w:numId w:val="1"/>
              </w:numPr>
              <w:pBdr>
                <w:top w:val="nil"/>
                <w:left w:val="nil"/>
                <w:bottom w:val="nil"/>
                <w:right w:val="nil"/>
                <w:between w:val="nil"/>
              </w:pBdr>
              <w:contextualSpacing/>
              <w:rPr>
                <w:rFonts w:eastAsia="Calibri" w:cstheme="minorHAnsi"/>
                <w:b w:val="0"/>
                <w:bCs w:val="0"/>
                <w:color w:val="0000FF"/>
                <w:u w:val="single"/>
                <w:lang w:val="en-US"/>
              </w:rPr>
            </w:pPr>
            <w:r w:rsidRPr="003E0B41">
              <w:rPr>
                <w:rFonts w:eastAsia="Calibri" w:cstheme="minorHAnsi"/>
              </w:rPr>
              <w:t xml:space="preserve">Yearly average values reported between 2006 to 2014 </w:t>
            </w:r>
            <w:hyperlink r:id="rId14" w:history="1">
              <w:r w:rsidRPr="003E0B41">
                <w:rPr>
                  <w:rFonts w:eastAsia="Calibri" w:cstheme="minorHAnsi"/>
                  <w:color w:val="0000FF"/>
                  <w:u w:val="single"/>
                </w:rPr>
                <w:t>www.conapesca.com</w:t>
              </w:r>
            </w:hyperlink>
          </w:p>
          <w:p w14:paraId="7A3A4C8F" w14:textId="77777777" w:rsidR="00650E6C" w:rsidRPr="003E0B41" w:rsidRDefault="00650E6C" w:rsidP="00650E6C">
            <w:pPr>
              <w:pBdr>
                <w:top w:val="nil"/>
                <w:left w:val="nil"/>
                <w:bottom w:val="nil"/>
                <w:right w:val="nil"/>
                <w:between w:val="nil"/>
              </w:pBdr>
              <w:spacing w:after="200" w:line="276" w:lineRule="auto"/>
              <w:jc w:val="both"/>
              <w:rPr>
                <w:rFonts w:eastAsia="Times New Roman" w:cstheme="minorHAnsi"/>
                <w:lang w:val="en-US"/>
              </w:rPr>
            </w:pPr>
            <w:r w:rsidRPr="003E0B41">
              <w:rPr>
                <w:rFonts w:eastAsia="Times New Roman" w:cstheme="minorHAnsi"/>
                <w:b w:val="0"/>
                <w:bCs w:val="0"/>
                <w:lang w:val="en-US"/>
              </w:rPr>
              <w:t>b.  Total length (LT), Mantle length (ML); Total valve length (VL); Chela length (CL)</w:t>
            </w:r>
          </w:p>
        </w:tc>
      </w:tr>
    </w:tbl>
    <w:p w14:paraId="024E27D1" w14:textId="77777777" w:rsidR="000D25EC" w:rsidRDefault="000D25EC">
      <w:pPr>
        <w:rPr>
          <w:rFonts w:cstheme="minorHAnsi"/>
        </w:rPr>
        <w:sectPr w:rsidR="000D25EC" w:rsidSect="000D25EC">
          <w:pgSz w:w="15840" w:h="12240" w:orient="landscape"/>
          <w:pgMar w:top="1440" w:right="1440" w:bottom="1440" w:left="1440" w:header="720" w:footer="720" w:gutter="0"/>
          <w:cols w:space="720"/>
          <w:docGrid w:linePitch="360"/>
        </w:sectPr>
      </w:pPr>
    </w:p>
    <w:p w14:paraId="65498BBA" w14:textId="22FE38B4" w:rsidR="00403F22" w:rsidRPr="00DD5C41" w:rsidRDefault="00403F22" w:rsidP="00403F22">
      <w:pPr>
        <w:pStyle w:val="NoSpacing"/>
        <w:rPr>
          <w:rFonts w:cstheme="minorHAnsi"/>
        </w:rPr>
      </w:pPr>
      <w:r w:rsidRPr="00DD5C41">
        <w:rPr>
          <w:rFonts w:cstheme="minorHAnsi"/>
        </w:rPr>
        <w:lastRenderedPageBreak/>
        <w:t xml:space="preserve">Supplemental Table </w:t>
      </w:r>
      <w:r w:rsidR="006D710D" w:rsidRPr="00DD5C41">
        <w:rPr>
          <w:rFonts w:cstheme="minorHAnsi"/>
        </w:rPr>
        <w:t>2.</w:t>
      </w:r>
      <w:r w:rsidR="007110AA" w:rsidRPr="00DD5C41">
        <w:rPr>
          <w:rFonts w:cstheme="minorHAnsi"/>
        </w:rPr>
        <w:t xml:space="preserve"> </w:t>
      </w:r>
      <w:r w:rsidRPr="00DD5C41">
        <w:rPr>
          <w:rFonts w:cstheme="minorHAnsi"/>
        </w:rPr>
        <w:t>Other</w:t>
      </w:r>
      <w:r w:rsidR="00464E9E" w:rsidRPr="00DD5C41">
        <w:rPr>
          <w:rFonts w:cstheme="minorHAnsi"/>
        </w:rPr>
        <w:t xml:space="preserve"> </w:t>
      </w:r>
      <w:r w:rsidR="002473BC" w:rsidRPr="00DD5C41">
        <w:rPr>
          <w:rFonts w:cstheme="minorHAnsi"/>
        </w:rPr>
        <w:t xml:space="preserve">finfish species, specifically </w:t>
      </w:r>
      <w:r w:rsidR="00365DB0" w:rsidRPr="00DD5C41">
        <w:rPr>
          <w:rFonts w:cstheme="minorHAnsi"/>
        </w:rPr>
        <w:t>snapper and grouper</w:t>
      </w:r>
      <w:r w:rsidRPr="00DD5C41">
        <w:rPr>
          <w:rFonts w:cstheme="minorHAnsi"/>
        </w:rPr>
        <w:t xml:space="preserve"> species caught in the red grouper multispecies finfish fishery</w:t>
      </w:r>
      <w:r w:rsidR="006D710D" w:rsidRPr="00DD5C41">
        <w:rPr>
          <w:rFonts w:cstheme="minorHAnsi"/>
        </w:rPr>
        <w:t xml:space="preserve"> in the Yucatan, Mexico</w:t>
      </w:r>
      <w:r w:rsidRPr="00DD5C41">
        <w:rPr>
          <w:rFonts w:cstheme="minorHAnsi"/>
        </w:rPr>
        <w:t>.</w:t>
      </w:r>
      <w:r w:rsidR="00365DB0" w:rsidRPr="00DD5C41">
        <w:rPr>
          <w:rFonts w:cstheme="minorHAnsi"/>
        </w:rPr>
        <w:t xml:space="preserve"> Source DOF, 2014.</w:t>
      </w:r>
    </w:p>
    <w:p w14:paraId="5182455F" w14:textId="77777777" w:rsidR="00365DB0" w:rsidRPr="00DD5C41" w:rsidRDefault="00365DB0">
      <w:pPr>
        <w:rPr>
          <w:rFonts w:cstheme="minorHAnsi"/>
        </w:rPr>
      </w:pPr>
      <w:r w:rsidRPr="00DD5C41">
        <w:rPr>
          <w:rFonts w:cstheme="minorHAnsi"/>
        </w:rPr>
        <w:fldChar w:fldCharType="begin"/>
      </w:r>
      <w:r w:rsidRPr="00DD5C41">
        <w:rPr>
          <w:rFonts w:cstheme="minorHAnsi"/>
        </w:rPr>
        <w:instrText xml:space="preserve"> LINK Excel.Sheet.12 "C:\\Users\\kkarr\\Dropbox\\EDF Projects\\EDF Manuscripts\\Multispecies\\IMCC 2020\\Tables-IMCC.xlsx" "Supp-YP targets!R1C2:R26C4" \a \f 5 \h  \* MERGEFORMAT </w:instrText>
      </w:r>
      <w:r w:rsidRPr="00DD5C41">
        <w:rPr>
          <w:rFonts w:cstheme="minorHAnsi"/>
        </w:rPr>
        <w:fldChar w:fldCharType="separate"/>
      </w:r>
    </w:p>
    <w:tbl>
      <w:tblPr>
        <w:tblStyle w:val="TableGrid"/>
        <w:tblW w:w="80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0"/>
        <w:gridCol w:w="3400"/>
        <w:gridCol w:w="2520"/>
      </w:tblGrid>
      <w:tr w:rsidR="00365DB0" w:rsidRPr="00DD5C41" w14:paraId="24A82642" w14:textId="77777777" w:rsidTr="00464E9E">
        <w:trPr>
          <w:trHeight w:val="300"/>
        </w:trPr>
        <w:tc>
          <w:tcPr>
            <w:tcW w:w="2120" w:type="dxa"/>
            <w:tcBorders>
              <w:bottom w:val="single" w:sz="4" w:space="0" w:color="auto"/>
            </w:tcBorders>
            <w:noWrap/>
            <w:hideMark/>
          </w:tcPr>
          <w:p w14:paraId="0DAC2F72" w14:textId="77777777" w:rsidR="00365DB0" w:rsidRPr="00DD5C41" w:rsidRDefault="00365DB0">
            <w:pPr>
              <w:rPr>
                <w:rFonts w:cstheme="minorHAnsi"/>
              </w:rPr>
            </w:pPr>
            <w:r w:rsidRPr="00DD5C41">
              <w:rPr>
                <w:rFonts w:cstheme="minorHAnsi"/>
              </w:rPr>
              <w:t xml:space="preserve">Family </w:t>
            </w:r>
          </w:p>
        </w:tc>
        <w:tc>
          <w:tcPr>
            <w:tcW w:w="3400" w:type="dxa"/>
            <w:tcBorders>
              <w:bottom w:val="single" w:sz="4" w:space="0" w:color="auto"/>
            </w:tcBorders>
            <w:noWrap/>
            <w:hideMark/>
          </w:tcPr>
          <w:p w14:paraId="21A4EB67" w14:textId="77777777" w:rsidR="00365DB0" w:rsidRPr="00DD5C41" w:rsidRDefault="00365DB0">
            <w:pPr>
              <w:rPr>
                <w:rFonts w:cstheme="minorHAnsi"/>
              </w:rPr>
            </w:pPr>
            <w:r w:rsidRPr="00DD5C41">
              <w:rPr>
                <w:rFonts w:cstheme="minorHAnsi"/>
              </w:rPr>
              <w:t>Scientific name</w:t>
            </w:r>
          </w:p>
        </w:tc>
        <w:tc>
          <w:tcPr>
            <w:tcW w:w="2520" w:type="dxa"/>
            <w:tcBorders>
              <w:bottom w:val="single" w:sz="4" w:space="0" w:color="auto"/>
            </w:tcBorders>
            <w:noWrap/>
            <w:hideMark/>
          </w:tcPr>
          <w:p w14:paraId="4EE790BB" w14:textId="77777777" w:rsidR="00365DB0" w:rsidRPr="00DD5C41" w:rsidRDefault="00365DB0">
            <w:pPr>
              <w:rPr>
                <w:rFonts w:cstheme="minorHAnsi"/>
              </w:rPr>
            </w:pPr>
            <w:r w:rsidRPr="00DD5C41">
              <w:rPr>
                <w:rFonts w:cstheme="minorHAnsi"/>
              </w:rPr>
              <w:t>Common name</w:t>
            </w:r>
          </w:p>
        </w:tc>
      </w:tr>
      <w:tr w:rsidR="00365DB0" w:rsidRPr="00DD5C41" w14:paraId="5AD1217C" w14:textId="77777777" w:rsidTr="00464E9E">
        <w:trPr>
          <w:trHeight w:val="300"/>
        </w:trPr>
        <w:tc>
          <w:tcPr>
            <w:tcW w:w="2120" w:type="dxa"/>
            <w:tcBorders>
              <w:top w:val="single" w:sz="4" w:space="0" w:color="auto"/>
            </w:tcBorders>
            <w:noWrap/>
            <w:hideMark/>
          </w:tcPr>
          <w:p w14:paraId="61D08106" w14:textId="77777777" w:rsidR="00365DB0" w:rsidRPr="00DD5C41" w:rsidRDefault="00365DB0">
            <w:pPr>
              <w:rPr>
                <w:rFonts w:cstheme="minorHAnsi"/>
              </w:rPr>
            </w:pPr>
            <w:r w:rsidRPr="00DD5C41">
              <w:rPr>
                <w:rFonts w:cstheme="minorHAnsi"/>
              </w:rPr>
              <w:t>Serranidae</w:t>
            </w:r>
          </w:p>
        </w:tc>
        <w:tc>
          <w:tcPr>
            <w:tcW w:w="3400" w:type="dxa"/>
            <w:tcBorders>
              <w:top w:val="single" w:sz="4" w:space="0" w:color="auto"/>
            </w:tcBorders>
            <w:noWrap/>
            <w:hideMark/>
          </w:tcPr>
          <w:p w14:paraId="16F2B539" w14:textId="77777777" w:rsidR="00365DB0" w:rsidRPr="00DD5C41" w:rsidRDefault="00365DB0">
            <w:pPr>
              <w:rPr>
                <w:rFonts w:cstheme="minorHAnsi"/>
                <w:i/>
                <w:iCs/>
              </w:rPr>
            </w:pPr>
            <w:r w:rsidRPr="00DD5C41">
              <w:rPr>
                <w:rFonts w:cstheme="minorHAnsi"/>
                <w:i/>
                <w:iCs/>
              </w:rPr>
              <w:t>Epinephelus morio</w:t>
            </w:r>
          </w:p>
        </w:tc>
        <w:tc>
          <w:tcPr>
            <w:tcW w:w="2520" w:type="dxa"/>
            <w:tcBorders>
              <w:top w:val="single" w:sz="4" w:space="0" w:color="auto"/>
            </w:tcBorders>
            <w:noWrap/>
            <w:hideMark/>
          </w:tcPr>
          <w:p w14:paraId="781F10B7" w14:textId="77777777" w:rsidR="00365DB0" w:rsidRPr="00DD5C41" w:rsidRDefault="00365DB0">
            <w:pPr>
              <w:rPr>
                <w:rFonts w:cstheme="minorHAnsi"/>
              </w:rPr>
            </w:pPr>
            <w:r w:rsidRPr="00DD5C41">
              <w:rPr>
                <w:rFonts w:cstheme="minorHAnsi"/>
              </w:rPr>
              <w:t>Mero rojo, cherna</w:t>
            </w:r>
          </w:p>
        </w:tc>
      </w:tr>
      <w:tr w:rsidR="00365DB0" w:rsidRPr="00DD5C41" w14:paraId="63DFDFB2" w14:textId="77777777" w:rsidTr="00464E9E">
        <w:trPr>
          <w:trHeight w:val="300"/>
        </w:trPr>
        <w:tc>
          <w:tcPr>
            <w:tcW w:w="2120" w:type="dxa"/>
            <w:noWrap/>
            <w:hideMark/>
          </w:tcPr>
          <w:p w14:paraId="23FE6632" w14:textId="77777777" w:rsidR="00365DB0" w:rsidRPr="00DD5C41" w:rsidRDefault="00365DB0">
            <w:pPr>
              <w:rPr>
                <w:rFonts w:cstheme="minorHAnsi"/>
              </w:rPr>
            </w:pPr>
            <w:r w:rsidRPr="00DD5C41">
              <w:rPr>
                <w:rFonts w:cstheme="minorHAnsi"/>
              </w:rPr>
              <w:t>Serranidae</w:t>
            </w:r>
          </w:p>
        </w:tc>
        <w:tc>
          <w:tcPr>
            <w:tcW w:w="3400" w:type="dxa"/>
            <w:noWrap/>
            <w:hideMark/>
          </w:tcPr>
          <w:p w14:paraId="71A33EF6" w14:textId="77777777" w:rsidR="00365DB0" w:rsidRPr="00DD5C41" w:rsidRDefault="00365DB0">
            <w:pPr>
              <w:rPr>
                <w:rFonts w:cstheme="minorHAnsi"/>
                <w:i/>
                <w:iCs/>
              </w:rPr>
            </w:pPr>
            <w:r w:rsidRPr="00DD5C41">
              <w:rPr>
                <w:rFonts w:cstheme="minorHAnsi"/>
                <w:i/>
                <w:iCs/>
              </w:rPr>
              <w:t>Epinephelus flavolimbatus</w:t>
            </w:r>
          </w:p>
        </w:tc>
        <w:tc>
          <w:tcPr>
            <w:tcW w:w="2520" w:type="dxa"/>
            <w:noWrap/>
            <w:hideMark/>
          </w:tcPr>
          <w:p w14:paraId="1EB3696B" w14:textId="77777777" w:rsidR="00365DB0" w:rsidRPr="00DD5C41" w:rsidRDefault="00365DB0">
            <w:pPr>
              <w:rPr>
                <w:rFonts w:cstheme="minorHAnsi"/>
              </w:rPr>
            </w:pPr>
            <w:r w:rsidRPr="00DD5C41">
              <w:rPr>
                <w:rFonts w:cstheme="minorHAnsi"/>
              </w:rPr>
              <w:t>Mero blanco, extraviado</w:t>
            </w:r>
          </w:p>
        </w:tc>
      </w:tr>
      <w:tr w:rsidR="00365DB0" w:rsidRPr="00DD5C41" w14:paraId="5B939563" w14:textId="77777777" w:rsidTr="00464E9E">
        <w:trPr>
          <w:trHeight w:val="300"/>
        </w:trPr>
        <w:tc>
          <w:tcPr>
            <w:tcW w:w="2120" w:type="dxa"/>
            <w:noWrap/>
            <w:hideMark/>
          </w:tcPr>
          <w:p w14:paraId="1E95A7DA" w14:textId="77777777" w:rsidR="00365DB0" w:rsidRPr="00DD5C41" w:rsidRDefault="00365DB0">
            <w:pPr>
              <w:rPr>
                <w:rFonts w:cstheme="minorHAnsi"/>
              </w:rPr>
            </w:pPr>
            <w:r w:rsidRPr="00DD5C41">
              <w:rPr>
                <w:rFonts w:cstheme="minorHAnsi"/>
              </w:rPr>
              <w:t>Serranidae</w:t>
            </w:r>
          </w:p>
        </w:tc>
        <w:tc>
          <w:tcPr>
            <w:tcW w:w="3400" w:type="dxa"/>
            <w:noWrap/>
            <w:hideMark/>
          </w:tcPr>
          <w:p w14:paraId="6E551728" w14:textId="77777777" w:rsidR="00365DB0" w:rsidRPr="00DD5C41" w:rsidRDefault="00365DB0">
            <w:pPr>
              <w:rPr>
                <w:rFonts w:cstheme="minorHAnsi"/>
                <w:i/>
                <w:iCs/>
              </w:rPr>
            </w:pPr>
            <w:r w:rsidRPr="00DD5C41">
              <w:rPr>
                <w:rFonts w:cstheme="minorHAnsi"/>
                <w:i/>
                <w:iCs/>
              </w:rPr>
              <w:t>Hyporthodus nigritus</w:t>
            </w:r>
          </w:p>
        </w:tc>
        <w:tc>
          <w:tcPr>
            <w:tcW w:w="2520" w:type="dxa"/>
            <w:noWrap/>
            <w:hideMark/>
          </w:tcPr>
          <w:p w14:paraId="516645E0" w14:textId="77777777" w:rsidR="00365DB0" w:rsidRPr="00DD5C41" w:rsidRDefault="00365DB0">
            <w:pPr>
              <w:rPr>
                <w:rFonts w:cstheme="minorHAnsi"/>
              </w:rPr>
            </w:pPr>
            <w:r w:rsidRPr="00DD5C41">
              <w:rPr>
                <w:rFonts w:cstheme="minorHAnsi"/>
              </w:rPr>
              <w:t>Fiat</w:t>
            </w:r>
          </w:p>
        </w:tc>
      </w:tr>
      <w:tr w:rsidR="00365DB0" w:rsidRPr="00DD5C41" w14:paraId="38318495" w14:textId="77777777" w:rsidTr="00464E9E">
        <w:trPr>
          <w:trHeight w:val="300"/>
        </w:trPr>
        <w:tc>
          <w:tcPr>
            <w:tcW w:w="2120" w:type="dxa"/>
            <w:noWrap/>
            <w:hideMark/>
          </w:tcPr>
          <w:p w14:paraId="47D6F033" w14:textId="77777777" w:rsidR="00365DB0" w:rsidRPr="00DD5C41" w:rsidRDefault="00365DB0">
            <w:pPr>
              <w:rPr>
                <w:rFonts w:cstheme="minorHAnsi"/>
              </w:rPr>
            </w:pPr>
            <w:r w:rsidRPr="00DD5C41">
              <w:rPr>
                <w:rFonts w:cstheme="minorHAnsi"/>
              </w:rPr>
              <w:t>Serranidae</w:t>
            </w:r>
          </w:p>
        </w:tc>
        <w:tc>
          <w:tcPr>
            <w:tcW w:w="3400" w:type="dxa"/>
            <w:noWrap/>
            <w:hideMark/>
          </w:tcPr>
          <w:p w14:paraId="1BC9AA53" w14:textId="77777777" w:rsidR="00365DB0" w:rsidRPr="00DD5C41" w:rsidRDefault="00365DB0">
            <w:pPr>
              <w:rPr>
                <w:rFonts w:cstheme="minorHAnsi"/>
                <w:i/>
                <w:iCs/>
              </w:rPr>
            </w:pPr>
            <w:r w:rsidRPr="00DD5C41">
              <w:rPr>
                <w:rFonts w:cstheme="minorHAnsi"/>
                <w:i/>
                <w:iCs/>
              </w:rPr>
              <w:t>Epinephelus niveatus</w:t>
            </w:r>
          </w:p>
        </w:tc>
        <w:tc>
          <w:tcPr>
            <w:tcW w:w="2520" w:type="dxa"/>
            <w:noWrap/>
            <w:hideMark/>
          </w:tcPr>
          <w:p w14:paraId="2297E4CE" w14:textId="77777777" w:rsidR="00365DB0" w:rsidRPr="00DD5C41" w:rsidRDefault="00365DB0">
            <w:pPr>
              <w:rPr>
                <w:rFonts w:cstheme="minorHAnsi"/>
              </w:rPr>
            </w:pPr>
            <w:r w:rsidRPr="00DD5C41">
              <w:rPr>
                <w:rFonts w:cstheme="minorHAnsi"/>
              </w:rPr>
              <w:t>Cherna pinta</w:t>
            </w:r>
          </w:p>
        </w:tc>
      </w:tr>
      <w:tr w:rsidR="00365DB0" w:rsidRPr="00DD5C41" w14:paraId="48A6E716" w14:textId="77777777" w:rsidTr="00464E9E">
        <w:trPr>
          <w:trHeight w:val="300"/>
        </w:trPr>
        <w:tc>
          <w:tcPr>
            <w:tcW w:w="2120" w:type="dxa"/>
            <w:noWrap/>
            <w:hideMark/>
          </w:tcPr>
          <w:p w14:paraId="5EB8287C" w14:textId="77777777" w:rsidR="00365DB0" w:rsidRPr="00DD5C41" w:rsidRDefault="00365DB0">
            <w:pPr>
              <w:rPr>
                <w:rFonts w:cstheme="minorHAnsi"/>
              </w:rPr>
            </w:pPr>
            <w:r w:rsidRPr="00DD5C41">
              <w:rPr>
                <w:rFonts w:cstheme="minorHAnsi"/>
              </w:rPr>
              <w:t>Serranidae</w:t>
            </w:r>
          </w:p>
        </w:tc>
        <w:tc>
          <w:tcPr>
            <w:tcW w:w="3400" w:type="dxa"/>
            <w:noWrap/>
            <w:hideMark/>
          </w:tcPr>
          <w:p w14:paraId="59F60D83" w14:textId="77777777" w:rsidR="00365DB0" w:rsidRPr="00DD5C41" w:rsidRDefault="00365DB0">
            <w:pPr>
              <w:rPr>
                <w:rFonts w:cstheme="minorHAnsi"/>
                <w:i/>
                <w:iCs/>
              </w:rPr>
            </w:pPr>
            <w:r w:rsidRPr="00DD5C41">
              <w:rPr>
                <w:rFonts w:cstheme="minorHAnsi"/>
                <w:i/>
                <w:iCs/>
              </w:rPr>
              <w:t>Epinephelus adscensionis</w:t>
            </w:r>
          </w:p>
        </w:tc>
        <w:tc>
          <w:tcPr>
            <w:tcW w:w="2520" w:type="dxa"/>
            <w:noWrap/>
            <w:hideMark/>
          </w:tcPr>
          <w:p w14:paraId="4F714D14" w14:textId="77777777" w:rsidR="00365DB0" w:rsidRPr="00DD5C41" w:rsidRDefault="00365DB0">
            <w:pPr>
              <w:rPr>
                <w:rFonts w:cstheme="minorHAnsi"/>
              </w:rPr>
            </w:pPr>
            <w:r w:rsidRPr="00DD5C41">
              <w:rPr>
                <w:rFonts w:cstheme="minorHAnsi"/>
              </w:rPr>
              <w:t>Payaso verde</w:t>
            </w:r>
          </w:p>
        </w:tc>
      </w:tr>
      <w:tr w:rsidR="00365DB0" w:rsidRPr="00DD5C41" w14:paraId="27DA4310" w14:textId="77777777" w:rsidTr="00464E9E">
        <w:trPr>
          <w:trHeight w:val="300"/>
        </w:trPr>
        <w:tc>
          <w:tcPr>
            <w:tcW w:w="2120" w:type="dxa"/>
            <w:noWrap/>
            <w:hideMark/>
          </w:tcPr>
          <w:p w14:paraId="45FC0345" w14:textId="77777777" w:rsidR="00365DB0" w:rsidRPr="00DD5C41" w:rsidRDefault="00365DB0">
            <w:pPr>
              <w:rPr>
                <w:rFonts w:cstheme="minorHAnsi"/>
              </w:rPr>
            </w:pPr>
            <w:r w:rsidRPr="00DD5C41">
              <w:rPr>
                <w:rFonts w:cstheme="minorHAnsi"/>
              </w:rPr>
              <w:t>Serranidae</w:t>
            </w:r>
          </w:p>
        </w:tc>
        <w:tc>
          <w:tcPr>
            <w:tcW w:w="3400" w:type="dxa"/>
            <w:noWrap/>
            <w:hideMark/>
          </w:tcPr>
          <w:p w14:paraId="70164475" w14:textId="77777777" w:rsidR="00365DB0" w:rsidRPr="00DD5C41" w:rsidRDefault="00365DB0">
            <w:pPr>
              <w:rPr>
                <w:rFonts w:cstheme="minorHAnsi"/>
                <w:i/>
                <w:iCs/>
              </w:rPr>
            </w:pPr>
            <w:r w:rsidRPr="00DD5C41">
              <w:rPr>
                <w:rFonts w:cstheme="minorHAnsi"/>
                <w:i/>
                <w:iCs/>
              </w:rPr>
              <w:t>Epinephelus guttatus</w:t>
            </w:r>
          </w:p>
        </w:tc>
        <w:tc>
          <w:tcPr>
            <w:tcW w:w="2520" w:type="dxa"/>
            <w:noWrap/>
            <w:hideMark/>
          </w:tcPr>
          <w:p w14:paraId="214D26E7" w14:textId="77777777" w:rsidR="00365DB0" w:rsidRPr="00DD5C41" w:rsidRDefault="00365DB0">
            <w:pPr>
              <w:rPr>
                <w:rFonts w:cstheme="minorHAnsi"/>
              </w:rPr>
            </w:pPr>
            <w:r w:rsidRPr="00DD5C41">
              <w:rPr>
                <w:rFonts w:cstheme="minorHAnsi"/>
              </w:rPr>
              <w:t>Payaso rojo, cabrilla</w:t>
            </w:r>
          </w:p>
        </w:tc>
      </w:tr>
      <w:tr w:rsidR="00365DB0" w:rsidRPr="00DD5C41" w14:paraId="563CE6AB" w14:textId="77777777" w:rsidTr="00464E9E">
        <w:trPr>
          <w:trHeight w:val="300"/>
        </w:trPr>
        <w:tc>
          <w:tcPr>
            <w:tcW w:w="2120" w:type="dxa"/>
            <w:noWrap/>
            <w:hideMark/>
          </w:tcPr>
          <w:p w14:paraId="7B4B79CD" w14:textId="77777777" w:rsidR="00365DB0" w:rsidRPr="00DD5C41" w:rsidRDefault="00365DB0">
            <w:pPr>
              <w:rPr>
                <w:rFonts w:cstheme="minorHAnsi"/>
              </w:rPr>
            </w:pPr>
            <w:r w:rsidRPr="00DD5C41">
              <w:rPr>
                <w:rFonts w:cstheme="minorHAnsi"/>
              </w:rPr>
              <w:t>Serranidae</w:t>
            </w:r>
          </w:p>
        </w:tc>
        <w:tc>
          <w:tcPr>
            <w:tcW w:w="3400" w:type="dxa"/>
            <w:noWrap/>
            <w:hideMark/>
          </w:tcPr>
          <w:p w14:paraId="198CA822" w14:textId="77777777" w:rsidR="00365DB0" w:rsidRPr="00DD5C41" w:rsidRDefault="00365DB0">
            <w:pPr>
              <w:rPr>
                <w:rFonts w:cstheme="minorHAnsi"/>
                <w:i/>
                <w:iCs/>
              </w:rPr>
            </w:pPr>
            <w:r w:rsidRPr="00DD5C41">
              <w:rPr>
                <w:rFonts w:cstheme="minorHAnsi"/>
                <w:i/>
                <w:iCs/>
              </w:rPr>
              <w:t>Epinephelus drummondhayi</w:t>
            </w:r>
          </w:p>
        </w:tc>
        <w:tc>
          <w:tcPr>
            <w:tcW w:w="2520" w:type="dxa"/>
            <w:noWrap/>
            <w:hideMark/>
          </w:tcPr>
          <w:p w14:paraId="441AE12A" w14:textId="77777777" w:rsidR="00365DB0" w:rsidRPr="00DD5C41" w:rsidRDefault="00365DB0">
            <w:pPr>
              <w:rPr>
                <w:rFonts w:cstheme="minorHAnsi"/>
              </w:rPr>
            </w:pPr>
            <w:r w:rsidRPr="00DD5C41">
              <w:rPr>
                <w:rFonts w:cstheme="minorHAnsi"/>
              </w:rPr>
              <w:t>Lenteja</w:t>
            </w:r>
          </w:p>
        </w:tc>
      </w:tr>
      <w:tr w:rsidR="00365DB0" w:rsidRPr="00DD5C41" w14:paraId="42FA056F" w14:textId="77777777" w:rsidTr="00464E9E">
        <w:trPr>
          <w:trHeight w:val="300"/>
        </w:trPr>
        <w:tc>
          <w:tcPr>
            <w:tcW w:w="2120" w:type="dxa"/>
            <w:noWrap/>
            <w:hideMark/>
          </w:tcPr>
          <w:p w14:paraId="796A02DD" w14:textId="77777777" w:rsidR="00365DB0" w:rsidRPr="00DD5C41" w:rsidRDefault="00365DB0">
            <w:pPr>
              <w:rPr>
                <w:rFonts w:cstheme="minorHAnsi"/>
              </w:rPr>
            </w:pPr>
            <w:r w:rsidRPr="00DD5C41">
              <w:rPr>
                <w:rFonts w:cstheme="minorHAnsi"/>
              </w:rPr>
              <w:t>Serranidae</w:t>
            </w:r>
          </w:p>
        </w:tc>
        <w:tc>
          <w:tcPr>
            <w:tcW w:w="3400" w:type="dxa"/>
            <w:noWrap/>
            <w:hideMark/>
          </w:tcPr>
          <w:p w14:paraId="72FCC2D5" w14:textId="77777777" w:rsidR="00365DB0" w:rsidRPr="00DD5C41" w:rsidRDefault="00365DB0">
            <w:pPr>
              <w:rPr>
                <w:rFonts w:cstheme="minorHAnsi"/>
                <w:i/>
                <w:iCs/>
              </w:rPr>
            </w:pPr>
            <w:r w:rsidRPr="00DD5C41">
              <w:rPr>
                <w:rFonts w:cstheme="minorHAnsi"/>
                <w:i/>
                <w:iCs/>
              </w:rPr>
              <w:t>Epinephelus mystacinus</w:t>
            </w:r>
          </w:p>
        </w:tc>
        <w:tc>
          <w:tcPr>
            <w:tcW w:w="2520" w:type="dxa"/>
            <w:noWrap/>
            <w:hideMark/>
          </w:tcPr>
          <w:p w14:paraId="65CB4A9B" w14:textId="77777777" w:rsidR="00365DB0" w:rsidRPr="00DD5C41" w:rsidRDefault="00365DB0">
            <w:pPr>
              <w:rPr>
                <w:rFonts w:cstheme="minorHAnsi"/>
                <w:i/>
                <w:iCs/>
              </w:rPr>
            </w:pPr>
          </w:p>
        </w:tc>
      </w:tr>
      <w:tr w:rsidR="00365DB0" w:rsidRPr="00DD5C41" w14:paraId="105B2D00" w14:textId="77777777" w:rsidTr="00464E9E">
        <w:trPr>
          <w:trHeight w:val="300"/>
        </w:trPr>
        <w:tc>
          <w:tcPr>
            <w:tcW w:w="2120" w:type="dxa"/>
            <w:noWrap/>
            <w:hideMark/>
          </w:tcPr>
          <w:p w14:paraId="0CAF4719" w14:textId="77777777" w:rsidR="00365DB0" w:rsidRPr="00DD5C41" w:rsidRDefault="00365DB0">
            <w:pPr>
              <w:rPr>
                <w:rFonts w:cstheme="minorHAnsi"/>
              </w:rPr>
            </w:pPr>
            <w:r w:rsidRPr="00DD5C41">
              <w:rPr>
                <w:rFonts w:cstheme="minorHAnsi"/>
              </w:rPr>
              <w:t>Serranidae</w:t>
            </w:r>
          </w:p>
        </w:tc>
        <w:tc>
          <w:tcPr>
            <w:tcW w:w="3400" w:type="dxa"/>
            <w:noWrap/>
            <w:hideMark/>
          </w:tcPr>
          <w:p w14:paraId="3B474068" w14:textId="77777777" w:rsidR="00365DB0" w:rsidRPr="00DD5C41" w:rsidRDefault="00365DB0">
            <w:pPr>
              <w:rPr>
                <w:rFonts w:cstheme="minorHAnsi"/>
                <w:i/>
                <w:iCs/>
              </w:rPr>
            </w:pPr>
            <w:r w:rsidRPr="00DD5C41">
              <w:rPr>
                <w:rFonts w:cstheme="minorHAnsi"/>
                <w:i/>
                <w:iCs/>
              </w:rPr>
              <w:t>Mycteroperca bonaci</w:t>
            </w:r>
          </w:p>
        </w:tc>
        <w:tc>
          <w:tcPr>
            <w:tcW w:w="2520" w:type="dxa"/>
            <w:noWrap/>
            <w:hideMark/>
          </w:tcPr>
          <w:p w14:paraId="377EA3B5" w14:textId="77777777" w:rsidR="00365DB0" w:rsidRPr="00DD5C41" w:rsidRDefault="00365DB0">
            <w:pPr>
              <w:rPr>
                <w:rFonts w:cstheme="minorHAnsi"/>
              </w:rPr>
            </w:pPr>
            <w:r w:rsidRPr="00DD5C41">
              <w:rPr>
                <w:rFonts w:cstheme="minorHAnsi"/>
              </w:rPr>
              <w:t>Negrillo</w:t>
            </w:r>
          </w:p>
        </w:tc>
      </w:tr>
      <w:tr w:rsidR="00365DB0" w:rsidRPr="00DD5C41" w14:paraId="0C2BC115" w14:textId="77777777" w:rsidTr="00464E9E">
        <w:trPr>
          <w:trHeight w:val="300"/>
        </w:trPr>
        <w:tc>
          <w:tcPr>
            <w:tcW w:w="2120" w:type="dxa"/>
            <w:noWrap/>
            <w:hideMark/>
          </w:tcPr>
          <w:p w14:paraId="14DA0F1A" w14:textId="77777777" w:rsidR="00365DB0" w:rsidRPr="00DD5C41" w:rsidRDefault="00365DB0">
            <w:pPr>
              <w:rPr>
                <w:rFonts w:cstheme="minorHAnsi"/>
              </w:rPr>
            </w:pPr>
            <w:r w:rsidRPr="00DD5C41">
              <w:rPr>
                <w:rFonts w:cstheme="minorHAnsi"/>
              </w:rPr>
              <w:t>Serranidae</w:t>
            </w:r>
          </w:p>
        </w:tc>
        <w:tc>
          <w:tcPr>
            <w:tcW w:w="3400" w:type="dxa"/>
            <w:noWrap/>
            <w:hideMark/>
          </w:tcPr>
          <w:p w14:paraId="0C821178" w14:textId="77777777" w:rsidR="00365DB0" w:rsidRPr="00DD5C41" w:rsidRDefault="00365DB0">
            <w:pPr>
              <w:rPr>
                <w:rFonts w:cstheme="minorHAnsi"/>
                <w:i/>
                <w:iCs/>
              </w:rPr>
            </w:pPr>
            <w:r w:rsidRPr="00DD5C41">
              <w:rPr>
                <w:rFonts w:cstheme="minorHAnsi"/>
                <w:i/>
                <w:iCs/>
              </w:rPr>
              <w:t>Mycteroperca interstitialis</w:t>
            </w:r>
          </w:p>
        </w:tc>
        <w:tc>
          <w:tcPr>
            <w:tcW w:w="2520" w:type="dxa"/>
            <w:noWrap/>
            <w:hideMark/>
          </w:tcPr>
          <w:p w14:paraId="74E4E4D5" w14:textId="77777777" w:rsidR="00365DB0" w:rsidRPr="00DD5C41" w:rsidRDefault="00365DB0">
            <w:pPr>
              <w:rPr>
                <w:rFonts w:cstheme="minorHAnsi"/>
              </w:rPr>
            </w:pPr>
            <w:r w:rsidRPr="00DD5C41">
              <w:rPr>
                <w:rFonts w:cstheme="minorHAnsi"/>
              </w:rPr>
              <w:t>Cabrilla</w:t>
            </w:r>
          </w:p>
        </w:tc>
      </w:tr>
      <w:tr w:rsidR="00365DB0" w:rsidRPr="00DD5C41" w14:paraId="671DCDEC" w14:textId="77777777" w:rsidTr="00464E9E">
        <w:trPr>
          <w:trHeight w:val="300"/>
        </w:trPr>
        <w:tc>
          <w:tcPr>
            <w:tcW w:w="2120" w:type="dxa"/>
            <w:noWrap/>
            <w:hideMark/>
          </w:tcPr>
          <w:p w14:paraId="059B064B" w14:textId="77777777" w:rsidR="00365DB0" w:rsidRPr="00DD5C41" w:rsidRDefault="00365DB0">
            <w:pPr>
              <w:rPr>
                <w:rFonts w:cstheme="minorHAnsi"/>
              </w:rPr>
            </w:pPr>
            <w:r w:rsidRPr="00DD5C41">
              <w:rPr>
                <w:rFonts w:cstheme="minorHAnsi"/>
              </w:rPr>
              <w:t>Serranidae</w:t>
            </w:r>
          </w:p>
        </w:tc>
        <w:tc>
          <w:tcPr>
            <w:tcW w:w="3400" w:type="dxa"/>
            <w:noWrap/>
            <w:hideMark/>
          </w:tcPr>
          <w:p w14:paraId="274D1F8C" w14:textId="77777777" w:rsidR="00365DB0" w:rsidRPr="00DD5C41" w:rsidRDefault="00365DB0">
            <w:pPr>
              <w:rPr>
                <w:rFonts w:cstheme="minorHAnsi"/>
                <w:i/>
                <w:iCs/>
              </w:rPr>
            </w:pPr>
            <w:r w:rsidRPr="00DD5C41">
              <w:rPr>
                <w:rFonts w:cstheme="minorHAnsi"/>
                <w:i/>
                <w:iCs/>
              </w:rPr>
              <w:t>Mycteroperca phenax</w:t>
            </w:r>
          </w:p>
        </w:tc>
        <w:tc>
          <w:tcPr>
            <w:tcW w:w="2520" w:type="dxa"/>
            <w:noWrap/>
            <w:hideMark/>
          </w:tcPr>
          <w:p w14:paraId="54C00F75" w14:textId="77777777" w:rsidR="00365DB0" w:rsidRPr="00DD5C41" w:rsidRDefault="00365DB0">
            <w:pPr>
              <w:rPr>
                <w:rFonts w:cstheme="minorHAnsi"/>
              </w:rPr>
            </w:pPr>
            <w:r w:rsidRPr="00DD5C41">
              <w:rPr>
                <w:rFonts w:cstheme="minorHAnsi"/>
              </w:rPr>
              <w:t>Gallina</w:t>
            </w:r>
          </w:p>
        </w:tc>
      </w:tr>
      <w:tr w:rsidR="00365DB0" w:rsidRPr="00DD5C41" w14:paraId="575859C0" w14:textId="77777777" w:rsidTr="00464E9E">
        <w:trPr>
          <w:trHeight w:val="300"/>
        </w:trPr>
        <w:tc>
          <w:tcPr>
            <w:tcW w:w="2120" w:type="dxa"/>
            <w:noWrap/>
            <w:hideMark/>
          </w:tcPr>
          <w:p w14:paraId="7D71CF71" w14:textId="77777777" w:rsidR="00365DB0" w:rsidRPr="00DD5C41" w:rsidRDefault="00365DB0">
            <w:pPr>
              <w:rPr>
                <w:rFonts w:cstheme="minorHAnsi"/>
              </w:rPr>
            </w:pPr>
            <w:r w:rsidRPr="00DD5C41">
              <w:rPr>
                <w:rFonts w:cstheme="minorHAnsi"/>
              </w:rPr>
              <w:t>Serranidae</w:t>
            </w:r>
          </w:p>
        </w:tc>
        <w:tc>
          <w:tcPr>
            <w:tcW w:w="3400" w:type="dxa"/>
            <w:noWrap/>
            <w:hideMark/>
          </w:tcPr>
          <w:p w14:paraId="123013CC" w14:textId="77777777" w:rsidR="00365DB0" w:rsidRPr="00DD5C41" w:rsidRDefault="00365DB0">
            <w:pPr>
              <w:rPr>
                <w:rFonts w:cstheme="minorHAnsi"/>
                <w:i/>
                <w:iCs/>
              </w:rPr>
            </w:pPr>
            <w:r w:rsidRPr="00DD5C41">
              <w:rPr>
                <w:rFonts w:cstheme="minorHAnsi"/>
                <w:i/>
                <w:iCs/>
              </w:rPr>
              <w:t>Mycteroperca microlepis</w:t>
            </w:r>
          </w:p>
        </w:tc>
        <w:tc>
          <w:tcPr>
            <w:tcW w:w="2520" w:type="dxa"/>
            <w:noWrap/>
            <w:hideMark/>
          </w:tcPr>
          <w:p w14:paraId="59742265" w14:textId="77777777" w:rsidR="00365DB0" w:rsidRPr="00DD5C41" w:rsidRDefault="00365DB0">
            <w:pPr>
              <w:rPr>
                <w:rFonts w:cstheme="minorHAnsi"/>
              </w:rPr>
            </w:pPr>
            <w:r w:rsidRPr="00DD5C41">
              <w:rPr>
                <w:rFonts w:cstheme="minorHAnsi"/>
              </w:rPr>
              <w:t>Abadejo</w:t>
            </w:r>
          </w:p>
        </w:tc>
      </w:tr>
      <w:tr w:rsidR="00365DB0" w:rsidRPr="00DD5C41" w14:paraId="6C47D898" w14:textId="77777777" w:rsidTr="00464E9E">
        <w:trPr>
          <w:trHeight w:val="300"/>
        </w:trPr>
        <w:tc>
          <w:tcPr>
            <w:tcW w:w="2120" w:type="dxa"/>
            <w:noWrap/>
            <w:hideMark/>
          </w:tcPr>
          <w:p w14:paraId="73780B84" w14:textId="77777777" w:rsidR="00365DB0" w:rsidRPr="00DD5C41" w:rsidRDefault="00365DB0">
            <w:pPr>
              <w:rPr>
                <w:rFonts w:cstheme="minorHAnsi"/>
              </w:rPr>
            </w:pPr>
            <w:r w:rsidRPr="00DD5C41">
              <w:rPr>
                <w:rFonts w:cstheme="minorHAnsi"/>
              </w:rPr>
              <w:t>Serranidae</w:t>
            </w:r>
          </w:p>
        </w:tc>
        <w:tc>
          <w:tcPr>
            <w:tcW w:w="3400" w:type="dxa"/>
            <w:noWrap/>
            <w:hideMark/>
          </w:tcPr>
          <w:p w14:paraId="5F5EAEF4" w14:textId="77777777" w:rsidR="00365DB0" w:rsidRPr="00DD5C41" w:rsidRDefault="00365DB0">
            <w:pPr>
              <w:rPr>
                <w:rFonts w:cstheme="minorHAnsi"/>
                <w:i/>
                <w:iCs/>
              </w:rPr>
            </w:pPr>
            <w:r w:rsidRPr="00DD5C41">
              <w:rPr>
                <w:rFonts w:cstheme="minorHAnsi"/>
                <w:i/>
                <w:iCs/>
              </w:rPr>
              <w:t>Mycteroperca venenosa</w:t>
            </w:r>
          </w:p>
        </w:tc>
        <w:tc>
          <w:tcPr>
            <w:tcW w:w="2520" w:type="dxa"/>
            <w:noWrap/>
            <w:hideMark/>
          </w:tcPr>
          <w:p w14:paraId="4E6AA4FA" w14:textId="77777777" w:rsidR="00365DB0" w:rsidRPr="00DD5C41" w:rsidRDefault="00365DB0">
            <w:pPr>
              <w:rPr>
                <w:rFonts w:cstheme="minorHAnsi"/>
              </w:rPr>
            </w:pPr>
            <w:r w:rsidRPr="00DD5C41">
              <w:rPr>
                <w:rFonts w:cstheme="minorHAnsi"/>
              </w:rPr>
              <w:t>Guacamayo</w:t>
            </w:r>
          </w:p>
        </w:tc>
      </w:tr>
      <w:tr w:rsidR="00365DB0" w:rsidRPr="00DD5C41" w14:paraId="78C4F326" w14:textId="77777777" w:rsidTr="00464E9E">
        <w:trPr>
          <w:trHeight w:val="300"/>
        </w:trPr>
        <w:tc>
          <w:tcPr>
            <w:tcW w:w="2120" w:type="dxa"/>
            <w:noWrap/>
            <w:hideMark/>
          </w:tcPr>
          <w:p w14:paraId="1B4D2DE4" w14:textId="77777777" w:rsidR="00365DB0" w:rsidRPr="00DD5C41" w:rsidRDefault="00365DB0">
            <w:pPr>
              <w:rPr>
                <w:rFonts w:cstheme="minorHAnsi"/>
              </w:rPr>
            </w:pPr>
            <w:r w:rsidRPr="00DD5C41">
              <w:rPr>
                <w:rFonts w:cstheme="minorHAnsi"/>
              </w:rPr>
              <w:t>Serranidae</w:t>
            </w:r>
          </w:p>
        </w:tc>
        <w:tc>
          <w:tcPr>
            <w:tcW w:w="3400" w:type="dxa"/>
            <w:noWrap/>
            <w:hideMark/>
          </w:tcPr>
          <w:p w14:paraId="7AE6423D" w14:textId="77777777" w:rsidR="00365DB0" w:rsidRPr="00DD5C41" w:rsidRDefault="00365DB0">
            <w:pPr>
              <w:rPr>
                <w:rFonts w:cstheme="minorHAnsi"/>
                <w:i/>
                <w:iCs/>
              </w:rPr>
            </w:pPr>
            <w:r w:rsidRPr="00DD5C41">
              <w:rPr>
                <w:rFonts w:cstheme="minorHAnsi"/>
                <w:i/>
                <w:iCs/>
              </w:rPr>
              <w:t>Mycteroperca tigris</w:t>
            </w:r>
          </w:p>
        </w:tc>
        <w:tc>
          <w:tcPr>
            <w:tcW w:w="2520" w:type="dxa"/>
            <w:noWrap/>
            <w:hideMark/>
          </w:tcPr>
          <w:p w14:paraId="6E882A20" w14:textId="77777777" w:rsidR="00365DB0" w:rsidRPr="00DD5C41" w:rsidRDefault="00365DB0">
            <w:pPr>
              <w:rPr>
                <w:rFonts w:cstheme="minorHAnsi"/>
              </w:rPr>
            </w:pPr>
            <w:r w:rsidRPr="00DD5C41">
              <w:rPr>
                <w:rFonts w:cstheme="minorHAnsi"/>
              </w:rPr>
              <w:t>Vampiro</w:t>
            </w:r>
          </w:p>
        </w:tc>
      </w:tr>
      <w:tr w:rsidR="00365DB0" w:rsidRPr="00DD5C41" w14:paraId="402C1F82" w14:textId="77777777" w:rsidTr="00464E9E">
        <w:trPr>
          <w:trHeight w:val="300"/>
        </w:trPr>
        <w:tc>
          <w:tcPr>
            <w:tcW w:w="2120" w:type="dxa"/>
            <w:noWrap/>
            <w:hideMark/>
          </w:tcPr>
          <w:p w14:paraId="36B0FDCE" w14:textId="77777777" w:rsidR="00365DB0" w:rsidRPr="00DD5C41" w:rsidRDefault="00365DB0">
            <w:pPr>
              <w:rPr>
                <w:rFonts w:cstheme="minorHAnsi"/>
              </w:rPr>
            </w:pPr>
            <w:r w:rsidRPr="00DD5C41">
              <w:rPr>
                <w:rFonts w:cstheme="minorHAnsi"/>
              </w:rPr>
              <w:t>Serranidae</w:t>
            </w:r>
          </w:p>
        </w:tc>
        <w:tc>
          <w:tcPr>
            <w:tcW w:w="3400" w:type="dxa"/>
            <w:noWrap/>
            <w:hideMark/>
          </w:tcPr>
          <w:p w14:paraId="3F058B32" w14:textId="77777777" w:rsidR="00365DB0" w:rsidRPr="00DD5C41" w:rsidRDefault="00365DB0">
            <w:pPr>
              <w:rPr>
                <w:rFonts w:cstheme="minorHAnsi"/>
                <w:i/>
                <w:iCs/>
              </w:rPr>
            </w:pPr>
            <w:r w:rsidRPr="00DD5C41">
              <w:rPr>
                <w:rFonts w:cstheme="minorHAnsi"/>
                <w:i/>
                <w:iCs/>
              </w:rPr>
              <w:t>Cephalopholis cruentata</w:t>
            </w:r>
          </w:p>
        </w:tc>
        <w:tc>
          <w:tcPr>
            <w:tcW w:w="2520" w:type="dxa"/>
            <w:noWrap/>
            <w:hideMark/>
          </w:tcPr>
          <w:p w14:paraId="52B9E251" w14:textId="77777777" w:rsidR="00365DB0" w:rsidRPr="00DD5C41" w:rsidRDefault="00365DB0">
            <w:pPr>
              <w:rPr>
                <w:rFonts w:cstheme="minorHAnsi"/>
              </w:rPr>
            </w:pPr>
            <w:r w:rsidRPr="00DD5C41">
              <w:rPr>
                <w:rFonts w:cstheme="minorHAnsi"/>
              </w:rPr>
              <w:t>Cabrilla</w:t>
            </w:r>
          </w:p>
        </w:tc>
      </w:tr>
      <w:tr w:rsidR="00365DB0" w:rsidRPr="00DD5C41" w14:paraId="054F13AD" w14:textId="77777777" w:rsidTr="00464E9E">
        <w:trPr>
          <w:trHeight w:val="300"/>
        </w:trPr>
        <w:tc>
          <w:tcPr>
            <w:tcW w:w="2120" w:type="dxa"/>
            <w:noWrap/>
            <w:hideMark/>
          </w:tcPr>
          <w:p w14:paraId="77C18F25" w14:textId="77777777" w:rsidR="00365DB0" w:rsidRPr="00DD5C41" w:rsidRDefault="00365DB0">
            <w:pPr>
              <w:rPr>
                <w:rFonts w:cstheme="minorHAnsi"/>
              </w:rPr>
            </w:pPr>
            <w:r w:rsidRPr="00DD5C41">
              <w:rPr>
                <w:rFonts w:cstheme="minorHAnsi"/>
              </w:rPr>
              <w:t>Lutjanidae</w:t>
            </w:r>
          </w:p>
        </w:tc>
        <w:tc>
          <w:tcPr>
            <w:tcW w:w="3400" w:type="dxa"/>
            <w:noWrap/>
            <w:hideMark/>
          </w:tcPr>
          <w:p w14:paraId="579D853C" w14:textId="77777777" w:rsidR="00365DB0" w:rsidRPr="00DD5C41" w:rsidRDefault="00365DB0">
            <w:pPr>
              <w:rPr>
                <w:rFonts w:cstheme="minorHAnsi"/>
                <w:i/>
                <w:iCs/>
              </w:rPr>
            </w:pPr>
            <w:r w:rsidRPr="00DD5C41">
              <w:rPr>
                <w:rFonts w:cstheme="minorHAnsi"/>
                <w:i/>
                <w:iCs/>
              </w:rPr>
              <w:t>Lutjanus campechanus</w:t>
            </w:r>
          </w:p>
        </w:tc>
        <w:tc>
          <w:tcPr>
            <w:tcW w:w="2520" w:type="dxa"/>
            <w:noWrap/>
            <w:hideMark/>
          </w:tcPr>
          <w:p w14:paraId="510D464F" w14:textId="77777777" w:rsidR="00365DB0" w:rsidRPr="00DD5C41" w:rsidRDefault="00365DB0">
            <w:pPr>
              <w:rPr>
                <w:rFonts w:cstheme="minorHAnsi"/>
              </w:rPr>
            </w:pPr>
            <w:r w:rsidRPr="00DD5C41">
              <w:rPr>
                <w:rFonts w:cstheme="minorHAnsi"/>
              </w:rPr>
              <w:t>Huachinango de castilla</w:t>
            </w:r>
          </w:p>
        </w:tc>
      </w:tr>
      <w:tr w:rsidR="00365DB0" w:rsidRPr="00DD5C41" w14:paraId="105BC6F0" w14:textId="77777777" w:rsidTr="00464E9E">
        <w:trPr>
          <w:trHeight w:val="300"/>
        </w:trPr>
        <w:tc>
          <w:tcPr>
            <w:tcW w:w="2120" w:type="dxa"/>
            <w:noWrap/>
            <w:hideMark/>
          </w:tcPr>
          <w:p w14:paraId="45B2988F" w14:textId="77777777" w:rsidR="00365DB0" w:rsidRPr="00DD5C41" w:rsidRDefault="00365DB0">
            <w:pPr>
              <w:rPr>
                <w:rFonts w:cstheme="minorHAnsi"/>
              </w:rPr>
            </w:pPr>
            <w:r w:rsidRPr="00DD5C41">
              <w:rPr>
                <w:rFonts w:cstheme="minorHAnsi"/>
              </w:rPr>
              <w:t>Lutjanidae</w:t>
            </w:r>
          </w:p>
        </w:tc>
        <w:tc>
          <w:tcPr>
            <w:tcW w:w="3400" w:type="dxa"/>
            <w:noWrap/>
            <w:hideMark/>
          </w:tcPr>
          <w:p w14:paraId="6F936F14" w14:textId="77777777" w:rsidR="00365DB0" w:rsidRPr="00DD5C41" w:rsidRDefault="00365DB0">
            <w:pPr>
              <w:rPr>
                <w:rFonts w:cstheme="minorHAnsi"/>
                <w:i/>
                <w:iCs/>
              </w:rPr>
            </w:pPr>
            <w:r w:rsidRPr="00DD5C41">
              <w:rPr>
                <w:rFonts w:cstheme="minorHAnsi"/>
                <w:i/>
                <w:iCs/>
              </w:rPr>
              <w:t>Lutjanus analis</w:t>
            </w:r>
          </w:p>
        </w:tc>
        <w:tc>
          <w:tcPr>
            <w:tcW w:w="2520" w:type="dxa"/>
            <w:noWrap/>
            <w:hideMark/>
          </w:tcPr>
          <w:p w14:paraId="061936E6" w14:textId="77777777" w:rsidR="00365DB0" w:rsidRPr="00DD5C41" w:rsidRDefault="00365DB0">
            <w:pPr>
              <w:rPr>
                <w:rFonts w:cstheme="minorHAnsi"/>
              </w:rPr>
            </w:pPr>
            <w:r w:rsidRPr="00DD5C41">
              <w:rPr>
                <w:rFonts w:cstheme="minorHAnsi"/>
              </w:rPr>
              <w:t>Pargo criollo</w:t>
            </w:r>
          </w:p>
        </w:tc>
      </w:tr>
      <w:tr w:rsidR="00365DB0" w:rsidRPr="00DD5C41" w14:paraId="148E17E6" w14:textId="77777777" w:rsidTr="00464E9E">
        <w:trPr>
          <w:trHeight w:val="300"/>
        </w:trPr>
        <w:tc>
          <w:tcPr>
            <w:tcW w:w="2120" w:type="dxa"/>
            <w:noWrap/>
            <w:hideMark/>
          </w:tcPr>
          <w:p w14:paraId="2BEB8D33" w14:textId="77777777" w:rsidR="00365DB0" w:rsidRPr="00DD5C41" w:rsidRDefault="00365DB0">
            <w:pPr>
              <w:rPr>
                <w:rFonts w:cstheme="minorHAnsi"/>
              </w:rPr>
            </w:pPr>
            <w:r w:rsidRPr="00DD5C41">
              <w:rPr>
                <w:rFonts w:cstheme="minorHAnsi"/>
              </w:rPr>
              <w:t>Lutjanidae</w:t>
            </w:r>
          </w:p>
        </w:tc>
        <w:tc>
          <w:tcPr>
            <w:tcW w:w="3400" w:type="dxa"/>
            <w:noWrap/>
            <w:hideMark/>
          </w:tcPr>
          <w:p w14:paraId="0694B738" w14:textId="77777777" w:rsidR="00365DB0" w:rsidRPr="00DD5C41" w:rsidRDefault="00365DB0">
            <w:pPr>
              <w:rPr>
                <w:rFonts w:cstheme="minorHAnsi"/>
                <w:i/>
                <w:iCs/>
              </w:rPr>
            </w:pPr>
            <w:r w:rsidRPr="00DD5C41">
              <w:rPr>
                <w:rFonts w:cstheme="minorHAnsi"/>
                <w:i/>
                <w:iCs/>
              </w:rPr>
              <w:t>Lutjanus griseus</w:t>
            </w:r>
          </w:p>
        </w:tc>
        <w:tc>
          <w:tcPr>
            <w:tcW w:w="2520" w:type="dxa"/>
            <w:noWrap/>
            <w:hideMark/>
          </w:tcPr>
          <w:p w14:paraId="1245A315" w14:textId="77777777" w:rsidR="00365DB0" w:rsidRPr="00DD5C41" w:rsidRDefault="00365DB0">
            <w:pPr>
              <w:rPr>
                <w:rFonts w:cstheme="minorHAnsi"/>
              </w:rPr>
            </w:pPr>
            <w:r w:rsidRPr="00DD5C41">
              <w:rPr>
                <w:rFonts w:cstheme="minorHAnsi"/>
              </w:rPr>
              <w:t>Pargo mulato</w:t>
            </w:r>
          </w:p>
        </w:tc>
      </w:tr>
      <w:tr w:rsidR="00365DB0" w:rsidRPr="00DD5C41" w14:paraId="5B01D01D" w14:textId="77777777" w:rsidTr="00464E9E">
        <w:trPr>
          <w:trHeight w:val="300"/>
        </w:trPr>
        <w:tc>
          <w:tcPr>
            <w:tcW w:w="2120" w:type="dxa"/>
            <w:noWrap/>
            <w:hideMark/>
          </w:tcPr>
          <w:p w14:paraId="2A37A008" w14:textId="77777777" w:rsidR="00365DB0" w:rsidRPr="00DD5C41" w:rsidRDefault="00365DB0">
            <w:pPr>
              <w:rPr>
                <w:rFonts w:cstheme="minorHAnsi"/>
              </w:rPr>
            </w:pPr>
            <w:r w:rsidRPr="00DD5C41">
              <w:rPr>
                <w:rFonts w:cstheme="minorHAnsi"/>
              </w:rPr>
              <w:t>Lutjanidae</w:t>
            </w:r>
          </w:p>
        </w:tc>
        <w:tc>
          <w:tcPr>
            <w:tcW w:w="3400" w:type="dxa"/>
            <w:noWrap/>
            <w:hideMark/>
          </w:tcPr>
          <w:p w14:paraId="330325B4" w14:textId="77777777" w:rsidR="00365DB0" w:rsidRPr="00DD5C41" w:rsidRDefault="00365DB0">
            <w:pPr>
              <w:rPr>
                <w:rFonts w:cstheme="minorHAnsi"/>
                <w:i/>
                <w:iCs/>
              </w:rPr>
            </w:pPr>
            <w:r w:rsidRPr="00DD5C41">
              <w:rPr>
                <w:rFonts w:cstheme="minorHAnsi"/>
                <w:i/>
                <w:iCs/>
              </w:rPr>
              <w:t>Lutjanus jocu</w:t>
            </w:r>
          </w:p>
        </w:tc>
        <w:tc>
          <w:tcPr>
            <w:tcW w:w="2520" w:type="dxa"/>
            <w:noWrap/>
            <w:hideMark/>
          </w:tcPr>
          <w:p w14:paraId="1ACA3938" w14:textId="77777777" w:rsidR="00365DB0" w:rsidRPr="00DD5C41" w:rsidRDefault="00365DB0">
            <w:pPr>
              <w:rPr>
                <w:rFonts w:cstheme="minorHAnsi"/>
              </w:rPr>
            </w:pPr>
            <w:r w:rsidRPr="00DD5C41">
              <w:rPr>
                <w:rFonts w:cstheme="minorHAnsi"/>
              </w:rPr>
              <w:t>Pargo perro</w:t>
            </w:r>
          </w:p>
        </w:tc>
      </w:tr>
      <w:tr w:rsidR="00365DB0" w:rsidRPr="00DD5C41" w14:paraId="7D1CE852" w14:textId="77777777" w:rsidTr="00464E9E">
        <w:trPr>
          <w:trHeight w:val="300"/>
        </w:trPr>
        <w:tc>
          <w:tcPr>
            <w:tcW w:w="2120" w:type="dxa"/>
            <w:noWrap/>
            <w:hideMark/>
          </w:tcPr>
          <w:p w14:paraId="6F99E045" w14:textId="77777777" w:rsidR="00365DB0" w:rsidRPr="00DD5C41" w:rsidRDefault="00365DB0">
            <w:pPr>
              <w:rPr>
                <w:rFonts w:cstheme="minorHAnsi"/>
              </w:rPr>
            </w:pPr>
            <w:r w:rsidRPr="00DD5C41">
              <w:rPr>
                <w:rFonts w:cstheme="minorHAnsi"/>
              </w:rPr>
              <w:t>Lutjanidae</w:t>
            </w:r>
          </w:p>
        </w:tc>
        <w:tc>
          <w:tcPr>
            <w:tcW w:w="3400" w:type="dxa"/>
            <w:noWrap/>
            <w:hideMark/>
          </w:tcPr>
          <w:p w14:paraId="7D3D9AF1" w14:textId="77777777" w:rsidR="00365DB0" w:rsidRPr="00DD5C41" w:rsidRDefault="00365DB0">
            <w:pPr>
              <w:rPr>
                <w:rFonts w:cstheme="minorHAnsi"/>
                <w:i/>
                <w:iCs/>
              </w:rPr>
            </w:pPr>
            <w:r w:rsidRPr="00DD5C41">
              <w:rPr>
                <w:rFonts w:cstheme="minorHAnsi"/>
                <w:i/>
                <w:iCs/>
              </w:rPr>
              <w:t>Lutjanus synagris</w:t>
            </w:r>
          </w:p>
        </w:tc>
        <w:tc>
          <w:tcPr>
            <w:tcW w:w="2520" w:type="dxa"/>
            <w:noWrap/>
            <w:hideMark/>
          </w:tcPr>
          <w:p w14:paraId="3F6E14B3" w14:textId="77777777" w:rsidR="00365DB0" w:rsidRPr="00DD5C41" w:rsidRDefault="00365DB0">
            <w:pPr>
              <w:rPr>
                <w:rFonts w:cstheme="minorHAnsi"/>
              </w:rPr>
            </w:pPr>
            <w:r w:rsidRPr="00DD5C41">
              <w:rPr>
                <w:rFonts w:cstheme="minorHAnsi"/>
              </w:rPr>
              <w:t>Biajaiba, pargo biajaiba</w:t>
            </w:r>
          </w:p>
        </w:tc>
      </w:tr>
      <w:tr w:rsidR="00365DB0" w:rsidRPr="00DD5C41" w14:paraId="50FE5DE0" w14:textId="77777777" w:rsidTr="00464E9E">
        <w:trPr>
          <w:trHeight w:val="300"/>
        </w:trPr>
        <w:tc>
          <w:tcPr>
            <w:tcW w:w="2120" w:type="dxa"/>
            <w:noWrap/>
            <w:hideMark/>
          </w:tcPr>
          <w:p w14:paraId="59099510" w14:textId="77777777" w:rsidR="00365DB0" w:rsidRPr="00DD5C41" w:rsidRDefault="00365DB0">
            <w:pPr>
              <w:rPr>
                <w:rFonts w:cstheme="minorHAnsi"/>
              </w:rPr>
            </w:pPr>
            <w:r w:rsidRPr="00DD5C41">
              <w:rPr>
                <w:rFonts w:cstheme="minorHAnsi"/>
              </w:rPr>
              <w:t>Lutjanidae</w:t>
            </w:r>
          </w:p>
        </w:tc>
        <w:tc>
          <w:tcPr>
            <w:tcW w:w="3400" w:type="dxa"/>
            <w:noWrap/>
            <w:hideMark/>
          </w:tcPr>
          <w:p w14:paraId="5FA869A4" w14:textId="77777777" w:rsidR="00365DB0" w:rsidRPr="00DD5C41" w:rsidRDefault="00365DB0">
            <w:pPr>
              <w:rPr>
                <w:rFonts w:cstheme="minorHAnsi"/>
                <w:i/>
                <w:iCs/>
              </w:rPr>
            </w:pPr>
            <w:r w:rsidRPr="00DD5C41">
              <w:rPr>
                <w:rFonts w:cstheme="minorHAnsi"/>
                <w:i/>
                <w:iCs/>
              </w:rPr>
              <w:t>Ocyurus chrysurus</w:t>
            </w:r>
          </w:p>
        </w:tc>
        <w:tc>
          <w:tcPr>
            <w:tcW w:w="2520" w:type="dxa"/>
            <w:noWrap/>
            <w:hideMark/>
          </w:tcPr>
          <w:p w14:paraId="5AE9A8D2" w14:textId="77777777" w:rsidR="00365DB0" w:rsidRPr="00DD5C41" w:rsidRDefault="00365DB0">
            <w:pPr>
              <w:rPr>
                <w:rFonts w:cstheme="minorHAnsi"/>
              </w:rPr>
            </w:pPr>
            <w:r w:rsidRPr="00DD5C41">
              <w:rPr>
                <w:rFonts w:cstheme="minorHAnsi"/>
              </w:rPr>
              <w:t>rabirrubia, rubia,</w:t>
            </w:r>
          </w:p>
        </w:tc>
      </w:tr>
      <w:tr w:rsidR="00365DB0" w:rsidRPr="00DD5C41" w14:paraId="4E493B17" w14:textId="77777777" w:rsidTr="00464E9E">
        <w:trPr>
          <w:trHeight w:val="300"/>
        </w:trPr>
        <w:tc>
          <w:tcPr>
            <w:tcW w:w="2120" w:type="dxa"/>
            <w:noWrap/>
            <w:hideMark/>
          </w:tcPr>
          <w:p w14:paraId="49642F32" w14:textId="77777777" w:rsidR="00365DB0" w:rsidRPr="00DD5C41" w:rsidRDefault="00365DB0">
            <w:pPr>
              <w:rPr>
                <w:rFonts w:cstheme="minorHAnsi"/>
              </w:rPr>
            </w:pPr>
            <w:r w:rsidRPr="00DD5C41">
              <w:rPr>
                <w:rFonts w:cstheme="minorHAnsi"/>
              </w:rPr>
              <w:t>Lutjanidae</w:t>
            </w:r>
          </w:p>
        </w:tc>
        <w:tc>
          <w:tcPr>
            <w:tcW w:w="3400" w:type="dxa"/>
            <w:noWrap/>
            <w:hideMark/>
          </w:tcPr>
          <w:p w14:paraId="23735C52" w14:textId="77777777" w:rsidR="00365DB0" w:rsidRPr="00DD5C41" w:rsidRDefault="00365DB0">
            <w:pPr>
              <w:rPr>
                <w:rFonts w:cstheme="minorHAnsi"/>
                <w:i/>
                <w:iCs/>
              </w:rPr>
            </w:pPr>
            <w:r w:rsidRPr="00DD5C41">
              <w:rPr>
                <w:rFonts w:cstheme="minorHAnsi"/>
                <w:i/>
                <w:iCs/>
              </w:rPr>
              <w:t>Rhomboplites aurorubens</w:t>
            </w:r>
          </w:p>
        </w:tc>
        <w:tc>
          <w:tcPr>
            <w:tcW w:w="2520" w:type="dxa"/>
            <w:noWrap/>
            <w:hideMark/>
          </w:tcPr>
          <w:p w14:paraId="1BA97063" w14:textId="77777777" w:rsidR="00365DB0" w:rsidRPr="00DD5C41" w:rsidRDefault="00365DB0">
            <w:pPr>
              <w:rPr>
                <w:rFonts w:cstheme="minorHAnsi"/>
              </w:rPr>
            </w:pPr>
            <w:r w:rsidRPr="00DD5C41">
              <w:rPr>
                <w:rFonts w:cstheme="minorHAnsi"/>
              </w:rPr>
              <w:t>Besugo</w:t>
            </w:r>
          </w:p>
        </w:tc>
      </w:tr>
      <w:tr w:rsidR="00365DB0" w:rsidRPr="00DD5C41" w14:paraId="10AB2D13" w14:textId="77777777" w:rsidTr="00464E9E">
        <w:trPr>
          <w:trHeight w:val="300"/>
        </w:trPr>
        <w:tc>
          <w:tcPr>
            <w:tcW w:w="2120" w:type="dxa"/>
            <w:noWrap/>
            <w:hideMark/>
          </w:tcPr>
          <w:p w14:paraId="6A6CB2E0" w14:textId="77777777" w:rsidR="00365DB0" w:rsidRPr="00DD5C41" w:rsidRDefault="00365DB0">
            <w:pPr>
              <w:rPr>
                <w:rFonts w:cstheme="minorHAnsi"/>
              </w:rPr>
            </w:pPr>
            <w:r w:rsidRPr="00DD5C41">
              <w:rPr>
                <w:rFonts w:cstheme="minorHAnsi"/>
              </w:rPr>
              <w:t>Malacanthidae</w:t>
            </w:r>
          </w:p>
        </w:tc>
        <w:tc>
          <w:tcPr>
            <w:tcW w:w="3400" w:type="dxa"/>
            <w:noWrap/>
            <w:hideMark/>
          </w:tcPr>
          <w:p w14:paraId="67172D30" w14:textId="77777777" w:rsidR="00365DB0" w:rsidRPr="00DD5C41" w:rsidRDefault="00365DB0">
            <w:pPr>
              <w:rPr>
                <w:rFonts w:cstheme="minorHAnsi"/>
                <w:i/>
                <w:iCs/>
              </w:rPr>
            </w:pPr>
            <w:r w:rsidRPr="00DD5C41">
              <w:rPr>
                <w:rFonts w:cstheme="minorHAnsi"/>
                <w:i/>
                <w:iCs/>
              </w:rPr>
              <w:t>Lopholatilus chamaeleonticeps</w:t>
            </w:r>
          </w:p>
        </w:tc>
        <w:tc>
          <w:tcPr>
            <w:tcW w:w="2520" w:type="dxa"/>
            <w:noWrap/>
            <w:hideMark/>
          </w:tcPr>
          <w:p w14:paraId="7F2D8744" w14:textId="77777777" w:rsidR="00365DB0" w:rsidRPr="00DD5C41" w:rsidRDefault="00365DB0">
            <w:pPr>
              <w:rPr>
                <w:rFonts w:cstheme="minorHAnsi"/>
              </w:rPr>
            </w:pPr>
            <w:r w:rsidRPr="00DD5C41">
              <w:rPr>
                <w:rFonts w:cstheme="minorHAnsi"/>
              </w:rPr>
              <w:t>Corvinato</w:t>
            </w:r>
          </w:p>
        </w:tc>
      </w:tr>
      <w:tr w:rsidR="00365DB0" w:rsidRPr="00DD5C41" w14:paraId="35204C3F" w14:textId="77777777" w:rsidTr="00464E9E">
        <w:trPr>
          <w:trHeight w:val="300"/>
        </w:trPr>
        <w:tc>
          <w:tcPr>
            <w:tcW w:w="2120" w:type="dxa"/>
            <w:noWrap/>
            <w:hideMark/>
          </w:tcPr>
          <w:p w14:paraId="11ECDEA3" w14:textId="77777777" w:rsidR="00365DB0" w:rsidRPr="00DD5C41" w:rsidRDefault="00365DB0">
            <w:pPr>
              <w:rPr>
                <w:rFonts w:cstheme="minorHAnsi"/>
              </w:rPr>
            </w:pPr>
            <w:r w:rsidRPr="00DD5C41">
              <w:rPr>
                <w:rFonts w:cstheme="minorHAnsi"/>
              </w:rPr>
              <w:t>Sparidae</w:t>
            </w:r>
          </w:p>
        </w:tc>
        <w:tc>
          <w:tcPr>
            <w:tcW w:w="3400" w:type="dxa"/>
            <w:noWrap/>
            <w:hideMark/>
          </w:tcPr>
          <w:p w14:paraId="4725D78D" w14:textId="77777777" w:rsidR="00365DB0" w:rsidRPr="00DD5C41" w:rsidRDefault="00365DB0">
            <w:pPr>
              <w:rPr>
                <w:rFonts w:cstheme="minorHAnsi"/>
                <w:i/>
                <w:iCs/>
              </w:rPr>
            </w:pPr>
            <w:r w:rsidRPr="00DD5C41">
              <w:rPr>
                <w:rFonts w:cstheme="minorHAnsi"/>
                <w:i/>
                <w:iCs/>
              </w:rPr>
              <w:t>Calamu ssp.</w:t>
            </w:r>
          </w:p>
        </w:tc>
        <w:tc>
          <w:tcPr>
            <w:tcW w:w="2520" w:type="dxa"/>
            <w:noWrap/>
            <w:hideMark/>
          </w:tcPr>
          <w:p w14:paraId="11CB08E1" w14:textId="77777777" w:rsidR="00365DB0" w:rsidRPr="00DD5C41" w:rsidRDefault="00365DB0">
            <w:pPr>
              <w:rPr>
                <w:rFonts w:cstheme="minorHAnsi"/>
              </w:rPr>
            </w:pPr>
            <w:r w:rsidRPr="00DD5C41">
              <w:rPr>
                <w:rFonts w:cstheme="minorHAnsi"/>
              </w:rPr>
              <w:t>Mojaras</w:t>
            </w:r>
          </w:p>
        </w:tc>
      </w:tr>
      <w:tr w:rsidR="00365DB0" w:rsidRPr="00DD5C41" w14:paraId="43252249" w14:textId="77777777" w:rsidTr="00464E9E">
        <w:trPr>
          <w:trHeight w:val="300"/>
        </w:trPr>
        <w:tc>
          <w:tcPr>
            <w:tcW w:w="2120" w:type="dxa"/>
            <w:noWrap/>
            <w:hideMark/>
          </w:tcPr>
          <w:p w14:paraId="3319E2AE" w14:textId="77777777" w:rsidR="00365DB0" w:rsidRPr="00DD5C41" w:rsidRDefault="00365DB0">
            <w:pPr>
              <w:rPr>
                <w:rFonts w:cstheme="minorHAnsi"/>
              </w:rPr>
            </w:pPr>
            <w:r w:rsidRPr="00DD5C41">
              <w:rPr>
                <w:rFonts w:cstheme="minorHAnsi"/>
              </w:rPr>
              <w:t>Carangidae</w:t>
            </w:r>
          </w:p>
        </w:tc>
        <w:tc>
          <w:tcPr>
            <w:tcW w:w="3400" w:type="dxa"/>
            <w:noWrap/>
            <w:hideMark/>
          </w:tcPr>
          <w:p w14:paraId="031A063B" w14:textId="77777777" w:rsidR="00365DB0" w:rsidRPr="00DD5C41" w:rsidRDefault="00365DB0">
            <w:pPr>
              <w:rPr>
                <w:rFonts w:cstheme="minorHAnsi"/>
                <w:i/>
                <w:iCs/>
              </w:rPr>
            </w:pPr>
            <w:r w:rsidRPr="00DD5C41">
              <w:rPr>
                <w:rFonts w:cstheme="minorHAnsi"/>
                <w:i/>
                <w:iCs/>
              </w:rPr>
              <w:t>Seriola zonata</w:t>
            </w:r>
          </w:p>
        </w:tc>
        <w:tc>
          <w:tcPr>
            <w:tcW w:w="2520" w:type="dxa"/>
            <w:noWrap/>
            <w:hideMark/>
          </w:tcPr>
          <w:p w14:paraId="186DB0D2" w14:textId="77777777" w:rsidR="00365DB0" w:rsidRPr="00DD5C41" w:rsidRDefault="00365DB0">
            <w:pPr>
              <w:rPr>
                <w:rFonts w:cstheme="minorHAnsi"/>
              </w:rPr>
            </w:pPr>
            <w:r w:rsidRPr="00DD5C41">
              <w:rPr>
                <w:rFonts w:cstheme="minorHAnsi"/>
              </w:rPr>
              <w:t>Coronado</w:t>
            </w:r>
          </w:p>
        </w:tc>
      </w:tr>
    </w:tbl>
    <w:p w14:paraId="02A12BA1" w14:textId="77777777" w:rsidR="00365DB0" w:rsidRPr="00DD5C41" w:rsidRDefault="00365DB0" w:rsidP="00365DB0">
      <w:pPr>
        <w:rPr>
          <w:rFonts w:eastAsia="Calibri" w:cstheme="minorHAnsi"/>
          <w:color w:val="000000" w:themeColor="text1"/>
          <w:lang w:val="es-MX"/>
        </w:rPr>
      </w:pPr>
      <w:r w:rsidRPr="00DD5C41">
        <w:rPr>
          <w:rFonts w:cstheme="minorHAnsi"/>
        </w:rPr>
        <w:fldChar w:fldCharType="end"/>
      </w:r>
      <w:r w:rsidRPr="00DD5C41">
        <w:rPr>
          <w:rFonts w:eastAsia="Calibri" w:cstheme="minorHAnsi"/>
          <w:color w:val="000000" w:themeColor="text1"/>
          <w:lang w:val="es-MX"/>
        </w:rPr>
        <w:t xml:space="preserve"> </w:t>
      </w:r>
    </w:p>
    <w:p w14:paraId="7C13828C" w14:textId="77777777" w:rsidR="00365DB0" w:rsidRPr="00DD5C41" w:rsidRDefault="00365DB0" w:rsidP="00365DB0">
      <w:pPr>
        <w:rPr>
          <w:rFonts w:eastAsia="Calibri" w:cstheme="minorHAnsi"/>
          <w:color w:val="000000" w:themeColor="text1"/>
          <w:lang w:val="es-MX"/>
        </w:rPr>
      </w:pPr>
    </w:p>
    <w:p w14:paraId="13842482" w14:textId="77777777" w:rsidR="00D37589" w:rsidRPr="00F1178C" w:rsidRDefault="00365DB0" w:rsidP="00365DB0">
      <w:pPr>
        <w:rPr>
          <w:rFonts w:eastAsia="Calibri" w:cstheme="minorHAnsi"/>
          <w:color w:val="000000" w:themeColor="text1"/>
        </w:rPr>
      </w:pPr>
      <w:r w:rsidRPr="00DD5C41">
        <w:rPr>
          <w:rFonts w:eastAsia="Calibri" w:cstheme="minorHAnsi"/>
          <w:color w:val="000000" w:themeColor="text1"/>
          <w:lang w:val="es-MX"/>
        </w:rPr>
        <w:t>Diario Oficial de la Federación (DOF). (2014). ACUERDO por el que Se Da a Conocer El Plan de Manejo Pesquero de Mero (</w:t>
      </w:r>
      <w:r w:rsidRPr="00DD5C41">
        <w:rPr>
          <w:rFonts w:eastAsia="Calibri" w:cstheme="minorHAnsi"/>
          <w:i/>
          <w:iCs/>
          <w:color w:val="000000" w:themeColor="text1"/>
          <w:lang w:val="es-MX"/>
        </w:rPr>
        <w:t>Epinephelus Morio</w:t>
      </w:r>
      <w:r w:rsidRPr="00DD5C41">
        <w:rPr>
          <w:rFonts w:eastAsia="Calibri" w:cstheme="minorHAnsi"/>
          <w:color w:val="000000" w:themeColor="text1"/>
          <w:lang w:val="es-MX"/>
        </w:rPr>
        <w:t xml:space="preserve">) y Especies Asociadas en la Península de Yucatán. </w:t>
      </w:r>
      <w:r w:rsidRPr="00F1178C">
        <w:rPr>
          <w:rFonts w:eastAsia="Calibri" w:cstheme="minorHAnsi"/>
          <w:color w:val="000000" w:themeColor="text1"/>
        </w:rPr>
        <w:t xml:space="preserve">SEGOB. Adopted 25 November 2014. </w:t>
      </w:r>
      <w:hyperlink r:id="rId15" w:history="1">
        <w:r w:rsidR="00D37589" w:rsidRPr="00F1178C">
          <w:rPr>
            <w:rStyle w:val="Hyperlink"/>
            <w:rFonts w:eastAsia="Calibri" w:cstheme="minorHAnsi"/>
          </w:rPr>
          <w:t>http://extwprlegs1.fao.org/docs/pdf/mex140179.pdf</w:t>
        </w:r>
      </w:hyperlink>
    </w:p>
    <w:p w14:paraId="4F794C25" w14:textId="77777777" w:rsidR="00D37589" w:rsidRPr="00F1178C" w:rsidRDefault="00D37589">
      <w:pPr>
        <w:rPr>
          <w:rFonts w:eastAsia="Calibri" w:cstheme="minorHAnsi"/>
          <w:color w:val="000000" w:themeColor="text1"/>
        </w:rPr>
      </w:pPr>
      <w:r w:rsidRPr="00F1178C">
        <w:rPr>
          <w:rFonts w:eastAsia="Calibri" w:cstheme="minorHAnsi"/>
          <w:color w:val="000000" w:themeColor="text1"/>
        </w:rPr>
        <w:br w:type="page"/>
      </w:r>
    </w:p>
    <w:p w14:paraId="7B6AF4C4" w14:textId="77777777" w:rsidR="006D710D" w:rsidRPr="00DD5C41" w:rsidRDefault="006D710D">
      <w:pPr>
        <w:rPr>
          <w:rFonts w:cstheme="minorHAnsi"/>
        </w:rPr>
      </w:pPr>
      <w:r w:rsidRPr="00DD5C41">
        <w:rPr>
          <w:rFonts w:cstheme="minorHAnsi"/>
        </w:rPr>
        <w:lastRenderedPageBreak/>
        <w:t>Supplemental Table 3. Targets of the multispecies bivalve fishery of Sinaloa, Mexico</w:t>
      </w:r>
    </w:p>
    <w:tbl>
      <w:tblPr>
        <w:tblW w:w="7600" w:type="dxa"/>
        <w:tblLook w:val="04A0" w:firstRow="1" w:lastRow="0" w:firstColumn="1" w:lastColumn="0" w:noHBand="0" w:noVBand="1"/>
      </w:tblPr>
      <w:tblGrid>
        <w:gridCol w:w="1740"/>
        <w:gridCol w:w="2520"/>
        <w:gridCol w:w="3340"/>
      </w:tblGrid>
      <w:tr w:rsidR="006D710D" w:rsidRPr="00DD5C41" w14:paraId="188E3DC0" w14:textId="77777777" w:rsidTr="006D710D">
        <w:trPr>
          <w:trHeight w:val="300"/>
        </w:trPr>
        <w:tc>
          <w:tcPr>
            <w:tcW w:w="1740" w:type="dxa"/>
            <w:tcBorders>
              <w:top w:val="nil"/>
              <w:left w:val="nil"/>
              <w:bottom w:val="single" w:sz="4" w:space="0" w:color="auto"/>
              <w:right w:val="nil"/>
            </w:tcBorders>
            <w:shd w:val="clear" w:color="auto" w:fill="auto"/>
            <w:noWrap/>
            <w:vAlign w:val="bottom"/>
            <w:hideMark/>
          </w:tcPr>
          <w:p w14:paraId="513CEE6D" w14:textId="77777777" w:rsidR="006D710D" w:rsidRPr="00DD5C41" w:rsidRDefault="006D710D" w:rsidP="006D710D">
            <w:pPr>
              <w:spacing w:after="0" w:line="240" w:lineRule="auto"/>
              <w:rPr>
                <w:rFonts w:eastAsia="Times New Roman" w:cstheme="minorHAnsi"/>
                <w:color w:val="000000"/>
              </w:rPr>
            </w:pPr>
            <w:r w:rsidRPr="00DD5C41">
              <w:rPr>
                <w:rFonts w:eastAsia="Times New Roman" w:cstheme="minorHAnsi"/>
                <w:color w:val="000000"/>
              </w:rPr>
              <w:t>Fishery</w:t>
            </w:r>
          </w:p>
        </w:tc>
        <w:tc>
          <w:tcPr>
            <w:tcW w:w="2520" w:type="dxa"/>
            <w:tcBorders>
              <w:top w:val="nil"/>
              <w:left w:val="nil"/>
              <w:bottom w:val="single" w:sz="4" w:space="0" w:color="auto"/>
              <w:right w:val="nil"/>
            </w:tcBorders>
            <w:shd w:val="clear" w:color="auto" w:fill="auto"/>
            <w:noWrap/>
            <w:vAlign w:val="bottom"/>
            <w:hideMark/>
          </w:tcPr>
          <w:p w14:paraId="2993A2BE" w14:textId="77777777" w:rsidR="006D710D" w:rsidRPr="00DD5C41" w:rsidRDefault="006D710D" w:rsidP="006D710D">
            <w:pPr>
              <w:spacing w:after="0" w:line="240" w:lineRule="auto"/>
              <w:rPr>
                <w:rFonts w:eastAsia="Times New Roman" w:cstheme="minorHAnsi"/>
                <w:color w:val="000000"/>
              </w:rPr>
            </w:pPr>
            <w:r w:rsidRPr="00DD5C41">
              <w:rPr>
                <w:rFonts w:eastAsia="Times New Roman" w:cstheme="minorHAnsi"/>
                <w:color w:val="000000"/>
              </w:rPr>
              <w:t>Scientific name</w:t>
            </w:r>
          </w:p>
        </w:tc>
        <w:tc>
          <w:tcPr>
            <w:tcW w:w="3340" w:type="dxa"/>
            <w:tcBorders>
              <w:top w:val="nil"/>
              <w:left w:val="nil"/>
              <w:bottom w:val="single" w:sz="4" w:space="0" w:color="auto"/>
              <w:right w:val="nil"/>
            </w:tcBorders>
            <w:shd w:val="clear" w:color="auto" w:fill="auto"/>
            <w:noWrap/>
            <w:vAlign w:val="bottom"/>
            <w:hideMark/>
          </w:tcPr>
          <w:p w14:paraId="1FD71004" w14:textId="77777777" w:rsidR="006D710D" w:rsidRPr="00DD5C41" w:rsidRDefault="006D710D" w:rsidP="006D710D">
            <w:pPr>
              <w:spacing w:after="0" w:line="240" w:lineRule="auto"/>
              <w:rPr>
                <w:rFonts w:eastAsia="Times New Roman" w:cstheme="minorHAnsi"/>
                <w:color w:val="000000"/>
              </w:rPr>
            </w:pPr>
            <w:r w:rsidRPr="00DD5C41">
              <w:rPr>
                <w:rFonts w:eastAsia="Times New Roman" w:cstheme="minorHAnsi"/>
                <w:color w:val="000000"/>
              </w:rPr>
              <w:t>Local Common name</w:t>
            </w:r>
          </w:p>
        </w:tc>
      </w:tr>
      <w:tr w:rsidR="006D710D" w:rsidRPr="00DD5C41" w14:paraId="15EE2AC6" w14:textId="77777777" w:rsidTr="006D710D">
        <w:trPr>
          <w:trHeight w:val="300"/>
        </w:trPr>
        <w:tc>
          <w:tcPr>
            <w:tcW w:w="1740" w:type="dxa"/>
            <w:tcBorders>
              <w:top w:val="nil"/>
              <w:left w:val="nil"/>
              <w:bottom w:val="nil"/>
              <w:right w:val="nil"/>
            </w:tcBorders>
            <w:shd w:val="clear" w:color="auto" w:fill="auto"/>
            <w:noWrap/>
            <w:vAlign w:val="bottom"/>
            <w:hideMark/>
          </w:tcPr>
          <w:p w14:paraId="23E3AF7D" w14:textId="77777777" w:rsidR="006D710D" w:rsidRPr="00DD5C41" w:rsidRDefault="006D710D" w:rsidP="006D710D">
            <w:pPr>
              <w:spacing w:after="0" w:line="240" w:lineRule="auto"/>
              <w:rPr>
                <w:rFonts w:eastAsia="Times New Roman" w:cstheme="minorHAnsi"/>
                <w:color w:val="000000"/>
              </w:rPr>
            </w:pPr>
            <w:r w:rsidRPr="00DD5C41">
              <w:rPr>
                <w:rFonts w:eastAsia="Times New Roman" w:cstheme="minorHAnsi"/>
                <w:color w:val="000000"/>
              </w:rPr>
              <w:t>AEP Bivalve</w:t>
            </w:r>
          </w:p>
        </w:tc>
        <w:tc>
          <w:tcPr>
            <w:tcW w:w="2520" w:type="dxa"/>
            <w:tcBorders>
              <w:top w:val="nil"/>
              <w:left w:val="nil"/>
              <w:bottom w:val="nil"/>
              <w:right w:val="nil"/>
            </w:tcBorders>
            <w:shd w:val="clear" w:color="auto" w:fill="auto"/>
            <w:noWrap/>
            <w:vAlign w:val="bottom"/>
            <w:hideMark/>
          </w:tcPr>
          <w:p w14:paraId="70D025D9" w14:textId="77777777" w:rsidR="006D710D" w:rsidRPr="00DD5C41" w:rsidRDefault="006D710D" w:rsidP="006D710D">
            <w:pPr>
              <w:spacing w:after="0" w:line="240" w:lineRule="auto"/>
              <w:rPr>
                <w:rFonts w:eastAsia="Times New Roman" w:cstheme="minorHAnsi"/>
                <w:i/>
                <w:iCs/>
                <w:color w:val="000000"/>
              </w:rPr>
            </w:pPr>
            <w:r w:rsidRPr="00DD5C41">
              <w:rPr>
                <w:rFonts w:eastAsia="Times New Roman" w:cstheme="minorHAnsi"/>
                <w:i/>
                <w:iCs/>
                <w:color w:val="000000"/>
              </w:rPr>
              <w:t xml:space="preserve">Megapitaria squalida </w:t>
            </w:r>
          </w:p>
        </w:tc>
        <w:tc>
          <w:tcPr>
            <w:tcW w:w="3340" w:type="dxa"/>
            <w:tcBorders>
              <w:top w:val="nil"/>
              <w:left w:val="nil"/>
              <w:bottom w:val="nil"/>
              <w:right w:val="nil"/>
            </w:tcBorders>
            <w:shd w:val="clear" w:color="auto" w:fill="auto"/>
            <w:noWrap/>
            <w:vAlign w:val="bottom"/>
            <w:hideMark/>
          </w:tcPr>
          <w:p w14:paraId="7C48F50F" w14:textId="77777777" w:rsidR="006D710D" w:rsidRPr="00DD5C41" w:rsidRDefault="006D710D" w:rsidP="006D710D">
            <w:pPr>
              <w:spacing w:after="0" w:line="240" w:lineRule="auto"/>
              <w:rPr>
                <w:rFonts w:eastAsia="Times New Roman" w:cstheme="minorHAnsi"/>
                <w:color w:val="000000"/>
              </w:rPr>
            </w:pPr>
            <w:r w:rsidRPr="00DD5C41">
              <w:rPr>
                <w:rFonts w:eastAsia="Times New Roman" w:cstheme="minorHAnsi"/>
                <w:color w:val="000000"/>
              </w:rPr>
              <w:t>Chocolata</w:t>
            </w:r>
          </w:p>
        </w:tc>
      </w:tr>
      <w:tr w:rsidR="006D710D" w:rsidRPr="00DD5C41" w14:paraId="6816B03C" w14:textId="77777777" w:rsidTr="006D710D">
        <w:trPr>
          <w:trHeight w:val="300"/>
        </w:trPr>
        <w:tc>
          <w:tcPr>
            <w:tcW w:w="1740" w:type="dxa"/>
            <w:tcBorders>
              <w:top w:val="nil"/>
              <w:left w:val="nil"/>
              <w:bottom w:val="nil"/>
              <w:right w:val="nil"/>
            </w:tcBorders>
            <w:shd w:val="clear" w:color="auto" w:fill="auto"/>
            <w:noWrap/>
            <w:vAlign w:val="bottom"/>
            <w:hideMark/>
          </w:tcPr>
          <w:p w14:paraId="6CEBBE2D" w14:textId="77777777" w:rsidR="006D710D" w:rsidRPr="00DD5C41" w:rsidRDefault="006D710D" w:rsidP="006D710D">
            <w:pPr>
              <w:spacing w:after="0" w:line="240" w:lineRule="auto"/>
              <w:rPr>
                <w:rFonts w:eastAsia="Times New Roman" w:cstheme="minorHAnsi"/>
                <w:color w:val="000000"/>
              </w:rPr>
            </w:pPr>
            <w:r w:rsidRPr="00DD5C41">
              <w:rPr>
                <w:rFonts w:eastAsia="Times New Roman" w:cstheme="minorHAnsi"/>
                <w:color w:val="000000"/>
              </w:rPr>
              <w:t>AEP Bivalve</w:t>
            </w:r>
          </w:p>
        </w:tc>
        <w:tc>
          <w:tcPr>
            <w:tcW w:w="2520" w:type="dxa"/>
            <w:tcBorders>
              <w:top w:val="nil"/>
              <w:left w:val="nil"/>
              <w:bottom w:val="nil"/>
              <w:right w:val="nil"/>
            </w:tcBorders>
            <w:shd w:val="clear" w:color="auto" w:fill="auto"/>
            <w:noWrap/>
            <w:vAlign w:val="bottom"/>
            <w:hideMark/>
          </w:tcPr>
          <w:p w14:paraId="2AEBB2CB" w14:textId="77777777" w:rsidR="006D710D" w:rsidRPr="00DD5C41" w:rsidRDefault="006D710D" w:rsidP="006D710D">
            <w:pPr>
              <w:spacing w:after="0" w:line="240" w:lineRule="auto"/>
              <w:rPr>
                <w:rFonts w:eastAsia="Times New Roman" w:cstheme="minorHAnsi"/>
                <w:i/>
                <w:iCs/>
                <w:color w:val="000000"/>
              </w:rPr>
            </w:pPr>
            <w:r w:rsidRPr="00DD5C41">
              <w:rPr>
                <w:rFonts w:eastAsia="Times New Roman" w:cstheme="minorHAnsi"/>
                <w:i/>
                <w:iCs/>
                <w:color w:val="000000"/>
              </w:rPr>
              <w:t>Megapitaria aurantiaca</w:t>
            </w:r>
          </w:p>
        </w:tc>
        <w:tc>
          <w:tcPr>
            <w:tcW w:w="3340" w:type="dxa"/>
            <w:tcBorders>
              <w:top w:val="nil"/>
              <w:left w:val="nil"/>
              <w:bottom w:val="nil"/>
              <w:right w:val="nil"/>
            </w:tcBorders>
            <w:shd w:val="clear" w:color="auto" w:fill="auto"/>
            <w:noWrap/>
            <w:vAlign w:val="bottom"/>
            <w:hideMark/>
          </w:tcPr>
          <w:p w14:paraId="2F36E5B2" w14:textId="77777777" w:rsidR="006D710D" w:rsidRPr="00DD5C41" w:rsidRDefault="006D710D" w:rsidP="006D710D">
            <w:pPr>
              <w:spacing w:after="0" w:line="240" w:lineRule="auto"/>
              <w:rPr>
                <w:rFonts w:eastAsia="Times New Roman" w:cstheme="minorHAnsi"/>
                <w:color w:val="000000"/>
              </w:rPr>
            </w:pPr>
            <w:r w:rsidRPr="00DD5C41">
              <w:rPr>
                <w:rFonts w:eastAsia="Times New Roman" w:cstheme="minorHAnsi"/>
                <w:color w:val="000000"/>
              </w:rPr>
              <w:t>Chocolata</w:t>
            </w:r>
          </w:p>
        </w:tc>
      </w:tr>
      <w:tr w:rsidR="006D710D" w:rsidRPr="00DD5C41" w14:paraId="04636B4D" w14:textId="77777777" w:rsidTr="006D710D">
        <w:trPr>
          <w:trHeight w:val="300"/>
        </w:trPr>
        <w:tc>
          <w:tcPr>
            <w:tcW w:w="1740" w:type="dxa"/>
            <w:tcBorders>
              <w:top w:val="nil"/>
              <w:left w:val="nil"/>
              <w:bottom w:val="nil"/>
              <w:right w:val="nil"/>
            </w:tcBorders>
            <w:shd w:val="clear" w:color="auto" w:fill="auto"/>
            <w:noWrap/>
            <w:vAlign w:val="bottom"/>
            <w:hideMark/>
          </w:tcPr>
          <w:p w14:paraId="4973CE14" w14:textId="77777777" w:rsidR="006D710D" w:rsidRPr="00DD5C41" w:rsidRDefault="006D710D" w:rsidP="006D710D">
            <w:pPr>
              <w:spacing w:after="0" w:line="240" w:lineRule="auto"/>
              <w:rPr>
                <w:rFonts w:eastAsia="Times New Roman" w:cstheme="minorHAnsi"/>
                <w:color w:val="000000"/>
              </w:rPr>
            </w:pPr>
            <w:r w:rsidRPr="00DD5C41">
              <w:rPr>
                <w:rFonts w:eastAsia="Times New Roman" w:cstheme="minorHAnsi"/>
                <w:color w:val="000000"/>
              </w:rPr>
              <w:t>AEP Bivalve</w:t>
            </w:r>
          </w:p>
        </w:tc>
        <w:tc>
          <w:tcPr>
            <w:tcW w:w="2520" w:type="dxa"/>
            <w:tcBorders>
              <w:top w:val="nil"/>
              <w:left w:val="nil"/>
              <w:bottom w:val="nil"/>
              <w:right w:val="nil"/>
            </w:tcBorders>
            <w:shd w:val="clear" w:color="auto" w:fill="auto"/>
            <w:noWrap/>
            <w:vAlign w:val="bottom"/>
            <w:hideMark/>
          </w:tcPr>
          <w:p w14:paraId="7AB5BEC3" w14:textId="77777777" w:rsidR="006D710D" w:rsidRPr="00DD5C41" w:rsidRDefault="006D710D" w:rsidP="006D710D">
            <w:pPr>
              <w:spacing w:after="0" w:line="240" w:lineRule="auto"/>
              <w:rPr>
                <w:rFonts w:eastAsia="Times New Roman" w:cstheme="minorHAnsi"/>
                <w:i/>
                <w:iCs/>
                <w:color w:val="000000"/>
              </w:rPr>
            </w:pPr>
            <w:r w:rsidRPr="00DD5C41">
              <w:rPr>
                <w:rFonts w:eastAsia="Times New Roman" w:cstheme="minorHAnsi"/>
                <w:i/>
                <w:iCs/>
                <w:color w:val="000000"/>
              </w:rPr>
              <w:t xml:space="preserve">Chione californiensis </w:t>
            </w:r>
          </w:p>
        </w:tc>
        <w:tc>
          <w:tcPr>
            <w:tcW w:w="3340" w:type="dxa"/>
            <w:tcBorders>
              <w:top w:val="nil"/>
              <w:left w:val="nil"/>
              <w:bottom w:val="nil"/>
              <w:right w:val="nil"/>
            </w:tcBorders>
            <w:shd w:val="clear" w:color="auto" w:fill="auto"/>
            <w:noWrap/>
            <w:vAlign w:val="bottom"/>
            <w:hideMark/>
          </w:tcPr>
          <w:p w14:paraId="29643574" w14:textId="77777777" w:rsidR="006D710D" w:rsidRPr="00DD5C41" w:rsidRDefault="006D710D" w:rsidP="006D710D">
            <w:pPr>
              <w:spacing w:after="0" w:line="240" w:lineRule="auto"/>
              <w:rPr>
                <w:rFonts w:eastAsia="Times New Roman" w:cstheme="minorHAnsi"/>
                <w:color w:val="000000"/>
              </w:rPr>
            </w:pPr>
            <w:r w:rsidRPr="00DD5C41">
              <w:rPr>
                <w:rFonts w:eastAsia="Times New Roman" w:cstheme="minorHAnsi"/>
                <w:color w:val="000000"/>
              </w:rPr>
              <w:t>Chirla</w:t>
            </w:r>
          </w:p>
        </w:tc>
      </w:tr>
      <w:tr w:rsidR="006D710D" w:rsidRPr="00DD5C41" w14:paraId="4572A967" w14:textId="77777777" w:rsidTr="006D710D">
        <w:trPr>
          <w:trHeight w:val="300"/>
        </w:trPr>
        <w:tc>
          <w:tcPr>
            <w:tcW w:w="1740" w:type="dxa"/>
            <w:tcBorders>
              <w:top w:val="nil"/>
              <w:left w:val="nil"/>
              <w:bottom w:val="nil"/>
              <w:right w:val="nil"/>
            </w:tcBorders>
            <w:shd w:val="clear" w:color="auto" w:fill="auto"/>
            <w:noWrap/>
            <w:vAlign w:val="bottom"/>
            <w:hideMark/>
          </w:tcPr>
          <w:p w14:paraId="75181960" w14:textId="77777777" w:rsidR="006D710D" w:rsidRPr="00DD5C41" w:rsidRDefault="006D710D" w:rsidP="006D710D">
            <w:pPr>
              <w:spacing w:after="0" w:line="240" w:lineRule="auto"/>
              <w:rPr>
                <w:rFonts w:eastAsia="Times New Roman" w:cstheme="minorHAnsi"/>
                <w:color w:val="000000"/>
              </w:rPr>
            </w:pPr>
            <w:r w:rsidRPr="00DD5C41">
              <w:rPr>
                <w:rFonts w:eastAsia="Times New Roman" w:cstheme="minorHAnsi"/>
                <w:color w:val="000000"/>
              </w:rPr>
              <w:t>AEP Bivalve</w:t>
            </w:r>
          </w:p>
        </w:tc>
        <w:tc>
          <w:tcPr>
            <w:tcW w:w="2520" w:type="dxa"/>
            <w:tcBorders>
              <w:top w:val="nil"/>
              <w:left w:val="nil"/>
              <w:bottom w:val="nil"/>
              <w:right w:val="nil"/>
            </w:tcBorders>
            <w:shd w:val="clear" w:color="auto" w:fill="auto"/>
            <w:noWrap/>
            <w:vAlign w:val="bottom"/>
            <w:hideMark/>
          </w:tcPr>
          <w:p w14:paraId="38925EC1" w14:textId="77777777" w:rsidR="006D710D" w:rsidRPr="00DD5C41" w:rsidRDefault="006D710D" w:rsidP="006D710D">
            <w:pPr>
              <w:spacing w:after="0" w:line="240" w:lineRule="auto"/>
              <w:rPr>
                <w:rFonts w:eastAsia="Times New Roman" w:cstheme="minorHAnsi"/>
                <w:i/>
                <w:iCs/>
                <w:color w:val="000000"/>
              </w:rPr>
            </w:pPr>
            <w:r w:rsidRPr="00DD5C41">
              <w:rPr>
                <w:rFonts w:eastAsia="Times New Roman" w:cstheme="minorHAnsi"/>
                <w:i/>
                <w:iCs/>
                <w:color w:val="000000"/>
              </w:rPr>
              <w:t>Chione Undatella</w:t>
            </w:r>
          </w:p>
        </w:tc>
        <w:tc>
          <w:tcPr>
            <w:tcW w:w="3340" w:type="dxa"/>
            <w:tcBorders>
              <w:top w:val="nil"/>
              <w:left w:val="nil"/>
              <w:bottom w:val="nil"/>
              <w:right w:val="nil"/>
            </w:tcBorders>
            <w:shd w:val="clear" w:color="auto" w:fill="auto"/>
            <w:noWrap/>
            <w:vAlign w:val="bottom"/>
            <w:hideMark/>
          </w:tcPr>
          <w:p w14:paraId="6249D4B9" w14:textId="77777777" w:rsidR="006D710D" w:rsidRPr="00DD5C41" w:rsidRDefault="006D710D" w:rsidP="006D710D">
            <w:pPr>
              <w:spacing w:after="0" w:line="240" w:lineRule="auto"/>
              <w:rPr>
                <w:rFonts w:eastAsia="Times New Roman" w:cstheme="minorHAnsi"/>
                <w:color w:val="000000"/>
              </w:rPr>
            </w:pPr>
            <w:r w:rsidRPr="00DD5C41">
              <w:rPr>
                <w:rFonts w:eastAsia="Times New Roman" w:cstheme="minorHAnsi"/>
                <w:color w:val="000000"/>
              </w:rPr>
              <w:t>Chirla</w:t>
            </w:r>
          </w:p>
        </w:tc>
      </w:tr>
      <w:tr w:rsidR="006D710D" w:rsidRPr="00DD5C41" w14:paraId="4D1590F9" w14:textId="77777777" w:rsidTr="006D710D">
        <w:trPr>
          <w:trHeight w:val="300"/>
        </w:trPr>
        <w:tc>
          <w:tcPr>
            <w:tcW w:w="1740" w:type="dxa"/>
            <w:tcBorders>
              <w:top w:val="nil"/>
              <w:left w:val="nil"/>
              <w:bottom w:val="nil"/>
              <w:right w:val="nil"/>
            </w:tcBorders>
            <w:shd w:val="clear" w:color="auto" w:fill="auto"/>
            <w:noWrap/>
            <w:vAlign w:val="bottom"/>
            <w:hideMark/>
          </w:tcPr>
          <w:p w14:paraId="5AD9B958" w14:textId="77777777" w:rsidR="006D710D" w:rsidRPr="00DD5C41" w:rsidRDefault="006D710D" w:rsidP="006D710D">
            <w:pPr>
              <w:spacing w:after="0" w:line="240" w:lineRule="auto"/>
              <w:rPr>
                <w:rFonts w:eastAsia="Times New Roman" w:cstheme="minorHAnsi"/>
                <w:color w:val="000000"/>
              </w:rPr>
            </w:pPr>
            <w:r w:rsidRPr="00DD5C41">
              <w:rPr>
                <w:rFonts w:eastAsia="Times New Roman" w:cstheme="minorHAnsi"/>
                <w:color w:val="000000"/>
              </w:rPr>
              <w:t>AEP Bivalve</w:t>
            </w:r>
          </w:p>
        </w:tc>
        <w:tc>
          <w:tcPr>
            <w:tcW w:w="2520" w:type="dxa"/>
            <w:tcBorders>
              <w:top w:val="nil"/>
              <w:left w:val="nil"/>
              <w:bottom w:val="nil"/>
              <w:right w:val="nil"/>
            </w:tcBorders>
            <w:shd w:val="clear" w:color="auto" w:fill="auto"/>
            <w:noWrap/>
            <w:vAlign w:val="bottom"/>
            <w:hideMark/>
          </w:tcPr>
          <w:p w14:paraId="6DA85881" w14:textId="77777777" w:rsidR="006D710D" w:rsidRPr="00DD5C41" w:rsidRDefault="006D710D" w:rsidP="006D710D">
            <w:pPr>
              <w:spacing w:after="0" w:line="240" w:lineRule="auto"/>
              <w:rPr>
                <w:rFonts w:eastAsia="Times New Roman" w:cstheme="minorHAnsi"/>
                <w:i/>
                <w:iCs/>
                <w:color w:val="000000"/>
              </w:rPr>
            </w:pPr>
            <w:r w:rsidRPr="00DD5C41">
              <w:rPr>
                <w:rFonts w:eastAsia="Times New Roman" w:cstheme="minorHAnsi"/>
                <w:i/>
                <w:iCs/>
                <w:color w:val="000000"/>
              </w:rPr>
              <w:t>Dosinia ponderosa</w:t>
            </w:r>
          </w:p>
        </w:tc>
        <w:tc>
          <w:tcPr>
            <w:tcW w:w="3340" w:type="dxa"/>
            <w:tcBorders>
              <w:top w:val="nil"/>
              <w:left w:val="nil"/>
              <w:bottom w:val="nil"/>
              <w:right w:val="nil"/>
            </w:tcBorders>
            <w:shd w:val="clear" w:color="auto" w:fill="auto"/>
            <w:noWrap/>
            <w:vAlign w:val="bottom"/>
            <w:hideMark/>
          </w:tcPr>
          <w:p w14:paraId="6E585083" w14:textId="77777777" w:rsidR="006D710D" w:rsidRPr="00DD5C41" w:rsidRDefault="006D710D" w:rsidP="006D710D">
            <w:pPr>
              <w:spacing w:after="0" w:line="240" w:lineRule="auto"/>
              <w:rPr>
                <w:rFonts w:eastAsia="Times New Roman" w:cstheme="minorHAnsi"/>
                <w:color w:val="000000"/>
              </w:rPr>
            </w:pPr>
            <w:r w:rsidRPr="00DD5C41">
              <w:rPr>
                <w:rFonts w:eastAsia="Times New Roman" w:cstheme="minorHAnsi"/>
                <w:color w:val="000000"/>
              </w:rPr>
              <w:t>Almeja plato</w:t>
            </w:r>
          </w:p>
        </w:tc>
      </w:tr>
      <w:tr w:rsidR="006D710D" w:rsidRPr="003E0B41" w14:paraId="1C8EF703" w14:textId="77777777" w:rsidTr="006D710D">
        <w:trPr>
          <w:trHeight w:val="300"/>
        </w:trPr>
        <w:tc>
          <w:tcPr>
            <w:tcW w:w="1740" w:type="dxa"/>
            <w:tcBorders>
              <w:top w:val="nil"/>
              <w:left w:val="nil"/>
              <w:bottom w:val="nil"/>
              <w:right w:val="nil"/>
            </w:tcBorders>
            <w:shd w:val="clear" w:color="auto" w:fill="auto"/>
            <w:noWrap/>
            <w:vAlign w:val="bottom"/>
            <w:hideMark/>
          </w:tcPr>
          <w:p w14:paraId="4F678323" w14:textId="77777777" w:rsidR="006D710D" w:rsidRPr="00DD5C41" w:rsidRDefault="006D710D" w:rsidP="006D710D">
            <w:pPr>
              <w:spacing w:after="0" w:line="240" w:lineRule="auto"/>
              <w:rPr>
                <w:rFonts w:eastAsia="Times New Roman" w:cstheme="minorHAnsi"/>
                <w:color w:val="000000"/>
              </w:rPr>
            </w:pPr>
            <w:r w:rsidRPr="00DD5C41">
              <w:rPr>
                <w:rFonts w:eastAsia="Times New Roman" w:cstheme="minorHAnsi"/>
                <w:color w:val="000000"/>
              </w:rPr>
              <w:t>AEP Bivalve</w:t>
            </w:r>
          </w:p>
        </w:tc>
        <w:tc>
          <w:tcPr>
            <w:tcW w:w="2520" w:type="dxa"/>
            <w:tcBorders>
              <w:top w:val="nil"/>
              <w:left w:val="nil"/>
              <w:bottom w:val="nil"/>
              <w:right w:val="nil"/>
            </w:tcBorders>
            <w:shd w:val="clear" w:color="auto" w:fill="auto"/>
            <w:noWrap/>
            <w:vAlign w:val="bottom"/>
            <w:hideMark/>
          </w:tcPr>
          <w:p w14:paraId="511EB805" w14:textId="77777777" w:rsidR="006D710D" w:rsidRPr="00DD5C41" w:rsidRDefault="006D710D" w:rsidP="006D710D">
            <w:pPr>
              <w:spacing w:after="0" w:line="240" w:lineRule="auto"/>
              <w:rPr>
                <w:rFonts w:eastAsia="Times New Roman" w:cstheme="minorHAnsi"/>
                <w:i/>
                <w:iCs/>
                <w:color w:val="000000"/>
              </w:rPr>
            </w:pPr>
            <w:r w:rsidRPr="00DD5C41">
              <w:rPr>
                <w:rFonts w:eastAsia="Times New Roman" w:cstheme="minorHAnsi"/>
                <w:i/>
                <w:iCs/>
                <w:color w:val="000000"/>
              </w:rPr>
              <w:t>Laevicardium elatum</w:t>
            </w:r>
          </w:p>
        </w:tc>
        <w:tc>
          <w:tcPr>
            <w:tcW w:w="3340" w:type="dxa"/>
            <w:tcBorders>
              <w:top w:val="nil"/>
              <w:left w:val="nil"/>
              <w:bottom w:val="nil"/>
              <w:right w:val="nil"/>
            </w:tcBorders>
            <w:shd w:val="clear" w:color="auto" w:fill="auto"/>
            <w:noWrap/>
            <w:vAlign w:val="bottom"/>
            <w:hideMark/>
          </w:tcPr>
          <w:p w14:paraId="22867DA5" w14:textId="77777777" w:rsidR="006D710D" w:rsidRPr="00F1178C" w:rsidRDefault="006D710D" w:rsidP="006D710D">
            <w:pPr>
              <w:spacing w:after="0" w:line="240" w:lineRule="auto"/>
              <w:rPr>
                <w:rFonts w:eastAsia="Times New Roman" w:cstheme="minorHAnsi"/>
                <w:color w:val="000000"/>
                <w:lang w:val="es-ES"/>
              </w:rPr>
            </w:pPr>
            <w:r w:rsidRPr="00F1178C">
              <w:rPr>
                <w:rFonts w:eastAsia="Times New Roman" w:cstheme="minorHAnsi"/>
                <w:color w:val="000000"/>
                <w:lang w:val="es-ES"/>
              </w:rPr>
              <w:t xml:space="preserve">Almeja amarilla o Pierna de mujer </w:t>
            </w:r>
          </w:p>
        </w:tc>
      </w:tr>
      <w:tr w:rsidR="006D710D" w:rsidRPr="00DD5C41" w14:paraId="37645E91" w14:textId="77777777" w:rsidTr="006D710D">
        <w:trPr>
          <w:trHeight w:val="300"/>
        </w:trPr>
        <w:tc>
          <w:tcPr>
            <w:tcW w:w="1740" w:type="dxa"/>
            <w:tcBorders>
              <w:top w:val="nil"/>
              <w:left w:val="nil"/>
              <w:bottom w:val="nil"/>
              <w:right w:val="nil"/>
            </w:tcBorders>
            <w:shd w:val="clear" w:color="auto" w:fill="auto"/>
            <w:noWrap/>
            <w:vAlign w:val="bottom"/>
            <w:hideMark/>
          </w:tcPr>
          <w:p w14:paraId="33A7004A" w14:textId="77777777" w:rsidR="006D710D" w:rsidRPr="00DD5C41" w:rsidRDefault="006D710D" w:rsidP="006D710D">
            <w:pPr>
              <w:spacing w:after="0" w:line="240" w:lineRule="auto"/>
              <w:rPr>
                <w:rFonts w:eastAsia="Times New Roman" w:cstheme="minorHAnsi"/>
                <w:color w:val="000000"/>
              </w:rPr>
            </w:pPr>
            <w:r w:rsidRPr="00DD5C41">
              <w:rPr>
                <w:rFonts w:eastAsia="Times New Roman" w:cstheme="minorHAnsi"/>
                <w:color w:val="000000"/>
              </w:rPr>
              <w:t>AEP Bivalve</w:t>
            </w:r>
          </w:p>
        </w:tc>
        <w:tc>
          <w:tcPr>
            <w:tcW w:w="2520" w:type="dxa"/>
            <w:tcBorders>
              <w:top w:val="nil"/>
              <w:left w:val="nil"/>
              <w:bottom w:val="nil"/>
              <w:right w:val="nil"/>
            </w:tcBorders>
            <w:shd w:val="clear" w:color="auto" w:fill="auto"/>
            <w:noWrap/>
            <w:vAlign w:val="bottom"/>
            <w:hideMark/>
          </w:tcPr>
          <w:p w14:paraId="28C2D453" w14:textId="77777777" w:rsidR="006D710D" w:rsidRPr="00DD5C41" w:rsidRDefault="006D710D" w:rsidP="006D710D">
            <w:pPr>
              <w:spacing w:after="0" w:line="240" w:lineRule="auto"/>
              <w:rPr>
                <w:rFonts w:eastAsia="Times New Roman" w:cstheme="minorHAnsi"/>
                <w:i/>
                <w:iCs/>
                <w:color w:val="000000"/>
              </w:rPr>
            </w:pPr>
            <w:r w:rsidRPr="00DD5C41">
              <w:rPr>
                <w:rFonts w:eastAsia="Times New Roman" w:cstheme="minorHAnsi"/>
                <w:i/>
                <w:iCs/>
                <w:color w:val="000000"/>
              </w:rPr>
              <w:t xml:space="preserve">Pinna rugosa </w:t>
            </w:r>
          </w:p>
        </w:tc>
        <w:tc>
          <w:tcPr>
            <w:tcW w:w="3340" w:type="dxa"/>
            <w:tcBorders>
              <w:top w:val="nil"/>
              <w:left w:val="nil"/>
              <w:bottom w:val="nil"/>
              <w:right w:val="nil"/>
            </w:tcBorders>
            <w:shd w:val="clear" w:color="auto" w:fill="auto"/>
            <w:noWrap/>
            <w:vAlign w:val="bottom"/>
            <w:hideMark/>
          </w:tcPr>
          <w:p w14:paraId="55584BE4" w14:textId="77777777" w:rsidR="006D710D" w:rsidRPr="00DD5C41" w:rsidRDefault="006D710D" w:rsidP="006D710D">
            <w:pPr>
              <w:spacing w:after="0" w:line="240" w:lineRule="auto"/>
              <w:rPr>
                <w:rFonts w:eastAsia="Times New Roman" w:cstheme="minorHAnsi"/>
                <w:color w:val="000000"/>
              </w:rPr>
            </w:pPr>
            <w:r w:rsidRPr="00DD5C41">
              <w:rPr>
                <w:rFonts w:eastAsia="Times New Roman" w:cstheme="minorHAnsi"/>
                <w:color w:val="000000"/>
              </w:rPr>
              <w:t>Callo</w:t>
            </w:r>
          </w:p>
        </w:tc>
      </w:tr>
      <w:tr w:rsidR="006D710D" w:rsidRPr="00DD5C41" w14:paraId="4ED75FC6" w14:textId="77777777" w:rsidTr="006D710D">
        <w:trPr>
          <w:trHeight w:val="300"/>
        </w:trPr>
        <w:tc>
          <w:tcPr>
            <w:tcW w:w="1740" w:type="dxa"/>
            <w:tcBorders>
              <w:top w:val="nil"/>
              <w:left w:val="nil"/>
              <w:bottom w:val="nil"/>
              <w:right w:val="nil"/>
            </w:tcBorders>
            <w:shd w:val="clear" w:color="auto" w:fill="auto"/>
            <w:noWrap/>
            <w:vAlign w:val="bottom"/>
            <w:hideMark/>
          </w:tcPr>
          <w:p w14:paraId="208CBA5E" w14:textId="77777777" w:rsidR="006D710D" w:rsidRPr="00DD5C41" w:rsidRDefault="006D710D" w:rsidP="006D710D">
            <w:pPr>
              <w:spacing w:after="0" w:line="240" w:lineRule="auto"/>
              <w:rPr>
                <w:rFonts w:eastAsia="Times New Roman" w:cstheme="minorHAnsi"/>
                <w:color w:val="000000"/>
              </w:rPr>
            </w:pPr>
            <w:r w:rsidRPr="00DD5C41">
              <w:rPr>
                <w:rFonts w:eastAsia="Times New Roman" w:cstheme="minorHAnsi"/>
                <w:color w:val="000000"/>
              </w:rPr>
              <w:t>AEP Bivalve</w:t>
            </w:r>
          </w:p>
        </w:tc>
        <w:tc>
          <w:tcPr>
            <w:tcW w:w="2520" w:type="dxa"/>
            <w:tcBorders>
              <w:top w:val="nil"/>
              <w:left w:val="nil"/>
              <w:bottom w:val="nil"/>
              <w:right w:val="nil"/>
            </w:tcBorders>
            <w:shd w:val="clear" w:color="auto" w:fill="auto"/>
            <w:noWrap/>
            <w:vAlign w:val="bottom"/>
            <w:hideMark/>
          </w:tcPr>
          <w:p w14:paraId="51D66BE2" w14:textId="77777777" w:rsidR="006D710D" w:rsidRPr="00DD5C41" w:rsidRDefault="006D710D" w:rsidP="006D710D">
            <w:pPr>
              <w:spacing w:after="0" w:line="240" w:lineRule="auto"/>
              <w:rPr>
                <w:rFonts w:eastAsia="Times New Roman" w:cstheme="minorHAnsi"/>
                <w:i/>
                <w:iCs/>
                <w:color w:val="000000"/>
              </w:rPr>
            </w:pPr>
            <w:r w:rsidRPr="00DD5C41">
              <w:rPr>
                <w:rFonts w:eastAsia="Times New Roman" w:cstheme="minorHAnsi"/>
                <w:i/>
                <w:iCs/>
                <w:color w:val="000000"/>
              </w:rPr>
              <w:t xml:space="preserve">Atrina maura </w:t>
            </w:r>
          </w:p>
        </w:tc>
        <w:tc>
          <w:tcPr>
            <w:tcW w:w="3340" w:type="dxa"/>
            <w:tcBorders>
              <w:top w:val="nil"/>
              <w:left w:val="nil"/>
              <w:bottom w:val="nil"/>
              <w:right w:val="nil"/>
            </w:tcBorders>
            <w:shd w:val="clear" w:color="auto" w:fill="auto"/>
            <w:noWrap/>
            <w:vAlign w:val="bottom"/>
            <w:hideMark/>
          </w:tcPr>
          <w:p w14:paraId="29F59EBC" w14:textId="77777777" w:rsidR="006D710D" w:rsidRPr="00DD5C41" w:rsidRDefault="006D710D" w:rsidP="006D710D">
            <w:pPr>
              <w:spacing w:after="0" w:line="240" w:lineRule="auto"/>
              <w:rPr>
                <w:rFonts w:eastAsia="Times New Roman" w:cstheme="minorHAnsi"/>
                <w:color w:val="000000"/>
              </w:rPr>
            </w:pPr>
            <w:r w:rsidRPr="00DD5C41">
              <w:rPr>
                <w:rFonts w:eastAsia="Times New Roman" w:cstheme="minorHAnsi"/>
                <w:color w:val="000000"/>
              </w:rPr>
              <w:t>Callo</w:t>
            </w:r>
          </w:p>
        </w:tc>
      </w:tr>
      <w:tr w:rsidR="006D710D" w:rsidRPr="00DD5C41" w14:paraId="42EADC63" w14:textId="77777777" w:rsidTr="006D710D">
        <w:trPr>
          <w:trHeight w:val="300"/>
        </w:trPr>
        <w:tc>
          <w:tcPr>
            <w:tcW w:w="1740" w:type="dxa"/>
            <w:tcBorders>
              <w:top w:val="nil"/>
              <w:left w:val="nil"/>
              <w:bottom w:val="nil"/>
              <w:right w:val="nil"/>
            </w:tcBorders>
            <w:shd w:val="clear" w:color="auto" w:fill="auto"/>
            <w:noWrap/>
            <w:vAlign w:val="bottom"/>
            <w:hideMark/>
          </w:tcPr>
          <w:p w14:paraId="378201BA" w14:textId="77777777" w:rsidR="006D710D" w:rsidRPr="00DD5C41" w:rsidRDefault="006D710D" w:rsidP="006D710D">
            <w:pPr>
              <w:spacing w:after="0" w:line="240" w:lineRule="auto"/>
              <w:rPr>
                <w:rFonts w:eastAsia="Times New Roman" w:cstheme="minorHAnsi"/>
                <w:color w:val="000000"/>
              </w:rPr>
            </w:pPr>
            <w:r w:rsidRPr="00DD5C41">
              <w:rPr>
                <w:rFonts w:eastAsia="Times New Roman" w:cstheme="minorHAnsi"/>
                <w:color w:val="000000"/>
              </w:rPr>
              <w:t>AEP Bivalve</w:t>
            </w:r>
          </w:p>
        </w:tc>
        <w:tc>
          <w:tcPr>
            <w:tcW w:w="2520" w:type="dxa"/>
            <w:tcBorders>
              <w:top w:val="nil"/>
              <w:left w:val="nil"/>
              <w:bottom w:val="nil"/>
              <w:right w:val="nil"/>
            </w:tcBorders>
            <w:shd w:val="clear" w:color="auto" w:fill="auto"/>
            <w:noWrap/>
            <w:vAlign w:val="bottom"/>
            <w:hideMark/>
          </w:tcPr>
          <w:p w14:paraId="11890B66" w14:textId="77777777" w:rsidR="006D710D" w:rsidRPr="00DD5C41" w:rsidRDefault="006D710D" w:rsidP="006D710D">
            <w:pPr>
              <w:spacing w:after="0" w:line="240" w:lineRule="auto"/>
              <w:rPr>
                <w:rFonts w:eastAsia="Times New Roman" w:cstheme="minorHAnsi"/>
                <w:i/>
                <w:iCs/>
                <w:color w:val="000000"/>
              </w:rPr>
            </w:pPr>
            <w:r w:rsidRPr="00DD5C41">
              <w:rPr>
                <w:rFonts w:eastAsia="Times New Roman" w:cstheme="minorHAnsi"/>
                <w:i/>
                <w:iCs/>
                <w:color w:val="000000"/>
              </w:rPr>
              <w:t>Atrina tuberculosa</w:t>
            </w:r>
          </w:p>
        </w:tc>
        <w:tc>
          <w:tcPr>
            <w:tcW w:w="3340" w:type="dxa"/>
            <w:tcBorders>
              <w:top w:val="nil"/>
              <w:left w:val="nil"/>
              <w:bottom w:val="nil"/>
              <w:right w:val="nil"/>
            </w:tcBorders>
            <w:shd w:val="clear" w:color="auto" w:fill="auto"/>
            <w:noWrap/>
            <w:vAlign w:val="bottom"/>
            <w:hideMark/>
          </w:tcPr>
          <w:p w14:paraId="5186FED4" w14:textId="77777777" w:rsidR="006D710D" w:rsidRPr="00DD5C41" w:rsidRDefault="006D710D" w:rsidP="006D710D">
            <w:pPr>
              <w:spacing w:after="0" w:line="240" w:lineRule="auto"/>
              <w:rPr>
                <w:rFonts w:eastAsia="Times New Roman" w:cstheme="minorHAnsi"/>
                <w:color w:val="000000"/>
              </w:rPr>
            </w:pPr>
            <w:r w:rsidRPr="00DD5C41">
              <w:rPr>
                <w:rFonts w:eastAsia="Times New Roman" w:cstheme="minorHAnsi"/>
                <w:color w:val="000000"/>
              </w:rPr>
              <w:t>Callo</w:t>
            </w:r>
          </w:p>
        </w:tc>
      </w:tr>
      <w:tr w:rsidR="006D710D" w:rsidRPr="00DD5C41" w14:paraId="680E31CB" w14:textId="77777777" w:rsidTr="006D710D">
        <w:trPr>
          <w:trHeight w:val="300"/>
        </w:trPr>
        <w:tc>
          <w:tcPr>
            <w:tcW w:w="1740" w:type="dxa"/>
            <w:tcBorders>
              <w:top w:val="nil"/>
              <w:left w:val="nil"/>
              <w:bottom w:val="nil"/>
              <w:right w:val="nil"/>
            </w:tcBorders>
            <w:shd w:val="clear" w:color="auto" w:fill="auto"/>
            <w:noWrap/>
            <w:vAlign w:val="bottom"/>
            <w:hideMark/>
          </w:tcPr>
          <w:p w14:paraId="4715A5D8" w14:textId="77777777" w:rsidR="006D710D" w:rsidRPr="00DD5C41" w:rsidRDefault="006D710D" w:rsidP="006D710D">
            <w:pPr>
              <w:spacing w:after="0" w:line="240" w:lineRule="auto"/>
              <w:rPr>
                <w:rFonts w:eastAsia="Times New Roman" w:cstheme="minorHAnsi"/>
                <w:color w:val="000000"/>
              </w:rPr>
            </w:pPr>
            <w:r w:rsidRPr="00DD5C41">
              <w:rPr>
                <w:rFonts w:eastAsia="Times New Roman" w:cstheme="minorHAnsi"/>
                <w:color w:val="000000"/>
              </w:rPr>
              <w:t>AEP Bivalve</w:t>
            </w:r>
          </w:p>
        </w:tc>
        <w:tc>
          <w:tcPr>
            <w:tcW w:w="2520" w:type="dxa"/>
            <w:tcBorders>
              <w:top w:val="nil"/>
              <w:left w:val="nil"/>
              <w:bottom w:val="nil"/>
              <w:right w:val="nil"/>
            </w:tcBorders>
            <w:shd w:val="clear" w:color="auto" w:fill="auto"/>
            <w:noWrap/>
            <w:vAlign w:val="bottom"/>
            <w:hideMark/>
          </w:tcPr>
          <w:p w14:paraId="24882E2E" w14:textId="77777777" w:rsidR="006D710D" w:rsidRPr="00DD5C41" w:rsidRDefault="006D710D" w:rsidP="006D710D">
            <w:pPr>
              <w:spacing w:after="0" w:line="240" w:lineRule="auto"/>
              <w:rPr>
                <w:rFonts w:eastAsia="Times New Roman" w:cstheme="minorHAnsi"/>
                <w:i/>
                <w:iCs/>
                <w:color w:val="000000"/>
              </w:rPr>
            </w:pPr>
            <w:r w:rsidRPr="00DD5C41">
              <w:rPr>
                <w:rFonts w:eastAsia="Times New Roman" w:cstheme="minorHAnsi"/>
                <w:i/>
                <w:iCs/>
                <w:color w:val="000000"/>
              </w:rPr>
              <w:t>Crassostrea iridescens</w:t>
            </w:r>
          </w:p>
        </w:tc>
        <w:tc>
          <w:tcPr>
            <w:tcW w:w="3340" w:type="dxa"/>
            <w:tcBorders>
              <w:top w:val="nil"/>
              <w:left w:val="nil"/>
              <w:bottom w:val="nil"/>
              <w:right w:val="nil"/>
            </w:tcBorders>
            <w:shd w:val="clear" w:color="auto" w:fill="auto"/>
            <w:noWrap/>
            <w:vAlign w:val="bottom"/>
            <w:hideMark/>
          </w:tcPr>
          <w:p w14:paraId="176064F8" w14:textId="77777777" w:rsidR="006D710D" w:rsidRPr="00DD5C41" w:rsidRDefault="006D710D" w:rsidP="006D710D">
            <w:pPr>
              <w:spacing w:after="0" w:line="240" w:lineRule="auto"/>
              <w:rPr>
                <w:rFonts w:eastAsia="Times New Roman" w:cstheme="minorHAnsi"/>
                <w:color w:val="000000"/>
              </w:rPr>
            </w:pPr>
            <w:r w:rsidRPr="00DD5C41">
              <w:rPr>
                <w:rFonts w:eastAsia="Times New Roman" w:cstheme="minorHAnsi"/>
                <w:color w:val="000000"/>
              </w:rPr>
              <w:t xml:space="preserve">Ostiones </w:t>
            </w:r>
          </w:p>
        </w:tc>
      </w:tr>
      <w:tr w:rsidR="006D710D" w:rsidRPr="00DD5C41" w14:paraId="08FF0B01" w14:textId="77777777" w:rsidTr="006D710D">
        <w:trPr>
          <w:trHeight w:val="300"/>
        </w:trPr>
        <w:tc>
          <w:tcPr>
            <w:tcW w:w="1740" w:type="dxa"/>
            <w:tcBorders>
              <w:top w:val="nil"/>
              <w:left w:val="nil"/>
              <w:bottom w:val="nil"/>
              <w:right w:val="nil"/>
            </w:tcBorders>
            <w:shd w:val="clear" w:color="auto" w:fill="auto"/>
            <w:noWrap/>
            <w:vAlign w:val="bottom"/>
            <w:hideMark/>
          </w:tcPr>
          <w:p w14:paraId="03991F54" w14:textId="77777777" w:rsidR="006D710D" w:rsidRPr="00DD5C41" w:rsidRDefault="006D710D" w:rsidP="006D710D">
            <w:pPr>
              <w:spacing w:after="0" w:line="240" w:lineRule="auto"/>
              <w:rPr>
                <w:rFonts w:eastAsia="Times New Roman" w:cstheme="minorHAnsi"/>
                <w:color w:val="000000"/>
              </w:rPr>
            </w:pPr>
            <w:r w:rsidRPr="00DD5C41">
              <w:rPr>
                <w:rFonts w:eastAsia="Times New Roman" w:cstheme="minorHAnsi"/>
                <w:color w:val="000000"/>
              </w:rPr>
              <w:t>AEP Bivalve</w:t>
            </w:r>
          </w:p>
        </w:tc>
        <w:tc>
          <w:tcPr>
            <w:tcW w:w="2520" w:type="dxa"/>
            <w:tcBorders>
              <w:top w:val="nil"/>
              <w:left w:val="nil"/>
              <w:bottom w:val="nil"/>
              <w:right w:val="nil"/>
            </w:tcBorders>
            <w:shd w:val="clear" w:color="auto" w:fill="auto"/>
            <w:noWrap/>
            <w:vAlign w:val="bottom"/>
            <w:hideMark/>
          </w:tcPr>
          <w:p w14:paraId="2453802E" w14:textId="77777777" w:rsidR="006D710D" w:rsidRPr="00DD5C41" w:rsidRDefault="006D710D" w:rsidP="006D710D">
            <w:pPr>
              <w:spacing w:after="0" w:line="240" w:lineRule="auto"/>
              <w:rPr>
                <w:rFonts w:eastAsia="Times New Roman" w:cstheme="minorHAnsi"/>
                <w:i/>
                <w:iCs/>
                <w:color w:val="000000"/>
              </w:rPr>
            </w:pPr>
            <w:r w:rsidRPr="00DD5C41">
              <w:rPr>
                <w:rFonts w:eastAsia="Times New Roman" w:cstheme="minorHAnsi"/>
                <w:i/>
                <w:iCs/>
                <w:color w:val="000000"/>
              </w:rPr>
              <w:t xml:space="preserve">Crassotrea corteziensis </w:t>
            </w:r>
          </w:p>
        </w:tc>
        <w:tc>
          <w:tcPr>
            <w:tcW w:w="3340" w:type="dxa"/>
            <w:tcBorders>
              <w:top w:val="nil"/>
              <w:left w:val="nil"/>
              <w:bottom w:val="nil"/>
              <w:right w:val="nil"/>
            </w:tcBorders>
            <w:shd w:val="clear" w:color="auto" w:fill="auto"/>
            <w:noWrap/>
            <w:vAlign w:val="bottom"/>
            <w:hideMark/>
          </w:tcPr>
          <w:p w14:paraId="32693410" w14:textId="77777777" w:rsidR="006D710D" w:rsidRPr="00DD5C41" w:rsidRDefault="006D710D" w:rsidP="006D710D">
            <w:pPr>
              <w:spacing w:after="0" w:line="240" w:lineRule="auto"/>
              <w:rPr>
                <w:rFonts w:eastAsia="Times New Roman" w:cstheme="minorHAnsi"/>
                <w:color w:val="000000"/>
              </w:rPr>
            </w:pPr>
            <w:r w:rsidRPr="00DD5C41">
              <w:rPr>
                <w:rFonts w:eastAsia="Times New Roman" w:cstheme="minorHAnsi"/>
                <w:color w:val="000000"/>
              </w:rPr>
              <w:t xml:space="preserve">Ostiones </w:t>
            </w:r>
          </w:p>
        </w:tc>
      </w:tr>
      <w:tr w:rsidR="006D710D" w:rsidRPr="00DD5C41" w14:paraId="0BA3D2A4" w14:textId="77777777" w:rsidTr="006D710D">
        <w:trPr>
          <w:trHeight w:val="300"/>
        </w:trPr>
        <w:tc>
          <w:tcPr>
            <w:tcW w:w="1740" w:type="dxa"/>
            <w:tcBorders>
              <w:top w:val="nil"/>
              <w:left w:val="nil"/>
              <w:bottom w:val="nil"/>
              <w:right w:val="nil"/>
            </w:tcBorders>
            <w:shd w:val="clear" w:color="auto" w:fill="auto"/>
            <w:noWrap/>
            <w:vAlign w:val="bottom"/>
            <w:hideMark/>
          </w:tcPr>
          <w:p w14:paraId="3B55D9E3" w14:textId="77777777" w:rsidR="006D710D" w:rsidRPr="00DD5C41" w:rsidRDefault="006D710D" w:rsidP="006D710D">
            <w:pPr>
              <w:spacing w:after="0" w:line="240" w:lineRule="auto"/>
              <w:rPr>
                <w:rFonts w:eastAsia="Times New Roman" w:cstheme="minorHAnsi"/>
                <w:color w:val="000000"/>
              </w:rPr>
            </w:pPr>
            <w:r w:rsidRPr="00DD5C41">
              <w:rPr>
                <w:rFonts w:eastAsia="Times New Roman" w:cstheme="minorHAnsi"/>
                <w:color w:val="000000"/>
              </w:rPr>
              <w:t>AEP Bivalve</w:t>
            </w:r>
          </w:p>
        </w:tc>
        <w:tc>
          <w:tcPr>
            <w:tcW w:w="2520" w:type="dxa"/>
            <w:tcBorders>
              <w:top w:val="nil"/>
              <w:left w:val="nil"/>
              <w:bottom w:val="nil"/>
              <w:right w:val="nil"/>
            </w:tcBorders>
            <w:shd w:val="clear" w:color="auto" w:fill="auto"/>
            <w:noWrap/>
            <w:vAlign w:val="bottom"/>
            <w:hideMark/>
          </w:tcPr>
          <w:p w14:paraId="6794BFF7" w14:textId="77777777" w:rsidR="006D710D" w:rsidRPr="00DD5C41" w:rsidRDefault="006D710D" w:rsidP="006D710D">
            <w:pPr>
              <w:spacing w:after="0" w:line="240" w:lineRule="auto"/>
              <w:rPr>
                <w:rFonts w:eastAsia="Times New Roman" w:cstheme="minorHAnsi"/>
                <w:i/>
                <w:iCs/>
                <w:color w:val="000000"/>
              </w:rPr>
            </w:pPr>
            <w:r w:rsidRPr="00DD5C41">
              <w:rPr>
                <w:rFonts w:eastAsia="Times New Roman" w:cstheme="minorHAnsi"/>
                <w:i/>
                <w:iCs/>
                <w:color w:val="000000"/>
              </w:rPr>
              <w:t>Crassostrea gigas</w:t>
            </w:r>
          </w:p>
        </w:tc>
        <w:tc>
          <w:tcPr>
            <w:tcW w:w="3340" w:type="dxa"/>
            <w:tcBorders>
              <w:top w:val="nil"/>
              <w:left w:val="nil"/>
              <w:bottom w:val="nil"/>
              <w:right w:val="nil"/>
            </w:tcBorders>
            <w:shd w:val="clear" w:color="auto" w:fill="auto"/>
            <w:noWrap/>
            <w:vAlign w:val="bottom"/>
            <w:hideMark/>
          </w:tcPr>
          <w:p w14:paraId="50955327" w14:textId="77777777" w:rsidR="006D710D" w:rsidRPr="00DD5C41" w:rsidRDefault="006D710D" w:rsidP="006D710D">
            <w:pPr>
              <w:spacing w:after="0" w:line="240" w:lineRule="auto"/>
              <w:rPr>
                <w:rFonts w:eastAsia="Times New Roman" w:cstheme="minorHAnsi"/>
                <w:color w:val="000000"/>
              </w:rPr>
            </w:pPr>
            <w:r w:rsidRPr="00DD5C41">
              <w:rPr>
                <w:rFonts w:eastAsia="Times New Roman" w:cstheme="minorHAnsi"/>
                <w:color w:val="000000"/>
              </w:rPr>
              <w:t xml:space="preserve">Ostiones </w:t>
            </w:r>
          </w:p>
        </w:tc>
      </w:tr>
      <w:tr w:rsidR="006D710D" w:rsidRPr="00DD5C41" w14:paraId="2B40C4F8" w14:textId="77777777" w:rsidTr="006D710D">
        <w:trPr>
          <w:trHeight w:val="300"/>
        </w:trPr>
        <w:tc>
          <w:tcPr>
            <w:tcW w:w="1740" w:type="dxa"/>
            <w:tcBorders>
              <w:top w:val="nil"/>
              <w:left w:val="nil"/>
              <w:bottom w:val="nil"/>
              <w:right w:val="nil"/>
            </w:tcBorders>
            <w:shd w:val="clear" w:color="auto" w:fill="auto"/>
            <w:noWrap/>
            <w:vAlign w:val="bottom"/>
            <w:hideMark/>
          </w:tcPr>
          <w:p w14:paraId="26D49E65" w14:textId="77777777" w:rsidR="006D710D" w:rsidRPr="00DD5C41" w:rsidRDefault="006D710D" w:rsidP="006D710D">
            <w:pPr>
              <w:spacing w:after="0" w:line="240" w:lineRule="auto"/>
              <w:rPr>
                <w:rFonts w:eastAsia="Times New Roman" w:cstheme="minorHAnsi"/>
                <w:color w:val="000000"/>
              </w:rPr>
            </w:pPr>
            <w:r w:rsidRPr="00DD5C41">
              <w:rPr>
                <w:rFonts w:eastAsia="Times New Roman" w:cstheme="minorHAnsi"/>
                <w:color w:val="000000"/>
              </w:rPr>
              <w:t>AEP Bivalve</w:t>
            </w:r>
          </w:p>
        </w:tc>
        <w:tc>
          <w:tcPr>
            <w:tcW w:w="2520" w:type="dxa"/>
            <w:tcBorders>
              <w:top w:val="nil"/>
              <w:left w:val="nil"/>
              <w:bottom w:val="nil"/>
              <w:right w:val="nil"/>
            </w:tcBorders>
            <w:shd w:val="clear" w:color="auto" w:fill="auto"/>
            <w:noWrap/>
            <w:vAlign w:val="bottom"/>
            <w:hideMark/>
          </w:tcPr>
          <w:p w14:paraId="45CD40BD" w14:textId="77777777" w:rsidR="006D710D" w:rsidRPr="00DD5C41" w:rsidRDefault="006D710D" w:rsidP="006D710D">
            <w:pPr>
              <w:spacing w:after="0" w:line="240" w:lineRule="auto"/>
              <w:rPr>
                <w:rFonts w:eastAsia="Times New Roman" w:cstheme="minorHAnsi"/>
                <w:i/>
                <w:iCs/>
                <w:color w:val="000000"/>
              </w:rPr>
            </w:pPr>
            <w:r w:rsidRPr="00DD5C41">
              <w:rPr>
                <w:rFonts w:eastAsia="Times New Roman" w:cstheme="minorHAnsi"/>
                <w:i/>
                <w:iCs/>
                <w:color w:val="000000"/>
              </w:rPr>
              <w:t>Anadara grandis</w:t>
            </w:r>
          </w:p>
        </w:tc>
        <w:tc>
          <w:tcPr>
            <w:tcW w:w="3340" w:type="dxa"/>
            <w:tcBorders>
              <w:top w:val="nil"/>
              <w:left w:val="nil"/>
              <w:bottom w:val="nil"/>
              <w:right w:val="nil"/>
            </w:tcBorders>
            <w:shd w:val="clear" w:color="auto" w:fill="auto"/>
            <w:noWrap/>
            <w:vAlign w:val="bottom"/>
            <w:hideMark/>
          </w:tcPr>
          <w:p w14:paraId="6E396767" w14:textId="77777777" w:rsidR="006D710D" w:rsidRPr="00DD5C41" w:rsidRDefault="006D710D" w:rsidP="006D710D">
            <w:pPr>
              <w:spacing w:after="0" w:line="240" w:lineRule="auto"/>
              <w:rPr>
                <w:rFonts w:eastAsia="Times New Roman" w:cstheme="minorHAnsi"/>
                <w:color w:val="000000"/>
              </w:rPr>
            </w:pPr>
            <w:r w:rsidRPr="00DD5C41">
              <w:rPr>
                <w:rFonts w:eastAsia="Times New Roman" w:cstheme="minorHAnsi"/>
                <w:color w:val="000000"/>
              </w:rPr>
              <w:t>Pata de Mula</w:t>
            </w:r>
          </w:p>
        </w:tc>
      </w:tr>
      <w:tr w:rsidR="006D710D" w:rsidRPr="00DD5C41" w14:paraId="1EA80204" w14:textId="77777777" w:rsidTr="006D710D">
        <w:trPr>
          <w:trHeight w:val="300"/>
        </w:trPr>
        <w:tc>
          <w:tcPr>
            <w:tcW w:w="1740" w:type="dxa"/>
            <w:tcBorders>
              <w:top w:val="nil"/>
              <w:left w:val="nil"/>
              <w:bottom w:val="nil"/>
              <w:right w:val="nil"/>
            </w:tcBorders>
            <w:shd w:val="clear" w:color="auto" w:fill="auto"/>
            <w:noWrap/>
            <w:vAlign w:val="bottom"/>
            <w:hideMark/>
          </w:tcPr>
          <w:p w14:paraId="6ED11CF5" w14:textId="77777777" w:rsidR="006D710D" w:rsidRPr="00DD5C41" w:rsidRDefault="006D710D" w:rsidP="006D710D">
            <w:pPr>
              <w:spacing w:after="0" w:line="240" w:lineRule="auto"/>
              <w:rPr>
                <w:rFonts w:eastAsia="Times New Roman" w:cstheme="minorHAnsi"/>
                <w:color w:val="000000"/>
              </w:rPr>
            </w:pPr>
            <w:r w:rsidRPr="00DD5C41">
              <w:rPr>
                <w:rFonts w:eastAsia="Times New Roman" w:cstheme="minorHAnsi"/>
                <w:color w:val="000000"/>
              </w:rPr>
              <w:t>AEP Bivalve</w:t>
            </w:r>
          </w:p>
        </w:tc>
        <w:tc>
          <w:tcPr>
            <w:tcW w:w="2520" w:type="dxa"/>
            <w:tcBorders>
              <w:top w:val="nil"/>
              <w:left w:val="nil"/>
              <w:bottom w:val="nil"/>
              <w:right w:val="nil"/>
            </w:tcBorders>
            <w:shd w:val="clear" w:color="auto" w:fill="auto"/>
            <w:noWrap/>
            <w:vAlign w:val="bottom"/>
            <w:hideMark/>
          </w:tcPr>
          <w:p w14:paraId="6750CC0D" w14:textId="77777777" w:rsidR="006D710D" w:rsidRPr="00DD5C41" w:rsidRDefault="006D710D" w:rsidP="006D710D">
            <w:pPr>
              <w:spacing w:after="0" w:line="240" w:lineRule="auto"/>
              <w:rPr>
                <w:rFonts w:eastAsia="Times New Roman" w:cstheme="minorHAnsi"/>
                <w:i/>
                <w:iCs/>
                <w:color w:val="000000"/>
              </w:rPr>
            </w:pPr>
            <w:r w:rsidRPr="00DD5C41">
              <w:rPr>
                <w:rFonts w:eastAsia="Times New Roman" w:cstheme="minorHAnsi"/>
                <w:i/>
                <w:iCs/>
                <w:color w:val="000000"/>
              </w:rPr>
              <w:t xml:space="preserve">Anadara tuberculosa </w:t>
            </w:r>
          </w:p>
        </w:tc>
        <w:tc>
          <w:tcPr>
            <w:tcW w:w="3340" w:type="dxa"/>
            <w:tcBorders>
              <w:top w:val="nil"/>
              <w:left w:val="nil"/>
              <w:bottom w:val="nil"/>
              <w:right w:val="nil"/>
            </w:tcBorders>
            <w:shd w:val="clear" w:color="auto" w:fill="auto"/>
            <w:noWrap/>
            <w:vAlign w:val="bottom"/>
            <w:hideMark/>
          </w:tcPr>
          <w:p w14:paraId="21B1020A" w14:textId="77777777" w:rsidR="006D710D" w:rsidRPr="00DD5C41" w:rsidRDefault="006D710D" w:rsidP="006D710D">
            <w:pPr>
              <w:spacing w:after="0" w:line="240" w:lineRule="auto"/>
              <w:rPr>
                <w:rFonts w:eastAsia="Times New Roman" w:cstheme="minorHAnsi"/>
                <w:color w:val="000000"/>
              </w:rPr>
            </w:pPr>
            <w:r w:rsidRPr="00DD5C41">
              <w:rPr>
                <w:rFonts w:eastAsia="Times New Roman" w:cstheme="minorHAnsi"/>
                <w:color w:val="000000"/>
              </w:rPr>
              <w:t>Pata de Mula</w:t>
            </w:r>
          </w:p>
        </w:tc>
      </w:tr>
    </w:tbl>
    <w:p w14:paraId="2E6218C3" w14:textId="77777777" w:rsidR="006D710D" w:rsidRPr="00DD5C41" w:rsidRDefault="006D710D">
      <w:pPr>
        <w:rPr>
          <w:rFonts w:cstheme="minorHAnsi"/>
          <w:highlight w:val="yellow"/>
        </w:rPr>
      </w:pPr>
      <w:r w:rsidRPr="00DD5C41">
        <w:rPr>
          <w:rFonts w:cstheme="minorHAnsi"/>
          <w:highlight w:val="yellow"/>
        </w:rPr>
        <w:br w:type="page"/>
      </w:r>
    </w:p>
    <w:p w14:paraId="0CFF880E" w14:textId="77777777" w:rsidR="006A5560" w:rsidRPr="00DD5C41" w:rsidRDefault="006A5560">
      <w:pPr>
        <w:rPr>
          <w:rFonts w:cstheme="minorHAnsi"/>
          <w:highlight w:val="yellow"/>
        </w:rPr>
        <w:sectPr w:rsidR="006A5560" w:rsidRPr="00DD5C41" w:rsidSect="000D25EC">
          <w:pgSz w:w="12240" w:h="15840"/>
          <w:pgMar w:top="1440" w:right="1440" w:bottom="1440" w:left="1440" w:header="720" w:footer="720" w:gutter="0"/>
          <w:cols w:space="720"/>
          <w:docGrid w:linePitch="360"/>
        </w:sectPr>
      </w:pPr>
    </w:p>
    <w:p w14:paraId="66F67323" w14:textId="1C3B1107" w:rsidR="006A5560" w:rsidRPr="00DD5C41" w:rsidRDefault="000D63FB">
      <w:pPr>
        <w:rPr>
          <w:rFonts w:cstheme="minorHAnsi"/>
          <w:highlight w:val="yellow"/>
        </w:rPr>
      </w:pPr>
      <w:r w:rsidRPr="00DD5C41">
        <w:rPr>
          <w:rFonts w:cstheme="minorHAnsi"/>
        </w:rPr>
        <w:lastRenderedPageBreak/>
        <w:t xml:space="preserve">Supplemental Table 4. </w:t>
      </w:r>
      <w:r w:rsidR="006A64AD" w:rsidRPr="00DD5C41">
        <w:rPr>
          <w:rFonts w:cstheme="minorHAnsi"/>
        </w:rPr>
        <w:t xml:space="preserve">Participating stakeholders and activities of the </w:t>
      </w:r>
      <w:r w:rsidR="007110AA" w:rsidRPr="00DD5C41">
        <w:rPr>
          <w:rFonts w:cstheme="minorHAnsi"/>
        </w:rPr>
        <w:t>“</w:t>
      </w:r>
      <w:r w:rsidR="006A64AD" w:rsidRPr="00DD5C41">
        <w:rPr>
          <w:rFonts w:cstheme="minorHAnsi"/>
        </w:rPr>
        <w:t>Sustainable Management of Bivalve Resources through the Implementation of MBD Framed within a Fishery Management Plan of the Altata-Ensenada del Pabellón Lagoon System, Sinaloa</w:t>
      </w:r>
      <w:r w:rsidR="007110AA" w:rsidRPr="00DD5C41">
        <w:rPr>
          <w:rFonts w:cstheme="minorHAnsi"/>
        </w:rPr>
        <w:t>”</w:t>
      </w:r>
      <w:r w:rsidR="006A64AD" w:rsidRPr="00DD5C41">
        <w:rPr>
          <w:rFonts w:cstheme="minorHAnsi"/>
        </w:rPr>
        <w:t>.</w:t>
      </w:r>
    </w:p>
    <w:tbl>
      <w:tblPr>
        <w:tblW w:w="13860" w:type="dxa"/>
        <w:tblLook w:val="04A0" w:firstRow="1" w:lastRow="0" w:firstColumn="1" w:lastColumn="0" w:noHBand="0" w:noVBand="1"/>
      </w:tblPr>
      <w:tblGrid>
        <w:gridCol w:w="1481"/>
        <w:gridCol w:w="1480"/>
        <w:gridCol w:w="1700"/>
        <w:gridCol w:w="1778"/>
        <w:gridCol w:w="1560"/>
        <w:gridCol w:w="1620"/>
        <w:gridCol w:w="1540"/>
        <w:gridCol w:w="1384"/>
        <w:gridCol w:w="1528"/>
      </w:tblGrid>
      <w:tr w:rsidR="007110AA" w:rsidRPr="007110AA" w14:paraId="053BAD5D" w14:textId="77777777" w:rsidTr="007110AA">
        <w:trPr>
          <w:trHeight w:val="315"/>
        </w:trPr>
        <w:tc>
          <w:tcPr>
            <w:tcW w:w="13860" w:type="dxa"/>
            <w:gridSpan w:val="9"/>
            <w:tcBorders>
              <w:top w:val="nil"/>
              <w:left w:val="nil"/>
              <w:bottom w:val="nil"/>
              <w:right w:val="nil"/>
            </w:tcBorders>
            <w:shd w:val="clear" w:color="auto" w:fill="auto"/>
            <w:noWrap/>
            <w:vAlign w:val="bottom"/>
            <w:hideMark/>
          </w:tcPr>
          <w:p w14:paraId="5748218B"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Participating stakeholders</w:t>
            </w:r>
          </w:p>
        </w:tc>
      </w:tr>
      <w:tr w:rsidR="007110AA" w:rsidRPr="00DD5C41" w14:paraId="7D399646" w14:textId="77777777" w:rsidTr="007110AA">
        <w:trPr>
          <w:trHeight w:val="1500"/>
        </w:trPr>
        <w:tc>
          <w:tcPr>
            <w:tcW w:w="154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5D76706C" w14:textId="77777777" w:rsidR="007110AA" w:rsidRPr="007110AA" w:rsidRDefault="007110AA" w:rsidP="007110AA">
            <w:pPr>
              <w:spacing w:after="0" w:line="240" w:lineRule="auto"/>
              <w:jc w:val="center"/>
              <w:rPr>
                <w:rFonts w:eastAsia="Times New Roman" w:cstheme="minorHAnsi"/>
                <w:b/>
                <w:bCs/>
                <w:color w:val="000000"/>
              </w:rPr>
            </w:pPr>
            <w:r w:rsidRPr="007110AA">
              <w:rPr>
                <w:rFonts w:eastAsia="Times New Roman" w:cstheme="minorHAnsi"/>
                <w:b/>
                <w:bCs/>
                <w:color w:val="000000"/>
              </w:rPr>
              <w:t>Institution or Organization</w:t>
            </w:r>
          </w:p>
        </w:tc>
        <w:tc>
          <w:tcPr>
            <w:tcW w:w="1480" w:type="dxa"/>
            <w:tcBorders>
              <w:top w:val="single" w:sz="4" w:space="0" w:color="auto"/>
              <w:left w:val="nil"/>
              <w:bottom w:val="single" w:sz="4" w:space="0" w:color="auto"/>
              <w:right w:val="single" w:sz="4" w:space="0" w:color="auto"/>
            </w:tcBorders>
            <w:shd w:val="clear" w:color="000000" w:fill="D9D9D9"/>
            <w:vAlign w:val="center"/>
            <w:hideMark/>
          </w:tcPr>
          <w:p w14:paraId="23C3BC72"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National Comission of Fisheries and Aquaculture (CONAPESCA)</w:t>
            </w:r>
          </w:p>
        </w:tc>
        <w:tc>
          <w:tcPr>
            <w:tcW w:w="1700" w:type="dxa"/>
            <w:tcBorders>
              <w:top w:val="single" w:sz="4" w:space="0" w:color="auto"/>
              <w:left w:val="nil"/>
              <w:bottom w:val="single" w:sz="4" w:space="0" w:color="auto"/>
              <w:right w:val="single" w:sz="4" w:space="0" w:color="auto"/>
            </w:tcBorders>
            <w:shd w:val="clear" w:color="000000" w:fill="D9D9D9"/>
            <w:vAlign w:val="center"/>
            <w:hideMark/>
          </w:tcPr>
          <w:p w14:paraId="272139C2"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National Institute of Fisheries and Aquaculture (INAPESCA)</w:t>
            </w:r>
          </w:p>
        </w:tc>
        <w:tc>
          <w:tcPr>
            <w:tcW w:w="1778" w:type="dxa"/>
            <w:tcBorders>
              <w:top w:val="single" w:sz="4" w:space="0" w:color="auto"/>
              <w:left w:val="nil"/>
              <w:bottom w:val="single" w:sz="4" w:space="0" w:color="auto"/>
              <w:right w:val="single" w:sz="4" w:space="0" w:color="auto"/>
            </w:tcBorders>
            <w:shd w:val="clear" w:color="000000" w:fill="D9D9D9"/>
            <w:vAlign w:val="center"/>
            <w:hideMark/>
          </w:tcPr>
          <w:p w14:paraId="40B180DF"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Fisheries and Aquaculture Department of the Government of Sinaloa</w:t>
            </w:r>
          </w:p>
        </w:tc>
        <w:tc>
          <w:tcPr>
            <w:tcW w:w="1560" w:type="dxa"/>
            <w:tcBorders>
              <w:top w:val="single" w:sz="4" w:space="0" w:color="auto"/>
              <w:left w:val="nil"/>
              <w:bottom w:val="single" w:sz="4" w:space="0" w:color="auto"/>
              <w:right w:val="single" w:sz="4" w:space="0" w:color="auto"/>
            </w:tcBorders>
            <w:shd w:val="clear" w:color="000000" w:fill="D9D9D9"/>
            <w:vAlign w:val="center"/>
            <w:hideMark/>
          </w:tcPr>
          <w:p w14:paraId="74A9CA18"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Sinaloan Institute of Fisheries and Aquaculture (ISAPESCA)</w:t>
            </w:r>
          </w:p>
        </w:tc>
        <w:tc>
          <w:tcPr>
            <w:tcW w:w="1620" w:type="dxa"/>
            <w:tcBorders>
              <w:top w:val="single" w:sz="4" w:space="0" w:color="auto"/>
              <w:left w:val="nil"/>
              <w:bottom w:val="single" w:sz="4" w:space="0" w:color="auto"/>
              <w:right w:val="single" w:sz="4" w:space="0" w:color="auto"/>
            </w:tcBorders>
            <w:shd w:val="clear" w:color="000000" w:fill="D9D9D9"/>
            <w:vAlign w:val="center"/>
            <w:hideMark/>
          </w:tcPr>
          <w:p w14:paraId="30BAE7D1"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 xml:space="preserve">Riparian Fishing Sector of the Lagoon System </w:t>
            </w:r>
            <w:r w:rsidRPr="007110AA">
              <w:rPr>
                <w:rFonts w:eastAsia="Times New Roman" w:cstheme="minorHAnsi"/>
                <w:color w:val="000000"/>
              </w:rPr>
              <w:br/>
              <w:t>(*)</w:t>
            </w:r>
          </w:p>
        </w:tc>
        <w:tc>
          <w:tcPr>
            <w:tcW w:w="1540" w:type="dxa"/>
            <w:tcBorders>
              <w:top w:val="single" w:sz="4" w:space="0" w:color="auto"/>
              <w:left w:val="nil"/>
              <w:bottom w:val="single" w:sz="4" w:space="0" w:color="auto"/>
              <w:right w:val="single" w:sz="4" w:space="0" w:color="auto"/>
            </w:tcBorders>
            <w:shd w:val="clear" w:color="000000" w:fill="D9D9D9"/>
            <w:vAlign w:val="center"/>
            <w:hideMark/>
          </w:tcPr>
          <w:p w14:paraId="0D5C0263"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Academic Institutions (**)</w:t>
            </w:r>
          </w:p>
        </w:tc>
        <w:tc>
          <w:tcPr>
            <w:tcW w:w="1300" w:type="dxa"/>
            <w:tcBorders>
              <w:top w:val="single" w:sz="4" w:space="0" w:color="auto"/>
              <w:left w:val="nil"/>
              <w:bottom w:val="single" w:sz="4" w:space="0" w:color="auto"/>
              <w:right w:val="single" w:sz="4" w:space="0" w:color="auto"/>
            </w:tcBorders>
            <w:shd w:val="clear" w:color="000000" w:fill="D9D9D9"/>
            <w:vAlign w:val="center"/>
            <w:hideMark/>
          </w:tcPr>
          <w:p w14:paraId="1DD4520E" w14:textId="77777777" w:rsidR="007110AA" w:rsidRPr="00F1178C" w:rsidRDefault="007110AA" w:rsidP="007110AA">
            <w:pPr>
              <w:spacing w:after="0" w:line="240" w:lineRule="auto"/>
              <w:jc w:val="center"/>
              <w:rPr>
                <w:rFonts w:eastAsia="Times New Roman" w:cstheme="minorHAnsi"/>
                <w:color w:val="000000"/>
                <w:lang w:val="es-ES"/>
              </w:rPr>
            </w:pPr>
            <w:r w:rsidRPr="00F1178C">
              <w:rPr>
                <w:rFonts w:eastAsia="Times New Roman" w:cstheme="minorHAnsi"/>
                <w:color w:val="000000"/>
                <w:lang w:val="es-ES"/>
              </w:rPr>
              <w:t xml:space="preserve">Pronatura Noroeste, A.C. </w:t>
            </w:r>
            <w:r w:rsidRPr="00F1178C">
              <w:rPr>
                <w:rFonts w:eastAsia="Times New Roman" w:cstheme="minorHAnsi"/>
                <w:color w:val="000000"/>
                <w:lang w:val="es-ES"/>
              </w:rPr>
              <w:br/>
              <w:t>(PNO)</w:t>
            </w:r>
          </w:p>
        </w:tc>
        <w:tc>
          <w:tcPr>
            <w:tcW w:w="1342" w:type="dxa"/>
            <w:tcBorders>
              <w:top w:val="single" w:sz="4" w:space="0" w:color="auto"/>
              <w:left w:val="nil"/>
              <w:bottom w:val="single" w:sz="4" w:space="0" w:color="auto"/>
              <w:right w:val="single" w:sz="4" w:space="0" w:color="auto"/>
            </w:tcBorders>
            <w:shd w:val="clear" w:color="000000" w:fill="D9D9D9"/>
            <w:vAlign w:val="center"/>
            <w:hideMark/>
          </w:tcPr>
          <w:p w14:paraId="755C9E80"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Environmental Defense Fund of México, A.C. (EDF)</w:t>
            </w:r>
          </w:p>
        </w:tc>
      </w:tr>
      <w:tr w:rsidR="007110AA" w:rsidRPr="007110AA" w14:paraId="2A02CBBF" w14:textId="77777777" w:rsidTr="007110AA">
        <w:trPr>
          <w:trHeight w:val="900"/>
        </w:trPr>
        <w:tc>
          <w:tcPr>
            <w:tcW w:w="1540" w:type="dxa"/>
            <w:tcBorders>
              <w:top w:val="nil"/>
              <w:left w:val="single" w:sz="4" w:space="0" w:color="auto"/>
              <w:bottom w:val="single" w:sz="4" w:space="0" w:color="auto"/>
              <w:right w:val="single" w:sz="4" w:space="0" w:color="auto"/>
            </w:tcBorders>
            <w:shd w:val="clear" w:color="000000" w:fill="FFF2CC"/>
            <w:hideMark/>
          </w:tcPr>
          <w:p w14:paraId="2546EC59" w14:textId="77777777" w:rsidR="007110AA" w:rsidRPr="007110AA" w:rsidRDefault="007110AA" w:rsidP="007110AA">
            <w:pPr>
              <w:spacing w:after="0" w:line="240" w:lineRule="auto"/>
              <w:rPr>
                <w:rFonts w:eastAsia="Times New Roman" w:cstheme="minorHAnsi"/>
                <w:color w:val="000000"/>
              </w:rPr>
            </w:pPr>
            <w:r w:rsidRPr="007110AA">
              <w:rPr>
                <w:rFonts w:eastAsia="Times New Roman" w:cstheme="minorHAnsi"/>
                <w:color w:val="000000"/>
              </w:rPr>
              <w:t>Ecosystem Management Plan</w:t>
            </w:r>
          </w:p>
        </w:tc>
        <w:tc>
          <w:tcPr>
            <w:tcW w:w="1480" w:type="dxa"/>
            <w:vMerge w:val="restart"/>
            <w:tcBorders>
              <w:top w:val="nil"/>
              <w:left w:val="single" w:sz="4" w:space="0" w:color="auto"/>
              <w:bottom w:val="single" w:sz="4" w:space="0" w:color="auto"/>
              <w:right w:val="single" w:sz="4" w:space="0" w:color="auto"/>
            </w:tcBorders>
            <w:shd w:val="clear" w:color="auto" w:fill="auto"/>
            <w:vAlign w:val="center"/>
            <w:hideMark/>
          </w:tcPr>
          <w:p w14:paraId="2CE5E1FB"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Lead of revision, approval and steps for its publication</w:t>
            </w:r>
          </w:p>
        </w:tc>
        <w:tc>
          <w:tcPr>
            <w:tcW w:w="1700" w:type="dxa"/>
            <w:tcBorders>
              <w:top w:val="nil"/>
              <w:left w:val="nil"/>
              <w:bottom w:val="single" w:sz="4" w:space="0" w:color="auto"/>
              <w:right w:val="single" w:sz="4" w:space="0" w:color="auto"/>
            </w:tcBorders>
            <w:shd w:val="clear" w:color="auto" w:fill="auto"/>
            <w:vAlign w:val="center"/>
            <w:hideMark/>
          </w:tcPr>
          <w:p w14:paraId="0A1B3740"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Lead of FMP and Implementer</w:t>
            </w:r>
          </w:p>
        </w:tc>
        <w:tc>
          <w:tcPr>
            <w:tcW w:w="1778" w:type="dxa"/>
            <w:tcBorders>
              <w:top w:val="nil"/>
              <w:left w:val="nil"/>
              <w:bottom w:val="single" w:sz="4" w:space="0" w:color="auto"/>
              <w:right w:val="single" w:sz="4" w:space="0" w:color="auto"/>
            </w:tcBorders>
            <w:shd w:val="clear" w:color="auto" w:fill="auto"/>
            <w:vAlign w:val="center"/>
            <w:hideMark/>
          </w:tcPr>
          <w:p w14:paraId="5123364A"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Participant</w:t>
            </w:r>
          </w:p>
        </w:tc>
        <w:tc>
          <w:tcPr>
            <w:tcW w:w="1560" w:type="dxa"/>
            <w:tcBorders>
              <w:top w:val="nil"/>
              <w:left w:val="nil"/>
              <w:bottom w:val="single" w:sz="4" w:space="0" w:color="auto"/>
              <w:right w:val="single" w:sz="4" w:space="0" w:color="auto"/>
            </w:tcBorders>
            <w:shd w:val="clear" w:color="auto" w:fill="auto"/>
            <w:vAlign w:val="center"/>
            <w:hideMark/>
          </w:tcPr>
          <w:p w14:paraId="4EE69CE2"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Participant</w:t>
            </w:r>
          </w:p>
        </w:tc>
        <w:tc>
          <w:tcPr>
            <w:tcW w:w="1620" w:type="dxa"/>
            <w:tcBorders>
              <w:top w:val="nil"/>
              <w:left w:val="nil"/>
              <w:bottom w:val="single" w:sz="4" w:space="0" w:color="auto"/>
              <w:right w:val="single" w:sz="4" w:space="0" w:color="auto"/>
            </w:tcBorders>
            <w:shd w:val="clear" w:color="auto" w:fill="auto"/>
            <w:vAlign w:val="center"/>
            <w:hideMark/>
          </w:tcPr>
          <w:p w14:paraId="001D6871"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Applicant</w:t>
            </w:r>
          </w:p>
        </w:tc>
        <w:tc>
          <w:tcPr>
            <w:tcW w:w="1540" w:type="dxa"/>
            <w:tcBorders>
              <w:top w:val="nil"/>
              <w:left w:val="nil"/>
              <w:bottom w:val="single" w:sz="4" w:space="0" w:color="auto"/>
              <w:right w:val="single" w:sz="4" w:space="0" w:color="auto"/>
            </w:tcBorders>
            <w:shd w:val="clear" w:color="auto" w:fill="auto"/>
            <w:vAlign w:val="center"/>
            <w:hideMark/>
          </w:tcPr>
          <w:p w14:paraId="033C5E78"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Technical Support</w:t>
            </w:r>
          </w:p>
        </w:tc>
        <w:tc>
          <w:tcPr>
            <w:tcW w:w="1300" w:type="dxa"/>
            <w:tcBorders>
              <w:top w:val="nil"/>
              <w:left w:val="nil"/>
              <w:bottom w:val="single" w:sz="4" w:space="0" w:color="auto"/>
              <w:right w:val="single" w:sz="4" w:space="0" w:color="auto"/>
            </w:tcBorders>
            <w:shd w:val="clear" w:color="auto" w:fill="auto"/>
            <w:vAlign w:val="center"/>
            <w:hideMark/>
          </w:tcPr>
          <w:p w14:paraId="3E00C38A"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Participant</w:t>
            </w:r>
          </w:p>
        </w:tc>
        <w:tc>
          <w:tcPr>
            <w:tcW w:w="1342" w:type="dxa"/>
            <w:vMerge w:val="restart"/>
            <w:tcBorders>
              <w:top w:val="nil"/>
              <w:left w:val="single" w:sz="4" w:space="0" w:color="auto"/>
              <w:bottom w:val="single" w:sz="4" w:space="0" w:color="000000"/>
              <w:right w:val="single" w:sz="4" w:space="0" w:color="auto"/>
            </w:tcBorders>
            <w:shd w:val="clear" w:color="auto" w:fill="auto"/>
            <w:vAlign w:val="center"/>
            <w:hideMark/>
          </w:tcPr>
          <w:p w14:paraId="3E5A51D9"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Facilitator and Funder</w:t>
            </w:r>
          </w:p>
        </w:tc>
      </w:tr>
      <w:tr w:rsidR="007110AA" w:rsidRPr="007110AA" w14:paraId="4F1148C2" w14:textId="77777777" w:rsidTr="007110AA">
        <w:trPr>
          <w:trHeight w:val="1500"/>
        </w:trPr>
        <w:tc>
          <w:tcPr>
            <w:tcW w:w="1540" w:type="dxa"/>
            <w:tcBorders>
              <w:top w:val="nil"/>
              <w:left w:val="single" w:sz="4" w:space="0" w:color="auto"/>
              <w:bottom w:val="single" w:sz="4" w:space="0" w:color="auto"/>
              <w:right w:val="single" w:sz="4" w:space="0" w:color="auto"/>
            </w:tcBorders>
            <w:shd w:val="clear" w:color="000000" w:fill="FFF2CC"/>
            <w:hideMark/>
          </w:tcPr>
          <w:p w14:paraId="484F3707" w14:textId="77777777" w:rsidR="007110AA" w:rsidRPr="007110AA" w:rsidRDefault="007110AA" w:rsidP="007110AA">
            <w:pPr>
              <w:spacing w:after="0" w:line="240" w:lineRule="auto"/>
              <w:rPr>
                <w:rFonts w:eastAsia="Times New Roman" w:cstheme="minorHAnsi"/>
                <w:color w:val="000000"/>
              </w:rPr>
            </w:pPr>
            <w:r w:rsidRPr="007110AA">
              <w:rPr>
                <w:rFonts w:eastAsia="Times New Roman" w:cstheme="minorHAnsi"/>
                <w:color w:val="000000"/>
              </w:rPr>
              <w:t>Chocolate clam refuge area</w:t>
            </w:r>
          </w:p>
        </w:tc>
        <w:tc>
          <w:tcPr>
            <w:tcW w:w="1480" w:type="dxa"/>
            <w:vMerge/>
            <w:tcBorders>
              <w:top w:val="nil"/>
              <w:left w:val="single" w:sz="4" w:space="0" w:color="auto"/>
              <w:bottom w:val="single" w:sz="4" w:space="0" w:color="auto"/>
              <w:right w:val="single" w:sz="4" w:space="0" w:color="auto"/>
            </w:tcBorders>
            <w:vAlign w:val="center"/>
            <w:hideMark/>
          </w:tcPr>
          <w:p w14:paraId="21FEDCD0" w14:textId="77777777" w:rsidR="007110AA" w:rsidRPr="007110AA" w:rsidRDefault="007110AA" w:rsidP="007110AA">
            <w:pPr>
              <w:spacing w:after="0" w:line="240" w:lineRule="auto"/>
              <w:rPr>
                <w:rFonts w:eastAsia="Times New Roman" w:cstheme="minorHAnsi"/>
                <w:color w:val="000000"/>
              </w:rPr>
            </w:pPr>
          </w:p>
        </w:tc>
        <w:tc>
          <w:tcPr>
            <w:tcW w:w="1700" w:type="dxa"/>
            <w:tcBorders>
              <w:top w:val="nil"/>
              <w:left w:val="nil"/>
              <w:bottom w:val="single" w:sz="4" w:space="0" w:color="auto"/>
              <w:right w:val="single" w:sz="4" w:space="0" w:color="auto"/>
            </w:tcBorders>
            <w:shd w:val="clear" w:color="auto" w:fill="auto"/>
            <w:vAlign w:val="center"/>
            <w:hideMark/>
          </w:tcPr>
          <w:p w14:paraId="4969E629"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Supporting Technical Study</w:t>
            </w:r>
          </w:p>
        </w:tc>
        <w:tc>
          <w:tcPr>
            <w:tcW w:w="1778" w:type="dxa"/>
            <w:tcBorders>
              <w:top w:val="nil"/>
              <w:left w:val="nil"/>
              <w:bottom w:val="single" w:sz="4" w:space="0" w:color="auto"/>
              <w:right w:val="single" w:sz="4" w:space="0" w:color="auto"/>
            </w:tcBorders>
            <w:shd w:val="clear" w:color="auto" w:fill="auto"/>
            <w:noWrap/>
            <w:vAlign w:val="center"/>
            <w:hideMark/>
          </w:tcPr>
          <w:p w14:paraId="7EAFA17C"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 </w:t>
            </w:r>
          </w:p>
        </w:tc>
        <w:tc>
          <w:tcPr>
            <w:tcW w:w="1560" w:type="dxa"/>
            <w:tcBorders>
              <w:top w:val="nil"/>
              <w:left w:val="nil"/>
              <w:bottom w:val="single" w:sz="4" w:space="0" w:color="auto"/>
              <w:right w:val="single" w:sz="4" w:space="0" w:color="auto"/>
            </w:tcBorders>
            <w:shd w:val="clear" w:color="auto" w:fill="auto"/>
            <w:vAlign w:val="center"/>
            <w:hideMark/>
          </w:tcPr>
          <w:p w14:paraId="32D31626"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Technical Support and Installation</w:t>
            </w:r>
          </w:p>
        </w:tc>
        <w:tc>
          <w:tcPr>
            <w:tcW w:w="1620" w:type="dxa"/>
            <w:tcBorders>
              <w:top w:val="nil"/>
              <w:left w:val="nil"/>
              <w:bottom w:val="single" w:sz="4" w:space="0" w:color="auto"/>
              <w:right w:val="single" w:sz="4" w:space="0" w:color="auto"/>
            </w:tcBorders>
            <w:shd w:val="clear" w:color="auto" w:fill="auto"/>
            <w:vAlign w:val="center"/>
            <w:hideMark/>
          </w:tcPr>
          <w:p w14:paraId="67056C45"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Applicant, Installation of the Refuge and Surveillance</w:t>
            </w:r>
          </w:p>
        </w:tc>
        <w:tc>
          <w:tcPr>
            <w:tcW w:w="1540" w:type="dxa"/>
            <w:tcBorders>
              <w:top w:val="nil"/>
              <w:left w:val="nil"/>
              <w:bottom w:val="single" w:sz="4" w:space="0" w:color="auto"/>
              <w:right w:val="single" w:sz="4" w:space="0" w:color="auto"/>
            </w:tcBorders>
            <w:shd w:val="clear" w:color="auto" w:fill="auto"/>
            <w:noWrap/>
            <w:vAlign w:val="center"/>
            <w:hideMark/>
          </w:tcPr>
          <w:p w14:paraId="5617834F"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 </w:t>
            </w:r>
          </w:p>
        </w:tc>
        <w:tc>
          <w:tcPr>
            <w:tcW w:w="1300" w:type="dxa"/>
            <w:tcBorders>
              <w:top w:val="nil"/>
              <w:left w:val="nil"/>
              <w:bottom w:val="single" w:sz="4" w:space="0" w:color="auto"/>
              <w:right w:val="single" w:sz="4" w:space="0" w:color="auto"/>
            </w:tcBorders>
            <w:shd w:val="clear" w:color="auto" w:fill="auto"/>
            <w:noWrap/>
            <w:vAlign w:val="center"/>
            <w:hideMark/>
          </w:tcPr>
          <w:p w14:paraId="5F154B48"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 </w:t>
            </w:r>
          </w:p>
        </w:tc>
        <w:tc>
          <w:tcPr>
            <w:tcW w:w="1342" w:type="dxa"/>
            <w:vMerge/>
            <w:tcBorders>
              <w:top w:val="nil"/>
              <w:left w:val="single" w:sz="4" w:space="0" w:color="auto"/>
              <w:bottom w:val="single" w:sz="4" w:space="0" w:color="000000"/>
              <w:right w:val="single" w:sz="4" w:space="0" w:color="auto"/>
            </w:tcBorders>
            <w:vAlign w:val="center"/>
            <w:hideMark/>
          </w:tcPr>
          <w:p w14:paraId="4EF60456" w14:textId="77777777" w:rsidR="007110AA" w:rsidRPr="007110AA" w:rsidRDefault="007110AA" w:rsidP="007110AA">
            <w:pPr>
              <w:spacing w:after="0" w:line="240" w:lineRule="auto"/>
              <w:rPr>
                <w:rFonts w:eastAsia="Times New Roman" w:cstheme="minorHAnsi"/>
                <w:color w:val="000000"/>
              </w:rPr>
            </w:pPr>
          </w:p>
        </w:tc>
      </w:tr>
      <w:tr w:rsidR="007110AA" w:rsidRPr="007110AA" w14:paraId="3462E821" w14:textId="77777777" w:rsidTr="007110AA">
        <w:trPr>
          <w:trHeight w:val="1200"/>
        </w:trPr>
        <w:tc>
          <w:tcPr>
            <w:tcW w:w="1540" w:type="dxa"/>
            <w:tcBorders>
              <w:top w:val="nil"/>
              <w:left w:val="single" w:sz="4" w:space="0" w:color="auto"/>
              <w:bottom w:val="single" w:sz="4" w:space="0" w:color="auto"/>
              <w:right w:val="single" w:sz="4" w:space="0" w:color="auto"/>
            </w:tcBorders>
            <w:shd w:val="clear" w:color="000000" w:fill="FFF2CC"/>
            <w:hideMark/>
          </w:tcPr>
          <w:p w14:paraId="65211B6F" w14:textId="77777777" w:rsidR="007110AA" w:rsidRPr="007110AA" w:rsidRDefault="007110AA" w:rsidP="007110AA">
            <w:pPr>
              <w:spacing w:after="0" w:line="240" w:lineRule="auto"/>
              <w:rPr>
                <w:rFonts w:eastAsia="Times New Roman" w:cstheme="minorHAnsi"/>
                <w:color w:val="000000"/>
              </w:rPr>
            </w:pPr>
            <w:r w:rsidRPr="007110AA">
              <w:rPr>
                <w:rFonts w:eastAsia="Times New Roman" w:cstheme="minorHAnsi"/>
                <w:color w:val="000000"/>
              </w:rPr>
              <w:t>Closed season (veda) of chocolate clam</w:t>
            </w:r>
          </w:p>
        </w:tc>
        <w:tc>
          <w:tcPr>
            <w:tcW w:w="1480" w:type="dxa"/>
            <w:vMerge/>
            <w:tcBorders>
              <w:top w:val="nil"/>
              <w:left w:val="single" w:sz="4" w:space="0" w:color="auto"/>
              <w:bottom w:val="single" w:sz="4" w:space="0" w:color="auto"/>
              <w:right w:val="single" w:sz="4" w:space="0" w:color="auto"/>
            </w:tcBorders>
            <w:vAlign w:val="center"/>
            <w:hideMark/>
          </w:tcPr>
          <w:p w14:paraId="42264CD0" w14:textId="77777777" w:rsidR="007110AA" w:rsidRPr="007110AA" w:rsidRDefault="007110AA" w:rsidP="007110AA">
            <w:pPr>
              <w:spacing w:after="0" w:line="240" w:lineRule="auto"/>
              <w:rPr>
                <w:rFonts w:eastAsia="Times New Roman" w:cstheme="minorHAnsi"/>
                <w:color w:val="000000"/>
              </w:rPr>
            </w:pPr>
          </w:p>
        </w:tc>
        <w:tc>
          <w:tcPr>
            <w:tcW w:w="1700" w:type="dxa"/>
            <w:tcBorders>
              <w:top w:val="nil"/>
              <w:left w:val="nil"/>
              <w:bottom w:val="single" w:sz="4" w:space="0" w:color="auto"/>
              <w:right w:val="single" w:sz="4" w:space="0" w:color="auto"/>
            </w:tcBorders>
            <w:shd w:val="clear" w:color="auto" w:fill="auto"/>
            <w:vAlign w:val="center"/>
            <w:hideMark/>
          </w:tcPr>
          <w:p w14:paraId="525D9915"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Supporting Technical Study</w:t>
            </w:r>
          </w:p>
        </w:tc>
        <w:tc>
          <w:tcPr>
            <w:tcW w:w="1778" w:type="dxa"/>
            <w:tcBorders>
              <w:top w:val="nil"/>
              <w:left w:val="nil"/>
              <w:bottom w:val="single" w:sz="4" w:space="0" w:color="auto"/>
              <w:right w:val="single" w:sz="4" w:space="0" w:color="auto"/>
            </w:tcBorders>
            <w:shd w:val="clear" w:color="auto" w:fill="auto"/>
            <w:noWrap/>
            <w:vAlign w:val="center"/>
            <w:hideMark/>
          </w:tcPr>
          <w:p w14:paraId="6BC6AC71"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 </w:t>
            </w:r>
          </w:p>
        </w:tc>
        <w:tc>
          <w:tcPr>
            <w:tcW w:w="1560" w:type="dxa"/>
            <w:tcBorders>
              <w:top w:val="nil"/>
              <w:left w:val="nil"/>
              <w:bottom w:val="single" w:sz="4" w:space="0" w:color="auto"/>
              <w:right w:val="single" w:sz="4" w:space="0" w:color="auto"/>
            </w:tcBorders>
            <w:shd w:val="clear" w:color="auto" w:fill="auto"/>
            <w:vAlign w:val="center"/>
            <w:hideMark/>
          </w:tcPr>
          <w:p w14:paraId="3FD267E2"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Technical Support</w:t>
            </w:r>
          </w:p>
        </w:tc>
        <w:tc>
          <w:tcPr>
            <w:tcW w:w="1620" w:type="dxa"/>
            <w:tcBorders>
              <w:top w:val="nil"/>
              <w:left w:val="nil"/>
              <w:bottom w:val="single" w:sz="4" w:space="0" w:color="auto"/>
              <w:right w:val="single" w:sz="4" w:space="0" w:color="auto"/>
            </w:tcBorders>
            <w:shd w:val="clear" w:color="auto" w:fill="auto"/>
            <w:vAlign w:val="center"/>
            <w:hideMark/>
          </w:tcPr>
          <w:p w14:paraId="05E81442"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Applicant and Community Surveillance</w:t>
            </w:r>
          </w:p>
        </w:tc>
        <w:tc>
          <w:tcPr>
            <w:tcW w:w="1540" w:type="dxa"/>
            <w:tcBorders>
              <w:top w:val="nil"/>
              <w:left w:val="nil"/>
              <w:bottom w:val="single" w:sz="4" w:space="0" w:color="auto"/>
              <w:right w:val="single" w:sz="4" w:space="0" w:color="auto"/>
            </w:tcBorders>
            <w:shd w:val="clear" w:color="auto" w:fill="auto"/>
            <w:noWrap/>
            <w:vAlign w:val="center"/>
            <w:hideMark/>
          </w:tcPr>
          <w:p w14:paraId="335DE292"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 </w:t>
            </w:r>
          </w:p>
        </w:tc>
        <w:tc>
          <w:tcPr>
            <w:tcW w:w="1300" w:type="dxa"/>
            <w:tcBorders>
              <w:top w:val="nil"/>
              <w:left w:val="nil"/>
              <w:bottom w:val="single" w:sz="4" w:space="0" w:color="auto"/>
              <w:right w:val="single" w:sz="4" w:space="0" w:color="auto"/>
            </w:tcBorders>
            <w:shd w:val="clear" w:color="auto" w:fill="auto"/>
            <w:vAlign w:val="center"/>
            <w:hideMark/>
          </w:tcPr>
          <w:p w14:paraId="33C9D687"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Participant</w:t>
            </w:r>
          </w:p>
        </w:tc>
        <w:tc>
          <w:tcPr>
            <w:tcW w:w="1342" w:type="dxa"/>
            <w:vMerge/>
            <w:tcBorders>
              <w:top w:val="nil"/>
              <w:left w:val="single" w:sz="4" w:space="0" w:color="auto"/>
              <w:bottom w:val="single" w:sz="4" w:space="0" w:color="000000"/>
              <w:right w:val="single" w:sz="4" w:space="0" w:color="auto"/>
            </w:tcBorders>
            <w:vAlign w:val="center"/>
            <w:hideMark/>
          </w:tcPr>
          <w:p w14:paraId="6137CA90" w14:textId="77777777" w:rsidR="007110AA" w:rsidRPr="007110AA" w:rsidRDefault="007110AA" w:rsidP="007110AA">
            <w:pPr>
              <w:spacing w:after="0" w:line="240" w:lineRule="auto"/>
              <w:rPr>
                <w:rFonts w:eastAsia="Times New Roman" w:cstheme="minorHAnsi"/>
                <w:color w:val="000000"/>
              </w:rPr>
            </w:pPr>
          </w:p>
        </w:tc>
      </w:tr>
      <w:tr w:rsidR="007110AA" w:rsidRPr="007110AA" w14:paraId="1D16F1CD" w14:textId="77777777" w:rsidTr="007110AA">
        <w:trPr>
          <w:trHeight w:val="1500"/>
        </w:trPr>
        <w:tc>
          <w:tcPr>
            <w:tcW w:w="1540" w:type="dxa"/>
            <w:tcBorders>
              <w:top w:val="nil"/>
              <w:left w:val="single" w:sz="4" w:space="0" w:color="auto"/>
              <w:bottom w:val="single" w:sz="4" w:space="0" w:color="auto"/>
              <w:right w:val="single" w:sz="4" w:space="0" w:color="auto"/>
            </w:tcBorders>
            <w:shd w:val="clear" w:color="000000" w:fill="FFF2CC"/>
            <w:hideMark/>
          </w:tcPr>
          <w:p w14:paraId="51701074" w14:textId="77777777" w:rsidR="007110AA" w:rsidRPr="007110AA" w:rsidRDefault="007110AA" w:rsidP="007110AA">
            <w:pPr>
              <w:spacing w:after="0" w:line="240" w:lineRule="auto"/>
              <w:rPr>
                <w:rFonts w:eastAsia="Times New Roman" w:cstheme="minorHAnsi"/>
                <w:color w:val="000000"/>
              </w:rPr>
            </w:pPr>
            <w:r w:rsidRPr="007110AA">
              <w:rPr>
                <w:rFonts w:eastAsia="Times New Roman" w:cstheme="minorHAnsi"/>
                <w:color w:val="000000"/>
              </w:rPr>
              <w:t>FIP chocolate clam***</w:t>
            </w:r>
          </w:p>
        </w:tc>
        <w:tc>
          <w:tcPr>
            <w:tcW w:w="1480" w:type="dxa"/>
            <w:tcBorders>
              <w:top w:val="nil"/>
              <w:left w:val="nil"/>
              <w:bottom w:val="single" w:sz="4" w:space="0" w:color="auto"/>
              <w:right w:val="single" w:sz="4" w:space="0" w:color="auto"/>
            </w:tcBorders>
            <w:shd w:val="clear" w:color="auto" w:fill="auto"/>
            <w:vAlign w:val="center"/>
            <w:hideMark/>
          </w:tcPr>
          <w:p w14:paraId="53342382"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 xml:space="preserve">X </w:t>
            </w:r>
            <w:r w:rsidRPr="007110AA">
              <w:rPr>
                <w:rFonts w:eastAsia="Times New Roman" w:cstheme="minorHAnsi"/>
                <w:color w:val="000000"/>
              </w:rPr>
              <w:br/>
              <w:t>Participant</w:t>
            </w:r>
          </w:p>
        </w:tc>
        <w:tc>
          <w:tcPr>
            <w:tcW w:w="1700" w:type="dxa"/>
            <w:tcBorders>
              <w:top w:val="nil"/>
              <w:left w:val="nil"/>
              <w:bottom w:val="single" w:sz="4" w:space="0" w:color="auto"/>
              <w:right w:val="single" w:sz="4" w:space="0" w:color="auto"/>
            </w:tcBorders>
            <w:shd w:val="clear" w:color="auto" w:fill="auto"/>
            <w:vAlign w:val="center"/>
            <w:hideMark/>
          </w:tcPr>
          <w:p w14:paraId="12430540"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Technical Manager</w:t>
            </w:r>
          </w:p>
        </w:tc>
        <w:tc>
          <w:tcPr>
            <w:tcW w:w="1778" w:type="dxa"/>
            <w:tcBorders>
              <w:top w:val="nil"/>
              <w:left w:val="nil"/>
              <w:bottom w:val="single" w:sz="4" w:space="0" w:color="auto"/>
              <w:right w:val="single" w:sz="4" w:space="0" w:color="auto"/>
            </w:tcBorders>
            <w:shd w:val="clear" w:color="auto" w:fill="auto"/>
            <w:vAlign w:val="center"/>
            <w:hideMark/>
          </w:tcPr>
          <w:p w14:paraId="302D259E"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Participant</w:t>
            </w:r>
          </w:p>
        </w:tc>
        <w:tc>
          <w:tcPr>
            <w:tcW w:w="1560" w:type="dxa"/>
            <w:tcBorders>
              <w:top w:val="nil"/>
              <w:left w:val="nil"/>
              <w:bottom w:val="single" w:sz="4" w:space="0" w:color="auto"/>
              <w:right w:val="single" w:sz="4" w:space="0" w:color="auto"/>
            </w:tcBorders>
            <w:shd w:val="clear" w:color="auto" w:fill="auto"/>
            <w:vAlign w:val="center"/>
            <w:hideMark/>
          </w:tcPr>
          <w:p w14:paraId="4F08EF2C"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Participant and Technical Support</w:t>
            </w:r>
          </w:p>
        </w:tc>
        <w:tc>
          <w:tcPr>
            <w:tcW w:w="1620" w:type="dxa"/>
            <w:tcBorders>
              <w:top w:val="nil"/>
              <w:left w:val="nil"/>
              <w:bottom w:val="single" w:sz="4" w:space="0" w:color="auto"/>
              <w:right w:val="single" w:sz="4" w:space="0" w:color="auto"/>
            </w:tcBorders>
            <w:shd w:val="clear" w:color="auto" w:fill="auto"/>
            <w:vAlign w:val="center"/>
            <w:hideMark/>
          </w:tcPr>
          <w:p w14:paraId="24CC3D7B"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Participant, Technical Support and Implementer</w:t>
            </w:r>
          </w:p>
        </w:tc>
        <w:tc>
          <w:tcPr>
            <w:tcW w:w="1540" w:type="dxa"/>
            <w:tcBorders>
              <w:top w:val="nil"/>
              <w:left w:val="nil"/>
              <w:bottom w:val="single" w:sz="4" w:space="0" w:color="auto"/>
              <w:right w:val="single" w:sz="4" w:space="0" w:color="auto"/>
            </w:tcBorders>
            <w:shd w:val="clear" w:color="auto" w:fill="auto"/>
            <w:vAlign w:val="center"/>
            <w:hideMark/>
          </w:tcPr>
          <w:p w14:paraId="4A5F70FF"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Participants and Technical Support</w:t>
            </w:r>
          </w:p>
        </w:tc>
        <w:tc>
          <w:tcPr>
            <w:tcW w:w="1300" w:type="dxa"/>
            <w:tcBorders>
              <w:top w:val="nil"/>
              <w:left w:val="nil"/>
              <w:bottom w:val="single" w:sz="4" w:space="0" w:color="auto"/>
              <w:right w:val="single" w:sz="4" w:space="0" w:color="auto"/>
            </w:tcBorders>
            <w:shd w:val="clear" w:color="auto" w:fill="auto"/>
            <w:vAlign w:val="center"/>
            <w:hideMark/>
          </w:tcPr>
          <w:p w14:paraId="4A7ED442"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Promoter and Coordinator</w:t>
            </w:r>
          </w:p>
        </w:tc>
        <w:tc>
          <w:tcPr>
            <w:tcW w:w="1342" w:type="dxa"/>
            <w:vMerge/>
            <w:tcBorders>
              <w:top w:val="nil"/>
              <w:left w:val="single" w:sz="4" w:space="0" w:color="auto"/>
              <w:bottom w:val="single" w:sz="4" w:space="0" w:color="000000"/>
              <w:right w:val="single" w:sz="4" w:space="0" w:color="auto"/>
            </w:tcBorders>
            <w:vAlign w:val="center"/>
            <w:hideMark/>
          </w:tcPr>
          <w:p w14:paraId="7EA1B7D9" w14:textId="77777777" w:rsidR="007110AA" w:rsidRPr="007110AA" w:rsidRDefault="007110AA" w:rsidP="007110AA">
            <w:pPr>
              <w:spacing w:after="0" w:line="240" w:lineRule="auto"/>
              <w:rPr>
                <w:rFonts w:eastAsia="Times New Roman" w:cstheme="minorHAnsi"/>
                <w:color w:val="000000"/>
              </w:rPr>
            </w:pPr>
          </w:p>
        </w:tc>
      </w:tr>
      <w:tr w:rsidR="007110AA" w:rsidRPr="007110AA" w14:paraId="203296EA" w14:textId="77777777" w:rsidTr="007110AA">
        <w:trPr>
          <w:trHeight w:val="1500"/>
        </w:trPr>
        <w:tc>
          <w:tcPr>
            <w:tcW w:w="1540" w:type="dxa"/>
            <w:tcBorders>
              <w:top w:val="nil"/>
              <w:left w:val="single" w:sz="4" w:space="0" w:color="auto"/>
              <w:bottom w:val="single" w:sz="4" w:space="0" w:color="auto"/>
              <w:right w:val="single" w:sz="4" w:space="0" w:color="auto"/>
            </w:tcBorders>
            <w:shd w:val="clear" w:color="000000" w:fill="FFF2CC"/>
            <w:hideMark/>
          </w:tcPr>
          <w:p w14:paraId="14470397" w14:textId="77777777" w:rsidR="007110AA" w:rsidRPr="007110AA" w:rsidRDefault="007110AA" w:rsidP="007110AA">
            <w:pPr>
              <w:spacing w:after="0" w:line="240" w:lineRule="auto"/>
              <w:rPr>
                <w:rFonts w:eastAsia="Times New Roman" w:cstheme="minorHAnsi"/>
                <w:color w:val="000000"/>
              </w:rPr>
            </w:pPr>
            <w:r w:rsidRPr="007110AA">
              <w:rPr>
                <w:rFonts w:eastAsia="Times New Roman" w:cstheme="minorHAnsi"/>
                <w:color w:val="000000"/>
              </w:rPr>
              <w:lastRenderedPageBreak/>
              <w:t>Stock Research-Assessment Protocol (Monitoring Program)</w:t>
            </w:r>
          </w:p>
        </w:tc>
        <w:tc>
          <w:tcPr>
            <w:tcW w:w="1480" w:type="dxa"/>
            <w:tcBorders>
              <w:top w:val="nil"/>
              <w:left w:val="nil"/>
              <w:bottom w:val="single" w:sz="4" w:space="0" w:color="auto"/>
              <w:right w:val="single" w:sz="4" w:space="0" w:color="auto"/>
            </w:tcBorders>
            <w:shd w:val="clear" w:color="auto" w:fill="auto"/>
            <w:vAlign w:val="center"/>
            <w:hideMark/>
          </w:tcPr>
          <w:p w14:paraId="03618197"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Technical Support</w:t>
            </w:r>
          </w:p>
        </w:tc>
        <w:tc>
          <w:tcPr>
            <w:tcW w:w="1700" w:type="dxa"/>
            <w:tcBorders>
              <w:top w:val="nil"/>
              <w:left w:val="nil"/>
              <w:bottom w:val="single" w:sz="4" w:space="0" w:color="auto"/>
              <w:right w:val="single" w:sz="4" w:space="0" w:color="auto"/>
            </w:tcBorders>
            <w:shd w:val="clear" w:color="auto" w:fill="auto"/>
            <w:vAlign w:val="center"/>
            <w:hideMark/>
          </w:tcPr>
          <w:p w14:paraId="4EB52724"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Manager</w:t>
            </w:r>
          </w:p>
        </w:tc>
        <w:tc>
          <w:tcPr>
            <w:tcW w:w="1778" w:type="dxa"/>
            <w:tcBorders>
              <w:top w:val="nil"/>
              <w:left w:val="nil"/>
              <w:bottom w:val="single" w:sz="4" w:space="0" w:color="auto"/>
              <w:right w:val="single" w:sz="4" w:space="0" w:color="auto"/>
            </w:tcBorders>
            <w:shd w:val="clear" w:color="auto" w:fill="auto"/>
            <w:noWrap/>
            <w:vAlign w:val="center"/>
            <w:hideMark/>
          </w:tcPr>
          <w:p w14:paraId="16AB6D24"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 </w:t>
            </w:r>
          </w:p>
        </w:tc>
        <w:tc>
          <w:tcPr>
            <w:tcW w:w="1560" w:type="dxa"/>
            <w:tcBorders>
              <w:top w:val="nil"/>
              <w:left w:val="nil"/>
              <w:bottom w:val="single" w:sz="4" w:space="0" w:color="auto"/>
              <w:right w:val="single" w:sz="4" w:space="0" w:color="auto"/>
            </w:tcBorders>
            <w:shd w:val="clear" w:color="auto" w:fill="auto"/>
            <w:vAlign w:val="center"/>
            <w:hideMark/>
          </w:tcPr>
          <w:p w14:paraId="4986C87B"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Technical and Sampling Support</w:t>
            </w:r>
          </w:p>
        </w:tc>
        <w:tc>
          <w:tcPr>
            <w:tcW w:w="1620" w:type="dxa"/>
            <w:tcBorders>
              <w:top w:val="nil"/>
              <w:left w:val="nil"/>
              <w:bottom w:val="single" w:sz="4" w:space="0" w:color="auto"/>
              <w:right w:val="single" w:sz="4" w:space="0" w:color="auto"/>
            </w:tcBorders>
            <w:shd w:val="clear" w:color="auto" w:fill="auto"/>
            <w:vAlign w:val="center"/>
            <w:hideMark/>
          </w:tcPr>
          <w:p w14:paraId="52C5FEAF"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Applicant and Sampling Support</w:t>
            </w:r>
          </w:p>
        </w:tc>
        <w:tc>
          <w:tcPr>
            <w:tcW w:w="1540" w:type="dxa"/>
            <w:tcBorders>
              <w:top w:val="nil"/>
              <w:left w:val="nil"/>
              <w:bottom w:val="single" w:sz="4" w:space="0" w:color="auto"/>
              <w:right w:val="single" w:sz="4" w:space="0" w:color="auto"/>
            </w:tcBorders>
            <w:shd w:val="clear" w:color="auto" w:fill="auto"/>
            <w:noWrap/>
            <w:vAlign w:val="center"/>
            <w:hideMark/>
          </w:tcPr>
          <w:p w14:paraId="10C85DEA"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 </w:t>
            </w:r>
          </w:p>
        </w:tc>
        <w:tc>
          <w:tcPr>
            <w:tcW w:w="1300" w:type="dxa"/>
            <w:tcBorders>
              <w:top w:val="nil"/>
              <w:left w:val="nil"/>
              <w:bottom w:val="single" w:sz="4" w:space="0" w:color="auto"/>
              <w:right w:val="single" w:sz="4" w:space="0" w:color="auto"/>
            </w:tcBorders>
            <w:shd w:val="clear" w:color="auto" w:fill="auto"/>
            <w:noWrap/>
            <w:vAlign w:val="center"/>
            <w:hideMark/>
          </w:tcPr>
          <w:p w14:paraId="71C7816B"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 </w:t>
            </w:r>
          </w:p>
        </w:tc>
        <w:tc>
          <w:tcPr>
            <w:tcW w:w="1342" w:type="dxa"/>
            <w:vMerge/>
            <w:tcBorders>
              <w:top w:val="nil"/>
              <w:left w:val="single" w:sz="4" w:space="0" w:color="auto"/>
              <w:bottom w:val="single" w:sz="4" w:space="0" w:color="000000"/>
              <w:right w:val="single" w:sz="4" w:space="0" w:color="auto"/>
            </w:tcBorders>
            <w:vAlign w:val="center"/>
            <w:hideMark/>
          </w:tcPr>
          <w:p w14:paraId="0DBCD48B" w14:textId="77777777" w:rsidR="007110AA" w:rsidRPr="007110AA" w:rsidRDefault="007110AA" w:rsidP="007110AA">
            <w:pPr>
              <w:spacing w:after="0" w:line="240" w:lineRule="auto"/>
              <w:rPr>
                <w:rFonts w:eastAsia="Times New Roman" w:cstheme="minorHAnsi"/>
                <w:color w:val="000000"/>
              </w:rPr>
            </w:pPr>
          </w:p>
        </w:tc>
      </w:tr>
      <w:tr w:rsidR="007110AA" w:rsidRPr="007110AA" w14:paraId="05A92212" w14:textId="77777777" w:rsidTr="007110AA">
        <w:trPr>
          <w:trHeight w:val="2100"/>
        </w:trPr>
        <w:tc>
          <w:tcPr>
            <w:tcW w:w="1540" w:type="dxa"/>
            <w:tcBorders>
              <w:top w:val="nil"/>
              <w:left w:val="single" w:sz="4" w:space="0" w:color="auto"/>
              <w:bottom w:val="single" w:sz="4" w:space="0" w:color="auto"/>
              <w:right w:val="single" w:sz="4" w:space="0" w:color="auto"/>
            </w:tcBorders>
            <w:shd w:val="clear" w:color="000000" w:fill="FFF2CC"/>
            <w:hideMark/>
          </w:tcPr>
          <w:p w14:paraId="4FD44E3F" w14:textId="77777777" w:rsidR="007110AA" w:rsidRPr="007110AA" w:rsidRDefault="007110AA" w:rsidP="007110AA">
            <w:pPr>
              <w:spacing w:after="0" w:line="240" w:lineRule="auto"/>
              <w:rPr>
                <w:rFonts w:eastAsia="Times New Roman" w:cstheme="minorHAnsi"/>
                <w:color w:val="000000"/>
              </w:rPr>
            </w:pPr>
            <w:r w:rsidRPr="007110AA">
              <w:rPr>
                <w:rFonts w:eastAsia="Times New Roman" w:cstheme="minorHAnsi"/>
                <w:color w:val="000000"/>
              </w:rPr>
              <w:t xml:space="preserve">Fisheries Law and Management Advisory Committee of the Lagoon System </w:t>
            </w:r>
          </w:p>
        </w:tc>
        <w:tc>
          <w:tcPr>
            <w:tcW w:w="1480" w:type="dxa"/>
            <w:tcBorders>
              <w:top w:val="nil"/>
              <w:left w:val="nil"/>
              <w:bottom w:val="single" w:sz="4" w:space="0" w:color="auto"/>
              <w:right w:val="single" w:sz="4" w:space="0" w:color="auto"/>
            </w:tcBorders>
            <w:shd w:val="clear" w:color="auto" w:fill="auto"/>
            <w:vAlign w:val="center"/>
            <w:hideMark/>
          </w:tcPr>
          <w:p w14:paraId="1ECAAC6B"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Executive Department</w:t>
            </w:r>
          </w:p>
        </w:tc>
        <w:tc>
          <w:tcPr>
            <w:tcW w:w="1700" w:type="dxa"/>
            <w:tcBorders>
              <w:top w:val="nil"/>
              <w:left w:val="nil"/>
              <w:bottom w:val="single" w:sz="4" w:space="0" w:color="auto"/>
              <w:right w:val="single" w:sz="4" w:space="0" w:color="auto"/>
            </w:tcBorders>
            <w:shd w:val="clear" w:color="auto" w:fill="auto"/>
            <w:vAlign w:val="center"/>
            <w:hideMark/>
          </w:tcPr>
          <w:p w14:paraId="60453D11"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Technical Department</w:t>
            </w:r>
          </w:p>
        </w:tc>
        <w:tc>
          <w:tcPr>
            <w:tcW w:w="1778" w:type="dxa"/>
            <w:tcBorders>
              <w:top w:val="nil"/>
              <w:left w:val="nil"/>
              <w:bottom w:val="single" w:sz="4" w:space="0" w:color="auto"/>
              <w:right w:val="single" w:sz="4" w:space="0" w:color="auto"/>
            </w:tcBorders>
            <w:shd w:val="clear" w:color="auto" w:fill="auto"/>
            <w:vAlign w:val="center"/>
            <w:hideMark/>
          </w:tcPr>
          <w:p w14:paraId="5B4497DB"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Executive Coordinator</w:t>
            </w:r>
          </w:p>
        </w:tc>
        <w:tc>
          <w:tcPr>
            <w:tcW w:w="1560" w:type="dxa"/>
            <w:tcBorders>
              <w:top w:val="nil"/>
              <w:left w:val="nil"/>
              <w:bottom w:val="single" w:sz="4" w:space="0" w:color="auto"/>
              <w:right w:val="single" w:sz="4" w:space="0" w:color="auto"/>
            </w:tcBorders>
            <w:shd w:val="clear" w:color="auto" w:fill="auto"/>
            <w:vAlign w:val="center"/>
            <w:hideMark/>
          </w:tcPr>
          <w:p w14:paraId="71828EDD"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 xml:space="preserve"> Executive Coordinator Member</w:t>
            </w:r>
          </w:p>
        </w:tc>
        <w:tc>
          <w:tcPr>
            <w:tcW w:w="1620" w:type="dxa"/>
            <w:tcBorders>
              <w:top w:val="nil"/>
              <w:left w:val="nil"/>
              <w:bottom w:val="single" w:sz="4" w:space="0" w:color="auto"/>
              <w:right w:val="single" w:sz="4" w:space="0" w:color="auto"/>
            </w:tcBorders>
            <w:shd w:val="clear" w:color="auto" w:fill="auto"/>
            <w:vAlign w:val="center"/>
            <w:hideMark/>
          </w:tcPr>
          <w:p w14:paraId="38AF9A1D"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Applicant and Spokesperson on the Committee</w:t>
            </w:r>
          </w:p>
        </w:tc>
        <w:tc>
          <w:tcPr>
            <w:tcW w:w="1540" w:type="dxa"/>
            <w:tcBorders>
              <w:top w:val="nil"/>
              <w:left w:val="nil"/>
              <w:bottom w:val="single" w:sz="4" w:space="0" w:color="auto"/>
              <w:right w:val="single" w:sz="4" w:space="0" w:color="auto"/>
            </w:tcBorders>
            <w:shd w:val="clear" w:color="auto" w:fill="auto"/>
            <w:vAlign w:val="center"/>
            <w:hideMark/>
          </w:tcPr>
          <w:p w14:paraId="43B81EAE"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Members of the Technical Department</w:t>
            </w:r>
          </w:p>
        </w:tc>
        <w:tc>
          <w:tcPr>
            <w:tcW w:w="1300" w:type="dxa"/>
            <w:tcBorders>
              <w:top w:val="nil"/>
              <w:left w:val="nil"/>
              <w:bottom w:val="single" w:sz="4" w:space="0" w:color="auto"/>
              <w:right w:val="single" w:sz="4" w:space="0" w:color="auto"/>
            </w:tcBorders>
            <w:shd w:val="clear" w:color="auto" w:fill="auto"/>
            <w:vAlign w:val="center"/>
            <w:hideMark/>
          </w:tcPr>
          <w:p w14:paraId="097DD261"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Guest</w:t>
            </w:r>
          </w:p>
        </w:tc>
        <w:tc>
          <w:tcPr>
            <w:tcW w:w="1342" w:type="dxa"/>
            <w:tcBorders>
              <w:top w:val="nil"/>
              <w:left w:val="nil"/>
              <w:bottom w:val="single" w:sz="4" w:space="0" w:color="auto"/>
              <w:right w:val="single" w:sz="4" w:space="0" w:color="auto"/>
            </w:tcBorders>
            <w:shd w:val="clear" w:color="auto" w:fill="auto"/>
            <w:vAlign w:val="center"/>
            <w:hideMark/>
          </w:tcPr>
          <w:p w14:paraId="3AFC8C8F"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Guest</w:t>
            </w:r>
          </w:p>
        </w:tc>
      </w:tr>
      <w:tr w:rsidR="007110AA" w:rsidRPr="007110AA" w14:paraId="541F3613" w14:textId="77777777" w:rsidTr="007110AA">
        <w:trPr>
          <w:trHeight w:val="1200"/>
        </w:trPr>
        <w:tc>
          <w:tcPr>
            <w:tcW w:w="1540" w:type="dxa"/>
            <w:tcBorders>
              <w:top w:val="nil"/>
              <w:left w:val="single" w:sz="4" w:space="0" w:color="auto"/>
              <w:bottom w:val="single" w:sz="4" w:space="0" w:color="auto"/>
              <w:right w:val="single" w:sz="4" w:space="0" w:color="auto"/>
            </w:tcBorders>
            <w:shd w:val="clear" w:color="000000" w:fill="FFF2CC"/>
            <w:hideMark/>
          </w:tcPr>
          <w:p w14:paraId="448CB107" w14:textId="77777777" w:rsidR="007110AA" w:rsidRPr="007110AA" w:rsidRDefault="007110AA" w:rsidP="007110AA">
            <w:pPr>
              <w:spacing w:after="0" w:line="240" w:lineRule="auto"/>
              <w:rPr>
                <w:rFonts w:eastAsia="Times New Roman" w:cstheme="minorHAnsi"/>
                <w:color w:val="000000"/>
              </w:rPr>
            </w:pPr>
            <w:r w:rsidRPr="007110AA">
              <w:rPr>
                <w:rFonts w:eastAsia="Times New Roman" w:cstheme="minorHAnsi"/>
                <w:color w:val="000000"/>
              </w:rPr>
              <w:t>Community Surveillance Program with technical support</w:t>
            </w:r>
          </w:p>
        </w:tc>
        <w:tc>
          <w:tcPr>
            <w:tcW w:w="1480" w:type="dxa"/>
            <w:tcBorders>
              <w:top w:val="nil"/>
              <w:left w:val="nil"/>
              <w:bottom w:val="single" w:sz="4" w:space="0" w:color="auto"/>
              <w:right w:val="single" w:sz="4" w:space="0" w:color="auto"/>
            </w:tcBorders>
            <w:shd w:val="clear" w:color="auto" w:fill="auto"/>
            <w:vAlign w:val="center"/>
            <w:hideMark/>
          </w:tcPr>
          <w:p w14:paraId="647044FD"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General Manager</w:t>
            </w:r>
          </w:p>
        </w:tc>
        <w:tc>
          <w:tcPr>
            <w:tcW w:w="1700" w:type="dxa"/>
            <w:tcBorders>
              <w:top w:val="nil"/>
              <w:left w:val="nil"/>
              <w:bottom w:val="single" w:sz="4" w:space="0" w:color="auto"/>
              <w:right w:val="single" w:sz="4" w:space="0" w:color="auto"/>
            </w:tcBorders>
            <w:shd w:val="clear" w:color="auto" w:fill="auto"/>
            <w:noWrap/>
            <w:vAlign w:val="center"/>
            <w:hideMark/>
          </w:tcPr>
          <w:p w14:paraId="421389E2"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 </w:t>
            </w:r>
          </w:p>
        </w:tc>
        <w:tc>
          <w:tcPr>
            <w:tcW w:w="1778" w:type="dxa"/>
            <w:tcBorders>
              <w:top w:val="nil"/>
              <w:left w:val="nil"/>
              <w:bottom w:val="single" w:sz="4" w:space="0" w:color="auto"/>
              <w:right w:val="single" w:sz="4" w:space="0" w:color="auto"/>
            </w:tcBorders>
            <w:shd w:val="clear" w:color="auto" w:fill="auto"/>
            <w:vAlign w:val="center"/>
            <w:hideMark/>
          </w:tcPr>
          <w:p w14:paraId="029D7321"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Participant and Funder</w:t>
            </w:r>
          </w:p>
        </w:tc>
        <w:tc>
          <w:tcPr>
            <w:tcW w:w="1560" w:type="dxa"/>
            <w:tcBorders>
              <w:top w:val="nil"/>
              <w:left w:val="nil"/>
              <w:bottom w:val="single" w:sz="4" w:space="0" w:color="auto"/>
              <w:right w:val="single" w:sz="4" w:space="0" w:color="auto"/>
            </w:tcBorders>
            <w:shd w:val="clear" w:color="auto" w:fill="auto"/>
            <w:noWrap/>
            <w:vAlign w:val="center"/>
            <w:hideMark/>
          </w:tcPr>
          <w:p w14:paraId="6D566C29"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 </w:t>
            </w:r>
          </w:p>
        </w:tc>
        <w:tc>
          <w:tcPr>
            <w:tcW w:w="1620" w:type="dxa"/>
            <w:tcBorders>
              <w:top w:val="nil"/>
              <w:left w:val="nil"/>
              <w:bottom w:val="single" w:sz="4" w:space="0" w:color="auto"/>
              <w:right w:val="single" w:sz="4" w:space="0" w:color="auto"/>
            </w:tcBorders>
            <w:shd w:val="clear" w:color="auto" w:fill="auto"/>
            <w:vAlign w:val="center"/>
            <w:hideMark/>
          </w:tcPr>
          <w:p w14:paraId="2780636C"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Applicant and Community Surveillance</w:t>
            </w:r>
          </w:p>
        </w:tc>
        <w:tc>
          <w:tcPr>
            <w:tcW w:w="1540" w:type="dxa"/>
            <w:tcBorders>
              <w:top w:val="nil"/>
              <w:left w:val="nil"/>
              <w:bottom w:val="single" w:sz="4" w:space="0" w:color="auto"/>
              <w:right w:val="single" w:sz="4" w:space="0" w:color="auto"/>
            </w:tcBorders>
            <w:shd w:val="clear" w:color="auto" w:fill="auto"/>
            <w:noWrap/>
            <w:vAlign w:val="center"/>
            <w:hideMark/>
          </w:tcPr>
          <w:p w14:paraId="037300D4"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 </w:t>
            </w:r>
          </w:p>
        </w:tc>
        <w:tc>
          <w:tcPr>
            <w:tcW w:w="1300" w:type="dxa"/>
            <w:tcBorders>
              <w:top w:val="nil"/>
              <w:left w:val="nil"/>
              <w:bottom w:val="single" w:sz="4" w:space="0" w:color="auto"/>
              <w:right w:val="single" w:sz="4" w:space="0" w:color="auto"/>
            </w:tcBorders>
            <w:shd w:val="clear" w:color="auto" w:fill="auto"/>
            <w:vAlign w:val="center"/>
            <w:hideMark/>
          </w:tcPr>
          <w:p w14:paraId="6DF36947"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Implementer and Funder</w:t>
            </w:r>
          </w:p>
        </w:tc>
        <w:tc>
          <w:tcPr>
            <w:tcW w:w="1342" w:type="dxa"/>
            <w:tcBorders>
              <w:top w:val="nil"/>
              <w:left w:val="nil"/>
              <w:bottom w:val="single" w:sz="4" w:space="0" w:color="auto"/>
              <w:right w:val="single" w:sz="4" w:space="0" w:color="auto"/>
            </w:tcBorders>
            <w:shd w:val="clear" w:color="auto" w:fill="auto"/>
            <w:vAlign w:val="center"/>
            <w:hideMark/>
          </w:tcPr>
          <w:p w14:paraId="2E1AC5B3"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Implementer and Funder</w:t>
            </w:r>
          </w:p>
        </w:tc>
      </w:tr>
      <w:tr w:rsidR="007110AA" w:rsidRPr="007110AA" w14:paraId="4E877F29" w14:textId="77777777" w:rsidTr="007110AA">
        <w:trPr>
          <w:trHeight w:val="1500"/>
        </w:trPr>
        <w:tc>
          <w:tcPr>
            <w:tcW w:w="1540" w:type="dxa"/>
            <w:tcBorders>
              <w:top w:val="nil"/>
              <w:left w:val="single" w:sz="4" w:space="0" w:color="auto"/>
              <w:bottom w:val="single" w:sz="4" w:space="0" w:color="auto"/>
              <w:right w:val="single" w:sz="4" w:space="0" w:color="auto"/>
            </w:tcBorders>
            <w:shd w:val="clear" w:color="000000" w:fill="FFF2CC"/>
            <w:hideMark/>
          </w:tcPr>
          <w:p w14:paraId="4C6A4CC5" w14:textId="77777777" w:rsidR="007110AA" w:rsidRPr="007110AA" w:rsidRDefault="007110AA" w:rsidP="007110AA">
            <w:pPr>
              <w:spacing w:after="0" w:line="240" w:lineRule="auto"/>
              <w:rPr>
                <w:rFonts w:eastAsia="Times New Roman" w:cstheme="minorHAnsi"/>
                <w:color w:val="000000"/>
              </w:rPr>
            </w:pPr>
            <w:r w:rsidRPr="007110AA">
              <w:rPr>
                <w:rFonts w:eastAsia="Times New Roman" w:cstheme="minorHAnsi"/>
                <w:color w:val="000000"/>
              </w:rPr>
              <w:t>Genetic Study</w:t>
            </w:r>
          </w:p>
        </w:tc>
        <w:tc>
          <w:tcPr>
            <w:tcW w:w="1480" w:type="dxa"/>
            <w:tcBorders>
              <w:top w:val="nil"/>
              <w:left w:val="nil"/>
              <w:bottom w:val="single" w:sz="4" w:space="0" w:color="auto"/>
              <w:right w:val="single" w:sz="4" w:space="0" w:color="auto"/>
            </w:tcBorders>
            <w:shd w:val="clear" w:color="auto" w:fill="auto"/>
            <w:noWrap/>
            <w:vAlign w:val="center"/>
            <w:hideMark/>
          </w:tcPr>
          <w:p w14:paraId="2510018D"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 </w:t>
            </w:r>
          </w:p>
        </w:tc>
        <w:tc>
          <w:tcPr>
            <w:tcW w:w="1700" w:type="dxa"/>
            <w:tcBorders>
              <w:top w:val="nil"/>
              <w:left w:val="nil"/>
              <w:bottom w:val="single" w:sz="4" w:space="0" w:color="auto"/>
              <w:right w:val="single" w:sz="4" w:space="0" w:color="auto"/>
            </w:tcBorders>
            <w:shd w:val="clear" w:color="auto" w:fill="auto"/>
            <w:noWrap/>
            <w:vAlign w:val="center"/>
            <w:hideMark/>
          </w:tcPr>
          <w:p w14:paraId="72184BD8"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 </w:t>
            </w:r>
          </w:p>
        </w:tc>
        <w:tc>
          <w:tcPr>
            <w:tcW w:w="1778" w:type="dxa"/>
            <w:tcBorders>
              <w:top w:val="nil"/>
              <w:left w:val="nil"/>
              <w:bottom w:val="single" w:sz="4" w:space="0" w:color="auto"/>
              <w:right w:val="single" w:sz="4" w:space="0" w:color="auto"/>
            </w:tcBorders>
            <w:shd w:val="clear" w:color="auto" w:fill="auto"/>
            <w:noWrap/>
            <w:vAlign w:val="center"/>
            <w:hideMark/>
          </w:tcPr>
          <w:p w14:paraId="2922A491"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 </w:t>
            </w:r>
          </w:p>
        </w:tc>
        <w:tc>
          <w:tcPr>
            <w:tcW w:w="1560" w:type="dxa"/>
            <w:tcBorders>
              <w:top w:val="nil"/>
              <w:left w:val="nil"/>
              <w:bottom w:val="single" w:sz="4" w:space="0" w:color="auto"/>
              <w:right w:val="single" w:sz="4" w:space="0" w:color="auto"/>
            </w:tcBorders>
            <w:shd w:val="clear" w:color="auto" w:fill="auto"/>
            <w:noWrap/>
            <w:vAlign w:val="center"/>
            <w:hideMark/>
          </w:tcPr>
          <w:p w14:paraId="31101556"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 </w:t>
            </w:r>
          </w:p>
        </w:tc>
        <w:tc>
          <w:tcPr>
            <w:tcW w:w="1620" w:type="dxa"/>
            <w:tcBorders>
              <w:top w:val="nil"/>
              <w:left w:val="nil"/>
              <w:bottom w:val="single" w:sz="4" w:space="0" w:color="auto"/>
              <w:right w:val="single" w:sz="4" w:space="0" w:color="auto"/>
            </w:tcBorders>
            <w:shd w:val="clear" w:color="auto" w:fill="auto"/>
            <w:vAlign w:val="center"/>
            <w:hideMark/>
          </w:tcPr>
          <w:p w14:paraId="510F42BB"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Sample Collection Support</w:t>
            </w:r>
          </w:p>
        </w:tc>
        <w:tc>
          <w:tcPr>
            <w:tcW w:w="1540" w:type="dxa"/>
            <w:tcBorders>
              <w:top w:val="nil"/>
              <w:left w:val="nil"/>
              <w:bottom w:val="single" w:sz="4" w:space="0" w:color="auto"/>
              <w:right w:val="single" w:sz="4" w:space="0" w:color="auto"/>
            </w:tcBorders>
            <w:shd w:val="clear" w:color="auto" w:fill="auto"/>
            <w:vAlign w:val="center"/>
            <w:hideMark/>
          </w:tcPr>
          <w:p w14:paraId="517FEC81"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 xml:space="preserve">Study Manager </w:t>
            </w:r>
            <w:r w:rsidRPr="007110AA">
              <w:rPr>
                <w:rFonts w:eastAsia="Times New Roman" w:cstheme="minorHAnsi"/>
                <w:color w:val="000000"/>
              </w:rPr>
              <w:br/>
              <w:t>(1)</w:t>
            </w:r>
          </w:p>
        </w:tc>
        <w:tc>
          <w:tcPr>
            <w:tcW w:w="1300" w:type="dxa"/>
            <w:tcBorders>
              <w:top w:val="nil"/>
              <w:left w:val="nil"/>
              <w:bottom w:val="single" w:sz="4" w:space="0" w:color="auto"/>
              <w:right w:val="single" w:sz="4" w:space="0" w:color="auto"/>
            </w:tcBorders>
            <w:shd w:val="clear" w:color="auto" w:fill="auto"/>
            <w:vAlign w:val="center"/>
            <w:hideMark/>
          </w:tcPr>
          <w:p w14:paraId="33A0F245"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Funder</w:t>
            </w:r>
          </w:p>
        </w:tc>
        <w:tc>
          <w:tcPr>
            <w:tcW w:w="1342" w:type="dxa"/>
            <w:tcBorders>
              <w:top w:val="nil"/>
              <w:left w:val="nil"/>
              <w:bottom w:val="single" w:sz="4" w:space="0" w:color="auto"/>
              <w:right w:val="single" w:sz="4" w:space="0" w:color="auto"/>
            </w:tcBorders>
            <w:shd w:val="clear" w:color="auto" w:fill="auto"/>
            <w:vAlign w:val="center"/>
            <w:hideMark/>
          </w:tcPr>
          <w:p w14:paraId="407B2000"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Applicant, Logistics Facilitator and Funder</w:t>
            </w:r>
          </w:p>
        </w:tc>
      </w:tr>
      <w:tr w:rsidR="007110AA" w:rsidRPr="007110AA" w14:paraId="12C10876" w14:textId="77777777" w:rsidTr="007110AA">
        <w:trPr>
          <w:trHeight w:val="1500"/>
        </w:trPr>
        <w:tc>
          <w:tcPr>
            <w:tcW w:w="1540" w:type="dxa"/>
            <w:tcBorders>
              <w:top w:val="nil"/>
              <w:left w:val="single" w:sz="4" w:space="0" w:color="auto"/>
              <w:bottom w:val="single" w:sz="4" w:space="0" w:color="auto"/>
              <w:right w:val="single" w:sz="4" w:space="0" w:color="auto"/>
            </w:tcBorders>
            <w:shd w:val="clear" w:color="000000" w:fill="FFF2CC"/>
            <w:hideMark/>
          </w:tcPr>
          <w:p w14:paraId="3F261598" w14:textId="77777777" w:rsidR="007110AA" w:rsidRPr="007110AA" w:rsidRDefault="007110AA" w:rsidP="007110AA">
            <w:pPr>
              <w:spacing w:after="0" w:line="240" w:lineRule="auto"/>
              <w:rPr>
                <w:rFonts w:eastAsia="Times New Roman" w:cstheme="minorHAnsi"/>
                <w:color w:val="000000"/>
              </w:rPr>
            </w:pPr>
            <w:r w:rsidRPr="007110AA">
              <w:rPr>
                <w:rFonts w:eastAsia="Times New Roman" w:cstheme="minorHAnsi"/>
                <w:color w:val="000000"/>
              </w:rPr>
              <w:t>Histology Study</w:t>
            </w:r>
          </w:p>
        </w:tc>
        <w:tc>
          <w:tcPr>
            <w:tcW w:w="1480" w:type="dxa"/>
            <w:tcBorders>
              <w:top w:val="nil"/>
              <w:left w:val="nil"/>
              <w:bottom w:val="single" w:sz="4" w:space="0" w:color="auto"/>
              <w:right w:val="single" w:sz="4" w:space="0" w:color="auto"/>
            </w:tcBorders>
            <w:shd w:val="clear" w:color="auto" w:fill="auto"/>
            <w:noWrap/>
            <w:vAlign w:val="center"/>
            <w:hideMark/>
          </w:tcPr>
          <w:p w14:paraId="33174FEC"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 </w:t>
            </w:r>
          </w:p>
        </w:tc>
        <w:tc>
          <w:tcPr>
            <w:tcW w:w="1700" w:type="dxa"/>
            <w:tcBorders>
              <w:top w:val="nil"/>
              <w:left w:val="nil"/>
              <w:bottom w:val="single" w:sz="4" w:space="0" w:color="auto"/>
              <w:right w:val="single" w:sz="4" w:space="0" w:color="auto"/>
            </w:tcBorders>
            <w:shd w:val="clear" w:color="auto" w:fill="auto"/>
            <w:vAlign w:val="center"/>
            <w:hideMark/>
          </w:tcPr>
          <w:p w14:paraId="2061D333"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Sample Collection  and Laboratory Analysis Support</w:t>
            </w:r>
          </w:p>
        </w:tc>
        <w:tc>
          <w:tcPr>
            <w:tcW w:w="1778" w:type="dxa"/>
            <w:tcBorders>
              <w:top w:val="nil"/>
              <w:left w:val="nil"/>
              <w:bottom w:val="single" w:sz="4" w:space="0" w:color="auto"/>
              <w:right w:val="single" w:sz="4" w:space="0" w:color="auto"/>
            </w:tcBorders>
            <w:shd w:val="clear" w:color="auto" w:fill="auto"/>
            <w:noWrap/>
            <w:vAlign w:val="center"/>
            <w:hideMark/>
          </w:tcPr>
          <w:p w14:paraId="63F0036C"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 </w:t>
            </w:r>
          </w:p>
        </w:tc>
        <w:tc>
          <w:tcPr>
            <w:tcW w:w="1560" w:type="dxa"/>
            <w:tcBorders>
              <w:top w:val="nil"/>
              <w:left w:val="nil"/>
              <w:bottom w:val="single" w:sz="4" w:space="0" w:color="auto"/>
              <w:right w:val="single" w:sz="4" w:space="0" w:color="auto"/>
            </w:tcBorders>
            <w:shd w:val="clear" w:color="auto" w:fill="auto"/>
            <w:noWrap/>
            <w:vAlign w:val="center"/>
            <w:hideMark/>
          </w:tcPr>
          <w:p w14:paraId="09C03369"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 </w:t>
            </w:r>
          </w:p>
        </w:tc>
        <w:tc>
          <w:tcPr>
            <w:tcW w:w="1620" w:type="dxa"/>
            <w:tcBorders>
              <w:top w:val="nil"/>
              <w:left w:val="nil"/>
              <w:bottom w:val="single" w:sz="4" w:space="0" w:color="auto"/>
              <w:right w:val="single" w:sz="4" w:space="0" w:color="auto"/>
            </w:tcBorders>
            <w:shd w:val="clear" w:color="auto" w:fill="auto"/>
            <w:vAlign w:val="center"/>
            <w:hideMark/>
          </w:tcPr>
          <w:p w14:paraId="2D80E936"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Sample Collection Support</w:t>
            </w:r>
          </w:p>
        </w:tc>
        <w:tc>
          <w:tcPr>
            <w:tcW w:w="1540" w:type="dxa"/>
            <w:tcBorders>
              <w:top w:val="nil"/>
              <w:left w:val="nil"/>
              <w:bottom w:val="single" w:sz="4" w:space="0" w:color="auto"/>
              <w:right w:val="single" w:sz="4" w:space="0" w:color="auto"/>
            </w:tcBorders>
            <w:shd w:val="clear" w:color="auto" w:fill="auto"/>
            <w:vAlign w:val="center"/>
            <w:hideMark/>
          </w:tcPr>
          <w:p w14:paraId="457F7A95"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Study Lead</w:t>
            </w:r>
          </w:p>
        </w:tc>
        <w:tc>
          <w:tcPr>
            <w:tcW w:w="1300" w:type="dxa"/>
            <w:tcBorders>
              <w:top w:val="nil"/>
              <w:left w:val="nil"/>
              <w:bottom w:val="single" w:sz="4" w:space="0" w:color="auto"/>
              <w:right w:val="single" w:sz="4" w:space="0" w:color="auto"/>
            </w:tcBorders>
            <w:shd w:val="clear" w:color="auto" w:fill="auto"/>
            <w:vAlign w:val="center"/>
            <w:hideMark/>
          </w:tcPr>
          <w:p w14:paraId="468E8849"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Funder</w:t>
            </w:r>
          </w:p>
        </w:tc>
        <w:tc>
          <w:tcPr>
            <w:tcW w:w="1342" w:type="dxa"/>
            <w:tcBorders>
              <w:top w:val="nil"/>
              <w:left w:val="nil"/>
              <w:bottom w:val="single" w:sz="4" w:space="0" w:color="auto"/>
              <w:right w:val="single" w:sz="4" w:space="0" w:color="auto"/>
            </w:tcBorders>
            <w:shd w:val="clear" w:color="auto" w:fill="auto"/>
            <w:vAlign w:val="center"/>
            <w:hideMark/>
          </w:tcPr>
          <w:p w14:paraId="650F3069"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Applicant, Logistics Facilitator and Funder</w:t>
            </w:r>
          </w:p>
        </w:tc>
      </w:tr>
      <w:tr w:rsidR="007110AA" w:rsidRPr="007110AA" w14:paraId="05BB6C67" w14:textId="77777777" w:rsidTr="007110AA">
        <w:trPr>
          <w:trHeight w:val="1800"/>
        </w:trPr>
        <w:tc>
          <w:tcPr>
            <w:tcW w:w="1540" w:type="dxa"/>
            <w:tcBorders>
              <w:top w:val="nil"/>
              <w:left w:val="single" w:sz="4" w:space="0" w:color="auto"/>
              <w:bottom w:val="single" w:sz="4" w:space="0" w:color="auto"/>
              <w:right w:val="single" w:sz="4" w:space="0" w:color="auto"/>
            </w:tcBorders>
            <w:shd w:val="clear" w:color="000000" w:fill="FFF2CC"/>
            <w:hideMark/>
          </w:tcPr>
          <w:p w14:paraId="126E41F4" w14:textId="77777777" w:rsidR="007110AA" w:rsidRPr="007110AA" w:rsidRDefault="007110AA" w:rsidP="007110AA">
            <w:pPr>
              <w:spacing w:after="0" w:line="240" w:lineRule="auto"/>
              <w:rPr>
                <w:rFonts w:eastAsia="Times New Roman" w:cstheme="minorHAnsi"/>
                <w:color w:val="000000"/>
              </w:rPr>
            </w:pPr>
            <w:r w:rsidRPr="007110AA">
              <w:rPr>
                <w:rFonts w:eastAsia="Times New Roman" w:cstheme="minorHAnsi"/>
                <w:color w:val="000000"/>
              </w:rPr>
              <w:lastRenderedPageBreak/>
              <w:t>Fisheries Strengthening Program (Strengths and Community Links)</w:t>
            </w:r>
          </w:p>
        </w:tc>
        <w:tc>
          <w:tcPr>
            <w:tcW w:w="1480" w:type="dxa"/>
            <w:tcBorders>
              <w:top w:val="nil"/>
              <w:left w:val="nil"/>
              <w:bottom w:val="single" w:sz="4" w:space="0" w:color="auto"/>
              <w:right w:val="single" w:sz="4" w:space="0" w:color="auto"/>
            </w:tcBorders>
            <w:shd w:val="clear" w:color="auto" w:fill="auto"/>
            <w:noWrap/>
            <w:vAlign w:val="center"/>
            <w:hideMark/>
          </w:tcPr>
          <w:p w14:paraId="2AE4F220"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 </w:t>
            </w:r>
          </w:p>
        </w:tc>
        <w:tc>
          <w:tcPr>
            <w:tcW w:w="1700" w:type="dxa"/>
            <w:tcBorders>
              <w:top w:val="nil"/>
              <w:left w:val="nil"/>
              <w:bottom w:val="single" w:sz="4" w:space="0" w:color="auto"/>
              <w:right w:val="single" w:sz="4" w:space="0" w:color="auto"/>
            </w:tcBorders>
            <w:shd w:val="clear" w:color="auto" w:fill="auto"/>
            <w:noWrap/>
            <w:vAlign w:val="center"/>
            <w:hideMark/>
          </w:tcPr>
          <w:p w14:paraId="2C299037"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 </w:t>
            </w:r>
          </w:p>
        </w:tc>
        <w:tc>
          <w:tcPr>
            <w:tcW w:w="1778" w:type="dxa"/>
            <w:tcBorders>
              <w:top w:val="nil"/>
              <w:left w:val="nil"/>
              <w:bottom w:val="single" w:sz="4" w:space="0" w:color="auto"/>
              <w:right w:val="single" w:sz="4" w:space="0" w:color="auto"/>
            </w:tcBorders>
            <w:shd w:val="clear" w:color="auto" w:fill="auto"/>
            <w:noWrap/>
            <w:vAlign w:val="center"/>
            <w:hideMark/>
          </w:tcPr>
          <w:p w14:paraId="518E589C"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 </w:t>
            </w:r>
          </w:p>
        </w:tc>
        <w:tc>
          <w:tcPr>
            <w:tcW w:w="1560" w:type="dxa"/>
            <w:tcBorders>
              <w:top w:val="nil"/>
              <w:left w:val="nil"/>
              <w:bottom w:val="single" w:sz="4" w:space="0" w:color="auto"/>
              <w:right w:val="single" w:sz="4" w:space="0" w:color="auto"/>
            </w:tcBorders>
            <w:shd w:val="clear" w:color="auto" w:fill="auto"/>
            <w:noWrap/>
            <w:vAlign w:val="center"/>
            <w:hideMark/>
          </w:tcPr>
          <w:p w14:paraId="5CEA2F36"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 </w:t>
            </w:r>
          </w:p>
        </w:tc>
        <w:tc>
          <w:tcPr>
            <w:tcW w:w="1620" w:type="dxa"/>
            <w:tcBorders>
              <w:top w:val="nil"/>
              <w:left w:val="nil"/>
              <w:bottom w:val="single" w:sz="4" w:space="0" w:color="auto"/>
              <w:right w:val="single" w:sz="4" w:space="0" w:color="auto"/>
            </w:tcBorders>
            <w:shd w:val="clear" w:color="auto" w:fill="auto"/>
            <w:vAlign w:val="center"/>
            <w:hideMark/>
          </w:tcPr>
          <w:p w14:paraId="1F2222F4"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Participants and Technical Support</w:t>
            </w:r>
          </w:p>
        </w:tc>
        <w:tc>
          <w:tcPr>
            <w:tcW w:w="1540" w:type="dxa"/>
            <w:tcBorders>
              <w:top w:val="nil"/>
              <w:left w:val="nil"/>
              <w:bottom w:val="single" w:sz="4" w:space="0" w:color="auto"/>
              <w:right w:val="single" w:sz="4" w:space="0" w:color="auto"/>
            </w:tcBorders>
            <w:shd w:val="clear" w:color="auto" w:fill="auto"/>
            <w:noWrap/>
            <w:vAlign w:val="center"/>
            <w:hideMark/>
          </w:tcPr>
          <w:p w14:paraId="7BA3B989"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 </w:t>
            </w:r>
          </w:p>
        </w:tc>
        <w:tc>
          <w:tcPr>
            <w:tcW w:w="1300" w:type="dxa"/>
            <w:tcBorders>
              <w:top w:val="nil"/>
              <w:left w:val="nil"/>
              <w:bottom w:val="single" w:sz="4" w:space="0" w:color="auto"/>
              <w:right w:val="single" w:sz="4" w:space="0" w:color="auto"/>
            </w:tcBorders>
            <w:shd w:val="clear" w:color="auto" w:fill="auto"/>
            <w:noWrap/>
            <w:vAlign w:val="center"/>
            <w:hideMark/>
          </w:tcPr>
          <w:p w14:paraId="5311C73C"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 </w:t>
            </w:r>
          </w:p>
        </w:tc>
        <w:tc>
          <w:tcPr>
            <w:tcW w:w="1342" w:type="dxa"/>
            <w:tcBorders>
              <w:top w:val="nil"/>
              <w:left w:val="nil"/>
              <w:bottom w:val="single" w:sz="4" w:space="0" w:color="auto"/>
              <w:right w:val="single" w:sz="4" w:space="0" w:color="auto"/>
            </w:tcBorders>
            <w:shd w:val="clear" w:color="auto" w:fill="auto"/>
            <w:vAlign w:val="center"/>
            <w:hideMark/>
          </w:tcPr>
          <w:p w14:paraId="6C153C69"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Lead Facilitator, and Funder</w:t>
            </w:r>
          </w:p>
        </w:tc>
      </w:tr>
      <w:tr w:rsidR="007110AA" w:rsidRPr="007110AA" w14:paraId="109C0B92" w14:textId="77777777" w:rsidTr="007110AA">
        <w:trPr>
          <w:trHeight w:val="900"/>
        </w:trPr>
        <w:tc>
          <w:tcPr>
            <w:tcW w:w="1540" w:type="dxa"/>
            <w:tcBorders>
              <w:top w:val="nil"/>
              <w:left w:val="single" w:sz="4" w:space="0" w:color="auto"/>
              <w:bottom w:val="single" w:sz="4" w:space="0" w:color="auto"/>
              <w:right w:val="single" w:sz="4" w:space="0" w:color="auto"/>
            </w:tcBorders>
            <w:shd w:val="clear" w:color="000000" w:fill="FFF2CC"/>
            <w:hideMark/>
          </w:tcPr>
          <w:p w14:paraId="023A6065" w14:textId="77777777" w:rsidR="007110AA" w:rsidRPr="007110AA" w:rsidRDefault="007110AA" w:rsidP="007110AA">
            <w:pPr>
              <w:spacing w:after="0" w:line="240" w:lineRule="auto"/>
              <w:rPr>
                <w:rFonts w:eastAsia="Times New Roman" w:cstheme="minorHAnsi"/>
                <w:color w:val="000000"/>
              </w:rPr>
            </w:pPr>
            <w:r w:rsidRPr="007110AA">
              <w:rPr>
                <w:rFonts w:eastAsia="Times New Roman" w:cstheme="minorHAnsi"/>
                <w:color w:val="000000"/>
              </w:rPr>
              <w:t>Market Analysis</w:t>
            </w:r>
          </w:p>
        </w:tc>
        <w:tc>
          <w:tcPr>
            <w:tcW w:w="1480" w:type="dxa"/>
            <w:tcBorders>
              <w:top w:val="nil"/>
              <w:left w:val="nil"/>
              <w:bottom w:val="single" w:sz="4" w:space="0" w:color="auto"/>
              <w:right w:val="single" w:sz="4" w:space="0" w:color="auto"/>
            </w:tcBorders>
            <w:shd w:val="clear" w:color="auto" w:fill="auto"/>
            <w:noWrap/>
            <w:vAlign w:val="center"/>
            <w:hideMark/>
          </w:tcPr>
          <w:p w14:paraId="1490C648"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 </w:t>
            </w:r>
          </w:p>
        </w:tc>
        <w:tc>
          <w:tcPr>
            <w:tcW w:w="1700" w:type="dxa"/>
            <w:tcBorders>
              <w:top w:val="nil"/>
              <w:left w:val="nil"/>
              <w:bottom w:val="single" w:sz="4" w:space="0" w:color="auto"/>
              <w:right w:val="single" w:sz="4" w:space="0" w:color="auto"/>
            </w:tcBorders>
            <w:shd w:val="clear" w:color="auto" w:fill="auto"/>
            <w:noWrap/>
            <w:vAlign w:val="center"/>
            <w:hideMark/>
          </w:tcPr>
          <w:p w14:paraId="1113657E"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 </w:t>
            </w:r>
          </w:p>
        </w:tc>
        <w:tc>
          <w:tcPr>
            <w:tcW w:w="1778" w:type="dxa"/>
            <w:tcBorders>
              <w:top w:val="nil"/>
              <w:left w:val="nil"/>
              <w:bottom w:val="single" w:sz="4" w:space="0" w:color="auto"/>
              <w:right w:val="single" w:sz="4" w:space="0" w:color="auto"/>
            </w:tcBorders>
            <w:shd w:val="clear" w:color="auto" w:fill="auto"/>
            <w:noWrap/>
            <w:vAlign w:val="center"/>
            <w:hideMark/>
          </w:tcPr>
          <w:p w14:paraId="30295922"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 </w:t>
            </w:r>
          </w:p>
        </w:tc>
        <w:tc>
          <w:tcPr>
            <w:tcW w:w="1560" w:type="dxa"/>
            <w:tcBorders>
              <w:top w:val="nil"/>
              <w:left w:val="nil"/>
              <w:bottom w:val="single" w:sz="4" w:space="0" w:color="auto"/>
              <w:right w:val="single" w:sz="4" w:space="0" w:color="auto"/>
            </w:tcBorders>
            <w:shd w:val="clear" w:color="auto" w:fill="auto"/>
            <w:noWrap/>
            <w:vAlign w:val="center"/>
            <w:hideMark/>
          </w:tcPr>
          <w:p w14:paraId="3D4D3655"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 </w:t>
            </w:r>
          </w:p>
        </w:tc>
        <w:tc>
          <w:tcPr>
            <w:tcW w:w="1620" w:type="dxa"/>
            <w:tcBorders>
              <w:top w:val="nil"/>
              <w:left w:val="nil"/>
              <w:bottom w:val="single" w:sz="4" w:space="0" w:color="auto"/>
              <w:right w:val="single" w:sz="4" w:space="0" w:color="auto"/>
            </w:tcBorders>
            <w:shd w:val="clear" w:color="auto" w:fill="auto"/>
            <w:noWrap/>
            <w:vAlign w:val="center"/>
            <w:hideMark/>
          </w:tcPr>
          <w:p w14:paraId="562A3192"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 </w:t>
            </w:r>
          </w:p>
        </w:tc>
        <w:tc>
          <w:tcPr>
            <w:tcW w:w="1540" w:type="dxa"/>
            <w:tcBorders>
              <w:top w:val="nil"/>
              <w:left w:val="nil"/>
              <w:bottom w:val="single" w:sz="4" w:space="0" w:color="auto"/>
              <w:right w:val="single" w:sz="4" w:space="0" w:color="auto"/>
            </w:tcBorders>
            <w:shd w:val="clear" w:color="auto" w:fill="auto"/>
            <w:noWrap/>
            <w:vAlign w:val="center"/>
            <w:hideMark/>
          </w:tcPr>
          <w:p w14:paraId="2BBC8DF3"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 </w:t>
            </w:r>
          </w:p>
        </w:tc>
        <w:tc>
          <w:tcPr>
            <w:tcW w:w="1300" w:type="dxa"/>
            <w:tcBorders>
              <w:top w:val="nil"/>
              <w:left w:val="nil"/>
              <w:bottom w:val="single" w:sz="4" w:space="0" w:color="auto"/>
              <w:right w:val="single" w:sz="4" w:space="0" w:color="auto"/>
            </w:tcBorders>
            <w:shd w:val="clear" w:color="auto" w:fill="auto"/>
            <w:noWrap/>
            <w:vAlign w:val="center"/>
            <w:hideMark/>
          </w:tcPr>
          <w:p w14:paraId="7B9E69EE"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 </w:t>
            </w:r>
          </w:p>
        </w:tc>
        <w:tc>
          <w:tcPr>
            <w:tcW w:w="1342" w:type="dxa"/>
            <w:tcBorders>
              <w:top w:val="nil"/>
              <w:left w:val="nil"/>
              <w:bottom w:val="single" w:sz="4" w:space="0" w:color="auto"/>
              <w:right w:val="single" w:sz="4" w:space="0" w:color="auto"/>
            </w:tcBorders>
            <w:shd w:val="clear" w:color="auto" w:fill="auto"/>
            <w:vAlign w:val="center"/>
            <w:hideMark/>
          </w:tcPr>
          <w:p w14:paraId="0752DAAE" w14:textId="77777777" w:rsidR="007110AA" w:rsidRPr="007110AA" w:rsidRDefault="007110AA" w:rsidP="007110AA">
            <w:pPr>
              <w:spacing w:after="0" w:line="240" w:lineRule="auto"/>
              <w:jc w:val="center"/>
              <w:rPr>
                <w:rFonts w:eastAsia="Times New Roman" w:cstheme="minorHAnsi"/>
                <w:color w:val="000000"/>
              </w:rPr>
            </w:pPr>
            <w:r w:rsidRPr="007110AA">
              <w:rPr>
                <w:rFonts w:eastAsia="Times New Roman" w:cstheme="minorHAnsi"/>
                <w:color w:val="000000"/>
              </w:rPr>
              <w:t>X</w:t>
            </w:r>
            <w:r w:rsidRPr="007110AA">
              <w:rPr>
                <w:rFonts w:eastAsia="Times New Roman" w:cstheme="minorHAnsi"/>
                <w:color w:val="000000"/>
              </w:rPr>
              <w:br/>
              <w:t>Applicant and Funder</w:t>
            </w:r>
          </w:p>
        </w:tc>
      </w:tr>
      <w:tr w:rsidR="007110AA" w:rsidRPr="003E0B41" w14:paraId="0F84FB83" w14:textId="77777777" w:rsidTr="007110AA">
        <w:trPr>
          <w:trHeight w:val="3390"/>
        </w:trPr>
        <w:tc>
          <w:tcPr>
            <w:tcW w:w="13860" w:type="dxa"/>
            <w:gridSpan w:val="9"/>
            <w:tcBorders>
              <w:top w:val="single" w:sz="4" w:space="0" w:color="auto"/>
              <w:left w:val="nil"/>
              <w:bottom w:val="nil"/>
              <w:right w:val="nil"/>
            </w:tcBorders>
            <w:shd w:val="clear" w:color="auto" w:fill="auto"/>
            <w:hideMark/>
          </w:tcPr>
          <w:p w14:paraId="4D74A905" w14:textId="77777777" w:rsidR="007110AA" w:rsidRPr="00F1178C" w:rsidRDefault="007110AA" w:rsidP="007110AA">
            <w:pPr>
              <w:spacing w:after="0" w:line="240" w:lineRule="auto"/>
              <w:rPr>
                <w:rFonts w:eastAsia="Times New Roman" w:cstheme="minorHAnsi"/>
                <w:color w:val="000000"/>
                <w:lang w:val="es-ES"/>
              </w:rPr>
            </w:pPr>
            <w:r w:rsidRPr="00F1178C">
              <w:rPr>
                <w:rFonts w:eastAsia="Times New Roman" w:cstheme="minorHAnsi"/>
                <w:color w:val="000000"/>
                <w:lang w:val="es-ES"/>
              </w:rPr>
              <w:t>(*) Riparian Fishing Sector of the Lake System:</w:t>
            </w:r>
            <w:r w:rsidRPr="00F1178C">
              <w:rPr>
                <w:rFonts w:eastAsia="Times New Roman" w:cstheme="minorHAnsi"/>
                <w:color w:val="000000"/>
                <w:lang w:val="es-ES"/>
              </w:rPr>
              <w:br/>
              <w:t xml:space="preserve">Federación de Sociedades Cooperativas de Bahía y Aguas Marinas de Altata-Ensenada del Pabellón, S.C. de R.L. de C.V. </w:t>
            </w:r>
            <w:r w:rsidRPr="00F1178C">
              <w:rPr>
                <w:rFonts w:eastAsia="Times New Roman" w:cstheme="minorHAnsi"/>
                <w:color w:val="000000"/>
                <w:lang w:val="es-ES"/>
              </w:rPr>
              <w:br/>
              <w:t>Federación de Sociedades Cooperativas y Servicios Turisticos Primera Generación, S.C. de R.L. de C.V.</w:t>
            </w:r>
            <w:r w:rsidRPr="00F1178C">
              <w:rPr>
                <w:rFonts w:eastAsia="Times New Roman" w:cstheme="minorHAnsi"/>
                <w:color w:val="000000"/>
                <w:lang w:val="es-ES"/>
              </w:rPr>
              <w:br/>
              <w:t>Federación de Sociedades Cooperativas Producción Pesquera Reencuentro Pesquero, S.C. de R.L. de C.V.</w:t>
            </w:r>
            <w:r w:rsidRPr="00F1178C">
              <w:rPr>
                <w:rFonts w:eastAsia="Times New Roman" w:cstheme="minorHAnsi"/>
                <w:color w:val="000000"/>
                <w:lang w:val="es-ES"/>
              </w:rPr>
              <w:br/>
              <w:t>Coooperativa Almejeras de Santa Cruz</w:t>
            </w:r>
            <w:r w:rsidRPr="00F1178C">
              <w:rPr>
                <w:rFonts w:eastAsia="Times New Roman" w:cstheme="minorHAnsi"/>
                <w:color w:val="000000"/>
                <w:lang w:val="es-ES"/>
              </w:rPr>
              <w:br/>
              <w:t>Cooperativa Las Lobas del Manglar</w:t>
            </w:r>
            <w:r w:rsidRPr="00F1178C">
              <w:rPr>
                <w:rFonts w:eastAsia="Times New Roman" w:cstheme="minorHAnsi"/>
                <w:color w:val="000000"/>
                <w:lang w:val="es-ES"/>
              </w:rPr>
              <w:br/>
              <w:t>(**) Faculty of Marine Sciences of the Autonomous University of Sinaloa (FACIMAR-UAS)</w:t>
            </w:r>
            <w:r w:rsidRPr="00F1178C">
              <w:rPr>
                <w:rFonts w:eastAsia="Times New Roman" w:cstheme="minorHAnsi"/>
                <w:color w:val="000000"/>
                <w:lang w:val="es-ES"/>
              </w:rPr>
              <w:br/>
              <w:t>Interdisciplinary Research Center for Integrated Regional Development of the National Polytechnic Institute - Los Mochis Unit (CIIDIR-IPN)</w:t>
            </w:r>
            <w:r w:rsidRPr="00F1178C">
              <w:rPr>
                <w:rFonts w:eastAsia="Times New Roman" w:cstheme="minorHAnsi"/>
                <w:color w:val="000000"/>
                <w:lang w:val="es-ES"/>
              </w:rPr>
              <w:br/>
              <w:t>(***) Currently the FIP is specific to the chocolate clam, but we are in the process of transitioning to a multispecies FIP: Chocolata, Chirla and Callo de Hacha</w:t>
            </w:r>
            <w:r w:rsidRPr="00F1178C">
              <w:rPr>
                <w:rFonts w:eastAsia="Times New Roman" w:cstheme="minorHAnsi"/>
                <w:color w:val="000000"/>
                <w:lang w:val="es-ES"/>
              </w:rPr>
              <w:br/>
              <w:t>(1) University of Arizona</w:t>
            </w:r>
          </w:p>
        </w:tc>
      </w:tr>
    </w:tbl>
    <w:p w14:paraId="1F53D75D" w14:textId="68173119" w:rsidR="006351DB" w:rsidRPr="00F1178C" w:rsidRDefault="000D63FB">
      <w:pPr>
        <w:rPr>
          <w:rFonts w:cstheme="minorHAnsi"/>
          <w:highlight w:val="yellow"/>
          <w:lang w:val="es-ES"/>
        </w:rPr>
        <w:sectPr w:rsidR="006351DB" w:rsidRPr="00F1178C" w:rsidSect="002473BC">
          <w:pgSz w:w="15840" w:h="12240" w:orient="landscape"/>
          <w:pgMar w:top="1440" w:right="1440" w:bottom="1440" w:left="1440" w:header="720" w:footer="720" w:gutter="0"/>
          <w:cols w:space="720"/>
          <w:docGrid w:linePitch="360"/>
        </w:sectPr>
      </w:pPr>
      <w:r w:rsidRPr="00F1178C">
        <w:rPr>
          <w:rFonts w:cstheme="minorHAnsi"/>
          <w:highlight w:val="yellow"/>
          <w:lang w:val="es-ES"/>
        </w:rPr>
        <w:br w:type="page"/>
      </w:r>
    </w:p>
    <w:p w14:paraId="5494D14A" w14:textId="19E6B40A" w:rsidR="006351DB" w:rsidRPr="00DD5C41" w:rsidRDefault="00DD5C41">
      <w:pPr>
        <w:rPr>
          <w:rFonts w:cstheme="minorHAnsi"/>
        </w:rPr>
      </w:pPr>
      <w:r>
        <w:rPr>
          <w:rFonts w:cstheme="minorHAnsi"/>
        </w:rPr>
        <w:lastRenderedPageBreak/>
        <w:t xml:space="preserve">Supplemental </w:t>
      </w:r>
      <w:r w:rsidR="006351DB" w:rsidRPr="00DD5C41">
        <w:rPr>
          <w:rFonts w:cstheme="minorHAnsi"/>
        </w:rPr>
        <w:t>Table 5</w:t>
      </w:r>
      <w:r w:rsidR="00843CB8" w:rsidRPr="00DD5C41">
        <w:rPr>
          <w:rFonts w:cstheme="minorHAnsi"/>
        </w:rPr>
        <w:t xml:space="preserve">. Current regulations for individual species in the multispecies commercial and subsistence fishery of MCAIP </w:t>
      </w:r>
      <w:r w:rsidR="007110AA" w:rsidRPr="00DD5C41">
        <w:rPr>
          <w:rFonts w:cstheme="minorHAnsi"/>
        </w:rPr>
        <w:t>Caulín</w:t>
      </w:r>
      <w:r w:rsidR="00843CB8" w:rsidRPr="00DD5C41">
        <w:rPr>
          <w:rFonts w:cstheme="minorHAnsi"/>
        </w:rPr>
        <w:t>.</w:t>
      </w:r>
    </w:p>
    <w:p w14:paraId="36B9B2B7" w14:textId="77777777" w:rsidR="006351DB" w:rsidRPr="00DD5C41" w:rsidRDefault="006351DB">
      <w:pPr>
        <w:rPr>
          <w:rFonts w:cstheme="minorHAnsi"/>
        </w:rPr>
      </w:pPr>
    </w:p>
    <w:tbl>
      <w:tblPr>
        <w:tblW w:w="13917" w:type="dxa"/>
        <w:tblLook w:val="04A0" w:firstRow="1" w:lastRow="0" w:firstColumn="1" w:lastColumn="0" w:noHBand="0" w:noVBand="1"/>
      </w:tblPr>
      <w:tblGrid>
        <w:gridCol w:w="1468"/>
        <w:gridCol w:w="2174"/>
        <w:gridCol w:w="2563"/>
        <w:gridCol w:w="1005"/>
        <w:gridCol w:w="3591"/>
        <w:gridCol w:w="931"/>
        <w:gridCol w:w="931"/>
        <w:gridCol w:w="1254"/>
      </w:tblGrid>
      <w:tr w:rsidR="00DD5C41" w:rsidRPr="00DD5C41" w14:paraId="40566A02" w14:textId="77777777" w:rsidTr="00DD5C41">
        <w:trPr>
          <w:trHeight w:val="617"/>
        </w:trPr>
        <w:tc>
          <w:tcPr>
            <w:tcW w:w="1468" w:type="dxa"/>
            <w:tcBorders>
              <w:top w:val="nil"/>
              <w:left w:val="nil"/>
              <w:bottom w:val="single" w:sz="8" w:space="0" w:color="auto"/>
              <w:right w:val="nil"/>
            </w:tcBorders>
            <w:shd w:val="clear" w:color="auto" w:fill="auto"/>
            <w:noWrap/>
            <w:vAlign w:val="center"/>
            <w:hideMark/>
          </w:tcPr>
          <w:p w14:paraId="25534A26" w14:textId="77777777" w:rsidR="00843CB8" w:rsidRPr="00843CB8" w:rsidRDefault="00843CB8" w:rsidP="00843CB8">
            <w:pPr>
              <w:spacing w:after="0" w:line="240" w:lineRule="auto"/>
              <w:rPr>
                <w:rFonts w:eastAsia="Times New Roman" w:cstheme="minorHAnsi"/>
                <w:b/>
                <w:bCs/>
                <w:color w:val="000000"/>
              </w:rPr>
            </w:pPr>
            <w:r w:rsidRPr="00843CB8">
              <w:rPr>
                <w:rFonts w:eastAsia="Times New Roman" w:cstheme="minorHAnsi"/>
                <w:b/>
                <w:bCs/>
                <w:color w:val="000000"/>
              </w:rPr>
              <w:t>Fishery type</w:t>
            </w:r>
          </w:p>
        </w:tc>
        <w:tc>
          <w:tcPr>
            <w:tcW w:w="2174" w:type="dxa"/>
            <w:tcBorders>
              <w:top w:val="nil"/>
              <w:left w:val="nil"/>
              <w:bottom w:val="single" w:sz="8" w:space="0" w:color="auto"/>
              <w:right w:val="nil"/>
            </w:tcBorders>
            <w:shd w:val="clear" w:color="auto" w:fill="auto"/>
            <w:noWrap/>
            <w:vAlign w:val="center"/>
            <w:hideMark/>
          </w:tcPr>
          <w:p w14:paraId="07504E67" w14:textId="77777777" w:rsidR="00843CB8" w:rsidRPr="00843CB8" w:rsidRDefault="00843CB8" w:rsidP="00843CB8">
            <w:pPr>
              <w:spacing w:after="0" w:line="240" w:lineRule="auto"/>
              <w:rPr>
                <w:rFonts w:eastAsia="Times New Roman" w:cstheme="minorHAnsi"/>
                <w:b/>
                <w:bCs/>
                <w:color w:val="000000"/>
              </w:rPr>
            </w:pPr>
            <w:r w:rsidRPr="00843CB8">
              <w:rPr>
                <w:rFonts w:eastAsia="Times New Roman" w:cstheme="minorHAnsi"/>
                <w:b/>
                <w:bCs/>
                <w:color w:val="000000"/>
              </w:rPr>
              <w:t>Local common name</w:t>
            </w:r>
          </w:p>
        </w:tc>
        <w:tc>
          <w:tcPr>
            <w:tcW w:w="2562" w:type="dxa"/>
            <w:tcBorders>
              <w:top w:val="nil"/>
              <w:left w:val="nil"/>
              <w:bottom w:val="single" w:sz="8" w:space="0" w:color="auto"/>
              <w:right w:val="nil"/>
            </w:tcBorders>
            <w:shd w:val="clear" w:color="auto" w:fill="auto"/>
            <w:noWrap/>
            <w:vAlign w:val="center"/>
            <w:hideMark/>
          </w:tcPr>
          <w:p w14:paraId="2EDC7A8B" w14:textId="77777777" w:rsidR="00843CB8" w:rsidRPr="00843CB8" w:rsidRDefault="00843CB8" w:rsidP="00843CB8">
            <w:pPr>
              <w:spacing w:after="0" w:line="240" w:lineRule="auto"/>
              <w:rPr>
                <w:rFonts w:eastAsia="Times New Roman" w:cstheme="minorHAnsi"/>
                <w:b/>
                <w:bCs/>
                <w:color w:val="000000"/>
              </w:rPr>
            </w:pPr>
            <w:r w:rsidRPr="00843CB8">
              <w:rPr>
                <w:rFonts w:eastAsia="Times New Roman" w:cstheme="minorHAnsi"/>
                <w:b/>
                <w:bCs/>
                <w:color w:val="000000"/>
              </w:rPr>
              <w:t>Species name</w:t>
            </w:r>
          </w:p>
        </w:tc>
        <w:tc>
          <w:tcPr>
            <w:tcW w:w="1005" w:type="dxa"/>
            <w:tcBorders>
              <w:top w:val="nil"/>
              <w:left w:val="nil"/>
              <w:bottom w:val="single" w:sz="8" w:space="0" w:color="auto"/>
              <w:right w:val="nil"/>
            </w:tcBorders>
            <w:shd w:val="clear" w:color="auto" w:fill="auto"/>
            <w:noWrap/>
            <w:vAlign w:val="center"/>
            <w:hideMark/>
          </w:tcPr>
          <w:p w14:paraId="5B55F804" w14:textId="77777777" w:rsidR="00843CB8" w:rsidRPr="00843CB8" w:rsidRDefault="00843CB8" w:rsidP="00843CB8">
            <w:pPr>
              <w:spacing w:after="0" w:line="240" w:lineRule="auto"/>
              <w:rPr>
                <w:rFonts w:eastAsia="Times New Roman" w:cstheme="minorHAnsi"/>
                <w:b/>
                <w:bCs/>
                <w:color w:val="000000"/>
              </w:rPr>
            </w:pPr>
            <w:r w:rsidRPr="00843CB8">
              <w:rPr>
                <w:rFonts w:eastAsia="Times New Roman" w:cstheme="minorHAnsi"/>
                <w:b/>
                <w:bCs/>
                <w:color w:val="000000"/>
              </w:rPr>
              <w:t>Closure</w:t>
            </w:r>
          </w:p>
        </w:tc>
        <w:tc>
          <w:tcPr>
            <w:tcW w:w="3591" w:type="dxa"/>
            <w:tcBorders>
              <w:top w:val="nil"/>
              <w:left w:val="nil"/>
              <w:bottom w:val="single" w:sz="8" w:space="0" w:color="auto"/>
              <w:right w:val="nil"/>
            </w:tcBorders>
            <w:shd w:val="clear" w:color="auto" w:fill="auto"/>
            <w:noWrap/>
            <w:vAlign w:val="center"/>
            <w:hideMark/>
          </w:tcPr>
          <w:p w14:paraId="0C18A346" w14:textId="77777777" w:rsidR="00843CB8" w:rsidRPr="00843CB8" w:rsidRDefault="00843CB8" w:rsidP="00843CB8">
            <w:pPr>
              <w:spacing w:after="0" w:line="240" w:lineRule="auto"/>
              <w:rPr>
                <w:rFonts w:eastAsia="Times New Roman" w:cstheme="minorHAnsi"/>
                <w:b/>
                <w:bCs/>
                <w:color w:val="000000"/>
              </w:rPr>
            </w:pPr>
            <w:r w:rsidRPr="00843CB8">
              <w:rPr>
                <w:rFonts w:eastAsia="Times New Roman" w:cstheme="minorHAnsi"/>
                <w:b/>
                <w:bCs/>
                <w:color w:val="000000"/>
              </w:rPr>
              <w:t>Seasonal restriction</w:t>
            </w:r>
          </w:p>
        </w:tc>
        <w:tc>
          <w:tcPr>
            <w:tcW w:w="931" w:type="dxa"/>
            <w:tcBorders>
              <w:top w:val="nil"/>
              <w:left w:val="nil"/>
              <w:bottom w:val="single" w:sz="8" w:space="0" w:color="auto"/>
              <w:right w:val="nil"/>
            </w:tcBorders>
            <w:shd w:val="clear" w:color="auto" w:fill="auto"/>
            <w:noWrap/>
            <w:vAlign w:val="center"/>
            <w:hideMark/>
          </w:tcPr>
          <w:p w14:paraId="283C6489" w14:textId="77777777" w:rsidR="00843CB8" w:rsidRPr="00843CB8" w:rsidRDefault="00843CB8" w:rsidP="00843CB8">
            <w:pPr>
              <w:spacing w:after="0" w:line="240" w:lineRule="auto"/>
              <w:rPr>
                <w:rFonts w:eastAsia="Times New Roman" w:cstheme="minorHAnsi"/>
                <w:b/>
                <w:bCs/>
                <w:color w:val="000000"/>
              </w:rPr>
            </w:pPr>
            <w:r w:rsidRPr="00843CB8">
              <w:rPr>
                <w:rFonts w:eastAsia="Times New Roman" w:cstheme="minorHAnsi"/>
                <w:b/>
                <w:bCs/>
                <w:color w:val="000000"/>
              </w:rPr>
              <w:t>MCS*</w:t>
            </w:r>
          </w:p>
        </w:tc>
        <w:tc>
          <w:tcPr>
            <w:tcW w:w="931" w:type="dxa"/>
            <w:tcBorders>
              <w:top w:val="nil"/>
              <w:left w:val="nil"/>
              <w:bottom w:val="single" w:sz="8" w:space="0" w:color="auto"/>
              <w:right w:val="nil"/>
            </w:tcBorders>
            <w:shd w:val="clear" w:color="auto" w:fill="auto"/>
            <w:noWrap/>
            <w:vAlign w:val="center"/>
            <w:hideMark/>
          </w:tcPr>
          <w:p w14:paraId="2FE9A6C6" w14:textId="77777777" w:rsidR="00843CB8" w:rsidRPr="00843CB8" w:rsidRDefault="00843CB8" w:rsidP="00843CB8">
            <w:pPr>
              <w:spacing w:after="0" w:line="240" w:lineRule="auto"/>
              <w:rPr>
                <w:rFonts w:eastAsia="Times New Roman" w:cstheme="minorHAnsi"/>
                <w:b/>
                <w:bCs/>
                <w:color w:val="000000"/>
              </w:rPr>
            </w:pPr>
            <w:r w:rsidRPr="00843CB8">
              <w:rPr>
                <w:rFonts w:eastAsia="Times New Roman" w:cstheme="minorHAnsi"/>
                <w:b/>
                <w:bCs/>
                <w:color w:val="000000"/>
              </w:rPr>
              <w:t>TAQ*</w:t>
            </w:r>
          </w:p>
        </w:tc>
        <w:tc>
          <w:tcPr>
            <w:tcW w:w="1254" w:type="dxa"/>
            <w:tcBorders>
              <w:top w:val="nil"/>
              <w:left w:val="nil"/>
              <w:bottom w:val="single" w:sz="8" w:space="0" w:color="auto"/>
              <w:right w:val="nil"/>
            </w:tcBorders>
            <w:shd w:val="clear" w:color="auto" w:fill="auto"/>
            <w:vAlign w:val="center"/>
            <w:hideMark/>
          </w:tcPr>
          <w:p w14:paraId="31AFCCF4" w14:textId="77777777" w:rsidR="00843CB8" w:rsidRPr="00843CB8" w:rsidRDefault="00843CB8" w:rsidP="00843CB8">
            <w:pPr>
              <w:spacing w:after="0" w:line="240" w:lineRule="auto"/>
              <w:rPr>
                <w:rFonts w:eastAsia="Times New Roman" w:cstheme="minorHAnsi"/>
                <w:b/>
                <w:bCs/>
                <w:color w:val="000000"/>
              </w:rPr>
            </w:pPr>
            <w:r w:rsidRPr="00843CB8">
              <w:rPr>
                <w:rFonts w:eastAsia="Times New Roman" w:cstheme="minorHAnsi"/>
                <w:b/>
                <w:bCs/>
                <w:color w:val="000000"/>
              </w:rPr>
              <w:t>Extraction criteria</w:t>
            </w:r>
          </w:p>
        </w:tc>
      </w:tr>
      <w:tr w:rsidR="00843CB8" w:rsidRPr="00843CB8" w14:paraId="447C8214" w14:textId="77777777" w:rsidTr="00DD5C41">
        <w:trPr>
          <w:trHeight w:val="301"/>
        </w:trPr>
        <w:tc>
          <w:tcPr>
            <w:tcW w:w="1468" w:type="dxa"/>
            <w:tcBorders>
              <w:top w:val="nil"/>
              <w:left w:val="nil"/>
              <w:bottom w:val="nil"/>
              <w:right w:val="nil"/>
            </w:tcBorders>
            <w:shd w:val="clear" w:color="auto" w:fill="auto"/>
            <w:noWrap/>
            <w:vAlign w:val="bottom"/>
            <w:hideMark/>
          </w:tcPr>
          <w:p w14:paraId="4E2D9F80" w14:textId="77777777" w:rsidR="00843CB8" w:rsidRPr="00843CB8" w:rsidRDefault="00843CB8" w:rsidP="00843CB8">
            <w:pPr>
              <w:spacing w:after="0" w:line="240" w:lineRule="auto"/>
              <w:rPr>
                <w:rFonts w:eastAsia="Times New Roman" w:cstheme="minorHAnsi"/>
                <w:b/>
                <w:bCs/>
                <w:color w:val="000000"/>
              </w:rPr>
            </w:pPr>
            <w:r w:rsidRPr="00843CB8">
              <w:rPr>
                <w:rFonts w:eastAsia="Times New Roman" w:cstheme="minorHAnsi"/>
                <w:b/>
                <w:bCs/>
                <w:color w:val="000000"/>
              </w:rPr>
              <w:t>Commercial</w:t>
            </w:r>
          </w:p>
        </w:tc>
        <w:tc>
          <w:tcPr>
            <w:tcW w:w="2174" w:type="dxa"/>
            <w:tcBorders>
              <w:top w:val="nil"/>
              <w:left w:val="nil"/>
              <w:bottom w:val="nil"/>
              <w:right w:val="nil"/>
            </w:tcBorders>
            <w:shd w:val="clear" w:color="auto" w:fill="auto"/>
            <w:noWrap/>
            <w:vAlign w:val="bottom"/>
            <w:hideMark/>
          </w:tcPr>
          <w:p w14:paraId="474CC3FF"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Loco</w:t>
            </w:r>
          </w:p>
        </w:tc>
        <w:tc>
          <w:tcPr>
            <w:tcW w:w="2562" w:type="dxa"/>
            <w:tcBorders>
              <w:top w:val="nil"/>
              <w:left w:val="nil"/>
              <w:bottom w:val="nil"/>
              <w:right w:val="nil"/>
            </w:tcBorders>
            <w:shd w:val="clear" w:color="auto" w:fill="auto"/>
            <w:noWrap/>
            <w:vAlign w:val="bottom"/>
            <w:hideMark/>
          </w:tcPr>
          <w:p w14:paraId="6707E6F3" w14:textId="77777777" w:rsidR="00843CB8" w:rsidRPr="00843CB8" w:rsidRDefault="00843CB8" w:rsidP="00843CB8">
            <w:pPr>
              <w:spacing w:after="0" w:line="240" w:lineRule="auto"/>
              <w:rPr>
                <w:rFonts w:eastAsia="Times New Roman" w:cstheme="minorHAnsi"/>
                <w:i/>
                <w:iCs/>
                <w:color w:val="000000"/>
              </w:rPr>
            </w:pPr>
            <w:r w:rsidRPr="00843CB8">
              <w:rPr>
                <w:rFonts w:eastAsia="Times New Roman" w:cstheme="minorHAnsi"/>
                <w:i/>
                <w:iCs/>
                <w:color w:val="000000"/>
              </w:rPr>
              <w:t>Concholepas concholepas</w:t>
            </w:r>
          </w:p>
        </w:tc>
        <w:tc>
          <w:tcPr>
            <w:tcW w:w="1005" w:type="dxa"/>
            <w:tcBorders>
              <w:top w:val="nil"/>
              <w:left w:val="nil"/>
              <w:bottom w:val="nil"/>
              <w:right w:val="nil"/>
            </w:tcBorders>
            <w:shd w:val="clear" w:color="auto" w:fill="auto"/>
            <w:noWrap/>
            <w:vAlign w:val="bottom"/>
            <w:hideMark/>
          </w:tcPr>
          <w:p w14:paraId="3533E5E6"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2 years</w:t>
            </w:r>
          </w:p>
        </w:tc>
        <w:tc>
          <w:tcPr>
            <w:tcW w:w="3591" w:type="dxa"/>
            <w:tcBorders>
              <w:top w:val="nil"/>
              <w:left w:val="nil"/>
              <w:bottom w:val="nil"/>
              <w:right w:val="nil"/>
            </w:tcBorders>
            <w:shd w:val="clear" w:color="auto" w:fill="auto"/>
            <w:noWrap/>
            <w:vAlign w:val="bottom"/>
            <w:hideMark/>
          </w:tcPr>
          <w:p w14:paraId="2307786E"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Yes</w:t>
            </w:r>
          </w:p>
        </w:tc>
        <w:tc>
          <w:tcPr>
            <w:tcW w:w="931" w:type="dxa"/>
            <w:tcBorders>
              <w:top w:val="nil"/>
              <w:left w:val="nil"/>
              <w:bottom w:val="nil"/>
              <w:right w:val="nil"/>
            </w:tcBorders>
            <w:shd w:val="clear" w:color="auto" w:fill="auto"/>
            <w:noWrap/>
            <w:vAlign w:val="center"/>
            <w:hideMark/>
          </w:tcPr>
          <w:p w14:paraId="70A3DF90"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100</w:t>
            </w:r>
          </w:p>
        </w:tc>
        <w:tc>
          <w:tcPr>
            <w:tcW w:w="931" w:type="dxa"/>
            <w:tcBorders>
              <w:top w:val="nil"/>
              <w:left w:val="nil"/>
              <w:bottom w:val="nil"/>
              <w:right w:val="nil"/>
            </w:tcBorders>
            <w:shd w:val="clear" w:color="auto" w:fill="auto"/>
            <w:noWrap/>
            <w:vAlign w:val="center"/>
            <w:hideMark/>
          </w:tcPr>
          <w:p w14:paraId="59C47BB7"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w:t>
            </w:r>
          </w:p>
        </w:tc>
        <w:tc>
          <w:tcPr>
            <w:tcW w:w="1254" w:type="dxa"/>
            <w:tcBorders>
              <w:top w:val="nil"/>
              <w:left w:val="nil"/>
              <w:bottom w:val="nil"/>
              <w:right w:val="nil"/>
            </w:tcBorders>
            <w:shd w:val="clear" w:color="auto" w:fill="auto"/>
            <w:noWrap/>
            <w:vAlign w:val="center"/>
            <w:hideMark/>
          </w:tcPr>
          <w:p w14:paraId="61CB049A"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w:t>
            </w:r>
          </w:p>
        </w:tc>
      </w:tr>
      <w:tr w:rsidR="00843CB8" w:rsidRPr="00843CB8" w14:paraId="74885227" w14:textId="77777777" w:rsidTr="00DD5C41">
        <w:trPr>
          <w:trHeight w:val="301"/>
        </w:trPr>
        <w:tc>
          <w:tcPr>
            <w:tcW w:w="1468" w:type="dxa"/>
            <w:tcBorders>
              <w:top w:val="nil"/>
              <w:left w:val="nil"/>
              <w:bottom w:val="nil"/>
              <w:right w:val="nil"/>
            </w:tcBorders>
            <w:shd w:val="clear" w:color="auto" w:fill="auto"/>
            <w:noWrap/>
            <w:vAlign w:val="bottom"/>
            <w:hideMark/>
          </w:tcPr>
          <w:p w14:paraId="779715F3" w14:textId="77777777" w:rsidR="00843CB8" w:rsidRPr="00843CB8" w:rsidRDefault="00843CB8" w:rsidP="00843CB8">
            <w:pPr>
              <w:spacing w:after="0" w:line="240" w:lineRule="auto"/>
              <w:jc w:val="center"/>
              <w:rPr>
                <w:rFonts w:eastAsia="Times New Roman" w:cstheme="minorHAnsi"/>
                <w:color w:val="000000"/>
              </w:rPr>
            </w:pPr>
          </w:p>
        </w:tc>
        <w:tc>
          <w:tcPr>
            <w:tcW w:w="2174" w:type="dxa"/>
            <w:tcBorders>
              <w:top w:val="nil"/>
              <w:left w:val="nil"/>
              <w:bottom w:val="nil"/>
              <w:right w:val="nil"/>
            </w:tcBorders>
            <w:shd w:val="clear" w:color="auto" w:fill="auto"/>
            <w:noWrap/>
            <w:vAlign w:val="bottom"/>
            <w:hideMark/>
          </w:tcPr>
          <w:p w14:paraId="7A31FF90"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Almeja</w:t>
            </w:r>
          </w:p>
        </w:tc>
        <w:tc>
          <w:tcPr>
            <w:tcW w:w="2562" w:type="dxa"/>
            <w:tcBorders>
              <w:top w:val="nil"/>
              <w:left w:val="nil"/>
              <w:bottom w:val="nil"/>
              <w:right w:val="nil"/>
            </w:tcBorders>
            <w:shd w:val="clear" w:color="auto" w:fill="auto"/>
            <w:noWrap/>
            <w:vAlign w:val="bottom"/>
            <w:hideMark/>
          </w:tcPr>
          <w:p w14:paraId="6B2633EA" w14:textId="77777777" w:rsidR="00843CB8" w:rsidRPr="00843CB8" w:rsidRDefault="00843CB8" w:rsidP="00843CB8">
            <w:pPr>
              <w:spacing w:after="0" w:line="240" w:lineRule="auto"/>
              <w:rPr>
                <w:rFonts w:eastAsia="Times New Roman" w:cstheme="minorHAnsi"/>
                <w:i/>
                <w:iCs/>
                <w:color w:val="000000"/>
              </w:rPr>
            </w:pPr>
            <w:r w:rsidRPr="00843CB8">
              <w:rPr>
                <w:rFonts w:eastAsia="Times New Roman" w:cstheme="minorHAnsi"/>
                <w:i/>
                <w:iCs/>
                <w:color w:val="000000"/>
              </w:rPr>
              <w:t>Ameghinomya antiqua</w:t>
            </w:r>
          </w:p>
        </w:tc>
        <w:tc>
          <w:tcPr>
            <w:tcW w:w="1005" w:type="dxa"/>
            <w:tcBorders>
              <w:top w:val="nil"/>
              <w:left w:val="nil"/>
              <w:bottom w:val="nil"/>
              <w:right w:val="nil"/>
            </w:tcBorders>
            <w:shd w:val="clear" w:color="auto" w:fill="auto"/>
            <w:noWrap/>
            <w:vAlign w:val="bottom"/>
            <w:hideMark/>
          </w:tcPr>
          <w:p w14:paraId="33A29AE9"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No</w:t>
            </w:r>
          </w:p>
        </w:tc>
        <w:tc>
          <w:tcPr>
            <w:tcW w:w="3591" w:type="dxa"/>
            <w:tcBorders>
              <w:top w:val="nil"/>
              <w:left w:val="nil"/>
              <w:bottom w:val="nil"/>
              <w:right w:val="nil"/>
            </w:tcBorders>
            <w:shd w:val="clear" w:color="auto" w:fill="auto"/>
            <w:noWrap/>
            <w:vAlign w:val="bottom"/>
            <w:hideMark/>
          </w:tcPr>
          <w:p w14:paraId="001D9CB6"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Yes</w:t>
            </w:r>
          </w:p>
        </w:tc>
        <w:tc>
          <w:tcPr>
            <w:tcW w:w="931" w:type="dxa"/>
            <w:tcBorders>
              <w:top w:val="nil"/>
              <w:left w:val="nil"/>
              <w:bottom w:val="nil"/>
              <w:right w:val="nil"/>
            </w:tcBorders>
            <w:shd w:val="clear" w:color="auto" w:fill="auto"/>
            <w:noWrap/>
            <w:vAlign w:val="center"/>
            <w:hideMark/>
          </w:tcPr>
          <w:p w14:paraId="0B11B136"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55</w:t>
            </w:r>
          </w:p>
        </w:tc>
        <w:tc>
          <w:tcPr>
            <w:tcW w:w="931" w:type="dxa"/>
            <w:tcBorders>
              <w:top w:val="nil"/>
              <w:left w:val="nil"/>
              <w:bottom w:val="nil"/>
              <w:right w:val="nil"/>
            </w:tcBorders>
            <w:shd w:val="clear" w:color="auto" w:fill="auto"/>
            <w:noWrap/>
            <w:vAlign w:val="center"/>
            <w:hideMark/>
          </w:tcPr>
          <w:p w14:paraId="40C815D9"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Yes</w:t>
            </w:r>
          </w:p>
        </w:tc>
        <w:tc>
          <w:tcPr>
            <w:tcW w:w="1254" w:type="dxa"/>
            <w:tcBorders>
              <w:top w:val="nil"/>
              <w:left w:val="nil"/>
              <w:bottom w:val="nil"/>
              <w:right w:val="nil"/>
            </w:tcBorders>
            <w:shd w:val="clear" w:color="auto" w:fill="auto"/>
            <w:noWrap/>
            <w:vAlign w:val="center"/>
            <w:hideMark/>
          </w:tcPr>
          <w:p w14:paraId="56FAF4A5"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w:t>
            </w:r>
          </w:p>
        </w:tc>
      </w:tr>
      <w:tr w:rsidR="00843CB8" w:rsidRPr="00843CB8" w14:paraId="2451A9E5" w14:textId="77777777" w:rsidTr="00DD5C41">
        <w:trPr>
          <w:trHeight w:val="301"/>
        </w:trPr>
        <w:tc>
          <w:tcPr>
            <w:tcW w:w="1468" w:type="dxa"/>
            <w:tcBorders>
              <w:top w:val="nil"/>
              <w:left w:val="nil"/>
              <w:bottom w:val="nil"/>
              <w:right w:val="nil"/>
            </w:tcBorders>
            <w:shd w:val="clear" w:color="auto" w:fill="auto"/>
            <w:noWrap/>
            <w:vAlign w:val="bottom"/>
            <w:hideMark/>
          </w:tcPr>
          <w:p w14:paraId="2CC497CF" w14:textId="77777777" w:rsidR="00843CB8" w:rsidRPr="00843CB8" w:rsidRDefault="00843CB8" w:rsidP="00843CB8">
            <w:pPr>
              <w:spacing w:after="0" w:line="240" w:lineRule="auto"/>
              <w:jc w:val="center"/>
              <w:rPr>
                <w:rFonts w:eastAsia="Times New Roman" w:cstheme="minorHAnsi"/>
                <w:color w:val="000000"/>
              </w:rPr>
            </w:pPr>
          </w:p>
        </w:tc>
        <w:tc>
          <w:tcPr>
            <w:tcW w:w="2174" w:type="dxa"/>
            <w:tcBorders>
              <w:top w:val="nil"/>
              <w:left w:val="nil"/>
              <w:bottom w:val="nil"/>
              <w:right w:val="nil"/>
            </w:tcBorders>
            <w:shd w:val="clear" w:color="auto" w:fill="auto"/>
            <w:noWrap/>
            <w:vAlign w:val="bottom"/>
            <w:hideMark/>
          </w:tcPr>
          <w:p w14:paraId="0D009A92"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Erizo</w:t>
            </w:r>
          </w:p>
        </w:tc>
        <w:tc>
          <w:tcPr>
            <w:tcW w:w="2562" w:type="dxa"/>
            <w:tcBorders>
              <w:top w:val="nil"/>
              <w:left w:val="nil"/>
              <w:bottom w:val="nil"/>
              <w:right w:val="nil"/>
            </w:tcBorders>
            <w:shd w:val="clear" w:color="auto" w:fill="auto"/>
            <w:noWrap/>
            <w:vAlign w:val="bottom"/>
            <w:hideMark/>
          </w:tcPr>
          <w:p w14:paraId="6B36999F" w14:textId="77777777" w:rsidR="00843CB8" w:rsidRPr="00843CB8" w:rsidRDefault="00843CB8" w:rsidP="00843CB8">
            <w:pPr>
              <w:spacing w:after="0" w:line="240" w:lineRule="auto"/>
              <w:rPr>
                <w:rFonts w:eastAsia="Times New Roman" w:cstheme="minorHAnsi"/>
                <w:i/>
                <w:iCs/>
                <w:color w:val="000000"/>
              </w:rPr>
            </w:pPr>
            <w:r w:rsidRPr="00843CB8">
              <w:rPr>
                <w:rFonts w:eastAsia="Times New Roman" w:cstheme="minorHAnsi"/>
                <w:i/>
                <w:iCs/>
                <w:color w:val="000000"/>
              </w:rPr>
              <w:t>Loxechinus albus</w:t>
            </w:r>
          </w:p>
        </w:tc>
        <w:tc>
          <w:tcPr>
            <w:tcW w:w="1005" w:type="dxa"/>
            <w:tcBorders>
              <w:top w:val="nil"/>
              <w:left w:val="nil"/>
              <w:bottom w:val="nil"/>
              <w:right w:val="nil"/>
            </w:tcBorders>
            <w:shd w:val="clear" w:color="auto" w:fill="auto"/>
            <w:noWrap/>
            <w:vAlign w:val="bottom"/>
            <w:hideMark/>
          </w:tcPr>
          <w:p w14:paraId="28B046A6"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No</w:t>
            </w:r>
          </w:p>
        </w:tc>
        <w:tc>
          <w:tcPr>
            <w:tcW w:w="3591" w:type="dxa"/>
            <w:tcBorders>
              <w:top w:val="nil"/>
              <w:left w:val="nil"/>
              <w:bottom w:val="nil"/>
              <w:right w:val="nil"/>
            </w:tcBorders>
            <w:shd w:val="clear" w:color="auto" w:fill="auto"/>
            <w:noWrap/>
            <w:vAlign w:val="bottom"/>
            <w:hideMark/>
          </w:tcPr>
          <w:p w14:paraId="0D9318B6"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Yes</w:t>
            </w:r>
          </w:p>
        </w:tc>
        <w:tc>
          <w:tcPr>
            <w:tcW w:w="931" w:type="dxa"/>
            <w:tcBorders>
              <w:top w:val="nil"/>
              <w:left w:val="nil"/>
              <w:bottom w:val="nil"/>
              <w:right w:val="nil"/>
            </w:tcBorders>
            <w:shd w:val="clear" w:color="auto" w:fill="auto"/>
            <w:noWrap/>
            <w:vAlign w:val="center"/>
            <w:hideMark/>
          </w:tcPr>
          <w:p w14:paraId="5F27BFC1"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70</w:t>
            </w:r>
          </w:p>
        </w:tc>
        <w:tc>
          <w:tcPr>
            <w:tcW w:w="931" w:type="dxa"/>
            <w:tcBorders>
              <w:top w:val="nil"/>
              <w:left w:val="nil"/>
              <w:bottom w:val="nil"/>
              <w:right w:val="nil"/>
            </w:tcBorders>
            <w:shd w:val="clear" w:color="auto" w:fill="auto"/>
            <w:noWrap/>
            <w:vAlign w:val="center"/>
            <w:hideMark/>
          </w:tcPr>
          <w:p w14:paraId="12F42D73"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Yes</w:t>
            </w:r>
          </w:p>
        </w:tc>
        <w:tc>
          <w:tcPr>
            <w:tcW w:w="1254" w:type="dxa"/>
            <w:tcBorders>
              <w:top w:val="nil"/>
              <w:left w:val="nil"/>
              <w:bottom w:val="nil"/>
              <w:right w:val="nil"/>
            </w:tcBorders>
            <w:shd w:val="clear" w:color="auto" w:fill="auto"/>
            <w:noWrap/>
            <w:vAlign w:val="center"/>
            <w:hideMark/>
          </w:tcPr>
          <w:p w14:paraId="3C80628E"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w:t>
            </w:r>
          </w:p>
        </w:tc>
      </w:tr>
      <w:tr w:rsidR="00843CB8" w:rsidRPr="00843CB8" w14:paraId="1A7868D3" w14:textId="77777777" w:rsidTr="00DD5C41">
        <w:trPr>
          <w:trHeight w:val="301"/>
        </w:trPr>
        <w:tc>
          <w:tcPr>
            <w:tcW w:w="1468" w:type="dxa"/>
            <w:tcBorders>
              <w:top w:val="nil"/>
              <w:left w:val="nil"/>
              <w:bottom w:val="nil"/>
              <w:right w:val="nil"/>
            </w:tcBorders>
            <w:shd w:val="clear" w:color="auto" w:fill="auto"/>
            <w:noWrap/>
            <w:vAlign w:val="bottom"/>
            <w:hideMark/>
          </w:tcPr>
          <w:p w14:paraId="6BEF7488" w14:textId="77777777" w:rsidR="00843CB8" w:rsidRPr="00843CB8" w:rsidRDefault="00843CB8" w:rsidP="00843CB8">
            <w:pPr>
              <w:spacing w:after="0" w:line="240" w:lineRule="auto"/>
              <w:jc w:val="center"/>
              <w:rPr>
                <w:rFonts w:eastAsia="Times New Roman" w:cstheme="minorHAnsi"/>
                <w:color w:val="000000"/>
              </w:rPr>
            </w:pPr>
          </w:p>
        </w:tc>
        <w:tc>
          <w:tcPr>
            <w:tcW w:w="2174" w:type="dxa"/>
            <w:tcBorders>
              <w:top w:val="nil"/>
              <w:left w:val="nil"/>
              <w:bottom w:val="nil"/>
              <w:right w:val="nil"/>
            </w:tcBorders>
            <w:shd w:val="clear" w:color="auto" w:fill="auto"/>
            <w:noWrap/>
            <w:vAlign w:val="bottom"/>
            <w:hideMark/>
          </w:tcPr>
          <w:p w14:paraId="5C56640A"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Ostra</w:t>
            </w:r>
          </w:p>
        </w:tc>
        <w:tc>
          <w:tcPr>
            <w:tcW w:w="2562" w:type="dxa"/>
            <w:tcBorders>
              <w:top w:val="nil"/>
              <w:left w:val="nil"/>
              <w:bottom w:val="nil"/>
              <w:right w:val="nil"/>
            </w:tcBorders>
            <w:shd w:val="clear" w:color="auto" w:fill="auto"/>
            <w:noWrap/>
            <w:vAlign w:val="bottom"/>
            <w:hideMark/>
          </w:tcPr>
          <w:p w14:paraId="7948BD5A" w14:textId="77777777" w:rsidR="00843CB8" w:rsidRPr="00843CB8" w:rsidRDefault="00843CB8" w:rsidP="00843CB8">
            <w:pPr>
              <w:spacing w:after="0" w:line="240" w:lineRule="auto"/>
              <w:rPr>
                <w:rFonts w:eastAsia="Times New Roman" w:cstheme="minorHAnsi"/>
                <w:i/>
                <w:iCs/>
                <w:color w:val="000000"/>
              </w:rPr>
            </w:pPr>
            <w:r w:rsidRPr="00843CB8">
              <w:rPr>
                <w:rFonts w:eastAsia="Times New Roman" w:cstheme="minorHAnsi"/>
                <w:i/>
                <w:iCs/>
                <w:color w:val="000000"/>
              </w:rPr>
              <w:t>Ostrea chilensis</w:t>
            </w:r>
          </w:p>
        </w:tc>
        <w:tc>
          <w:tcPr>
            <w:tcW w:w="1005" w:type="dxa"/>
            <w:tcBorders>
              <w:top w:val="nil"/>
              <w:left w:val="nil"/>
              <w:bottom w:val="nil"/>
              <w:right w:val="nil"/>
            </w:tcBorders>
            <w:shd w:val="clear" w:color="auto" w:fill="auto"/>
            <w:noWrap/>
            <w:vAlign w:val="bottom"/>
            <w:hideMark/>
          </w:tcPr>
          <w:p w14:paraId="76953135"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2 years</w:t>
            </w:r>
          </w:p>
        </w:tc>
        <w:tc>
          <w:tcPr>
            <w:tcW w:w="3591" w:type="dxa"/>
            <w:tcBorders>
              <w:top w:val="nil"/>
              <w:left w:val="nil"/>
              <w:bottom w:val="nil"/>
              <w:right w:val="nil"/>
            </w:tcBorders>
            <w:shd w:val="clear" w:color="auto" w:fill="auto"/>
            <w:noWrap/>
            <w:vAlign w:val="bottom"/>
            <w:hideMark/>
          </w:tcPr>
          <w:p w14:paraId="548DC6D9"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Yes</w:t>
            </w:r>
          </w:p>
        </w:tc>
        <w:tc>
          <w:tcPr>
            <w:tcW w:w="931" w:type="dxa"/>
            <w:tcBorders>
              <w:top w:val="nil"/>
              <w:left w:val="nil"/>
              <w:bottom w:val="nil"/>
              <w:right w:val="nil"/>
            </w:tcBorders>
            <w:shd w:val="clear" w:color="auto" w:fill="auto"/>
            <w:noWrap/>
            <w:vAlign w:val="center"/>
            <w:hideMark/>
          </w:tcPr>
          <w:p w14:paraId="5E1251C4"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50</w:t>
            </w:r>
          </w:p>
        </w:tc>
        <w:tc>
          <w:tcPr>
            <w:tcW w:w="931" w:type="dxa"/>
            <w:tcBorders>
              <w:top w:val="nil"/>
              <w:left w:val="nil"/>
              <w:bottom w:val="nil"/>
              <w:right w:val="nil"/>
            </w:tcBorders>
            <w:shd w:val="clear" w:color="auto" w:fill="auto"/>
            <w:noWrap/>
            <w:vAlign w:val="center"/>
            <w:hideMark/>
          </w:tcPr>
          <w:p w14:paraId="7FD7AB5C"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w:t>
            </w:r>
          </w:p>
        </w:tc>
        <w:tc>
          <w:tcPr>
            <w:tcW w:w="1254" w:type="dxa"/>
            <w:tcBorders>
              <w:top w:val="nil"/>
              <w:left w:val="nil"/>
              <w:bottom w:val="nil"/>
              <w:right w:val="nil"/>
            </w:tcBorders>
            <w:shd w:val="clear" w:color="auto" w:fill="auto"/>
            <w:noWrap/>
            <w:vAlign w:val="center"/>
            <w:hideMark/>
          </w:tcPr>
          <w:p w14:paraId="0FD5DC7D"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w:t>
            </w:r>
          </w:p>
        </w:tc>
      </w:tr>
      <w:tr w:rsidR="00843CB8" w:rsidRPr="00843CB8" w14:paraId="3B8D0E04" w14:textId="77777777" w:rsidTr="00DD5C41">
        <w:trPr>
          <w:trHeight w:val="301"/>
        </w:trPr>
        <w:tc>
          <w:tcPr>
            <w:tcW w:w="1468" w:type="dxa"/>
            <w:tcBorders>
              <w:top w:val="nil"/>
              <w:left w:val="nil"/>
              <w:bottom w:val="nil"/>
              <w:right w:val="nil"/>
            </w:tcBorders>
            <w:shd w:val="clear" w:color="auto" w:fill="auto"/>
            <w:noWrap/>
            <w:vAlign w:val="bottom"/>
            <w:hideMark/>
          </w:tcPr>
          <w:p w14:paraId="185A3016" w14:textId="77777777" w:rsidR="00843CB8" w:rsidRPr="00843CB8" w:rsidRDefault="00843CB8" w:rsidP="00843CB8">
            <w:pPr>
              <w:spacing w:after="0" w:line="240" w:lineRule="auto"/>
              <w:jc w:val="center"/>
              <w:rPr>
                <w:rFonts w:eastAsia="Times New Roman" w:cstheme="minorHAnsi"/>
                <w:color w:val="000000"/>
              </w:rPr>
            </w:pPr>
          </w:p>
        </w:tc>
        <w:tc>
          <w:tcPr>
            <w:tcW w:w="2174" w:type="dxa"/>
            <w:tcBorders>
              <w:top w:val="nil"/>
              <w:left w:val="nil"/>
              <w:bottom w:val="nil"/>
              <w:right w:val="nil"/>
            </w:tcBorders>
            <w:shd w:val="clear" w:color="auto" w:fill="auto"/>
            <w:noWrap/>
            <w:vAlign w:val="bottom"/>
            <w:hideMark/>
          </w:tcPr>
          <w:p w14:paraId="56F36FC4"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Jaiba marmola</w:t>
            </w:r>
          </w:p>
        </w:tc>
        <w:tc>
          <w:tcPr>
            <w:tcW w:w="2562" w:type="dxa"/>
            <w:tcBorders>
              <w:top w:val="nil"/>
              <w:left w:val="nil"/>
              <w:bottom w:val="nil"/>
              <w:right w:val="nil"/>
            </w:tcBorders>
            <w:shd w:val="clear" w:color="auto" w:fill="auto"/>
            <w:noWrap/>
            <w:vAlign w:val="bottom"/>
            <w:hideMark/>
          </w:tcPr>
          <w:p w14:paraId="54139FBF" w14:textId="77777777" w:rsidR="00843CB8" w:rsidRPr="00843CB8" w:rsidRDefault="00843CB8" w:rsidP="00843CB8">
            <w:pPr>
              <w:spacing w:after="0" w:line="240" w:lineRule="auto"/>
              <w:rPr>
                <w:rFonts w:eastAsia="Times New Roman" w:cstheme="minorHAnsi"/>
                <w:i/>
                <w:iCs/>
                <w:color w:val="000000"/>
              </w:rPr>
            </w:pPr>
            <w:r w:rsidRPr="00843CB8">
              <w:rPr>
                <w:rFonts w:eastAsia="Times New Roman" w:cstheme="minorHAnsi"/>
                <w:i/>
                <w:iCs/>
                <w:color w:val="000000"/>
              </w:rPr>
              <w:t>Metacarcinus edwardsii</w:t>
            </w:r>
          </w:p>
        </w:tc>
        <w:tc>
          <w:tcPr>
            <w:tcW w:w="1005" w:type="dxa"/>
            <w:tcBorders>
              <w:top w:val="nil"/>
              <w:left w:val="nil"/>
              <w:bottom w:val="nil"/>
              <w:right w:val="nil"/>
            </w:tcBorders>
            <w:shd w:val="clear" w:color="auto" w:fill="auto"/>
            <w:noWrap/>
            <w:vAlign w:val="bottom"/>
            <w:hideMark/>
          </w:tcPr>
          <w:p w14:paraId="0FE451A9"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No</w:t>
            </w:r>
          </w:p>
        </w:tc>
        <w:tc>
          <w:tcPr>
            <w:tcW w:w="3591" w:type="dxa"/>
            <w:tcBorders>
              <w:top w:val="nil"/>
              <w:left w:val="nil"/>
              <w:bottom w:val="nil"/>
              <w:right w:val="nil"/>
            </w:tcBorders>
            <w:shd w:val="clear" w:color="auto" w:fill="auto"/>
            <w:noWrap/>
            <w:vAlign w:val="bottom"/>
            <w:hideMark/>
          </w:tcPr>
          <w:p w14:paraId="451D69C1"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Only females</w:t>
            </w:r>
          </w:p>
        </w:tc>
        <w:tc>
          <w:tcPr>
            <w:tcW w:w="931" w:type="dxa"/>
            <w:tcBorders>
              <w:top w:val="nil"/>
              <w:left w:val="nil"/>
              <w:bottom w:val="nil"/>
              <w:right w:val="nil"/>
            </w:tcBorders>
            <w:shd w:val="clear" w:color="auto" w:fill="auto"/>
            <w:noWrap/>
            <w:vAlign w:val="center"/>
            <w:hideMark/>
          </w:tcPr>
          <w:p w14:paraId="146EF525"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120</w:t>
            </w:r>
          </w:p>
        </w:tc>
        <w:tc>
          <w:tcPr>
            <w:tcW w:w="931" w:type="dxa"/>
            <w:tcBorders>
              <w:top w:val="nil"/>
              <w:left w:val="nil"/>
              <w:bottom w:val="nil"/>
              <w:right w:val="nil"/>
            </w:tcBorders>
            <w:shd w:val="clear" w:color="auto" w:fill="auto"/>
            <w:noWrap/>
            <w:vAlign w:val="center"/>
            <w:hideMark/>
          </w:tcPr>
          <w:p w14:paraId="7FBF52B8"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Yes</w:t>
            </w:r>
          </w:p>
        </w:tc>
        <w:tc>
          <w:tcPr>
            <w:tcW w:w="1254" w:type="dxa"/>
            <w:tcBorders>
              <w:top w:val="nil"/>
              <w:left w:val="nil"/>
              <w:bottom w:val="nil"/>
              <w:right w:val="nil"/>
            </w:tcBorders>
            <w:shd w:val="clear" w:color="auto" w:fill="auto"/>
            <w:noWrap/>
            <w:vAlign w:val="center"/>
            <w:hideMark/>
          </w:tcPr>
          <w:p w14:paraId="69D56B94"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Yes</w:t>
            </w:r>
          </w:p>
        </w:tc>
      </w:tr>
      <w:tr w:rsidR="00843CB8" w:rsidRPr="00843CB8" w14:paraId="785E186C" w14:textId="77777777" w:rsidTr="00DD5C41">
        <w:trPr>
          <w:trHeight w:val="301"/>
        </w:trPr>
        <w:tc>
          <w:tcPr>
            <w:tcW w:w="1468" w:type="dxa"/>
            <w:tcBorders>
              <w:top w:val="nil"/>
              <w:left w:val="nil"/>
              <w:bottom w:val="nil"/>
              <w:right w:val="nil"/>
            </w:tcBorders>
            <w:shd w:val="clear" w:color="auto" w:fill="auto"/>
            <w:noWrap/>
            <w:vAlign w:val="bottom"/>
            <w:hideMark/>
          </w:tcPr>
          <w:p w14:paraId="2D5F95F5" w14:textId="77777777" w:rsidR="00843CB8" w:rsidRPr="00843CB8" w:rsidRDefault="00843CB8" w:rsidP="00843CB8">
            <w:pPr>
              <w:spacing w:after="0" w:line="240" w:lineRule="auto"/>
              <w:jc w:val="center"/>
              <w:rPr>
                <w:rFonts w:eastAsia="Times New Roman" w:cstheme="minorHAnsi"/>
                <w:color w:val="000000"/>
              </w:rPr>
            </w:pPr>
          </w:p>
        </w:tc>
        <w:tc>
          <w:tcPr>
            <w:tcW w:w="2174" w:type="dxa"/>
            <w:tcBorders>
              <w:top w:val="nil"/>
              <w:left w:val="nil"/>
              <w:bottom w:val="nil"/>
              <w:right w:val="nil"/>
            </w:tcBorders>
            <w:shd w:val="clear" w:color="auto" w:fill="auto"/>
            <w:noWrap/>
            <w:vAlign w:val="bottom"/>
            <w:hideMark/>
          </w:tcPr>
          <w:p w14:paraId="47089E10"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Luga roja</w:t>
            </w:r>
          </w:p>
        </w:tc>
        <w:tc>
          <w:tcPr>
            <w:tcW w:w="2562" w:type="dxa"/>
            <w:tcBorders>
              <w:top w:val="nil"/>
              <w:left w:val="nil"/>
              <w:bottom w:val="nil"/>
              <w:right w:val="nil"/>
            </w:tcBorders>
            <w:shd w:val="clear" w:color="auto" w:fill="auto"/>
            <w:noWrap/>
            <w:vAlign w:val="bottom"/>
            <w:hideMark/>
          </w:tcPr>
          <w:p w14:paraId="30A49F49" w14:textId="77777777" w:rsidR="00843CB8" w:rsidRPr="00843CB8" w:rsidRDefault="00843CB8" w:rsidP="00843CB8">
            <w:pPr>
              <w:spacing w:after="0" w:line="240" w:lineRule="auto"/>
              <w:rPr>
                <w:rFonts w:eastAsia="Times New Roman" w:cstheme="minorHAnsi"/>
                <w:i/>
                <w:iCs/>
                <w:color w:val="000000"/>
              </w:rPr>
            </w:pPr>
            <w:r w:rsidRPr="00843CB8">
              <w:rPr>
                <w:rFonts w:eastAsia="Times New Roman" w:cstheme="minorHAnsi"/>
                <w:i/>
                <w:iCs/>
                <w:color w:val="000000"/>
              </w:rPr>
              <w:t>Gigartina skottsbergii</w:t>
            </w:r>
          </w:p>
        </w:tc>
        <w:tc>
          <w:tcPr>
            <w:tcW w:w="1005" w:type="dxa"/>
            <w:tcBorders>
              <w:top w:val="nil"/>
              <w:left w:val="nil"/>
              <w:bottom w:val="nil"/>
              <w:right w:val="nil"/>
            </w:tcBorders>
            <w:shd w:val="clear" w:color="auto" w:fill="auto"/>
            <w:noWrap/>
            <w:vAlign w:val="bottom"/>
            <w:hideMark/>
          </w:tcPr>
          <w:p w14:paraId="367F7455"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No</w:t>
            </w:r>
          </w:p>
        </w:tc>
        <w:tc>
          <w:tcPr>
            <w:tcW w:w="3591" w:type="dxa"/>
            <w:tcBorders>
              <w:top w:val="nil"/>
              <w:left w:val="nil"/>
              <w:bottom w:val="nil"/>
              <w:right w:val="nil"/>
            </w:tcBorders>
            <w:shd w:val="clear" w:color="auto" w:fill="auto"/>
            <w:noWrap/>
            <w:vAlign w:val="bottom"/>
            <w:hideMark/>
          </w:tcPr>
          <w:p w14:paraId="529EBF4A"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Yes - hand picking authorized all year</w:t>
            </w:r>
          </w:p>
        </w:tc>
        <w:tc>
          <w:tcPr>
            <w:tcW w:w="931" w:type="dxa"/>
            <w:tcBorders>
              <w:top w:val="nil"/>
              <w:left w:val="nil"/>
              <w:bottom w:val="nil"/>
              <w:right w:val="nil"/>
            </w:tcBorders>
            <w:shd w:val="clear" w:color="auto" w:fill="auto"/>
            <w:noWrap/>
            <w:vAlign w:val="center"/>
            <w:hideMark/>
          </w:tcPr>
          <w:p w14:paraId="2F1D4EA1"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w:t>
            </w:r>
          </w:p>
        </w:tc>
        <w:tc>
          <w:tcPr>
            <w:tcW w:w="931" w:type="dxa"/>
            <w:tcBorders>
              <w:top w:val="nil"/>
              <w:left w:val="nil"/>
              <w:bottom w:val="nil"/>
              <w:right w:val="nil"/>
            </w:tcBorders>
            <w:shd w:val="clear" w:color="auto" w:fill="auto"/>
            <w:noWrap/>
            <w:vAlign w:val="center"/>
            <w:hideMark/>
          </w:tcPr>
          <w:p w14:paraId="125E3AAD"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w:t>
            </w:r>
          </w:p>
        </w:tc>
        <w:tc>
          <w:tcPr>
            <w:tcW w:w="1254" w:type="dxa"/>
            <w:tcBorders>
              <w:top w:val="nil"/>
              <w:left w:val="nil"/>
              <w:bottom w:val="nil"/>
              <w:right w:val="nil"/>
            </w:tcBorders>
            <w:shd w:val="clear" w:color="auto" w:fill="auto"/>
            <w:noWrap/>
            <w:vAlign w:val="center"/>
            <w:hideMark/>
          </w:tcPr>
          <w:p w14:paraId="43FDBD90"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Yes</w:t>
            </w:r>
          </w:p>
        </w:tc>
      </w:tr>
      <w:tr w:rsidR="00843CB8" w:rsidRPr="00843CB8" w14:paraId="09640BBA" w14:textId="77777777" w:rsidTr="00DD5C41">
        <w:trPr>
          <w:trHeight w:val="301"/>
        </w:trPr>
        <w:tc>
          <w:tcPr>
            <w:tcW w:w="1468" w:type="dxa"/>
            <w:tcBorders>
              <w:top w:val="nil"/>
              <w:left w:val="nil"/>
              <w:bottom w:val="nil"/>
              <w:right w:val="nil"/>
            </w:tcBorders>
            <w:shd w:val="clear" w:color="auto" w:fill="auto"/>
            <w:noWrap/>
            <w:vAlign w:val="bottom"/>
            <w:hideMark/>
          </w:tcPr>
          <w:p w14:paraId="4CDBE2A4" w14:textId="77777777" w:rsidR="00843CB8" w:rsidRPr="00843CB8" w:rsidRDefault="00843CB8" w:rsidP="00843CB8">
            <w:pPr>
              <w:spacing w:after="0" w:line="240" w:lineRule="auto"/>
              <w:jc w:val="center"/>
              <w:rPr>
                <w:rFonts w:eastAsia="Times New Roman" w:cstheme="minorHAnsi"/>
                <w:color w:val="000000"/>
              </w:rPr>
            </w:pPr>
          </w:p>
        </w:tc>
        <w:tc>
          <w:tcPr>
            <w:tcW w:w="2174" w:type="dxa"/>
            <w:tcBorders>
              <w:top w:val="nil"/>
              <w:left w:val="nil"/>
              <w:bottom w:val="nil"/>
              <w:right w:val="nil"/>
            </w:tcBorders>
            <w:shd w:val="clear" w:color="auto" w:fill="auto"/>
            <w:noWrap/>
            <w:vAlign w:val="bottom"/>
            <w:hideMark/>
          </w:tcPr>
          <w:p w14:paraId="2A928DB6"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Luga negra</w:t>
            </w:r>
          </w:p>
        </w:tc>
        <w:tc>
          <w:tcPr>
            <w:tcW w:w="2562" w:type="dxa"/>
            <w:tcBorders>
              <w:top w:val="nil"/>
              <w:left w:val="nil"/>
              <w:bottom w:val="nil"/>
              <w:right w:val="nil"/>
            </w:tcBorders>
            <w:shd w:val="clear" w:color="auto" w:fill="auto"/>
            <w:noWrap/>
            <w:vAlign w:val="bottom"/>
            <w:hideMark/>
          </w:tcPr>
          <w:p w14:paraId="53535AAE" w14:textId="77777777" w:rsidR="00843CB8" w:rsidRPr="00843CB8" w:rsidRDefault="00843CB8" w:rsidP="00843CB8">
            <w:pPr>
              <w:spacing w:after="0" w:line="240" w:lineRule="auto"/>
              <w:rPr>
                <w:rFonts w:eastAsia="Times New Roman" w:cstheme="minorHAnsi"/>
                <w:i/>
                <w:iCs/>
                <w:color w:val="000000"/>
              </w:rPr>
            </w:pPr>
            <w:r w:rsidRPr="00843CB8">
              <w:rPr>
                <w:rFonts w:eastAsia="Times New Roman" w:cstheme="minorHAnsi"/>
                <w:i/>
                <w:iCs/>
                <w:color w:val="000000"/>
              </w:rPr>
              <w:t>Sarcothalia crispata</w:t>
            </w:r>
          </w:p>
        </w:tc>
        <w:tc>
          <w:tcPr>
            <w:tcW w:w="1005" w:type="dxa"/>
            <w:tcBorders>
              <w:top w:val="nil"/>
              <w:left w:val="nil"/>
              <w:bottom w:val="nil"/>
              <w:right w:val="nil"/>
            </w:tcBorders>
            <w:shd w:val="clear" w:color="auto" w:fill="auto"/>
            <w:noWrap/>
            <w:vAlign w:val="bottom"/>
            <w:hideMark/>
          </w:tcPr>
          <w:p w14:paraId="3FCA9DB4"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No</w:t>
            </w:r>
          </w:p>
        </w:tc>
        <w:tc>
          <w:tcPr>
            <w:tcW w:w="3591" w:type="dxa"/>
            <w:tcBorders>
              <w:top w:val="nil"/>
              <w:left w:val="nil"/>
              <w:bottom w:val="nil"/>
              <w:right w:val="nil"/>
            </w:tcBorders>
            <w:shd w:val="clear" w:color="auto" w:fill="auto"/>
            <w:noWrap/>
            <w:vAlign w:val="bottom"/>
            <w:hideMark/>
          </w:tcPr>
          <w:p w14:paraId="5B10C9B9"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Yes - hand picking authorized all year</w:t>
            </w:r>
          </w:p>
        </w:tc>
        <w:tc>
          <w:tcPr>
            <w:tcW w:w="931" w:type="dxa"/>
            <w:tcBorders>
              <w:top w:val="nil"/>
              <w:left w:val="nil"/>
              <w:bottom w:val="nil"/>
              <w:right w:val="nil"/>
            </w:tcBorders>
            <w:shd w:val="clear" w:color="auto" w:fill="auto"/>
            <w:noWrap/>
            <w:vAlign w:val="center"/>
            <w:hideMark/>
          </w:tcPr>
          <w:p w14:paraId="2E17950D"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w:t>
            </w:r>
          </w:p>
        </w:tc>
        <w:tc>
          <w:tcPr>
            <w:tcW w:w="931" w:type="dxa"/>
            <w:tcBorders>
              <w:top w:val="nil"/>
              <w:left w:val="nil"/>
              <w:bottom w:val="nil"/>
              <w:right w:val="nil"/>
            </w:tcBorders>
            <w:shd w:val="clear" w:color="auto" w:fill="auto"/>
            <w:noWrap/>
            <w:vAlign w:val="center"/>
            <w:hideMark/>
          </w:tcPr>
          <w:p w14:paraId="59BDDB34"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w:t>
            </w:r>
          </w:p>
        </w:tc>
        <w:tc>
          <w:tcPr>
            <w:tcW w:w="1254" w:type="dxa"/>
            <w:tcBorders>
              <w:top w:val="nil"/>
              <w:left w:val="nil"/>
              <w:bottom w:val="nil"/>
              <w:right w:val="nil"/>
            </w:tcBorders>
            <w:shd w:val="clear" w:color="auto" w:fill="auto"/>
            <w:noWrap/>
            <w:vAlign w:val="center"/>
            <w:hideMark/>
          </w:tcPr>
          <w:p w14:paraId="638F3EAB"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Yes</w:t>
            </w:r>
          </w:p>
        </w:tc>
      </w:tr>
      <w:tr w:rsidR="00843CB8" w:rsidRPr="00843CB8" w14:paraId="28310957" w14:textId="77777777" w:rsidTr="00DD5C41">
        <w:trPr>
          <w:trHeight w:val="301"/>
        </w:trPr>
        <w:tc>
          <w:tcPr>
            <w:tcW w:w="1468" w:type="dxa"/>
            <w:tcBorders>
              <w:top w:val="nil"/>
              <w:left w:val="nil"/>
              <w:bottom w:val="single" w:sz="4" w:space="0" w:color="auto"/>
              <w:right w:val="nil"/>
            </w:tcBorders>
            <w:shd w:val="clear" w:color="auto" w:fill="auto"/>
            <w:noWrap/>
            <w:vAlign w:val="bottom"/>
            <w:hideMark/>
          </w:tcPr>
          <w:p w14:paraId="5E229DBC"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 </w:t>
            </w:r>
          </w:p>
        </w:tc>
        <w:tc>
          <w:tcPr>
            <w:tcW w:w="2174" w:type="dxa"/>
            <w:tcBorders>
              <w:top w:val="nil"/>
              <w:left w:val="nil"/>
              <w:bottom w:val="single" w:sz="4" w:space="0" w:color="auto"/>
              <w:right w:val="nil"/>
            </w:tcBorders>
            <w:shd w:val="clear" w:color="auto" w:fill="auto"/>
            <w:noWrap/>
            <w:vAlign w:val="bottom"/>
            <w:hideMark/>
          </w:tcPr>
          <w:p w14:paraId="710A13DB"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Pelillo</w:t>
            </w:r>
          </w:p>
        </w:tc>
        <w:tc>
          <w:tcPr>
            <w:tcW w:w="2562" w:type="dxa"/>
            <w:tcBorders>
              <w:top w:val="nil"/>
              <w:left w:val="nil"/>
              <w:bottom w:val="single" w:sz="4" w:space="0" w:color="auto"/>
              <w:right w:val="nil"/>
            </w:tcBorders>
            <w:shd w:val="clear" w:color="auto" w:fill="auto"/>
            <w:noWrap/>
            <w:vAlign w:val="bottom"/>
            <w:hideMark/>
          </w:tcPr>
          <w:p w14:paraId="2AA89B3E" w14:textId="77777777" w:rsidR="00843CB8" w:rsidRPr="00843CB8" w:rsidRDefault="00843CB8" w:rsidP="00843CB8">
            <w:pPr>
              <w:spacing w:after="0" w:line="240" w:lineRule="auto"/>
              <w:rPr>
                <w:rFonts w:eastAsia="Times New Roman" w:cstheme="minorHAnsi"/>
                <w:i/>
                <w:iCs/>
                <w:color w:val="000000"/>
              </w:rPr>
            </w:pPr>
            <w:r w:rsidRPr="00843CB8">
              <w:rPr>
                <w:rFonts w:eastAsia="Times New Roman" w:cstheme="minorHAnsi"/>
                <w:i/>
                <w:iCs/>
                <w:color w:val="000000"/>
              </w:rPr>
              <w:t>Gracillaria sp.</w:t>
            </w:r>
          </w:p>
        </w:tc>
        <w:tc>
          <w:tcPr>
            <w:tcW w:w="1005" w:type="dxa"/>
            <w:tcBorders>
              <w:top w:val="nil"/>
              <w:left w:val="nil"/>
              <w:bottom w:val="single" w:sz="4" w:space="0" w:color="auto"/>
              <w:right w:val="nil"/>
            </w:tcBorders>
            <w:shd w:val="clear" w:color="auto" w:fill="auto"/>
            <w:noWrap/>
            <w:vAlign w:val="bottom"/>
            <w:hideMark/>
          </w:tcPr>
          <w:p w14:paraId="2158558B"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No</w:t>
            </w:r>
          </w:p>
        </w:tc>
        <w:tc>
          <w:tcPr>
            <w:tcW w:w="3591" w:type="dxa"/>
            <w:tcBorders>
              <w:top w:val="nil"/>
              <w:left w:val="nil"/>
              <w:bottom w:val="single" w:sz="4" w:space="0" w:color="auto"/>
              <w:right w:val="nil"/>
            </w:tcBorders>
            <w:shd w:val="clear" w:color="auto" w:fill="auto"/>
            <w:noWrap/>
            <w:vAlign w:val="bottom"/>
            <w:hideMark/>
          </w:tcPr>
          <w:p w14:paraId="54D67BEE"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w:t>
            </w:r>
          </w:p>
        </w:tc>
        <w:tc>
          <w:tcPr>
            <w:tcW w:w="931" w:type="dxa"/>
            <w:tcBorders>
              <w:top w:val="nil"/>
              <w:left w:val="nil"/>
              <w:bottom w:val="single" w:sz="4" w:space="0" w:color="auto"/>
              <w:right w:val="nil"/>
            </w:tcBorders>
            <w:shd w:val="clear" w:color="auto" w:fill="auto"/>
            <w:noWrap/>
            <w:vAlign w:val="center"/>
            <w:hideMark/>
          </w:tcPr>
          <w:p w14:paraId="435D2969"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w:t>
            </w:r>
          </w:p>
        </w:tc>
        <w:tc>
          <w:tcPr>
            <w:tcW w:w="931" w:type="dxa"/>
            <w:tcBorders>
              <w:top w:val="nil"/>
              <w:left w:val="nil"/>
              <w:bottom w:val="single" w:sz="4" w:space="0" w:color="auto"/>
              <w:right w:val="nil"/>
            </w:tcBorders>
            <w:shd w:val="clear" w:color="auto" w:fill="auto"/>
            <w:noWrap/>
            <w:vAlign w:val="center"/>
            <w:hideMark/>
          </w:tcPr>
          <w:p w14:paraId="680A73B7"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w:t>
            </w:r>
          </w:p>
        </w:tc>
        <w:tc>
          <w:tcPr>
            <w:tcW w:w="1254" w:type="dxa"/>
            <w:tcBorders>
              <w:top w:val="nil"/>
              <w:left w:val="nil"/>
              <w:bottom w:val="single" w:sz="4" w:space="0" w:color="auto"/>
              <w:right w:val="nil"/>
            </w:tcBorders>
            <w:shd w:val="clear" w:color="auto" w:fill="auto"/>
            <w:noWrap/>
            <w:vAlign w:val="center"/>
            <w:hideMark/>
          </w:tcPr>
          <w:p w14:paraId="740613C3"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Yes</w:t>
            </w:r>
          </w:p>
        </w:tc>
      </w:tr>
      <w:tr w:rsidR="00843CB8" w:rsidRPr="00843CB8" w14:paraId="5D294E82" w14:textId="77777777" w:rsidTr="00DD5C41">
        <w:trPr>
          <w:trHeight w:val="301"/>
        </w:trPr>
        <w:tc>
          <w:tcPr>
            <w:tcW w:w="1468" w:type="dxa"/>
            <w:tcBorders>
              <w:top w:val="nil"/>
              <w:left w:val="nil"/>
              <w:bottom w:val="nil"/>
              <w:right w:val="nil"/>
            </w:tcBorders>
            <w:shd w:val="clear" w:color="auto" w:fill="auto"/>
            <w:noWrap/>
            <w:vAlign w:val="bottom"/>
            <w:hideMark/>
          </w:tcPr>
          <w:p w14:paraId="7C401EDA" w14:textId="77777777" w:rsidR="00843CB8" w:rsidRPr="00843CB8" w:rsidRDefault="00843CB8" w:rsidP="00843CB8">
            <w:pPr>
              <w:spacing w:after="0" w:line="240" w:lineRule="auto"/>
              <w:rPr>
                <w:rFonts w:eastAsia="Times New Roman" w:cstheme="minorHAnsi"/>
                <w:b/>
                <w:bCs/>
                <w:color w:val="000000"/>
              </w:rPr>
            </w:pPr>
            <w:r w:rsidRPr="00843CB8">
              <w:rPr>
                <w:rFonts w:eastAsia="Times New Roman" w:cstheme="minorHAnsi"/>
                <w:b/>
                <w:bCs/>
                <w:color w:val="000000"/>
              </w:rPr>
              <w:t>Subsistence</w:t>
            </w:r>
          </w:p>
        </w:tc>
        <w:tc>
          <w:tcPr>
            <w:tcW w:w="2174" w:type="dxa"/>
            <w:tcBorders>
              <w:top w:val="nil"/>
              <w:left w:val="nil"/>
              <w:bottom w:val="nil"/>
              <w:right w:val="nil"/>
            </w:tcBorders>
            <w:shd w:val="clear" w:color="auto" w:fill="auto"/>
            <w:noWrap/>
            <w:vAlign w:val="bottom"/>
            <w:hideMark/>
          </w:tcPr>
          <w:p w14:paraId="42EC7FA4"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Caracol palo-palo</w:t>
            </w:r>
          </w:p>
        </w:tc>
        <w:tc>
          <w:tcPr>
            <w:tcW w:w="2562" w:type="dxa"/>
            <w:tcBorders>
              <w:top w:val="nil"/>
              <w:left w:val="nil"/>
              <w:bottom w:val="nil"/>
              <w:right w:val="nil"/>
            </w:tcBorders>
            <w:shd w:val="clear" w:color="auto" w:fill="auto"/>
            <w:noWrap/>
            <w:vAlign w:val="bottom"/>
            <w:hideMark/>
          </w:tcPr>
          <w:p w14:paraId="05E98688" w14:textId="77777777" w:rsidR="00843CB8" w:rsidRPr="00843CB8" w:rsidRDefault="00843CB8" w:rsidP="00843CB8">
            <w:pPr>
              <w:spacing w:after="0" w:line="240" w:lineRule="auto"/>
              <w:rPr>
                <w:rFonts w:eastAsia="Times New Roman" w:cstheme="minorHAnsi"/>
                <w:i/>
                <w:iCs/>
                <w:color w:val="000000"/>
              </w:rPr>
            </w:pPr>
            <w:r w:rsidRPr="00843CB8">
              <w:rPr>
                <w:rFonts w:eastAsia="Times New Roman" w:cstheme="minorHAnsi"/>
                <w:i/>
                <w:iCs/>
                <w:color w:val="000000"/>
              </w:rPr>
              <w:t>Argobuccinum pustulosum</w:t>
            </w:r>
          </w:p>
        </w:tc>
        <w:tc>
          <w:tcPr>
            <w:tcW w:w="1005" w:type="dxa"/>
            <w:tcBorders>
              <w:top w:val="nil"/>
              <w:left w:val="nil"/>
              <w:bottom w:val="nil"/>
              <w:right w:val="nil"/>
            </w:tcBorders>
            <w:shd w:val="clear" w:color="auto" w:fill="auto"/>
            <w:noWrap/>
            <w:vAlign w:val="bottom"/>
            <w:hideMark/>
          </w:tcPr>
          <w:p w14:paraId="6ADABB9D"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No</w:t>
            </w:r>
          </w:p>
        </w:tc>
        <w:tc>
          <w:tcPr>
            <w:tcW w:w="3591" w:type="dxa"/>
            <w:tcBorders>
              <w:top w:val="nil"/>
              <w:left w:val="nil"/>
              <w:bottom w:val="nil"/>
              <w:right w:val="nil"/>
            </w:tcBorders>
            <w:shd w:val="clear" w:color="auto" w:fill="auto"/>
            <w:noWrap/>
            <w:vAlign w:val="bottom"/>
            <w:hideMark/>
          </w:tcPr>
          <w:p w14:paraId="645C5651"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Yes</w:t>
            </w:r>
          </w:p>
        </w:tc>
        <w:tc>
          <w:tcPr>
            <w:tcW w:w="931" w:type="dxa"/>
            <w:tcBorders>
              <w:top w:val="nil"/>
              <w:left w:val="nil"/>
              <w:bottom w:val="nil"/>
              <w:right w:val="nil"/>
            </w:tcBorders>
            <w:shd w:val="clear" w:color="auto" w:fill="auto"/>
            <w:noWrap/>
            <w:vAlign w:val="center"/>
            <w:hideMark/>
          </w:tcPr>
          <w:p w14:paraId="45684B00"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75</w:t>
            </w:r>
          </w:p>
        </w:tc>
        <w:tc>
          <w:tcPr>
            <w:tcW w:w="931" w:type="dxa"/>
            <w:tcBorders>
              <w:top w:val="nil"/>
              <w:left w:val="nil"/>
              <w:bottom w:val="nil"/>
              <w:right w:val="nil"/>
            </w:tcBorders>
            <w:shd w:val="clear" w:color="auto" w:fill="auto"/>
            <w:noWrap/>
            <w:vAlign w:val="center"/>
            <w:hideMark/>
          </w:tcPr>
          <w:p w14:paraId="4D121637"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w:t>
            </w:r>
          </w:p>
        </w:tc>
        <w:tc>
          <w:tcPr>
            <w:tcW w:w="1254" w:type="dxa"/>
            <w:tcBorders>
              <w:top w:val="nil"/>
              <w:left w:val="nil"/>
              <w:bottom w:val="nil"/>
              <w:right w:val="nil"/>
            </w:tcBorders>
            <w:shd w:val="clear" w:color="auto" w:fill="auto"/>
            <w:noWrap/>
            <w:vAlign w:val="center"/>
            <w:hideMark/>
          </w:tcPr>
          <w:p w14:paraId="49EB264E"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w:t>
            </w:r>
          </w:p>
        </w:tc>
      </w:tr>
      <w:tr w:rsidR="00843CB8" w:rsidRPr="00843CB8" w14:paraId="16962854" w14:textId="77777777" w:rsidTr="00DD5C41">
        <w:trPr>
          <w:trHeight w:val="301"/>
        </w:trPr>
        <w:tc>
          <w:tcPr>
            <w:tcW w:w="1468" w:type="dxa"/>
            <w:tcBorders>
              <w:top w:val="nil"/>
              <w:left w:val="nil"/>
              <w:bottom w:val="nil"/>
              <w:right w:val="nil"/>
            </w:tcBorders>
            <w:shd w:val="clear" w:color="auto" w:fill="auto"/>
            <w:noWrap/>
            <w:vAlign w:val="bottom"/>
            <w:hideMark/>
          </w:tcPr>
          <w:p w14:paraId="14B5B8B5" w14:textId="77777777" w:rsidR="00843CB8" w:rsidRPr="00843CB8" w:rsidRDefault="00843CB8" w:rsidP="00843CB8">
            <w:pPr>
              <w:spacing w:after="0" w:line="240" w:lineRule="auto"/>
              <w:jc w:val="center"/>
              <w:rPr>
                <w:rFonts w:eastAsia="Times New Roman" w:cstheme="minorHAnsi"/>
                <w:color w:val="000000"/>
              </w:rPr>
            </w:pPr>
          </w:p>
        </w:tc>
        <w:tc>
          <w:tcPr>
            <w:tcW w:w="2174" w:type="dxa"/>
            <w:tcBorders>
              <w:top w:val="nil"/>
              <w:left w:val="nil"/>
              <w:bottom w:val="nil"/>
              <w:right w:val="nil"/>
            </w:tcBorders>
            <w:shd w:val="clear" w:color="auto" w:fill="auto"/>
            <w:noWrap/>
            <w:vAlign w:val="bottom"/>
            <w:hideMark/>
          </w:tcPr>
          <w:p w14:paraId="1A7BA550"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Caracol negro</w:t>
            </w:r>
          </w:p>
        </w:tc>
        <w:tc>
          <w:tcPr>
            <w:tcW w:w="2562" w:type="dxa"/>
            <w:tcBorders>
              <w:top w:val="nil"/>
              <w:left w:val="nil"/>
              <w:bottom w:val="nil"/>
              <w:right w:val="nil"/>
            </w:tcBorders>
            <w:shd w:val="clear" w:color="auto" w:fill="auto"/>
            <w:noWrap/>
            <w:vAlign w:val="bottom"/>
            <w:hideMark/>
          </w:tcPr>
          <w:p w14:paraId="1481B253" w14:textId="77777777" w:rsidR="00843CB8" w:rsidRPr="00843CB8" w:rsidRDefault="00843CB8" w:rsidP="00843CB8">
            <w:pPr>
              <w:spacing w:after="0" w:line="240" w:lineRule="auto"/>
              <w:rPr>
                <w:rFonts w:eastAsia="Times New Roman" w:cstheme="minorHAnsi"/>
                <w:i/>
                <w:iCs/>
                <w:color w:val="000000"/>
              </w:rPr>
            </w:pPr>
            <w:r w:rsidRPr="00843CB8">
              <w:rPr>
                <w:rFonts w:eastAsia="Times New Roman" w:cstheme="minorHAnsi"/>
                <w:i/>
                <w:iCs/>
                <w:color w:val="000000"/>
              </w:rPr>
              <w:t>Tegula atra</w:t>
            </w:r>
          </w:p>
        </w:tc>
        <w:tc>
          <w:tcPr>
            <w:tcW w:w="1005" w:type="dxa"/>
            <w:tcBorders>
              <w:top w:val="nil"/>
              <w:left w:val="nil"/>
              <w:bottom w:val="nil"/>
              <w:right w:val="nil"/>
            </w:tcBorders>
            <w:shd w:val="clear" w:color="auto" w:fill="auto"/>
            <w:noWrap/>
            <w:vAlign w:val="bottom"/>
            <w:hideMark/>
          </w:tcPr>
          <w:p w14:paraId="4EA2DFD6"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No</w:t>
            </w:r>
          </w:p>
        </w:tc>
        <w:tc>
          <w:tcPr>
            <w:tcW w:w="3591" w:type="dxa"/>
            <w:tcBorders>
              <w:top w:val="nil"/>
              <w:left w:val="nil"/>
              <w:bottom w:val="nil"/>
              <w:right w:val="nil"/>
            </w:tcBorders>
            <w:shd w:val="clear" w:color="auto" w:fill="auto"/>
            <w:noWrap/>
            <w:vAlign w:val="bottom"/>
            <w:hideMark/>
          </w:tcPr>
          <w:p w14:paraId="5971EBBC"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w:t>
            </w:r>
          </w:p>
        </w:tc>
        <w:tc>
          <w:tcPr>
            <w:tcW w:w="931" w:type="dxa"/>
            <w:tcBorders>
              <w:top w:val="nil"/>
              <w:left w:val="nil"/>
              <w:bottom w:val="nil"/>
              <w:right w:val="nil"/>
            </w:tcBorders>
            <w:shd w:val="clear" w:color="auto" w:fill="auto"/>
            <w:noWrap/>
            <w:vAlign w:val="center"/>
            <w:hideMark/>
          </w:tcPr>
          <w:p w14:paraId="026D60B8"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w:t>
            </w:r>
          </w:p>
        </w:tc>
        <w:tc>
          <w:tcPr>
            <w:tcW w:w="931" w:type="dxa"/>
            <w:tcBorders>
              <w:top w:val="nil"/>
              <w:left w:val="nil"/>
              <w:bottom w:val="nil"/>
              <w:right w:val="nil"/>
            </w:tcBorders>
            <w:shd w:val="clear" w:color="auto" w:fill="auto"/>
            <w:noWrap/>
            <w:vAlign w:val="center"/>
            <w:hideMark/>
          </w:tcPr>
          <w:p w14:paraId="39242905"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w:t>
            </w:r>
          </w:p>
        </w:tc>
        <w:tc>
          <w:tcPr>
            <w:tcW w:w="1254" w:type="dxa"/>
            <w:tcBorders>
              <w:top w:val="nil"/>
              <w:left w:val="nil"/>
              <w:bottom w:val="nil"/>
              <w:right w:val="nil"/>
            </w:tcBorders>
            <w:shd w:val="clear" w:color="auto" w:fill="auto"/>
            <w:noWrap/>
            <w:vAlign w:val="center"/>
            <w:hideMark/>
          </w:tcPr>
          <w:p w14:paraId="3B4664CF"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w:t>
            </w:r>
          </w:p>
        </w:tc>
      </w:tr>
      <w:tr w:rsidR="00843CB8" w:rsidRPr="00843CB8" w14:paraId="0EE9F894" w14:textId="77777777" w:rsidTr="00DD5C41">
        <w:trPr>
          <w:trHeight w:val="301"/>
        </w:trPr>
        <w:tc>
          <w:tcPr>
            <w:tcW w:w="1468" w:type="dxa"/>
            <w:tcBorders>
              <w:top w:val="nil"/>
              <w:left w:val="nil"/>
              <w:bottom w:val="nil"/>
              <w:right w:val="nil"/>
            </w:tcBorders>
            <w:shd w:val="clear" w:color="auto" w:fill="auto"/>
            <w:noWrap/>
            <w:vAlign w:val="bottom"/>
            <w:hideMark/>
          </w:tcPr>
          <w:p w14:paraId="1995CACD" w14:textId="77777777" w:rsidR="00843CB8" w:rsidRPr="00843CB8" w:rsidRDefault="00843CB8" w:rsidP="00843CB8">
            <w:pPr>
              <w:spacing w:after="0" w:line="240" w:lineRule="auto"/>
              <w:jc w:val="center"/>
              <w:rPr>
                <w:rFonts w:eastAsia="Times New Roman" w:cstheme="minorHAnsi"/>
                <w:color w:val="000000"/>
              </w:rPr>
            </w:pPr>
          </w:p>
        </w:tc>
        <w:tc>
          <w:tcPr>
            <w:tcW w:w="2174" w:type="dxa"/>
            <w:tcBorders>
              <w:top w:val="nil"/>
              <w:left w:val="nil"/>
              <w:bottom w:val="nil"/>
              <w:right w:val="nil"/>
            </w:tcBorders>
            <w:shd w:val="clear" w:color="auto" w:fill="auto"/>
            <w:noWrap/>
            <w:vAlign w:val="bottom"/>
            <w:hideMark/>
          </w:tcPr>
          <w:p w14:paraId="2291DB5D"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Culengue</w:t>
            </w:r>
          </w:p>
        </w:tc>
        <w:tc>
          <w:tcPr>
            <w:tcW w:w="2562" w:type="dxa"/>
            <w:tcBorders>
              <w:top w:val="nil"/>
              <w:left w:val="nil"/>
              <w:bottom w:val="nil"/>
              <w:right w:val="nil"/>
            </w:tcBorders>
            <w:shd w:val="clear" w:color="auto" w:fill="auto"/>
            <w:noWrap/>
            <w:vAlign w:val="bottom"/>
            <w:hideMark/>
          </w:tcPr>
          <w:p w14:paraId="50993DCD" w14:textId="77777777" w:rsidR="00843CB8" w:rsidRPr="00843CB8" w:rsidRDefault="00843CB8" w:rsidP="00843CB8">
            <w:pPr>
              <w:spacing w:after="0" w:line="240" w:lineRule="auto"/>
              <w:rPr>
                <w:rFonts w:eastAsia="Times New Roman" w:cstheme="minorHAnsi"/>
                <w:i/>
                <w:iCs/>
                <w:color w:val="000000"/>
              </w:rPr>
            </w:pPr>
            <w:r w:rsidRPr="00843CB8">
              <w:rPr>
                <w:rFonts w:eastAsia="Times New Roman" w:cstheme="minorHAnsi"/>
                <w:i/>
                <w:iCs/>
                <w:color w:val="000000"/>
              </w:rPr>
              <w:t>Gari solida</w:t>
            </w:r>
          </w:p>
        </w:tc>
        <w:tc>
          <w:tcPr>
            <w:tcW w:w="1005" w:type="dxa"/>
            <w:tcBorders>
              <w:top w:val="nil"/>
              <w:left w:val="nil"/>
              <w:bottom w:val="nil"/>
              <w:right w:val="nil"/>
            </w:tcBorders>
            <w:shd w:val="clear" w:color="auto" w:fill="auto"/>
            <w:noWrap/>
            <w:vAlign w:val="bottom"/>
            <w:hideMark/>
          </w:tcPr>
          <w:p w14:paraId="21E4B219"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No</w:t>
            </w:r>
          </w:p>
        </w:tc>
        <w:tc>
          <w:tcPr>
            <w:tcW w:w="3591" w:type="dxa"/>
            <w:tcBorders>
              <w:top w:val="nil"/>
              <w:left w:val="nil"/>
              <w:bottom w:val="nil"/>
              <w:right w:val="nil"/>
            </w:tcBorders>
            <w:shd w:val="clear" w:color="auto" w:fill="auto"/>
            <w:noWrap/>
            <w:vAlign w:val="bottom"/>
            <w:hideMark/>
          </w:tcPr>
          <w:p w14:paraId="5D912DA4"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Yes</w:t>
            </w:r>
          </w:p>
        </w:tc>
        <w:tc>
          <w:tcPr>
            <w:tcW w:w="931" w:type="dxa"/>
            <w:tcBorders>
              <w:top w:val="nil"/>
              <w:left w:val="nil"/>
              <w:bottom w:val="nil"/>
              <w:right w:val="nil"/>
            </w:tcBorders>
            <w:shd w:val="clear" w:color="auto" w:fill="auto"/>
            <w:noWrap/>
            <w:vAlign w:val="center"/>
            <w:hideMark/>
          </w:tcPr>
          <w:p w14:paraId="2590CE23"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60</w:t>
            </w:r>
          </w:p>
        </w:tc>
        <w:tc>
          <w:tcPr>
            <w:tcW w:w="931" w:type="dxa"/>
            <w:tcBorders>
              <w:top w:val="nil"/>
              <w:left w:val="nil"/>
              <w:bottom w:val="nil"/>
              <w:right w:val="nil"/>
            </w:tcBorders>
            <w:shd w:val="clear" w:color="auto" w:fill="auto"/>
            <w:noWrap/>
            <w:vAlign w:val="center"/>
            <w:hideMark/>
          </w:tcPr>
          <w:p w14:paraId="3F40DB39"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w:t>
            </w:r>
          </w:p>
        </w:tc>
        <w:tc>
          <w:tcPr>
            <w:tcW w:w="1254" w:type="dxa"/>
            <w:tcBorders>
              <w:top w:val="nil"/>
              <w:left w:val="nil"/>
              <w:bottom w:val="nil"/>
              <w:right w:val="nil"/>
            </w:tcBorders>
            <w:shd w:val="clear" w:color="auto" w:fill="auto"/>
            <w:noWrap/>
            <w:vAlign w:val="center"/>
            <w:hideMark/>
          </w:tcPr>
          <w:p w14:paraId="3626F0A0"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w:t>
            </w:r>
          </w:p>
        </w:tc>
      </w:tr>
      <w:tr w:rsidR="00843CB8" w:rsidRPr="00843CB8" w14:paraId="305EEDE9" w14:textId="77777777" w:rsidTr="00DD5C41">
        <w:trPr>
          <w:trHeight w:val="301"/>
        </w:trPr>
        <w:tc>
          <w:tcPr>
            <w:tcW w:w="1468" w:type="dxa"/>
            <w:tcBorders>
              <w:top w:val="nil"/>
              <w:left w:val="nil"/>
              <w:bottom w:val="nil"/>
              <w:right w:val="nil"/>
            </w:tcBorders>
            <w:shd w:val="clear" w:color="auto" w:fill="auto"/>
            <w:noWrap/>
            <w:vAlign w:val="bottom"/>
            <w:hideMark/>
          </w:tcPr>
          <w:p w14:paraId="40F2000F" w14:textId="77777777" w:rsidR="00843CB8" w:rsidRPr="00843CB8" w:rsidRDefault="00843CB8" w:rsidP="00843CB8">
            <w:pPr>
              <w:spacing w:after="0" w:line="240" w:lineRule="auto"/>
              <w:jc w:val="center"/>
              <w:rPr>
                <w:rFonts w:eastAsia="Times New Roman" w:cstheme="minorHAnsi"/>
                <w:color w:val="000000"/>
              </w:rPr>
            </w:pPr>
          </w:p>
        </w:tc>
        <w:tc>
          <w:tcPr>
            <w:tcW w:w="2174" w:type="dxa"/>
            <w:tcBorders>
              <w:top w:val="nil"/>
              <w:left w:val="nil"/>
              <w:bottom w:val="nil"/>
              <w:right w:val="nil"/>
            </w:tcBorders>
            <w:shd w:val="clear" w:color="auto" w:fill="auto"/>
            <w:noWrap/>
            <w:vAlign w:val="bottom"/>
            <w:hideMark/>
          </w:tcPr>
          <w:p w14:paraId="1EF9256E"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Lapa</w:t>
            </w:r>
          </w:p>
        </w:tc>
        <w:tc>
          <w:tcPr>
            <w:tcW w:w="2562" w:type="dxa"/>
            <w:tcBorders>
              <w:top w:val="nil"/>
              <w:left w:val="nil"/>
              <w:bottom w:val="nil"/>
              <w:right w:val="nil"/>
            </w:tcBorders>
            <w:shd w:val="clear" w:color="auto" w:fill="auto"/>
            <w:noWrap/>
            <w:vAlign w:val="bottom"/>
            <w:hideMark/>
          </w:tcPr>
          <w:p w14:paraId="571DA89A" w14:textId="77777777" w:rsidR="00843CB8" w:rsidRPr="00843CB8" w:rsidRDefault="00843CB8" w:rsidP="00843CB8">
            <w:pPr>
              <w:spacing w:after="0" w:line="240" w:lineRule="auto"/>
              <w:rPr>
                <w:rFonts w:eastAsia="Times New Roman" w:cstheme="minorHAnsi"/>
                <w:i/>
                <w:iCs/>
                <w:color w:val="000000"/>
              </w:rPr>
            </w:pPr>
            <w:r w:rsidRPr="00843CB8">
              <w:rPr>
                <w:rFonts w:eastAsia="Times New Roman" w:cstheme="minorHAnsi"/>
                <w:i/>
                <w:iCs/>
                <w:color w:val="000000"/>
              </w:rPr>
              <w:t>Fissurella spp.</w:t>
            </w:r>
          </w:p>
        </w:tc>
        <w:tc>
          <w:tcPr>
            <w:tcW w:w="1005" w:type="dxa"/>
            <w:tcBorders>
              <w:top w:val="nil"/>
              <w:left w:val="nil"/>
              <w:bottom w:val="nil"/>
              <w:right w:val="nil"/>
            </w:tcBorders>
            <w:shd w:val="clear" w:color="auto" w:fill="auto"/>
            <w:noWrap/>
            <w:vAlign w:val="bottom"/>
            <w:hideMark/>
          </w:tcPr>
          <w:p w14:paraId="27DA0C44"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2 years</w:t>
            </w:r>
          </w:p>
        </w:tc>
        <w:tc>
          <w:tcPr>
            <w:tcW w:w="3591" w:type="dxa"/>
            <w:tcBorders>
              <w:top w:val="nil"/>
              <w:left w:val="nil"/>
              <w:bottom w:val="nil"/>
              <w:right w:val="nil"/>
            </w:tcBorders>
            <w:shd w:val="clear" w:color="auto" w:fill="auto"/>
            <w:noWrap/>
            <w:vAlign w:val="bottom"/>
            <w:hideMark/>
          </w:tcPr>
          <w:p w14:paraId="73154AE4"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Yes</w:t>
            </w:r>
          </w:p>
        </w:tc>
        <w:tc>
          <w:tcPr>
            <w:tcW w:w="931" w:type="dxa"/>
            <w:tcBorders>
              <w:top w:val="nil"/>
              <w:left w:val="nil"/>
              <w:bottom w:val="nil"/>
              <w:right w:val="nil"/>
            </w:tcBorders>
            <w:shd w:val="clear" w:color="auto" w:fill="auto"/>
            <w:noWrap/>
            <w:vAlign w:val="center"/>
            <w:hideMark/>
          </w:tcPr>
          <w:p w14:paraId="12E703E4"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65</w:t>
            </w:r>
          </w:p>
        </w:tc>
        <w:tc>
          <w:tcPr>
            <w:tcW w:w="931" w:type="dxa"/>
            <w:tcBorders>
              <w:top w:val="nil"/>
              <w:left w:val="nil"/>
              <w:bottom w:val="nil"/>
              <w:right w:val="nil"/>
            </w:tcBorders>
            <w:shd w:val="clear" w:color="auto" w:fill="auto"/>
            <w:noWrap/>
            <w:vAlign w:val="center"/>
            <w:hideMark/>
          </w:tcPr>
          <w:p w14:paraId="438D0D6E"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w:t>
            </w:r>
          </w:p>
        </w:tc>
        <w:tc>
          <w:tcPr>
            <w:tcW w:w="1254" w:type="dxa"/>
            <w:tcBorders>
              <w:top w:val="nil"/>
              <w:left w:val="nil"/>
              <w:bottom w:val="nil"/>
              <w:right w:val="nil"/>
            </w:tcBorders>
            <w:shd w:val="clear" w:color="auto" w:fill="auto"/>
            <w:noWrap/>
            <w:vAlign w:val="center"/>
            <w:hideMark/>
          </w:tcPr>
          <w:p w14:paraId="1549195E"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w:t>
            </w:r>
          </w:p>
        </w:tc>
      </w:tr>
      <w:tr w:rsidR="00843CB8" w:rsidRPr="00843CB8" w14:paraId="4AED63AD" w14:textId="77777777" w:rsidTr="00DD5C41">
        <w:trPr>
          <w:trHeight w:val="301"/>
        </w:trPr>
        <w:tc>
          <w:tcPr>
            <w:tcW w:w="1468" w:type="dxa"/>
            <w:tcBorders>
              <w:top w:val="nil"/>
              <w:left w:val="nil"/>
              <w:bottom w:val="nil"/>
              <w:right w:val="nil"/>
            </w:tcBorders>
            <w:shd w:val="clear" w:color="auto" w:fill="auto"/>
            <w:noWrap/>
            <w:vAlign w:val="bottom"/>
            <w:hideMark/>
          </w:tcPr>
          <w:p w14:paraId="44D9D76A" w14:textId="77777777" w:rsidR="00843CB8" w:rsidRPr="00843CB8" w:rsidRDefault="00843CB8" w:rsidP="00843CB8">
            <w:pPr>
              <w:spacing w:after="0" w:line="240" w:lineRule="auto"/>
              <w:jc w:val="center"/>
              <w:rPr>
                <w:rFonts w:eastAsia="Times New Roman" w:cstheme="minorHAnsi"/>
                <w:color w:val="000000"/>
              </w:rPr>
            </w:pPr>
          </w:p>
        </w:tc>
        <w:tc>
          <w:tcPr>
            <w:tcW w:w="2174" w:type="dxa"/>
            <w:tcBorders>
              <w:top w:val="nil"/>
              <w:left w:val="nil"/>
              <w:bottom w:val="nil"/>
              <w:right w:val="nil"/>
            </w:tcBorders>
            <w:shd w:val="clear" w:color="auto" w:fill="auto"/>
            <w:noWrap/>
            <w:vAlign w:val="bottom"/>
            <w:hideMark/>
          </w:tcPr>
          <w:p w14:paraId="7429DA31"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Navajuela</w:t>
            </w:r>
          </w:p>
        </w:tc>
        <w:tc>
          <w:tcPr>
            <w:tcW w:w="2562" w:type="dxa"/>
            <w:tcBorders>
              <w:top w:val="nil"/>
              <w:left w:val="nil"/>
              <w:bottom w:val="nil"/>
              <w:right w:val="nil"/>
            </w:tcBorders>
            <w:shd w:val="clear" w:color="auto" w:fill="auto"/>
            <w:noWrap/>
            <w:vAlign w:val="bottom"/>
            <w:hideMark/>
          </w:tcPr>
          <w:p w14:paraId="04A47E18" w14:textId="77777777" w:rsidR="00843CB8" w:rsidRPr="00843CB8" w:rsidRDefault="00843CB8" w:rsidP="00843CB8">
            <w:pPr>
              <w:spacing w:after="0" w:line="240" w:lineRule="auto"/>
              <w:rPr>
                <w:rFonts w:eastAsia="Times New Roman" w:cstheme="minorHAnsi"/>
                <w:i/>
                <w:iCs/>
                <w:color w:val="000000"/>
              </w:rPr>
            </w:pPr>
            <w:r w:rsidRPr="00843CB8">
              <w:rPr>
                <w:rFonts w:eastAsia="Times New Roman" w:cstheme="minorHAnsi"/>
                <w:i/>
                <w:iCs/>
                <w:color w:val="000000"/>
              </w:rPr>
              <w:t>Tagelus dombeii</w:t>
            </w:r>
          </w:p>
        </w:tc>
        <w:tc>
          <w:tcPr>
            <w:tcW w:w="1005" w:type="dxa"/>
            <w:tcBorders>
              <w:top w:val="nil"/>
              <w:left w:val="nil"/>
              <w:bottom w:val="nil"/>
              <w:right w:val="nil"/>
            </w:tcBorders>
            <w:shd w:val="clear" w:color="auto" w:fill="auto"/>
            <w:noWrap/>
            <w:vAlign w:val="bottom"/>
            <w:hideMark/>
          </w:tcPr>
          <w:p w14:paraId="35860E99"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2 years</w:t>
            </w:r>
          </w:p>
        </w:tc>
        <w:tc>
          <w:tcPr>
            <w:tcW w:w="3591" w:type="dxa"/>
            <w:tcBorders>
              <w:top w:val="nil"/>
              <w:left w:val="nil"/>
              <w:bottom w:val="nil"/>
              <w:right w:val="nil"/>
            </w:tcBorders>
            <w:shd w:val="clear" w:color="auto" w:fill="auto"/>
            <w:noWrap/>
            <w:vAlign w:val="bottom"/>
            <w:hideMark/>
          </w:tcPr>
          <w:p w14:paraId="72EAE00A"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Yes</w:t>
            </w:r>
          </w:p>
        </w:tc>
        <w:tc>
          <w:tcPr>
            <w:tcW w:w="931" w:type="dxa"/>
            <w:tcBorders>
              <w:top w:val="nil"/>
              <w:left w:val="nil"/>
              <w:bottom w:val="nil"/>
              <w:right w:val="nil"/>
            </w:tcBorders>
            <w:shd w:val="clear" w:color="auto" w:fill="auto"/>
            <w:noWrap/>
            <w:vAlign w:val="center"/>
            <w:hideMark/>
          </w:tcPr>
          <w:p w14:paraId="37A1E561"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60</w:t>
            </w:r>
          </w:p>
        </w:tc>
        <w:tc>
          <w:tcPr>
            <w:tcW w:w="931" w:type="dxa"/>
            <w:tcBorders>
              <w:top w:val="nil"/>
              <w:left w:val="nil"/>
              <w:bottom w:val="nil"/>
              <w:right w:val="nil"/>
            </w:tcBorders>
            <w:shd w:val="clear" w:color="auto" w:fill="auto"/>
            <w:noWrap/>
            <w:vAlign w:val="center"/>
            <w:hideMark/>
          </w:tcPr>
          <w:p w14:paraId="58E99CEB"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w:t>
            </w:r>
          </w:p>
        </w:tc>
        <w:tc>
          <w:tcPr>
            <w:tcW w:w="1254" w:type="dxa"/>
            <w:tcBorders>
              <w:top w:val="nil"/>
              <w:left w:val="nil"/>
              <w:bottom w:val="nil"/>
              <w:right w:val="nil"/>
            </w:tcBorders>
            <w:shd w:val="clear" w:color="auto" w:fill="auto"/>
            <w:noWrap/>
            <w:vAlign w:val="center"/>
            <w:hideMark/>
          </w:tcPr>
          <w:p w14:paraId="1535C5AE"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Yes</w:t>
            </w:r>
          </w:p>
        </w:tc>
      </w:tr>
      <w:tr w:rsidR="00843CB8" w:rsidRPr="00843CB8" w14:paraId="520271AE" w14:textId="77777777" w:rsidTr="00DD5C41">
        <w:trPr>
          <w:trHeight w:val="301"/>
        </w:trPr>
        <w:tc>
          <w:tcPr>
            <w:tcW w:w="1468" w:type="dxa"/>
            <w:tcBorders>
              <w:top w:val="nil"/>
              <w:left w:val="nil"/>
              <w:bottom w:val="nil"/>
              <w:right w:val="nil"/>
            </w:tcBorders>
            <w:shd w:val="clear" w:color="auto" w:fill="auto"/>
            <w:noWrap/>
            <w:vAlign w:val="bottom"/>
            <w:hideMark/>
          </w:tcPr>
          <w:p w14:paraId="1015B7EC" w14:textId="77777777" w:rsidR="00843CB8" w:rsidRPr="00843CB8" w:rsidRDefault="00843CB8" w:rsidP="00843CB8">
            <w:pPr>
              <w:spacing w:after="0" w:line="240" w:lineRule="auto"/>
              <w:jc w:val="center"/>
              <w:rPr>
                <w:rFonts w:eastAsia="Times New Roman" w:cstheme="minorHAnsi"/>
                <w:color w:val="000000"/>
              </w:rPr>
            </w:pPr>
          </w:p>
        </w:tc>
        <w:tc>
          <w:tcPr>
            <w:tcW w:w="2174" w:type="dxa"/>
            <w:tcBorders>
              <w:top w:val="nil"/>
              <w:left w:val="nil"/>
              <w:bottom w:val="nil"/>
              <w:right w:val="nil"/>
            </w:tcBorders>
            <w:shd w:val="clear" w:color="auto" w:fill="auto"/>
            <w:noWrap/>
            <w:vAlign w:val="bottom"/>
            <w:hideMark/>
          </w:tcPr>
          <w:p w14:paraId="2C3D8492"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Choro</w:t>
            </w:r>
          </w:p>
        </w:tc>
        <w:tc>
          <w:tcPr>
            <w:tcW w:w="2562" w:type="dxa"/>
            <w:tcBorders>
              <w:top w:val="nil"/>
              <w:left w:val="nil"/>
              <w:bottom w:val="nil"/>
              <w:right w:val="nil"/>
            </w:tcBorders>
            <w:shd w:val="clear" w:color="auto" w:fill="auto"/>
            <w:noWrap/>
            <w:vAlign w:val="bottom"/>
            <w:hideMark/>
          </w:tcPr>
          <w:p w14:paraId="4F13927B" w14:textId="77777777" w:rsidR="00843CB8" w:rsidRPr="00843CB8" w:rsidRDefault="00843CB8" w:rsidP="00843CB8">
            <w:pPr>
              <w:spacing w:after="0" w:line="240" w:lineRule="auto"/>
              <w:rPr>
                <w:rFonts w:eastAsia="Times New Roman" w:cstheme="minorHAnsi"/>
                <w:i/>
                <w:iCs/>
                <w:color w:val="000000"/>
              </w:rPr>
            </w:pPr>
            <w:r w:rsidRPr="00843CB8">
              <w:rPr>
                <w:rFonts w:eastAsia="Times New Roman" w:cstheme="minorHAnsi"/>
                <w:i/>
                <w:iCs/>
                <w:color w:val="000000"/>
              </w:rPr>
              <w:t>Mytilus sp.</w:t>
            </w:r>
          </w:p>
        </w:tc>
        <w:tc>
          <w:tcPr>
            <w:tcW w:w="1005" w:type="dxa"/>
            <w:tcBorders>
              <w:top w:val="nil"/>
              <w:left w:val="nil"/>
              <w:bottom w:val="nil"/>
              <w:right w:val="nil"/>
            </w:tcBorders>
            <w:shd w:val="clear" w:color="auto" w:fill="auto"/>
            <w:noWrap/>
            <w:vAlign w:val="bottom"/>
            <w:hideMark/>
          </w:tcPr>
          <w:p w14:paraId="3CE7506D"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No</w:t>
            </w:r>
          </w:p>
        </w:tc>
        <w:tc>
          <w:tcPr>
            <w:tcW w:w="3591" w:type="dxa"/>
            <w:tcBorders>
              <w:top w:val="nil"/>
              <w:left w:val="nil"/>
              <w:bottom w:val="nil"/>
              <w:right w:val="nil"/>
            </w:tcBorders>
            <w:shd w:val="clear" w:color="auto" w:fill="auto"/>
            <w:noWrap/>
            <w:vAlign w:val="bottom"/>
            <w:hideMark/>
          </w:tcPr>
          <w:p w14:paraId="110533FA"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Yes</w:t>
            </w:r>
          </w:p>
        </w:tc>
        <w:tc>
          <w:tcPr>
            <w:tcW w:w="931" w:type="dxa"/>
            <w:tcBorders>
              <w:top w:val="nil"/>
              <w:left w:val="nil"/>
              <w:bottom w:val="nil"/>
              <w:right w:val="nil"/>
            </w:tcBorders>
            <w:shd w:val="clear" w:color="auto" w:fill="auto"/>
            <w:noWrap/>
            <w:vAlign w:val="center"/>
            <w:hideMark/>
          </w:tcPr>
          <w:p w14:paraId="0FA7B126"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50</w:t>
            </w:r>
          </w:p>
        </w:tc>
        <w:tc>
          <w:tcPr>
            <w:tcW w:w="931" w:type="dxa"/>
            <w:tcBorders>
              <w:top w:val="nil"/>
              <w:left w:val="nil"/>
              <w:bottom w:val="nil"/>
              <w:right w:val="nil"/>
            </w:tcBorders>
            <w:shd w:val="clear" w:color="auto" w:fill="auto"/>
            <w:noWrap/>
            <w:vAlign w:val="center"/>
            <w:hideMark/>
          </w:tcPr>
          <w:p w14:paraId="2F43C28B"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w:t>
            </w:r>
          </w:p>
        </w:tc>
        <w:tc>
          <w:tcPr>
            <w:tcW w:w="1254" w:type="dxa"/>
            <w:tcBorders>
              <w:top w:val="nil"/>
              <w:left w:val="nil"/>
              <w:bottom w:val="nil"/>
              <w:right w:val="nil"/>
            </w:tcBorders>
            <w:shd w:val="clear" w:color="auto" w:fill="auto"/>
            <w:noWrap/>
            <w:vAlign w:val="center"/>
            <w:hideMark/>
          </w:tcPr>
          <w:p w14:paraId="558B09C3"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w:t>
            </w:r>
          </w:p>
        </w:tc>
      </w:tr>
      <w:tr w:rsidR="00843CB8" w:rsidRPr="00843CB8" w14:paraId="7D3A9D9A" w14:textId="77777777" w:rsidTr="00DD5C41">
        <w:trPr>
          <w:trHeight w:val="301"/>
        </w:trPr>
        <w:tc>
          <w:tcPr>
            <w:tcW w:w="1468" w:type="dxa"/>
            <w:tcBorders>
              <w:top w:val="nil"/>
              <w:left w:val="nil"/>
              <w:bottom w:val="nil"/>
              <w:right w:val="nil"/>
            </w:tcBorders>
            <w:shd w:val="clear" w:color="auto" w:fill="auto"/>
            <w:noWrap/>
            <w:vAlign w:val="bottom"/>
            <w:hideMark/>
          </w:tcPr>
          <w:p w14:paraId="42CFF302" w14:textId="77777777" w:rsidR="00843CB8" w:rsidRPr="00843CB8" w:rsidRDefault="00843CB8" w:rsidP="00843CB8">
            <w:pPr>
              <w:spacing w:after="0" w:line="240" w:lineRule="auto"/>
              <w:jc w:val="center"/>
              <w:rPr>
                <w:rFonts w:eastAsia="Times New Roman" w:cstheme="minorHAnsi"/>
                <w:color w:val="000000"/>
              </w:rPr>
            </w:pPr>
          </w:p>
        </w:tc>
        <w:tc>
          <w:tcPr>
            <w:tcW w:w="2174" w:type="dxa"/>
            <w:tcBorders>
              <w:top w:val="nil"/>
              <w:left w:val="nil"/>
              <w:bottom w:val="nil"/>
              <w:right w:val="nil"/>
            </w:tcBorders>
            <w:shd w:val="clear" w:color="auto" w:fill="auto"/>
            <w:noWrap/>
            <w:vAlign w:val="bottom"/>
            <w:hideMark/>
          </w:tcPr>
          <w:p w14:paraId="3EAA628D"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Piure</w:t>
            </w:r>
          </w:p>
        </w:tc>
        <w:tc>
          <w:tcPr>
            <w:tcW w:w="2562" w:type="dxa"/>
            <w:tcBorders>
              <w:top w:val="nil"/>
              <w:left w:val="nil"/>
              <w:bottom w:val="nil"/>
              <w:right w:val="nil"/>
            </w:tcBorders>
            <w:shd w:val="clear" w:color="auto" w:fill="auto"/>
            <w:noWrap/>
            <w:vAlign w:val="bottom"/>
            <w:hideMark/>
          </w:tcPr>
          <w:p w14:paraId="2993985C" w14:textId="77777777" w:rsidR="00843CB8" w:rsidRPr="00843CB8" w:rsidRDefault="00843CB8" w:rsidP="00843CB8">
            <w:pPr>
              <w:spacing w:after="0" w:line="240" w:lineRule="auto"/>
              <w:rPr>
                <w:rFonts w:eastAsia="Times New Roman" w:cstheme="minorHAnsi"/>
                <w:i/>
                <w:iCs/>
                <w:color w:val="000000"/>
              </w:rPr>
            </w:pPr>
            <w:r w:rsidRPr="00843CB8">
              <w:rPr>
                <w:rFonts w:eastAsia="Times New Roman" w:cstheme="minorHAnsi"/>
                <w:i/>
                <w:iCs/>
                <w:color w:val="000000"/>
              </w:rPr>
              <w:t>Piura chilensis</w:t>
            </w:r>
          </w:p>
        </w:tc>
        <w:tc>
          <w:tcPr>
            <w:tcW w:w="1005" w:type="dxa"/>
            <w:tcBorders>
              <w:top w:val="nil"/>
              <w:left w:val="nil"/>
              <w:bottom w:val="nil"/>
              <w:right w:val="nil"/>
            </w:tcBorders>
            <w:shd w:val="clear" w:color="auto" w:fill="auto"/>
            <w:noWrap/>
            <w:vAlign w:val="bottom"/>
            <w:hideMark/>
          </w:tcPr>
          <w:p w14:paraId="1E48D2CC"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No</w:t>
            </w:r>
          </w:p>
        </w:tc>
        <w:tc>
          <w:tcPr>
            <w:tcW w:w="3591" w:type="dxa"/>
            <w:tcBorders>
              <w:top w:val="nil"/>
              <w:left w:val="nil"/>
              <w:bottom w:val="nil"/>
              <w:right w:val="nil"/>
            </w:tcBorders>
            <w:shd w:val="clear" w:color="auto" w:fill="auto"/>
            <w:noWrap/>
            <w:vAlign w:val="bottom"/>
            <w:hideMark/>
          </w:tcPr>
          <w:p w14:paraId="6ACB99A0"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w:t>
            </w:r>
          </w:p>
        </w:tc>
        <w:tc>
          <w:tcPr>
            <w:tcW w:w="931" w:type="dxa"/>
            <w:tcBorders>
              <w:top w:val="nil"/>
              <w:left w:val="nil"/>
              <w:bottom w:val="nil"/>
              <w:right w:val="nil"/>
            </w:tcBorders>
            <w:shd w:val="clear" w:color="auto" w:fill="auto"/>
            <w:noWrap/>
            <w:vAlign w:val="center"/>
            <w:hideMark/>
          </w:tcPr>
          <w:p w14:paraId="1FD16DD6"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w:t>
            </w:r>
          </w:p>
        </w:tc>
        <w:tc>
          <w:tcPr>
            <w:tcW w:w="931" w:type="dxa"/>
            <w:tcBorders>
              <w:top w:val="nil"/>
              <w:left w:val="nil"/>
              <w:bottom w:val="nil"/>
              <w:right w:val="nil"/>
            </w:tcBorders>
            <w:shd w:val="clear" w:color="auto" w:fill="auto"/>
            <w:noWrap/>
            <w:vAlign w:val="center"/>
            <w:hideMark/>
          </w:tcPr>
          <w:p w14:paraId="406F74FF"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w:t>
            </w:r>
          </w:p>
        </w:tc>
        <w:tc>
          <w:tcPr>
            <w:tcW w:w="1254" w:type="dxa"/>
            <w:tcBorders>
              <w:top w:val="nil"/>
              <w:left w:val="nil"/>
              <w:bottom w:val="nil"/>
              <w:right w:val="nil"/>
            </w:tcBorders>
            <w:shd w:val="clear" w:color="auto" w:fill="auto"/>
            <w:noWrap/>
            <w:vAlign w:val="center"/>
            <w:hideMark/>
          </w:tcPr>
          <w:p w14:paraId="0EE834B4"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Yes</w:t>
            </w:r>
          </w:p>
        </w:tc>
      </w:tr>
      <w:tr w:rsidR="00843CB8" w:rsidRPr="00843CB8" w14:paraId="37BAA9E5" w14:textId="77777777" w:rsidTr="00DD5C41">
        <w:trPr>
          <w:trHeight w:val="301"/>
        </w:trPr>
        <w:tc>
          <w:tcPr>
            <w:tcW w:w="1468" w:type="dxa"/>
            <w:tcBorders>
              <w:top w:val="nil"/>
              <w:left w:val="nil"/>
              <w:bottom w:val="nil"/>
              <w:right w:val="nil"/>
            </w:tcBorders>
            <w:shd w:val="clear" w:color="auto" w:fill="auto"/>
            <w:noWrap/>
            <w:vAlign w:val="bottom"/>
            <w:hideMark/>
          </w:tcPr>
          <w:p w14:paraId="4CBD1056" w14:textId="77777777" w:rsidR="00843CB8" w:rsidRPr="00843CB8" w:rsidRDefault="00843CB8" w:rsidP="00843CB8">
            <w:pPr>
              <w:spacing w:after="0" w:line="240" w:lineRule="auto"/>
              <w:jc w:val="center"/>
              <w:rPr>
                <w:rFonts w:eastAsia="Times New Roman" w:cstheme="minorHAnsi"/>
                <w:color w:val="000000"/>
              </w:rPr>
            </w:pPr>
          </w:p>
        </w:tc>
        <w:tc>
          <w:tcPr>
            <w:tcW w:w="2174" w:type="dxa"/>
            <w:tcBorders>
              <w:top w:val="nil"/>
              <w:left w:val="nil"/>
              <w:bottom w:val="nil"/>
              <w:right w:val="nil"/>
            </w:tcBorders>
            <w:shd w:val="clear" w:color="auto" w:fill="auto"/>
            <w:noWrap/>
            <w:vAlign w:val="bottom"/>
            <w:hideMark/>
          </w:tcPr>
          <w:p w14:paraId="0C288298"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Cangrejo</w:t>
            </w:r>
          </w:p>
        </w:tc>
        <w:tc>
          <w:tcPr>
            <w:tcW w:w="2562" w:type="dxa"/>
            <w:tcBorders>
              <w:top w:val="nil"/>
              <w:left w:val="nil"/>
              <w:bottom w:val="nil"/>
              <w:right w:val="nil"/>
            </w:tcBorders>
            <w:shd w:val="clear" w:color="auto" w:fill="auto"/>
            <w:noWrap/>
            <w:vAlign w:val="bottom"/>
            <w:hideMark/>
          </w:tcPr>
          <w:p w14:paraId="0926C269" w14:textId="77777777" w:rsidR="00843CB8" w:rsidRPr="00843CB8" w:rsidRDefault="00843CB8" w:rsidP="00843CB8">
            <w:pPr>
              <w:spacing w:after="0" w:line="240" w:lineRule="auto"/>
              <w:rPr>
                <w:rFonts w:eastAsia="Times New Roman" w:cstheme="minorHAnsi"/>
                <w:i/>
                <w:iCs/>
                <w:color w:val="000000"/>
              </w:rPr>
            </w:pPr>
            <w:r w:rsidRPr="00843CB8">
              <w:rPr>
                <w:rFonts w:eastAsia="Times New Roman" w:cstheme="minorHAnsi"/>
                <w:i/>
                <w:iCs/>
                <w:color w:val="000000"/>
              </w:rPr>
              <w:t>Taliepus spp.</w:t>
            </w:r>
          </w:p>
        </w:tc>
        <w:tc>
          <w:tcPr>
            <w:tcW w:w="1005" w:type="dxa"/>
            <w:tcBorders>
              <w:top w:val="nil"/>
              <w:left w:val="nil"/>
              <w:bottom w:val="nil"/>
              <w:right w:val="nil"/>
            </w:tcBorders>
            <w:shd w:val="clear" w:color="auto" w:fill="auto"/>
            <w:noWrap/>
            <w:vAlign w:val="bottom"/>
            <w:hideMark/>
          </w:tcPr>
          <w:p w14:paraId="2EFCEAAC"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No</w:t>
            </w:r>
          </w:p>
        </w:tc>
        <w:tc>
          <w:tcPr>
            <w:tcW w:w="3591" w:type="dxa"/>
            <w:tcBorders>
              <w:top w:val="nil"/>
              <w:left w:val="nil"/>
              <w:bottom w:val="nil"/>
              <w:right w:val="nil"/>
            </w:tcBorders>
            <w:shd w:val="clear" w:color="auto" w:fill="auto"/>
            <w:noWrap/>
            <w:vAlign w:val="bottom"/>
            <w:hideMark/>
          </w:tcPr>
          <w:p w14:paraId="37C388A0"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Only females</w:t>
            </w:r>
          </w:p>
        </w:tc>
        <w:tc>
          <w:tcPr>
            <w:tcW w:w="931" w:type="dxa"/>
            <w:tcBorders>
              <w:top w:val="nil"/>
              <w:left w:val="nil"/>
              <w:bottom w:val="nil"/>
              <w:right w:val="nil"/>
            </w:tcBorders>
            <w:shd w:val="clear" w:color="auto" w:fill="auto"/>
            <w:noWrap/>
            <w:vAlign w:val="center"/>
            <w:hideMark/>
          </w:tcPr>
          <w:p w14:paraId="635D282E"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70</w:t>
            </w:r>
          </w:p>
        </w:tc>
        <w:tc>
          <w:tcPr>
            <w:tcW w:w="931" w:type="dxa"/>
            <w:tcBorders>
              <w:top w:val="nil"/>
              <w:left w:val="nil"/>
              <w:bottom w:val="nil"/>
              <w:right w:val="nil"/>
            </w:tcBorders>
            <w:shd w:val="clear" w:color="auto" w:fill="auto"/>
            <w:noWrap/>
            <w:vAlign w:val="center"/>
            <w:hideMark/>
          </w:tcPr>
          <w:p w14:paraId="07DB668C"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w:t>
            </w:r>
          </w:p>
        </w:tc>
        <w:tc>
          <w:tcPr>
            <w:tcW w:w="1254" w:type="dxa"/>
            <w:tcBorders>
              <w:top w:val="nil"/>
              <w:left w:val="nil"/>
              <w:bottom w:val="nil"/>
              <w:right w:val="nil"/>
            </w:tcBorders>
            <w:shd w:val="clear" w:color="auto" w:fill="auto"/>
            <w:noWrap/>
            <w:vAlign w:val="center"/>
            <w:hideMark/>
          </w:tcPr>
          <w:p w14:paraId="06F9C9AD"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w:t>
            </w:r>
          </w:p>
        </w:tc>
      </w:tr>
      <w:tr w:rsidR="00843CB8" w:rsidRPr="00843CB8" w14:paraId="559B0F34" w14:textId="77777777" w:rsidTr="00DD5C41">
        <w:trPr>
          <w:trHeight w:val="301"/>
        </w:trPr>
        <w:tc>
          <w:tcPr>
            <w:tcW w:w="1468" w:type="dxa"/>
            <w:tcBorders>
              <w:top w:val="nil"/>
              <w:left w:val="nil"/>
              <w:bottom w:val="nil"/>
              <w:right w:val="nil"/>
            </w:tcBorders>
            <w:shd w:val="clear" w:color="auto" w:fill="auto"/>
            <w:noWrap/>
            <w:vAlign w:val="bottom"/>
            <w:hideMark/>
          </w:tcPr>
          <w:p w14:paraId="0F148AF0" w14:textId="77777777" w:rsidR="00843CB8" w:rsidRPr="00843CB8" w:rsidRDefault="00843CB8" w:rsidP="00843CB8">
            <w:pPr>
              <w:spacing w:after="0" w:line="240" w:lineRule="auto"/>
              <w:jc w:val="center"/>
              <w:rPr>
                <w:rFonts w:eastAsia="Times New Roman" w:cstheme="minorHAnsi"/>
                <w:color w:val="000000"/>
              </w:rPr>
            </w:pPr>
          </w:p>
        </w:tc>
        <w:tc>
          <w:tcPr>
            <w:tcW w:w="2174" w:type="dxa"/>
            <w:tcBorders>
              <w:top w:val="nil"/>
              <w:left w:val="nil"/>
              <w:bottom w:val="nil"/>
              <w:right w:val="nil"/>
            </w:tcBorders>
            <w:shd w:val="clear" w:color="auto" w:fill="auto"/>
            <w:noWrap/>
            <w:vAlign w:val="bottom"/>
            <w:hideMark/>
          </w:tcPr>
          <w:p w14:paraId="2222DD60"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Luche</w:t>
            </w:r>
          </w:p>
        </w:tc>
        <w:tc>
          <w:tcPr>
            <w:tcW w:w="2562" w:type="dxa"/>
            <w:tcBorders>
              <w:top w:val="nil"/>
              <w:left w:val="nil"/>
              <w:bottom w:val="nil"/>
              <w:right w:val="nil"/>
            </w:tcBorders>
            <w:shd w:val="clear" w:color="auto" w:fill="auto"/>
            <w:noWrap/>
            <w:vAlign w:val="bottom"/>
            <w:hideMark/>
          </w:tcPr>
          <w:p w14:paraId="2E936A97" w14:textId="77777777" w:rsidR="00843CB8" w:rsidRPr="00843CB8" w:rsidRDefault="00843CB8" w:rsidP="00843CB8">
            <w:pPr>
              <w:spacing w:after="0" w:line="240" w:lineRule="auto"/>
              <w:rPr>
                <w:rFonts w:eastAsia="Times New Roman" w:cstheme="minorHAnsi"/>
                <w:i/>
                <w:iCs/>
                <w:color w:val="000000"/>
              </w:rPr>
            </w:pPr>
            <w:r w:rsidRPr="00843CB8">
              <w:rPr>
                <w:rFonts w:eastAsia="Times New Roman" w:cstheme="minorHAnsi"/>
                <w:i/>
                <w:iCs/>
                <w:color w:val="000000"/>
              </w:rPr>
              <w:t>Pyropia columbina</w:t>
            </w:r>
          </w:p>
        </w:tc>
        <w:tc>
          <w:tcPr>
            <w:tcW w:w="1005" w:type="dxa"/>
            <w:tcBorders>
              <w:top w:val="nil"/>
              <w:left w:val="nil"/>
              <w:bottom w:val="nil"/>
              <w:right w:val="nil"/>
            </w:tcBorders>
            <w:shd w:val="clear" w:color="auto" w:fill="auto"/>
            <w:noWrap/>
            <w:vAlign w:val="bottom"/>
            <w:hideMark/>
          </w:tcPr>
          <w:p w14:paraId="686CFDF7"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No</w:t>
            </w:r>
          </w:p>
        </w:tc>
        <w:tc>
          <w:tcPr>
            <w:tcW w:w="3591" w:type="dxa"/>
            <w:tcBorders>
              <w:top w:val="nil"/>
              <w:left w:val="nil"/>
              <w:bottom w:val="nil"/>
              <w:right w:val="nil"/>
            </w:tcBorders>
            <w:shd w:val="clear" w:color="auto" w:fill="auto"/>
            <w:noWrap/>
            <w:vAlign w:val="bottom"/>
            <w:hideMark/>
          </w:tcPr>
          <w:p w14:paraId="3857E823"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w:t>
            </w:r>
          </w:p>
        </w:tc>
        <w:tc>
          <w:tcPr>
            <w:tcW w:w="931" w:type="dxa"/>
            <w:tcBorders>
              <w:top w:val="nil"/>
              <w:left w:val="nil"/>
              <w:bottom w:val="nil"/>
              <w:right w:val="nil"/>
            </w:tcBorders>
            <w:shd w:val="clear" w:color="auto" w:fill="auto"/>
            <w:noWrap/>
            <w:vAlign w:val="center"/>
            <w:hideMark/>
          </w:tcPr>
          <w:p w14:paraId="1F7166C6"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w:t>
            </w:r>
          </w:p>
        </w:tc>
        <w:tc>
          <w:tcPr>
            <w:tcW w:w="931" w:type="dxa"/>
            <w:tcBorders>
              <w:top w:val="nil"/>
              <w:left w:val="nil"/>
              <w:bottom w:val="nil"/>
              <w:right w:val="nil"/>
            </w:tcBorders>
            <w:shd w:val="clear" w:color="auto" w:fill="auto"/>
            <w:noWrap/>
            <w:vAlign w:val="center"/>
            <w:hideMark/>
          </w:tcPr>
          <w:p w14:paraId="5C808E86"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w:t>
            </w:r>
          </w:p>
        </w:tc>
        <w:tc>
          <w:tcPr>
            <w:tcW w:w="1254" w:type="dxa"/>
            <w:tcBorders>
              <w:top w:val="nil"/>
              <w:left w:val="nil"/>
              <w:bottom w:val="nil"/>
              <w:right w:val="nil"/>
            </w:tcBorders>
            <w:shd w:val="clear" w:color="auto" w:fill="auto"/>
            <w:noWrap/>
            <w:vAlign w:val="center"/>
            <w:hideMark/>
          </w:tcPr>
          <w:p w14:paraId="4AE8874A"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Yes</w:t>
            </w:r>
          </w:p>
        </w:tc>
      </w:tr>
      <w:tr w:rsidR="00843CB8" w:rsidRPr="00843CB8" w14:paraId="382FC1B1" w14:textId="77777777" w:rsidTr="00DD5C41">
        <w:trPr>
          <w:trHeight w:val="301"/>
        </w:trPr>
        <w:tc>
          <w:tcPr>
            <w:tcW w:w="1468" w:type="dxa"/>
            <w:tcBorders>
              <w:top w:val="nil"/>
              <w:left w:val="nil"/>
              <w:bottom w:val="nil"/>
              <w:right w:val="nil"/>
            </w:tcBorders>
            <w:shd w:val="clear" w:color="auto" w:fill="auto"/>
            <w:noWrap/>
            <w:vAlign w:val="bottom"/>
            <w:hideMark/>
          </w:tcPr>
          <w:p w14:paraId="38A31841" w14:textId="77777777" w:rsidR="00843CB8" w:rsidRPr="00843CB8" w:rsidRDefault="00843CB8" w:rsidP="00843CB8">
            <w:pPr>
              <w:spacing w:after="0" w:line="240" w:lineRule="auto"/>
              <w:jc w:val="center"/>
              <w:rPr>
                <w:rFonts w:eastAsia="Times New Roman" w:cstheme="minorHAnsi"/>
                <w:color w:val="000000"/>
              </w:rPr>
            </w:pPr>
          </w:p>
        </w:tc>
        <w:tc>
          <w:tcPr>
            <w:tcW w:w="2174" w:type="dxa"/>
            <w:tcBorders>
              <w:top w:val="nil"/>
              <w:left w:val="nil"/>
              <w:bottom w:val="nil"/>
              <w:right w:val="nil"/>
            </w:tcBorders>
            <w:shd w:val="clear" w:color="auto" w:fill="auto"/>
            <w:noWrap/>
            <w:vAlign w:val="bottom"/>
            <w:hideMark/>
          </w:tcPr>
          <w:p w14:paraId="63E651B3"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Lamilla</w:t>
            </w:r>
          </w:p>
        </w:tc>
        <w:tc>
          <w:tcPr>
            <w:tcW w:w="2562" w:type="dxa"/>
            <w:tcBorders>
              <w:top w:val="nil"/>
              <w:left w:val="nil"/>
              <w:bottom w:val="nil"/>
              <w:right w:val="nil"/>
            </w:tcBorders>
            <w:shd w:val="clear" w:color="auto" w:fill="auto"/>
            <w:noWrap/>
            <w:vAlign w:val="bottom"/>
            <w:hideMark/>
          </w:tcPr>
          <w:p w14:paraId="15D922F0" w14:textId="77777777" w:rsidR="00843CB8" w:rsidRPr="00843CB8" w:rsidRDefault="00843CB8" w:rsidP="00843CB8">
            <w:pPr>
              <w:spacing w:after="0" w:line="240" w:lineRule="auto"/>
              <w:rPr>
                <w:rFonts w:eastAsia="Times New Roman" w:cstheme="minorHAnsi"/>
                <w:i/>
                <w:iCs/>
                <w:color w:val="000000"/>
              </w:rPr>
            </w:pPr>
            <w:r w:rsidRPr="00843CB8">
              <w:rPr>
                <w:rFonts w:eastAsia="Times New Roman" w:cstheme="minorHAnsi"/>
                <w:i/>
                <w:iCs/>
                <w:color w:val="000000"/>
              </w:rPr>
              <w:t>Ulva spp.</w:t>
            </w:r>
          </w:p>
        </w:tc>
        <w:tc>
          <w:tcPr>
            <w:tcW w:w="1005" w:type="dxa"/>
            <w:tcBorders>
              <w:top w:val="nil"/>
              <w:left w:val="nil"/>
              <w:bottom w:val="nil"/>
              <w:right w:val="nil"/>
            </w:tcBorders>
            <w:shd w:val="clear" w:color="auto" w:fill="auto"/>
            <w:noWrap/>
            <w:vAlign w:val="bottom"/>
            <w:hideMark/>
          </w:tcPr>
          <w:p w14:paraId="461DFBAC"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No</w:t>
            </w:r>
          </w:p>
        </w:tc>
        <w:tc>
          <w:tcPr>
            <w:tcW w:w="3591" w:type="dxa"/>
            <w:tcBorders>
              <w:top w:val="nil"/>
              <w:left w:val="nil"/>
              <w:bottom w:val="nil"/>
              <w:right w:val="nil"/>
            </w:tcBorders>
            <w:shd w:val="clear" w:color="auto" w:fill="auto"/>
            <w:noWrap/>
            <w:vAlign w:val="bottom"/>
            <w:hideMark/>
          </w:tcPr>
          <w:p w14:paraId="074CCEF4"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w:t>
            </w:r>
          </w:p>
        </w:tc>
        <w:tc>
          <w:tcPr>
            <w:tcW w:w="931" w:type="dxa"/>
            <w:tcBorders>
              <w:top w:val="nil"/>
              <w:left w:val="nil"/>
              <w:bottom w:val="nil"/>
              <w:right w:val="nil"/>
            </w:tcBorders>
            <w:shd w:val="clear" w:color="auto" w:fill="auto"/>
            <w:noWrap/>
            <w:vAlign w:val="center"/>
            <w:hideMark/>
          </w:tcPr>
          <w:p w14:paraId="28AC1579"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w:t>
            </w:r>
          </w:p>
        </w:tc>
        <w:tc>
          <w:tcPr>
            <w:tcW w:w="931" w:type="dxa"/>
            <w:tcBorders>
              <w:top w:val="nil"/>
              <w:left w:val="nil"/>
              <w:bottom w:val="nil"/>
              <w:right w:val="nil"/>
            </w:tcBorders>
            <w:shd w:val="clear" w:color="auto" w:fill="auto"/>
            <w:noWrap/>
            <w:vAlign w:val="center"/>
            <w:hideMark/>
          </w:tcPr>
          <w:p w14:paraId="6CC08A96"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w:t>
            </w:r>
          </w:p>
        </w:tc>
        <w:tc>
          <w:tcPr>
            <w:tcW w:w="1254" w:type="dxa"/>
            <w:tcBorders>
              <w:top w:val="nil"/>
              <w:left w:val="nil"/>
              <w:bottom w:val="nil"/>
              <w:right w:val="nil"/>
            </w:tcBorders>
            <w:shd w:val="clear" w:color="auto" w:fill="auto"/>
            <w:noWrap/>
            <w:vAlign w:val="center"/>
            <w:hideMark/>
          </w:tcPr>
          <w:p w14:paraId="31918F35"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Yes</w:t>
            </w:r>
          </w:p>
        </w:tc>
      </w:tr>
      <w:tr w:rsidR="00843CB8" w:rsidRPr="00843CB8" w14:paraId="02FBB9A7" w14:textId="77777777" w:rsidTr="00DD5C41">
        <w:trPr>
          <w:trHeight w:val="301"/>
        </w:trPr>
        <w:tc>
          <w:tcPr>
            <w:tcW w:w="1468" w:type="dxa"/>
            <w:tcBorders>
              <w:top w:val="nil"/>
              <w:left w:val="nil"/>
              <w:bottom w:val="single" w:sz="4" w:space="0" w:color="auto"/>
              <w:right w:val="nil"/>
            </w:tcBorders>
            <w:shd w:val="clear" w:color="auto" w:fill="auto"/>
            <w:noWrap/>
            <w:vAlign w:val="bottom"/>
            <w:hideMark/>
          </w:tcPr>
          <w:p w14:paraId="1B266A2F"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 </w:t>
            </w:r>
          </w:p>
        </w:tc>
        <w:tc>
          <w:tcPr>
            <w:tcW w:w="2174" w:type="dxa"/>
            <w:tcBorders>
              <w:top w:val="nil"/>
              <w:left w:val="nil"/>
              <w:bottom w:val="single" w:sz="4" w:space="0" w:color="auto"/>
              <w:right w:val="nil"/>
            </w:tcBorders>
            <w:shd w:val="clear" w:color="auto" w:fill="auto"/>
            <w:noWrap/>
            <w:vAlign w:val="bottom"/>
            <w:hideMark/>
          </w:tcPr>
          <w:p w14:paraId="2BC46079"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Sargazo</w:t>
            </w:r>
          </w:p>
        </w:tc>
        <w:tc>
          <w:tcPr>
            <w:tcW w:w="2562" w:type="dxa"/>
            <w:tcBorders>
              <w:top w:val="nil"/>
              <w:left w:val="nil"/>
              <w:bottom w:val="single" w:sz="4" w:space="0" w:color="auto"/>
              <w:right w:val="nil"/>
            </w:tcBorders>
            <w:shd w:val="clear" w:color="auto" w:fill="auto"/>
            <w:noWrap/>
            <w:vAlign w:val="bottom"/>
            <w:hideMark/>
          </w:tcPr>
          <w:p w14:paraId="27B5BBCE" w14:textId="77777777" w:rsidR="00843CB8" w:rsidRPr="00843CB8" w:rsidRDefault="00843CB8" w:rsidP="00843CB8">
            <w:pPr>
              <w:spacing w:after="0" w:line="240" w:lineRule="auto"/>
              <w:rPr>
                <w:rFonts w:eastAsia="Times New Roman" w:cstheme="minorHAnsi"/>
                <w:i/>
                <w:iCs/>
                <w:color w:val="000000"/>
              </w:rPr>
            </w:pPr>
            <w:r w:rsidRPr="00843CB8">
              <w:rPr>
                <w:rFonts w:eastAsia="Times New Roman" w:cstheme="minorHAnsi"/>
                <w:i/>
                <w:iCs/>
                <w:color w:val="000000"/>
              </w:rPr>
              <w:t>Macrocystis pyrifera</w:t>
            </w:r>
          </w:p>
        </w:tc>
        <w:tc>
          <w:tcPr>
            <w:tcW w:w="1005" w:type="dxa"/>
            <w:tcBorders>
              <w:top w:val="nil"/>
              <w:left w:val="nil"/>
              <w:bottom w:val="single" w:sz="4" w:space="0" w:color="auto"/>
              <w:right w:val="nil"/>
            </w:tcBorders>
            <w:shd w:val="clear" w:color="auto" w:fill="auto"/>
            <w:noWrap/>
            <w:vAlign w:val="bottom"/>
            <w:hideMark/>
          </w:tcPr>
          <w:p w14:paraId="01F28A02"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No</w:t>
            </w:r>
          </w:p>
        </w:tc>
        <w:tc>
          <w:tcPr>
            <w:tcW w:w="3591" w:type="dxa"/>
            <w:tcBorders>
              <w:top w:val="nil"/>
              <w:left w:val="nil"/>
              <w:bottom w:val="single" w:sz="4" w:space="0" w:color="auto"/>
              <w:right w:val="nil"/>
            </w:tcBorders>
            <w:shd w:val="clear" w:color="auto" w:fill="auto"/>
            <w:noWrap/>
            <w:vAlign w:val="bottom"/>
            <w:hideMark/>
          </w:tcPr>
          <w:p w14:paraId="50A51CBB"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w:t>
            </w:r>
          </w:p>
        </w:tc>
        <w:tc>
          <w:tcPr>
            <w:tcW w:w="931" w:type="dxa"/>
            <w:tcBorders>
              <w:top w:val="nil"/>
              <w:left w:val="nil"/>
              <w:bottom w:val="single" w:sz="4" w:space="0" w:color="auto"/>
              <w:right w:val="nil"/>
            </w:tcBorders>
            <w:shd w:val="clear" w:color="auto" w:fill="auto"/>
            <w:noWrap/>
            <w:vAlign w:val="center"/>
            <w:hideMark/>
          </w:tcPr>
          <w:p w14:paraId="694C2001"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w:t>
            </w:r>
          </w:p>
        </w:tc>
        <w:tc>
          <w:tcPr>
            <w:tcW w:w="931" w:type="dxa"/>
            <w:tcBorders>
              <w:top w:val="nil"/>
              <w:left w:val="nil"/>
              <w:bottom w:val="single" w:sz="4" w:space="0" w:color="auto"/>
              <w:right w:val="nil"/>
            </w:tcBorders>
            <w:shd w:val="clear" w:color="auto" w:fill="auto"/>
            <w:noWrap/>
            <w:vAlign w:val="center"/>
            <w:hideMark/>
          </w:tcPr>
          <w:p w14:paraId="2874B0B0"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w:t>
            </w:r>
          </w:p>
        </w:tc>
        <w:tc>
          <w:tcPr>
            <w:tcW w:w="1254" w:type="dxa"/>
            <w:tcBorders>
              <w:top w:val="nil"/>
              <w:left w:val="nil"/>
              <w:bottom w:val="single" w:sz="4" w:space="0" w:color="auto"/>
              <w:right w:val="nil"/>
            </w:tcBorders>
            <w:shd w:val="clear" w:color="auto" w:fill="auto"/>
            <w:noWrap/>
            <w:vAlign w:val="center"/>
            <w:hideMark/>
          </w:tcPr>
          <w:p w14:paraId="1FAB201D" w14:textId="77777777" w:rsidR="00843CB8" w:rsidRPr="00843CB8" w:rsidRDefault="00843CB8" w:rsidP="00843CB8">
            <w:pPr>
              <w:spacing w:after="0" w:line="240" w:lineRule="auto"/>
              <w:jc w:val="center"/>
              <w:rPr>
                <w:rFonts w:eastAsia="Times New Roman" w:cstheme="minorHAnsi"/>
                <w:color w:val="000000"/>
              </w:rPr>
            </w:pPr>
            <w:r w:rsidRPr="00843CB8">
              <w:rPr>
                <w:rFonts w:eastAsia="Times New Roman" w:cstheme="minorHAnsi"/>
                <w:color w:val="000000"/>
              </w:rPr>
              <w:t>Yes</w:t>
            </w:r>
          </w:p>
        </w:tc>
      </w:tr>
      <w:tr w:rsidR="00843CB8" w:rsidRPr="00843CB8" w14:paraId="0F316CF1" w14:textId="77777777" w:rsidTr="00DD5C41">
        <w:trPr>
          <w:trHeight w:val="301"/>
        </w:trPr>
        <w:tc>
          <w:tcPr>
            <w:tcW w:w="6205" w:type="dxa"/>
            <w:gridSpan w:val="3"/>
            <w:tcBorders>
              <w:top w:val="nil"/>
              <w:left w:val="nil"/>
              <w:bottom w:val="nil"/>
              <w:right w:val="nil"/>
            </w:tcBorders>
            <w:shd w:val="clear" w:color="auto" w:fill="auto"/>
            <w:noWrap/>
            <w:vAlign w:val="bottom"/>
            <w:hideMark/>
          </w:tcPr>
          <w:p w14:paraId="0E0DE93A" w14:textId="77777777" w:rsidR="00843CB8" w:rsidRPr="00843CB8" w:rsidRDefault="00843CB8" w:rsidP="00843CB8">
            <w:pPr>
              <w:spacing w:after="0" w:line="240" w:lineRule="auto"/>
              <w:rPr>
                <w:rFonts w:eastAsia="Times New Roman" w:cstheme="minorHAnsi"/>
                <w:color w:val="000000"/>
              </w:rPr>
            </w:pPr>
            <w:r w:rsidRPr="00843CB8">
              <w:rPr>
                <w:rFonts w:eastAsia="Times New Roman" w:cstheme="minorHAnsi"/>
                <w:color w:val="000000"/>
              </w:rPr>
              <w:t>*MCS: Minimum catch size; TAQ: Total allowable quota</w:t>
            </w:r>
          </w:p>
        </w:tc>
        <w:tc>
          <w:tcPr>
            <w:tcW w:w="1005" w:type="dxa"/>
            <w:tcBorders>
              <w:top w:val="nil"/>
              <w:left w:val="nil"/>
              <w:bottom w:val="nil"/>
              <w:right w:val="nil"/>
            </w:tcBorders>
            <w:shd w:val="clear" w:color="auto" w:fill="auto"/>
            <w:noWrap/>
            <w:vAlign w:val="bottom"/>
            <w:hideMark/>
          </w:tcPr>
          <w:p w14:paraId="46B91A55" w14:textId="77777777" w:rsidR="00843CB8" w:rsidRPr="00843CB8" w:rsidRDefault="00843CB8" w:rsidP="00843CB8">
            <w:pPr>
              <w:spacing w:after="0" w:line="240" w:lineRule="auto"/>
              <w:rPr>
                <w:rFonts w:eastAsia="Times New Roman" w:cstheme="minorHAnsi"/>
                <w:color w:val="000000"/>
              </w:rPr>
            </w:pPr>
          </w:p>
        </w:tc>
        <w:tc>
          <w:tcPr>
            <w:tcW w:w="3591" w:type="dxa"/>
            <w:tcBorders>
              <w:top w:val="nil"/>
              <w:left w:val="nil"/>
              <w:bottom w:val="nil"/>
              <w:right w:val="nil"/>
            </w:tcBorders>
            <w:shd w:val="clear" w:color="auto" w:fill="auto"/>
            <w:noWrap/>
            <w:vAlign w:val="bottom"/>
            <w:hideMark/>
          </w:tcPr>
          <w:p w14:paraId="46340B91" w14:textId="77777777" w:rsidR="00843CB8" w:rsidRPr="00843CB8" w:rsidRDefault="00843CB8" w:rsidP="00843CB8">
            <w:pPr>
              <w:spacing w:after="0" w:line="240" w:lineRule="auto"/>
              <w:rPr>
                <w:rFonts w:eastAsia="Times New Roman" w:cstheme="minorHAnsi"/>
              </w:rPr>
            </w:pPr>
          </w:p>
        </w:tc>
        <w:tc>
          <w:tcPr>
            <w:tcW w:w="931" w:type="dxa"/>
            <w:tcBorders>
              <w:top w:val="nil"/>
              <w:left w:val="nil"/>
              <w:bottom w:val="nil"/>
              <w:right w:val="nil"/>
            </w:tcBorders>
            <w:shd w:val="clear" w:color="auto" w:fill="auto"/>
            <w:noWrap/>
            <w:vAlign w:val="bottom"/>
            <w:hideMark/>
          </w:tcPr>
          <w:p w14:paraId="55AC879A" w14:textId="77777777" w:rsidR="00843CB8" w:rsidRPr="00843CB8" w:rsidRDefault="00843CB8" w:rsidP="00843CB8">
            <w:pPr>
              <w:spacing w:after="0" w:line="240" w:lineRule="auto"/>
              <w:rPr>
                <w:rFonts w:eastAsia="Times New Roman" w:cstheme="minorHAnsi"/>
              </w:rPr>
            </w:pPr>
          </w:p>
        </w:tc>
        <w:tc>
          <w:tcPr>
            <w:tcW w:w="931" w:type="dxa"/>
            <w:tcBorders>
              <w:top w:val="nil"/>
              <w:left w:val="nil"/>
              <w:bottom w:val="nil"/>
              <w:right w:val="nil"/>
            </w:tcBorders>
            <w:shd w:val="clear" w:color="auto" w:fill="auto"/>
            <w:noWrap/>
            <w:vAlign w:val="bottom"/>
            <w:hideMark/>
          </w:tcPr>
          <w:p w14:paraId="56DAF530" w14:textId="77777777" w:rsidR="00843CB8" w:rsidRPr="00843CB8" w:rsidRDefault="00843CB8" w:rsidP="00843CB8">
            <w:pPr>
              <w:spacing w:after="0" w:line="240" w:lineRule="auto"/>
              <w:rPr>
                <w:rFonts w:eastAsia="Times New Roman" w:cstheme="minorHAnsi"/>
              </w:rPr>
            </w:pPr>
          </w:p>
        </w:tc>
        <w:tc>
          <w:tcPr>
            <w:tcW w:w="1254" w:type="dxa"/>
            <w:tcBorders>
              <w:top w:val="nil"/>
              <w:left w:val="nil"/>
              <w:bottom w:val="nil"/>
              <w:right w:val="nil"/>
            </w:tcBorders>
            <w:shd w:val="clear" w:color="auto" w:fill="auto"/>
            <w:noWrap/>
            <w:vAlign w:val="bottom"/>
            <w:hideMark/>
          </w:tcPr>
          <w:p w14:paraId="28FD0EE7" w14:textId="77777777" w:rsidR="00843CB8" w:rsidRPr="00843CB8" w:rsidRDefault="00843CB8" w:rsidP="00843CB8">
            <w:pPr>
              <w:spacing w:after="0" w:line="240" w:lineRule="auto"/>
              <w:rPr>
                <w:rFonts w:eastAsia="Times New Roman" w:cstheme="minorHAnsi"/>
              </w:rPr>
            </w:pPr>
          </w:p>
        </w:tc>
      </w:tr>
    </w:tbl>
    <w:p w14:paraId="3761B54E" w14:textId="6C2DDE65" w:rsidR="006351DB" w:rsidRPr="00DD5C41" w:rsidRDefault="006351DB">
      <w:pPr>
        <w:rPr>
          <w:rFonts w:cstheme="minorHAnsi"/>
        </w:rPr>
        <w:sectPr w:rsidR="006351DB" w:rsidRPr="00DD5C41" w:rsidSect="006351DB">
          <w:pgSz w:w="15840" w:h="12240" w:orient="landscape"/>
          <w:pgMar w:top="1440" w:right="1440" w:bottom="1440" w:left="1440" w:header="720" w:footer="720" w:gutter="0"/>
          <w:cols w:space="720"/>
          <w:docGrid w:linePitch="360"/>
        </w:sectPr>
      </w:pPr>
    </w:p>
    <w:p w14:paraId="045CCB5B" w14:textId="3D37F9F1" w:rsidR="006D710D" w:rsidRPr="00DD5C41" w:rsidRDefault="00DD5C41">
      <w:pPr>
        <w:rPr>
          <w:rFonts w:cstheme="minorHAnsi"/>
          <w:highlight w:val="yellow"/>
        </w:rPr>
      </w:pPr>
      <w:r w:rsidRPr="00DD5C41">
        <w:rPr>
          <w:rFonts w:cstheme="minorHAnsi"/>
        </w:rPr>
        <w:lastRenderedPageBreak/>
        <w:t xml:space="preserve">Supplemental </w:t>
      </w:r>
      <w:r w:rsidR="006D710D" w:rsidRPr="00DD5C41">
        <w:rPr>
          <w:rFonts w:cstheme="minorHAnsi"/>
        </w:rPr>
        <w:t xml:space="preserve">Table </w:t>
      </w:r>
      <w:r w:rsidR="006351DB" w:rsidRPr="00DD5C41">
        <w:rPr>
          <w:rFonts w:cstheme="minorHAnsi"/>
        </w:rPr>
        <w:t>6</w:t>
      </w:r>
      <w:r w:rsidR="006D710D" w:rsidRPr="00DD5C41">
        <w:rPr>
          <w:rFonts w:cstheme="minorHAnsi"/>
        </w:rPr>
        <w:t>. Target list of the multispecies finfish fishery of Cuba. Those species with a (*) are considered priorities targets for management, and part of the initial scientific assessment tools.</w:t>
      </w:r>
    </w:p>
    <w:p w14:paraId="76F225B7" w14:textId="161DEBD2" w:rsidR="00AD259E" w:rsidRPr="00DD5C41" w:rsidRDefault="00AD259E">
      <w:pPr>
        <w:rPr>
          <w:rFonts w:cstheme="minorHAnsi"/>
        </w:rPr>
      </w:pPr>
      <w:r w:rsidRPr="00DD5C41">
        <w:rPr>
          <w:rFonts w:cstheme="minorHAnsi"/>
          <w:highlight w:val="yellow"/>
        </w:rPr>
        <w:fldChar w:fldCharType="begin"/>
      </w:r>
      <w:r w:rsidRPr="00DD5C41">
        <w:rPr>
          <w:rFonts w:cstheme="minorHAnsi"/>
          <w:highlight w:val="yellow"/>
        </w:rPr>
        <w:instrText xml:space="preserve"> LINK Excel.Sheet.12 "C:\\Users\\kkarr\\Dropbox\\EDF Projects\\EDF Manuscripts\\Multispecies\\IMCC 2020\\Tables-IMCC.xlsx" "Supp Table 4 Cuba spp!R1C1:R36C3" \a \f 4 \h </w:instrText>
      </w:r>
      <w:r w:rsidR="00DD5C41" w:rsidRPr="00DD5C41">
        <w:rPr>
          <w:rFonts w:cstheme="minorHAnsi"/>
          <w:highlight w:val="yellow"/>
        </w:rPr>
        <w:instrText xml:space="preserve"> \* MERGEFORMAT </w:instrText>
      </w:r>
      <w:r w:rsidRPr="00DD5C41">
        <w:rPr>
          <w:rFonts w:cstheme="minorHAnsi"/>
          <w:highlight w:val="yellow"/>
        </w:rPr>
        <w:fldChar w:fldCharType="separate"/>
      </w:r>
    </w:p>
    <w:tbl>
      <w:tblPr>
        <w:tblW w:w="9640" w:type="dxa"/>
        <w:tblLook w:val="04A0" w:firstRow="1" w:lastRow="0" w:firstColumn="1" w:lastColumn="0" w:noHBand="0" w:noVBand="1"/>
      </w:tblPr>
      <w:tblGrid>
        <w:gridCol w:w="3440"/>
        <w:gridCol w:w="3260"/>
        <w:gridCol w:w="2940"/>
      </w:tblGrid>
      <w:tr w:rsidR="00AD259E" w:rsidRPr="00DD5C41" w14:paraId="64848E07" w14:textId="77777777" w:rsidTr="00AD259E">
        <w:trPr>
          <w:trHeight w:val="315"/>
        </w:trPr>
        <w:tc>
          <w:tcPr>
            <w:tcW w:w="3440" w:type="dxa"/>
            <w:tcBorders>
              <w:top w:val="single" w:sz="4" w:space="0" w:color="auto"/>
              <w:left w:val="nil"/>
              <w:bottom w:val="single" w:sz="8" w:space="0" w:color="auto"/>
              <w:right w:val="nil"/>
            </w:tcBorders>
            <w:shd w:val="clear" w:color="auto" w:fill="auto"/>
            <w:noWrap/>
            <w:vAlign w:val="bottom"/>
            <w:hideMark/>
          </w:tcPr>
          <w:p w14:paraId="429DDE82" w14:textId="77777777" w:rsidR="00AD259E" w:rsidRPr="00DD5C41" w:rsidRDefault="00AD259E" w:rsidP="00AD259E">
            <w:pPr>
              <w:spacing w:after="0" w:line="240" w:lineRule="auto"/>
              <w:rPr>
                <w:rFonts w:eastAsia="Times New Roman" w:cstheme="minorHAnsi"/>
                <w:b/>
                <w:bCs/>
                <w:color w:val="000000"/>
              </w:rPr>
            </w:pPr>
            <w:r w:rsidRPr="00DD5C41">
              <w:rPr>
                <w:rFonts w:eastAsia="Times New Roman" w:cstheme="minorHAnsi"/>
                <w:b/>
                <w:bCs/>
                <w:color w:val="000000"/>
              </w:rPr>
              <w:t>Scientific name</w:t>
            </w:r>
          </w:p>
        </w:tc>
        <w:tc>
          <w:tcPr>
            <w:tcW w:w="3260" w:type="dxa"/>
            <w:tcBorders>
              <w:top w:val="single" w:sz="4" w:space="0" w:color="auto"/>
              <w:left w:val="nil"/>
              <w:bottom w:val="single" w:sz="8" w:space="0" w:color="auto"/>
              <w:right w:val="nil"/>
            </w:tcBorders>
            <w:shd w:val="clear" w:color="auto" w:fill="auto"/>
            <w:noWrap/>
            <w:vAlign w:val="bottom"/>
            <w:hideMark/>
          </w:tcPr>
          <w:p w14:paraId="3D6DF2F9" w14:textId="77777777" w:rsidR="00AD259E" w:rsidRPr="00DD5C41" w:rsidRDefault="00AD259E" w:rsidP="00AD259E">
            <w:pPr>
              <w:spacing w:after="0" w:line="240" w:lineRule="auto"/>
              <w:rPr>
                <w:rFonts w:eastAsia="Times New Roman" w:cstheme="minorHAnsi"/>
                <w:b/>
                <w:bCs/>
                <w:color w:val="000000"/>
              </w:rPr>
            </w:pPr>
            <w:r w:rsidRPr="00DD5C41">
              <w:rPr>
                <w:rFonts w:eastAsia="Times New Roman" w:cstheme="minorHAnsi"/>
                <w:b/>
                <w:bCs/>
                <w:color w:val="000000"/>
              </w:rPr>
              <w:t>Common name - English</w:t>
            </w:r>
          </w:p>
        </w:tc>
        <w:tc>
          <w:tcPr>
            <w:tcW w:w="2940" w:type="dxa"/>
            <w:tcBorders>
              <w:top w:val="single" w:sz="4" w:space="0" w:color="auto"/>
              <w:left w:val="nil"/>
              <w:bottom w:val="single" w:sz="8" w:space="0" w:color="auto"/>
              <w:right w:val="nil"/>
            </w:tcBorders>
            <w:shd w:val="clear" w:color="auto" w:fill="auto"/>
            <w:noWrap/>
            <w:vAlign w:val="bottom"/>
            <w:hideMark/>
          </w:tcPr>
          <w:p w14:paraId="3E0F1AD1" w14:textId="77777777" w:rsidR="00AD259E" w:rsidRPr="00DD5C41" w:rsidRDefault="00AD259E" w:rsidP="00AD259E">
            <w:pPr>
              <w:spacing w:after="0" w:line="240" w:lineRule="auto"/>
              <w:rPr>
                <w:rFonts w:eastAsia="Times New Roman" w:cstheme="minorHAnsi"/>
                <w:b/>
                <w:bCs/>
                <w:color w:val="000000"/>
              </w:rPr>
            </w:pPr>
            <w:r w:rsidRPr="00DD5C41">
              <w:rPr>
                <w:rFonts w:eastAsia="Times New Roman" w:cstheme="minorHAnsi"/>
                <w:b/>
                <w:bCs/>
                <w:color w:val="000000"/>
              </w:rPr>
              <w:t>Common name- Spanish</w:t>
            </w:r>
          </w:p>
        </w:tc>
      </w:tr>
      <w:tr w:rsidR="00AD259E" w:rsidRPr="00DD5C41" w14:paraId="16A24C3A" w14:textId="77777777" w:rsidTr="00AD259E">
        <w:trPr>
          <w:trHeight w:val="300"/>
        </w:trPr>
        <w:tc>
          <w:tcPr>
            <w:tcW w:w="3440" w:type="dxa"/>
            <w:tcBorders>
              <w:top w:val="nil"/>
              <w:left w:val="nil"/>
              <w:bottom w:val="nil"/>
              <w:right w:val="nil"/>
            </w:tcBorders>
            <w:shd w:val="clear" w:color="auto" w:fill="auto"/>
            <w:noWrap/>
            <w:vAlign w:val="bottom"/>
            <w:hideMark/>
          </w:tcPr>
          <w:p w14:paraId="4C499508" w14:textId="77777777" w:rsidR="00AD259E" w:rsidRPr="00DD5C41" w:rsidRDefault="00AD259E" w:rsidP="00AD259E">
            <w:pPr>
              <w:spacing w:after="0" w:line="240" w:lineRule="auto"/>
              <w:rPr>
                <w:rFonts w:eastAsia="Times New Roman" w:cstheme="minorHAnsi"/>
                <w:i/>
                <w:iCs/>
                <w:color w:val="000000"/>
              </w:rPr>
            </w:pPr>
            <w:r w:rsidRPr="00DD5C41">
              <w:rPr>
                <w:rFonts w:eastAsia="Times New Roman" w:cstheme="minorHAnsi"/>
                <w:i/>
                <w:iCs/>
                <w:color w:val="000000"/>
              </w:rPr>
              <w:t>Acanthurus coeruleus</w:t>
            </w:r>
          </w:p>
        </w:tc>
        <w:tc>
          <w:tcPr>
            <w:tcW w:w="3260" w:type="dxa"/>
            <w:tcBorders>
              <w:top w:val="nil"/>
              <w:left w:val="nil"/>
              <w:bottom w:val="nil"/>
              <w:right w:val="nil"/>
            </w:tcBorders>
            <w:shd w:val="clear" w:color="auto" w:fill="auto"/>
            <w:noWrap/>
            <w:vAlign w:val="bottom"/>
            <w:hideMark/>
          </w:tcPr>
          <w:p w14:paraId="3DE742BA"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Bluetang</w:t>
            </w:r>
          </w:p>
        </w:tc>
        <w:tc>
          <w:tcPr>
            <w:tcW w:w="2940" w:type="dxa"/>
            <w:tcBorders>
              <w:top w:val="nil"/>
              <w:left w:val="nil"/>
              <w:bottom w:val="nil"/>
              <w:right w:val="nil"/>
            </w:tcBorders>
            <w:shd w:val="clear" w:color="auto" w:fill="auto"/>
            <w:noWrap/>
            <w:vAlign w:val="bottom"/>
            <w:hideMark/>
          </w:tcPr>
          <w:p w14:paraId="6BF7A5D8"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Barbero</w:t>
            </w:r>
          </w:p>
        </w:tc>
      </w:tr>
      <w:tr w:rsidR="00AD259E" w:rsidRPr="00DD5C41" w14:paraId="26CB2B6D" w14:textId="77777777" w:rsidTr="00AD259E">
        <w:trPr>
          <w:trHeight w:val="300"/>
        </w:trPr>
        <w:tc>
          <w:tcPr>
            <w:tcW w:w="3440" w:type="dxa"/>
            <w:tcBorders>
              <w:top w:val="nil"/>
              <w:left w:val="nil"/>
              <w:bottom w:val="nil"/>
              <w:right w:val="nil"/>
            </w:tcBorders>
            <w:shd w:val="clear" w:color="auto" w:fill="auto"/>
            <w:noWrap/>
            <w:vAlign w:val="bottom"/>
            <w:hideMark/>
          </w:tcPr>
          <w:p w14:paraId="6B53112E" w14:textId="77777777" w:rsidR="00AD259E" w:rsidRPr="00DD5C41" w:rsidRDefault="00AD259E" w:rsidP="00AD259E">
            <w:pPr>
              <w:spacing w:after="0" w:line="240" w:lineRule="auto"/>
              <w:rPr>
                <w:rFonts w:eastAsia="Times New Roman" w:cstheme="minorHAnsi"/>
                <w:i/>
                <w:iCs/>
                <w:color w:val="000000"/>
              </w:rPr>
            </w:pPr>
            <w:r w:rsidRPr="00DD5C41">
              <w:rPr>
                <w:rFonts w:eastAsia="Times New Roman" w:cstheme="minorHAnsi"/>
                <w:i/>
                <w:iCs/>
                <w:color w:val="000000"/>
              </w:rPr>
              <w:t>Albula vulpes</w:t>
            </w:r>
          </w:p>
        </w:tc>
        <w:tc>
          <w:tcPr>
            <w:tcW w:w="3260" w:type="dxa"/>
            <w:tcBorders>
              <w:top w:val="nil"/>
              <w:left w:val="nil"/>
              <w:bottom w:val="nil"/>
              <w:right w:val="nil"/>
            </w:tcBorders>
            <w:shd w:val="clear" w:color="auto" w:fill="auto"/>
            <w:noWrap/>
            <w:vAlign w:val="bottom"/>
            <w:hideMark/>
          </w:tcPr>
          <w:p w14:paraId="6CC6EFD2"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Bonefish</w:t>
            </w:r>
          </w:p>
        </w:tc>
        <w:tc>
          <w:tcPr>
            <w:tcW w:w="2940" w:type="dxa"/>
            <w:tcBorders>
              <w:top w:val="nil"/>
              <w:left w:val="nil"/>
              <w:bottom w:val="nil"/>
              <w:right w:val="nil"/>
            </w:tcBorders>
            <w:shd w:val="clear" w:color="auto" w:fill="auto"/>
            <w:noWrap/>
            <w:vAlign w:val="bottom"/>
            <w:hideMark/>
          </w:tcPr>
          <w:p w14:paraId="26EB2A86"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Macabi</w:t>
            </w:r>
          </w:p>
        </w:tc>
      </w:tr>
      <w:tr w:rsidR="00AD259E" w:rsidRPr="00DD5C41" w14:paraId="15233931" w14:textId="77777777" w:rsidTr="00AD259E">
        <w:trPr>
          <w:trHeight w:val="300"/>
        </w:trPr>
        <w:tc>
          <w:tcPr>
            <w:tcW w:w="3440" w:type="dxa"/>
            <w:tcBorders>
              <w:top w:val="nil"/>
              <w:left w:val="nil"/>
              <w:bottom w:val="nil"/>
              <w:right w:val="nil"/>
            </w:tcBorders>
            <w:shd w:val="clear" w:color="auto" w:fill="auto"/>
            <w:noWrap/>
            <w:vAlign w:val="bottom"/>
            <w:hideMark/>
          </w:tcPr>
          <w:p w14:paraId="5B4DB8C8" w14:textId="77777777" w:rsidR="00AD259E" w:rsidRPr="00DD5C41" w:rsidRDefault="00AD259E" w:rsidP="00AD259E">
            <w:pPr>
              <w:spacing w:after="0" w:line="240" w:lineRule="auto"/>
              <w:rPr>
                <w:rFonts w:eastAsia="Times New Roman" w:cstheme="minorHAnsi"/>
                <w:i/>
                <w:iCs/>
                <w:color w:val="000000"/>
              </w:rPr>
            </w:pPr>
            <w:r w:rsidRPr="00DD5C41">
              <w:rPr>
                <w:rFonts w:eastAsia="Times New Roman" w:cstheme="minorHAnsi"/>
                <w:i/>
                <w:iCs/>
                <w:color w:val="000000"/>
              </w:rPr>
              <w:t>Archosargus rhomboidalis</w:t>
            </w:r>
          </w:p>
        </w:tc>
        <w:tc>
          <w:tcPr>
            <w:tcW w:w="3260" w:type="dxa"/>
            <w:tcBorders>
              <w:top w:val="nil"/>
              <w:left w:val="nil"/>
              <w:bottom w:val="nil"/>
              <w:right w:val="nil"/>
            </w:tcBorders>
            <w:shd w:val="clear" w:color="auto" w:fill="auto"/>
            <w:noWrap/>
            <w:vAlign w:val="bottom"/>
            <w:hideMark/>
          </w:tcPr>
          <w:p w14:paraId="4FB6B5BC"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Sea bream</w:t>
            </w:r>
          </w:p>
        </w:tc>
        <w:tc>
          <w:tcPr>
            <w:tcW w:w="2940" w:type="dxa"/>
            <w:tcBorders>
              <w:top w:val="nil"/>
              <w:left w:val="nil"/>
              <w:bottom w:val="nil"/>
              <w:right w:val="nil"/>
            </w:tcBorders>
            <w:shd w:val="clear" w:color="auto" w:fill="auto"/>
            <w:noWrap/>
            <w:vAlign w:val="bottom"/>
            <w:hideMark/>
          </w:tcPr>
          <w:p w14:paraId="2F66C869"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Chopa amarilla</w:t>
            </w:r>
          </w:p>
        </w:tc>
      </w:tr>
      <w:tr w:rsidR="00AD259E" w:rsidRPr="00DD5C41" w14:paraId="455475D1" w14:textId="77777777" w:rsidTr="00AD259E">
        <w:trPr>
          <w:trHeight w:val="300"/>
        </w:trPr>
        <w:tc>
          <w:tcPr>
            <w:tcW w:w="3440" w:type="dxa"/>
            <w:tcBorders>
              <w:top w:val="nil"/>
              <w:left w:val="nil"/>
              <w:bottom w:val="nil"/>
              <w:right w:val="nil"/>
            </w:tcBorders>
            <w:shd w:val="clear" w:color="auto" w:fill="auto"/>
            <w:noWrap/>
            <w:vAlign w:val="bottom"/>
            <w:hideMark/>
          </w:tcPr>
          <w:p w14:paraId="0355C680" w14:textId="77777777" w:rsidR="00AD259E" w:rsidRPr="00DD5C41" w:rsidRDefault="00AD259E" w:rsidP="00AD259E">
            <w:pPr>
              <w:spacing w:after="0" w:line="240" w:lineRule="auto"/>
              <w:rPr>
                <w:rFonts w:eastAsia="Times New Roman" w:cstheme="minorHAnsi"/>
                <w:i/>
                <w:iCs/>
                <w:color w:val="000000"/>
              </w:rPr>
            </w:pPr>
            <w:r w:rsidRPr="00DD5C41">
              <w:rPr>
                <w:rFonts w:eastAsia="Times New Roman" w:cstheme="minorHAnsi"/>
                <w:i/>
                <w:iCs/>
                <w:color w:val="000000"/>
              </w:rPr>
              <w:t>Balistes vetula</w:t>
            </w:r>
          </w:p>
        </w:tc>
        <w:tc>
          <w:tcPr>
            <w:tcW w:w="3260" w:type="dxa"/>
            <w:tcBorders>
              <w:top w:val="nil"/>
              <w:left w:val="nil"/>
              <w:bottom w:val="nil"/>
              <w:right w:val="nil"/>
            </w:tcBorders>
            <w:shd w:val="clear" w:color="auto" w:fill="auto"/>
            <w:noWrap/>
            <w:vAlign w:val="bottom"/>
            <w:hideMark/>
          </w:tcPr>
          <w:p w14:paraId="0CACCABC"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Queen triggerfishe</w:t>
            </w:r>
          </w:p>
        </w:tc>
        <w:tc>
          <w:tcPr>
            <w:tcW w:w="2940" w:type="dxa"/>
            <w:tcBorders>
              <w:top w:val="nil"/>
              <w:left w:val="nil"/>
              <w:bottom w:val="nil"/>
              <w:right w:val="nil"/>
            </w:tcBorders>
            <w:shd w:val="clear" w:color="auto" w:fill="auto"/>
            <w:noWrap/>
            <w:vAlign w:val="bottom"/>
            <w:hideMark/>
          </w:tcPr>
          <w:p w14:paraId="5BEA448B"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Cochino</w:t>
            </w:r>
          </w:p>
        </w:tc>
      </w:tr>
      <w:tr w:rsidR="00AD259E" w:rsidRPr="00DD5C41" w14:paraId="6EE3ECD8" w14:textId="77777777" w:rsidTr="00AD259E">
        <w:trPr>
          <w:trHeight w:val="300"/>
        </w:trPr>
        <w:tc>
          <w:tcPr>
            <w:tcW w:w="3440" w:type="dxa"/>
            <w:tcBorders>
              <w:top w:val="nil"/>
              <w:left w:val="nil"/>
              <w:bottom w:val="nil"/>
              <w:right w:val="nil"/>
            </w:tcBorders>
            <w:shd w:val="clear" w:color="auto" w:fill="auto"/>
            <w:noWrap/>
            <w:vAlign w:val="bottom"/>
            <w:hideMark/>
          </w:tcPr>
          <w:p w14:paraId="5438AD4A" w14:textId="77777777" w:rsidR="00AD259E" w:rsidRPr="00DD5C41" w:rsidRDefault="00AD259E" w:rsidP="00AD259E">
            <w:pPr>
              <w:spacing w:after="0" w:line="240" w:lineRule="auto"/>
              <w:rPr>
                <w:rFonts w:eastAsia="Times New Roman" w:cstheme="minorHAnsi"/>
                <w:i/>
                <w:iCs/>
                <w:color w:val="000000"/>
              </w:rPr>
            </w:pPr>
            <w:r w:rsidRPr="00DD5C41">
              <w:rPr>
                <w:rFonts w:eastAsia="Times New Roman" w:cstheme="minorHAnsi"/>
                <w:i/>
                <w:iCs/>
                <w:color w:val="000000"/>
              </w:rPr>
              <w:t>Calamus bajonado</w:t>
            </w:r>
          </w:p>
        </w:tc>
        <w:tc>
          <w:tcPr>
            <w:tcW w:w="3260" w:type="dxa"/>
            <w:tcBorders>
              <w:top w:val="nil"/>
              <w:left w:val="nil"/>
              <w:bottom w:val="nil"/>
              <w:right w:val="nil"/>
            </w:tcBorders>
            <w:shd w:val="clear" w:color="auto" w:fill="auto"/>
            <w:noWrap/>
            <w:vAlign w:val="bottom"/>
            <w:hideMark/>
          </w:tcPr>
          <w:p w14:paraId="1D5CCBF9"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Jolthead porgy</w:t>
            </w:r>
          </w:p>
        </w:tc>
        <w:tc>
          <w:tcPr>
            <w:tcW w:w="2940" w:type="dxa"/>
            <w:tcBorders>
              <w:top w:val="nil"/>
              <w:left w:val="nil"/>
              <w:bottom w:val="nil"/>
              <w:right w:val="nil"/>
            </w:tcBorders>
            <w:shd w:val="clear" w:color="auto" w:fill="auto"/>
            <w:noWrap/>
            <w:vAlign w:val="bottom"/>
            <w:hideMark/>
          </w:tcPr>
          <w:p w14:paraId="0C09CC01"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Bajonao</w:t>
            </w:r>
          </w:p>
        </w:tc>
      </w:tr>
      <w:tr w:rsidR="00AD259E" w:rsidRPr="00DD5C41" w14:paraId="6FE163B9" w14:textId="77777777" w:rsidTr="00AD259E">
        <w:trPr>
          <w:trHeight w:val="300"/>
        </w:trPr>
        <w:tc>
          <w:tcPr>
            <w:tcW w:w="3440" w:type="dxa"/>
            <w:tcBorders>
              <w:top w:val="nil"/>
              <w:left w:val="nil"/>
              <w:bottom w:val="nil"/>
              <w:right w:val="nil"/>
            </w:tcBorders>
            <w:shd w:val="clear" w:color="auto" w:fill="auto"/>
            <w:noWrap/>
            <w:vAlign w:val="bottom"/>
            <w:hideMark/>
          </w:tcPr>
          <w:p w14:paraId="39021A4C" w14:textId="77777777" w:rsidR="00AD259E" w:rsidRPr="00DD5C41" w:rsidRDefault="00AD259E" w:rsidP="00AD259E">
            <w:pPr>
              <w:spacing w:after="0" w:line="240" w:lineRule="auto"/>
              <w:rPr>
                <w:rFonts w:eastAsia="Times New Roman" w:cstheme="minorHAnsi"/>
                <w:i/>
                <w:iCs/>
                <w:color w:val="000000"/>
              </w:rPr>
            </w:pPr>
            <w:r w:rsidRPr="00DD5C41">
              <w:rPr>
                <w:rFonts w:eastAsia="Times New Roman" w:cstheme="minorHAnsi"/>
                <w:i/>
                <w:iCs/>
                <w:color w:val="000000"/>
              </w:rPr>
              <w:t>Caranx hippos</w:t>
            </w:r>
          </w:p>
        </w:tc>
        <w:tc>
          <w:tcPr>
            <w:tcW w:w="3260" w:type="dxa"/>
            <w:tcBorders>
              <w:top w:val="nil"/>
              <w:left w:val="nil"/>
              <w:bottom w:val="nil"/>
              <w:right w:val="nil"/>
            </w:tcBorders>
            <w:shd w:val="clear" w:color="auto" w:fill="auto"/>
            <w:noWrap/>
            <w:vAlign w:val="bottom"/>
            <w:hideMark/>
          </w:tcPr>
          <w:p w14:paraId="20B7AAF4"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Crevalle Jack</w:t>
            </w:r>
          </w:p>
        </w:tc>
        <w:tc>
          <w:tcPr>
            <w:tcW w:w="2940" w:type="dxa"/>
            <w:tcBorders>
              <w:top w:val="nil"/>
              <w:left w:val="nil"/>
              <w:bottom w:val="nil"/>
              <w:right w:val="nil"/>
            </w:tcBorders>
            <w:shd w:val="clear" w:color="auto" w:fill="auto"/>
            <w:noWrap/>
            <w:vAlign w:val="bottom"/>
            <w:hideMark/>
          </w:tcPr>
          <w:p w14:paraId="41262836"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Jiguagua</w:t>
            </w:r>
          </w:p>
        </w:tc>
      </w:tr>
      <w:tr w:rsidR="00AD259E" w:rsidRPr="00DD5C41" w14:paraId="0E329136" w14:textId="77777777" w:rsidTr="00AD259E">
        <w:trPr>
          <w:trHeight w:val="300"/>
        </w:trPr>
        <w:tc>
          <w:tcPr>
            <w:tcW w:w="3440" w:type="dxa"/>
            <w:tcBorders>
              <w:top w:val="nil"/>
              <w:left w:val="nil"/>
              <w:bottom w:val="nil"/>
              <w:right w:val="nil"/>
            </w:tcBorders>
            <w:shd w:val="clear" w:color="auto" w:fill="auto"/>
            <w:noWrap/>
            <w:vAlign w:val="bottom"/>
            <w:hideMark/>
          </w:tcPr>
          <w:p w14:paraId="34BBB4AE" w14:textId="77777777" w:rsidR="00AD259E" w:rsidRPr="00DD5C41" w:rsidRDefault="00AD259E" w:rsidP="00AD259E">
            <w:pPr>
              <w:spacing w:after="0" w:line="240" w:lineRule="auto"/>
              <w:rPr>
                <w:rFonts w:eastAsia="Times New Roman" w:cstheme="minorHAnsi"/>
                <w:i/>
                <w:iCs/>
                <w:color w:val="000000"/>
              </w:rPr>
            </w:pPr>
            <w:r w:rsidRPr="00DD5C41">
              <w:rPr>
                <w:rFonts w:eastAsia="Times New Roman" w:cstheme="minorHAnsi"/>
                <w:i/>
                <w:iCs/>
                <w:color w:val="000000"/>
              </w:rPr>
              <w:t>Caranx latus</w:t>
            </w:r>
          </w:p>
        </w:tc>
        <w:tc>
          <w:tcPr>
            <w:tcW w:w="3260" w:type="dxa"/>
            <w:tcBorders>
              <w:top w:val="nil"/>
              <w:left w:val="nil"/>
              <w:bottom w:val="nil"/>
              <w:right w:val="nil"/>
            </w:tcBorders>
            <w:shd w:val="clear" w:color="auto" w:fill="auto"/>
            <w:noWrap/>
            <w:vAlign w:val="bottom"/>
            <w:hideMark/>
          </w:tcPr>
          <w:p w14:paraId="200F5672"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Horse-eyed jack</w:t>
            </w:r>
          </w:p>
        </w:tc>
        <w:tc>
          <w:tcPr>
            <w:tcW w:w="2940" w:type="dxa"/>
            <w:tcBorders>
              <w:top w:val="nil"/>
              <w:left w:val="nil"/>
              <w:bottom w:val="nil"/>
              <w:right w:val="nil"/>
            </w:tcBorders>
            <w:shd w:val="clear" w:color="auto" w:fill="auto"/>
            <w:noWrap/>
            <w:vAlign w:val="bottom"/>
            <w:hideMark/>
          </w:tcPr>
          <w:p w14:paraId="07742816"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Gallego</w:t>
            </w:r>
          </w:p>
        </w:tc>
      </w:tr>
      <w:tr w:rsidR="00AD259E" w:rsidRPr="00DD5C41" w14:paraId="54C38DA3" w14:textId="77777777" w:rsidTr="00AD259E">
        <w:trPr>
          <w:trHeight w:val="300"/>
        </w:trPr>
        <w:tc>
          <w:tcPr>
            <w:tcW w:w="3440" w:type="dxa"/>
            <w:tcBorders>
              <w:top w:val="nil"/>
              <w:left w:val="nil"/>
              <w:bottom w:val="nil"/>
              <w:right w:val="nil"/>
            </w:tcBorders>
            <w:shd w:val="clear" w:color="auto" w:fill="auto"/>
            <w:noWrap/>
            <w:vAlign w:val="bottom"/>
            <w:hideMark/>
          </w:tcPr>
          <w:p w14:paraId="44F98774" w14:textId="77777777" w:rsidR="00AD259E" w:rsidRPr="00DD5C41" w:rsidRDefault="00AD259E" w:rsidP="00AD259E">
            <w:pPr>
              <w:spacing w:after="0" w:line="240" w:lineRule="auto"/>
              <w:rPr>
                <w:rFonts w:eastAsia="Times New Roman" w:cstheme="minorHAnsi"/>
                <w:i/>
                <w:iCs/>
                <w:color w:val="000000"/>
              </w:rPr>
            </w:pPr>
            <w:r w:rsidRPr="00DD5C41">
              <w:rPr>
                <w:rFonts w:eastAsia="Times New Roman" w:cstheme="minorHAnsi"/>
                <w:i/>
                <w:iCs/>
                <w:color w:val="000000"/>
              </w:rPr>
              <w:t>Caranx ruber</w:t>
            </w:r>
          </w:p>
        </w:tc>
        <w:tc>
          <w:tcPr>
            <w:tcW w:w="3260" w:type="dxa"/>
            <w:tcBorders>
              <w:top w:val="nil"/>
              <w:left w:val="nil"/>
              <w:bottom w:val="nil"/>
              <w:right w:val="nil"/>
            </w:tcBorders>
            <w:shd w:val="clear" w:color="auto" w:fill="auto"/>
            <w:noWrap/>
            <w:vAlign w:val="bottom"/>
            <w:hideMark/>
          </w:tcPr>
          <w:p w14:paraId="33CE47E1"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Bar jack</w:t>
            </w:r>
          </w:p>
        </w:tc>
        <w:tc>
          <w:tcPr>
            <w:tcW w:w="2940" w:type="dxa"/>
            <w:tcBorders>
              <w:top w:val="nil"/>
              <w:left w:val="nil"/>
              <w:bottom w:val="nil"/>
              <w:right w:val="nil"/>
            </w:tcBorders>
            <w:shd w:val="clear" w:color="auto" w:fill="auto"/>
            <w:noWrap/>
            <w:vAlign w:val="bottom"/>
            <w:hideMark/>
          </w:tcPr>
          <w:p w14:paraId="0BA85B4F"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Cibí</w:t>
            </w:r>
          </w:p>
        </w:tc>
      </w:tr>
      <w:tr w:rsidR="00AD259E" w:rsidRPr="00DD5C41" w14:paraId="7E06C87A" w14:textId="77777777" w:rsidTr="00AD259E">
        <w:trPr>
          <w:trHeight w:val="300"/>
        </w:trPr>
        <w:tc>
          <w:tcPr>
            <w:tcW w:w="3440" w:type="dxa"/>
            <w:tcBorders>
              <w:top w:val="nil"/>
              <w:left w:val="nil"/>
              <w:bottom w:val="nil"/>
              <w:right w:val="nil"/>
            </w:tcBorders>
            <w:shd w:val="clear" w:color="auto" w:fill="auto"/>
            <w:noWrap/>
            <w:vAlign w:val="bottom"/>
            <w:hideMark/>
          </w:tcPr>
          <w:p w14:paraId="6D1D78EF" w14:textId="77777777" w:rsidR="00AD259E" w:rsidRPr="00DD5C41" w:rsidRDefault="00AD259E" w:rsidP="00AD259E">
            <w:pPr>
              <w:spacing w:after="0" w:line="240" w:lineRule="auto"/>
              <w:rPr>
                <w:rFonts w:eastAsia="Times New Roman" w:cstheme="minorHAnsi"/>
                <w:i/>
                <w:iCs/>
                <w:color w:val="000000"/>
              </w:rPr>
            </w:pPr>
            <w:r w:rsidRPr="00DD5C41">
              <w:rPr>
                <w:rFonts w:eastAsia="Times New Roman" w:cstheme="minorHAnsi"/>
                <w:i/>
                <w:iCs/>
                <w:color w:val="000000"/>
              </w:rPr>
              <w:t>Centropomus undecimalis</w:t>
            </w:r>
          </w:p>
        </w:tc>
        <w:tc>
          <w:tcPr>
            <w:tcW w:w="3260" w:type="dxa"/>
            <w:tcBorders>
              <w:top w:val="nil"/>
              <w:left w:val="nil"/>
              <w:bottom w:val="nil"/>
              <w:right w:val="nil"/>
            </w:tcBorders>
            <w:shd w:val="clear" w:color="auto" w:fill="auto"/>
            <w:noWrap/>
            <w:vAlign w:val="bottom"/>
            <w:hideMark/>
          </w:tcPr>
          <w:p w14:paraId="1EB5570C"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Common snook</w:t>
            </w:r>
          </w:p>
        </w:tc>
        <w:tc>
          <w:tcPr>
            <w:tcW w:w="2940" w:type="dxa"/>
            <w:tcBorders>
              <w:top w:val="nil"/>
              <w:left w:val="nil"/>
              <w:bottom w:val="nil"/>
              <w:right w:val="nil"/>
            </w:tcBorders>
            <w:shd w:val="clear" w:color="auto" w:fill="auto"/>
            <w:noWrap/>
            <w:vAlign w:val="bottom"/>
            <w:hideMark/>
          </w:tcPr>
          <w:p w14:paraId="2DD92254"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Robalo</w:t>
            </w:r>
          </w:p>
        </w:tc>
      </w:tr>
      <w:tr w:rsidR="00AD259E" w:rsidRPr="00DD5C41" w14:paraId="08BB81A9" w14:textId="77777777" w:rsidTr="00AD259E">
        <w:trPr>
          <w:trHeight w:val="300"/>
        </w:trPr>
        <w:tc>
          <w:tcPr>
            <w:tcW w:w="3440" w:type="dxa"/>
            <w:tcBorders>
              <w:top w:val="nil"/>
              <w:left w:val="nil"/>
              <w:bottom w:val="nil"/>
              <w:right w:val="nil"/>
            </w:tcBorders>
            <w:shd w:val="clear" w:color="auto" w:fill="auto"/>
            <w:noWrap/>
            <w:vAlign w:val="bottom"/>
            <w:hideMark/>
          </w:tcPr>
          <w:p w14:paraId="6545F9F6" w14:textId="77777777" w:rsidR="00AD259E" w:rsidRPr="00DD5C41" w:rsidRDefault="00AD259E" w:rsidP="00AD259E">
            <w:pPr>
              <w:spacing w:after="0" w:line="240" w:lineRule="auto"/>
              <w:rPr>
                <w:rFonts w:eastAsia="Times New Roman" w:cstheme="minorHAnsi"/>
                <w:i/>
                <w:iCs/>
                <w:color w:val="000000"/>
              </w:rPr>
            </w:pPr>
            <w:r w:rsidRPr="00DD5C41">
              <w:rPr>
                <w:rFonts w:eastAsia="Times New Roman" w:cstheme="minorHAnsi"/>
                <w:i/>
                <w:iCs/>
                <w:color w:val="000000"/>
              </w:rPr>
              <w:t>Diapterus rhombeus *</w:t>
            </w:r>
          </w:p>
        </w:tc>
        <w:tc>
          <w:tcPr>
            <w:tcW w:w="3260" w:type="dxa"/>
            <w:tcBorders>
              <w:top w:val="nil"/>
              <w:left w:val="nil"/>
              <w:bottom w:val="nil"/>
              <w:right w:val="nil"/>
            </w:tcBorders>
            <w:shd w:val="clear" w:color="auto" w:fill="auto"/>
            <w:noWrap/>
            <w:vAlign w:val="bottom"/>
            <w:hideMark/>
          </w:tcPr>
          <w:p w14:paraId="48934622" w14:textId="42C9967A" w:rsidR="00AD259E" w:rsidRPr="00DD5C41" w:rsidRDefault="003E0B41" w:rsidP="00AD259E">
            <w:pPr>
              <w:spacing w:after="0" w:line="240" w:lineRule="auto"/>
              <w:rPr>
                <w:rFonts w:eastAsia="Times New Roman" w:cstheme="minorHAnsi"/>
                <w:color w:val="000000"/>
              </w:rPr>
            </w:pPr>
            <w:r>
              <w:rPr>
                <w:rFonts w:eastAsia="Times New Roman" w:cstheme="minorHAnsi"/>
                <w:color w:val="000000"/>
              </w:rPr>
              <w:t>M</w:t>
            </w:r>
            <w:r w:rsidR="00AD259E" w:rsidRPr="00DD5C41">
              <w:rPr>
                <w:rFonts w:eastAsia="Times New Roman" w:cstheme="minorHAnsi"/>
                <w:color w:val="000000"/>
              </w:rPr>
              <w:t>ojarra</w:t>
            </w:r>
          </w:p>
        </w:tc>
        <w:tc>
          <w:tcPr>
            <w:tcW w:w="2940" w:type="dxa"/>
            <w:tcBorders>
              <w:top w:val="nil"/>
              <w:left w:val="nil"/>
              <w:bottom w:val="nil"/>
              <w:right w:val="nil"/>
            </w:tcBorders>
            <w:shd w:val="clear" w:color="auto" w:fill="auto"/>
            <w:noWrap/>
            <w:vAlign w:val="bottom"/>
            <w:hideMark/>
          </w:tcPr>
          <w:p w14:paraId="54F6522E"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Patao</w:t>
            </w:r>
          </w:p>
        </w:tc>
      </w:tr>
      <w:tr w:rsidR="00AD259E" w:rsidRPr="00DD5C41" w14:paraId="63B21EDD" w14:textId="77777777" w:rsidTr="00AD259E">
        <w:trPr>
          <w:trHeight w:val="300"/>
        </w:trPr>
        <w:tc>
          <w:tcPr>
            <w:tcW w:w="3440" w:type="dxa"/>
            <w:tcBorders>
              <w:top w:val="nil"/>
              <w:left w:val="nil"/>
              <w:bottom w:val="nil"/>
              <w:right w:val="nil"/>
            </w:tcBorders>
            <w:shd w:val="clear" w:color="auto" w:fill="auto"/>
            <w:noWrap/>
            <w:vAlign w:val="bottom"/>
            <w:hideMark/>
          </w:tcPr>
          <w:p w14:paraId="1C69E6CC" w14:textId="77777777" w:rsidR="00AD259E" w:rsidRPr="00DD5C41" w:rsidRDefault="00AD259E" w:rsidP="00AD259E">
            <w:pPr>
              <w:spacing w:after="0" w:line="240" w:lineRule="auto"/>
              <w:rPr>
                <w:rFonts w:eastAsia="Times New Roman" w:cstheme="minorHAnsi"/>
                <w:i/>
                <w:iCs/>
                <w:color w:val="000000"/>
              </w:rPr>
            </w:pPr>
            <w:r w:rsidRPr="00DD5C41">
              <w:rPr>
                <w:rFonts w:eastAsia="Times New Roman" w:cstheme="minorHAnsi"/>
                <w:i/>
                <w:iCs/>
                <w:color w:val="000000"/>
              </w:rPr>
              <w:t>Epinephelus guttatus</w:t>
            </w:r>
          </w:p>
        </w:tc>
        <w:tc>
          <w:tcPr>
            <w:tcW w:w="3260" w:type="dxa"/>
            <w:tcBorders>
              <w:top w:val="nil"/>
              <w:left w:val="nil"/>
              <w:bottom w:val="nil"/>
              <w:right w:val="nil"/>
            </w:tcBorders>
            <w:shd w:val="clear" w:color="auto" w:fill="auto"/>
            <w:noWrap/>
            <w:vAlign w:val="bottom"/>
            <w:hideMark/>
          </w:tcPr>
          <w:p w14:paraId="25C7CEA4"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Red hind</w:t>
            </w:r>
          </w:p>
        </w:tc>
        <w:tc>
          <w:tcPr>
            <w:tcW w:w="2940" w:type="dxa"/>
            <w:tcBorders>
              <w:top w:val="nil"/>
              <w:left w:val="nil"/>
              <w:bottom w:val="nil"/>
              <w:right w:val="nil"/>
            </w:tcBorders>
            <w:shd w:val="clear" w:color="auto" w:fill="auto"/>
            <w:noWrap/>
            <w:vAlign w:val="bottom"/>
            <w:hideMark/>
          </w:tcPr>
          <w:p w14:paraId="7D4F3BB2"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Cabrilla</w:t>
            </w:r>
          </w:p>
        </w:tc>
      </w:tr>
      <w:tr w:rsidR="00AD259E" w:rsidRPr="00DD5C41" w14:paraId="752157F9" w14:textId="77777777" w:rsidTr="00AD259E">
        <w:trPr>
          <w:trHeight w:val="300"/>
        </w:trPr>
        <w:tc>
          <w:tcPr>
            <w:tcW w:w="3440" w:type="dxa"/>
            <w:tcBorders>
              <w:top w:val="nil"/>
              <w:left w:val="nil"/>
              <w:bottom w:val="nil"/>
              <w:right w:val="nil"/>
            </w:tcBorders>
            <w:shd w:val="clear" w:color="auto" w:fill="auto"/>
            <w:noWrap/>
            <w:vAlign w:val="bottom"/>
            <w:hideMark/>
          </w:tcPr>
          <w:p w14:paraId="4356E039" w14:textId="77777777" w:rsidR="00AD259E" w:rsidRPr="00DD5C41" w:rsidRDefault="00AD259E" w:rsidP="00AD259E">
            <w:pPr>
              <w:spacing w:after="0" w:line="240" w:lineRule="auto"/>
              <w:rPr>
                <w:rFonts w:eastAsia="Times New Roman" w:cstheme="minorHAnsi"/>
                <w:i/>
                <w:iCs/>
                <w:color w:val="000000"/>
              </w:rPr>
            </w:pPr>
            <w:r w:rsidRPr="00DD5C41">
              <w:rPr>
                <w:rFonts w:eastAsia="Times New Roman" w:cstheme="minorHAnsi"/>
                <w:i/>
                <w:iCs/>
                <w:color w:val="000000"/>
              </w:rPr>
              <w:t>Epinephelus striatus</w:t>
            </w:r>
          </w:p>
        </w:tc>
        <w:tc>
          <w:tcPr>
            <w:tcW w:w="3260" w:type="dxa"/>
            <w:tcBorders>
              <w:top w:val="nil"/>
              <w:left w:val="nil"/>
              <w:bottom w:val="nil"/>
              <w:right w:val="nil"/>
            </w:tcBorders>
            <w:shd w:val="clear" w:color="auto" w:fill="auto"/>
            <w:noWrap/>
            <w:vAlign w:val="bottom"/>
            <w:hideMark/>
          </w:tcPr>
          <w:p w14:paraId="76E4BFAC"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Nassau grouper</w:t>
            </w:r>
          </w:p>
        </w:tc>
        <w:tc>
          <w:tcPr>
            <w:tcW w:w="2940" w:type="dxa"/>
            <w:tcBorders>
              <w:top w:val="nil"/>
              <w:left w:val="nil"/>
              <w:bottom w:val="nil"/>
              <w:right w:val="nil"/>
            </w:tcBorders>
            <w:shd w:val="clear" w:color="auto" w:fill="auto"/>
            <w:noWrap/>
            <w:vAlign w:val="bottom"/>
            <w:hideMark/>
          </w:tcPr>
          <w:p w14:paraId="409A28F0"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Cherna criolla</w:t>
            </w:r>
          </w:p>
        </w:tc>
      </w:tr>
      <w:tr w:rsidR="00AD259E" w:rsidRPr="00DD5C41" w14:paraId="1AF40766" w14:textId="77777777" w:rsidTr="00AD259E">
        <w:trPr>
          <w:trHeight w:val="300"/>
        </w:trPr>
        <w:tc>
          <w:tcPr>
            <w:tcW w:w="3440" w:type="dxa"/>
            <w:tcBorders>
              <w:top w:val="nil"/>
              <w:left w:val="nil"/>
              <w:bottom w:val="nil"/>
              <w:right w:val="nil"/>
            </w:tcBorders>
            <w:shd w:val="clear" w:color="auto" w:fill="auto"/>
            <w:noWrap/>
            <w:vAlign w:val="bottom"/>
            <w:hideMark/>
          </w:tcPr>
          <w:p w14:paraId="1B38F507" w14:textId="77777777" w:rsidR="00AD259E" w:rsidRPr="00DD5C41" w:rsidRDefault="00AD259E" w:rsidP="00AD259E">
            <w:pPr>
              <w:spacing w:after="0" w:line="240" w:lineRule="auto"/>
              <w:rPr>
                <w:rFonts w:eastAsia="Times New Roman" w:cstheme="minorHAnsi"/>
                <w:i/>
                <w:iCs/>
                <w:color w:val="000000"/>
              </w:rPr>
            </w:pPr>
            <w:r w:rsidRPr="00DD5C41">
              <w:rPr>
                <w:rFonts w:eastAsia="Times New Roman" w:cstheme="minorHAnsi"/>
                <w:i/>
                <w:iCs/>
                <w:color w:val="000000"/>
              </w:rPr>
              <w:t>Gerres cinereus</w:t>
            </w:r>
          </w:p>
        </w:tc>
        <w:tc>
          <w:tcPr>
            <w:tcW w:w="3260" w:type="dxa"/>
            <w:tcBorders>
              <w:top w:val="nil"/>
              <w:left w:val="nil"/>
              <w:bottom w:val="nil"/>
              <w:right w:val="nil"/>
            </w:tcBorders>
            <w:shd w:val="clear" w:color="auto" w:fill="auto"/>
            <w:noWrap/>
            <w:vAlign w:val="bottom"/>
            <w:hideMark/>
          </w:tcPr>
          <w:p w14:paraId="731CD3E6"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Yellowfin mojarra</w:t>
            </w:r>
          </w:p>
        </w:tc>
        <w:tc>
          <w:tcPr>
            <w:tcW w:w="2940" w:type="dxa"/>
            <w:tcBorders>
              <w:top w:val="nil"/>
              <w:left w:val="nil"/>
              <w:bottom w:val="nil"/>
              <w:right w:val="nil"/>
            </w:tcBorders>
            <w:shd w:val="clear" w:color="auto" w:fill="auto"/>
            <w:noWrap/>
            <w:vAlign w:val="bottom"/>
            <w:hideMark/>
          </w:tcPr>
          <w:p w14:paraId="33FA0DE6"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Mojarra rayada</w:t>
            </w:r>
          </w:p>
        </w:tc>
      </w:tr>
      <w:tr w:rsidR="00AD259E" w:rsidRPr="00DD5C41" w14:paraId="3FBDC765" w14:textId="77777777" w:rsidTr="00AD259E">
        <w:trPr>
          <w:trHeight w:val="300"/>
        </w:trPr>
        <w:tc>
          <w:tcPr>
            <w:tcW w:w="3440" w:type="dxa"/>
            <w:tcBorders>
              <w:top w:val="nil"/>
              <w:left w:val="nil"/>
              <w:bottom w:val="nil"/>
              <w:right w:val="nil"/>
            </w:tcBorders>
            <w:shd w:val="clear" w:color="auto" w:fill="auto"/>
            <w:noWrap/>
            <w:vAlign w:val="bottom"/>
            <w:hideMark/>
          </w:tcPr>
          <w:p w14:paraId="1ECC9B8A" w14:textId="77777777" w:rsidR="00AD259E" w:rsidRPr="00DD5C41" w:rsidRDefault="00AD259E" w:rsidP="00AD259E">
            <w:pPr>
              <w:spacing w:after="0" w:line="240" w:lineRule="auto"/>
              <w:rPr>
                <w:rFonts w:eastAsia="Times New Roman" w:cstheme="minorHAnsi"/>
                <w:i/>
                <w:iCs/>
                <w:color w:val="000000"/>
              </w:rPr>
            </w:pPr>
            <w:r w:rsidRPr="00DD5C41">
              <w:rPr>
                <w:rFonts w:eastAsia="Times New Roman" w:cstheme="minorHAnsi"/>
                <w:i/>
                <w:iCs/>
                <w:color w:val="000000"/>
              </w:rPr>
              <w:t>Haemulon sciurus *</w:t>
            </w:r>
          </w:p>
        </w:tc>
        <w:tc>
          <w:tcPr>
            <w:tcW w:w="3260" w:type="dxa"/>
            <w:tcBorders>
              <w:top w:val="nil"/>
              <w:left w:val="nil"/>
              <w:bottom w:val="nil"/>
              <w:right w:val="nil"/>
            </w:tcBorders>
            <w:shd w:val="clear" w:color="auto" w:fill="auto"/>
            <w:noWrap/>
            <w:vAlign w:val="bottom"/>
            <w:hideMark/>
          </w:tcPr>
          <w:p w14:paraId="2A77BB8D"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Blue-striped grunt</w:t>
            </w:r>
          </w:p>
        </w:tc>
        <w:tc>
          <w:tcPr>
            <w:tcW w:w="2940" w:type="dxa"/>
            <w:tcBorders>
              <w:top w:val="nil"/>
              <w:left w:val="nil"/>
              <w:bottom w:val="nil"/>
              <w:right w:val="nil"/>
            </w:tcBorders>
            <w:shd w:val="clear" w:color="auto" w:fill="auto"/>
            <w:noWrap/>
            <w:vAlign w:val="bottom"/>
            <w:hideMark/>
          </w:tcPr>
          <w:p w14:paraId="4E62CF76"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Ronco amarillo</w:t>
            </w:r>
          </w:p>
        </w:tc>
      </w:tr>
      <w:tr w:rsidR="00AD259E" w:rsidRPr="00DD5C41" w14:paraId="53E67DE7" w14:textId="77777777" w:rsidTr="00AD259E">
        <w:trPr>
          <w:trHeight w:val="300"/>
        </w:trPr>
        <w:tc>
          <w:tcPr>
            <w:tcW w:w="3440" w:type="dxa"/>
            <w:tcBorders>
              <w:top w:val="nil"/>
              <w:left w:val="nil"/>
              <w:bottom w:val="nil"/>
              <w:right w:val="nil"/>
            </w:tcBorders>
            <w:shd w:val="clear" w:color="auto" w:fill="auto"/>
            <w:noWrap/>
            <w:vAlign w:val="bottom"/>
            <w:hideMark/>
          </w:tcPr>
          <w:p w14:paraId="6E974C40" w14:textId="77777777" w:rsidR="00AD259E" w:rsidRPr="00DD5C41" w:rsidRDefault="00AD259E" w:rsidP="00AD259E">
            <w:pPr>
              <w:spacing w:after="0" w:line="240" w:lineRule="auto"/>
              <w:rPr>
                <w:rFonts w:eastAsia="Times New Roman" w:cstheme="minorHAnsi"/>
                <w:i/>
                <w:iCs/>
                <w:color w:val="000000"/>
              </w:rPr>
            </w:pPr>
            <w:r w:rsidRPr="00DD5C41">
              <w:rPr>
                <w:rFonts w:eastAsia="Times New Roman" w:cstheme="minorHAnsi"/>
                <w:i/>
                <w:iCs/>
                <w:color w:val="000000"/>
              </w:rPr>
              <w:t>Harengula clupeola</w:t>
            </w:r>
          </w:p>
        </w:tc>
        <w:tc>
          <w:tcPr>
            <w:tcW w:w="3260" w:type="dxa"/>
            <w:tcBorders>
              <w:top w:val="nil"/>
              <w:left w:val="nil"/>
              <w:bottom w:val="nil"/>
              <w:right w:val="nil"/>
            </w:tcBorders>
            <w:shd w:val="clear" w:color="auto" w:fill="auto"/>
            <w:noWrap/>
            <w:vAlign w:val="bottom"/>
            <w:hideMark/>
          </w:tcPr>
          <w:p w14:paraId="3D5515EE"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False herring, false pilchard</w:t>
            </w:r>
          </w:p>
        </w:tc>
        <w:tc>
          <w:tcPr>
            <w:tcW w:w="2940" w:type="dxa"/>
            <w:tcBorders>
              <w:top w:val="nil"/>
              <w:left w:val="nil"/>
              <w:bottom w:val="nil"/>
              <w:right w:val="nil"/>
            </w:tcBorders>
            <w:shd w:val="clear" w:color="auto" w:fill="auto"/>
            <w:noWrap/>
            <w:vAlign w:val="bottom"/>
            <w:hideMark/>
          </w:tcPr>
          <w:p w14:paraId="04372DD9"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Sardina escamuda</w:t>
            </w:r>
          </w:p>
        </w:tc>
      </w:tr>
      <w:tr w:rsidR="00AD259E" w:rsidRPr="00DD5C41" w14:paraId="68ADD49F" w14:textId="77777777" w:rsidTr="00AD259E">
        <w:trPr>
          <w:trHeight w:val="300"/>
        </w:trPr>
        <w:tc>
          <w:tcPr>
            <w:tcW w:w="3440" w:type="dxa"/>
            <w:tcBorders>
              <w:top w:val="nil"/>
              <w:left w:val="nil"/>
              <w:bottom w:val="nil"/>
              <w:right w:val="nil"/>
            </w:tcBorders>
            <w:shd w:val="clear" w:color="auto" w:fill="auto"/>
            <w:noWrap/>
            <w:vAlign w:val="bottom"/>
            <w:hideMark/>
          </w:tcPr>
          <w:p w14:paraId="4C78D6DE" w14:textId="77777777" w:rsidR="00AD259E" w:rsidRPr="00DD5C41" w:rsidRDefault="00AD259E" w:rsidP="00AD259E">
            <w:pPr>
              <w:spacing w:after="0" w:line="240" w:lineRule="auto"/>
              <w:rPr>
                <w:rFonts w:eastAsia="Times New Roman" w:cstheme="minorHAnsi"/>
                <w:i/>
                <w:iCs/>
                <w:color w:val="000000"/>
              </w:rPr>
            </w:pPr>
            <w:r w:rsidRPr="00DD5C41">
              <w:rPr>
                <w:rFonts w:eastAsia="Times New Roman" w:cstheme="minorHAnsi"/>
                <w:i/>
                <w:iCs/>
                <w:color w:val="000000"/>
              </w:rPr>
              <w:t>Harengula humeralis</w:t>
            </w:r>
          </w:p>
        </w:tc>
        <w:tc>
          <w:tcPr>
            <w:tcW w:w="3260" w:type="dxa"/>
            <w:tcBorders>
              <w:top w:val="nil"/>
              <w:left w:val="nil"/>
              <w:bottom w:val="nil"/>
              <w:right w:val="nil"/>
            </w:tcBorders>
            <w:shd w:val="clear" w:color="auto" w:fill="auto"/>
            <w:noWrap/>
            <w:vAlign w:val="bottom"/>
            <w:hideMark/>
          </w:tcPr>
          <w:p w14:paraId="52D7D538"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Redear pilchard, sardine</w:t>
            </w:r>
          </w:p>
        </w:tc>
        <w:tc>
          <w:tcPr>
            <w:tcW w:w="2940" w:type="dxa"/>
            <w:tcBorders>
              <w:top w:val="nil"/>
              <w:left w:val="nil"/>
              <w:bottom w:val="nil"/>
              <w:right w:val="nil"/>
            </w:tcBorders>
            <w:shd w:val="clear" w:color="auto" w:fill="auto"/>
            <w:noWrap/>
            <w:vAlign w:val="bottom"/>
            <w:hideMark/>
          </w:tcPr>
          <w:p w14:paraId="3D1BA5A1"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Sardina de ley</w:t>
            </w:r>
          </w:p>
        </w:tc>
      </w:tr>
      <w:tr w:rsidR="00AD259E" w:rsidRPr="00DD5C41" w14:paraId="2C271137" w14:textId="77777777" w:rsidTr="00AD259E">
        <w:trPr>
          <w:trHeight w:val="300"/>
        </w:trPr>
        <w:tc>
          <w:tcPr>
            <w:tcW w:w="3440" w:type="dxa"/>
            <w:tcBorders>
              <w:top w:val="nil"/>
              <w:left w:val="nil"/>
              <w:bottom w:val="nil"/>
              <w:right w:val="nil"/>
            </w:tcBorders>
            <w:shd w:val="clear" w:color="auto" w:fill="auto"/>
            <w:noWrap/>
            <w:vAlign w:val="bottom"/>
            <w:hideMark/>
          </w:tcPr>
          <w:p w14:paraId="6FC2CE5F" w14:textId="77777777" w:rsidR="00AD259E" w:rsidRPr="00DD5C41" w:rsidRDefault="00AD259E" w:rsidP="00AD259E">
            <w:pPr>
              <w:spacing w:after="0" w:line="240" w:lineRule="auto"/>
              <w:rPr>
                <w:rFonts w:eastAsia="Times New Roman" w:cstheme="minorHAnsi"/>
                <w:i/>
                <w:iCs/>
                <w:color w:val="000000"/>
              </w:rPr>
            </w:pPr>
            <w:r w:rsidRPr="00DD5C41">
              <w:rPr>
                <w:rFonts w:eastAsia="Times New Roman" w:cstheme="minorHAnsi"/>
                <w:i/>
                <w:iCs/>
                <w:color w:val="000000"/>
              </w:rPr>
              <w:t>Holocentrus rufus</w:t>
            </w:r>
          </w:p>
        </w:tc>
        <w:tc>
          <w:tcPr>
            <w:tcW w:w="3260" w:type="dxa"/>
            <w:tcBorders>
              <w:top w:val="nil"/>
              <w:left w:val="nil"/>
              <w:bottom w:val="nil"/>
              <w:right w:val="nil"/>
            </w:tcBorders>
            <w:shd w:val="clear" w:color="auto" w:fill="auto"/>
            <w:noWrap/>
            <w:vAlign w:val="bottom"/>
            <w:hideMark/>
          </w:tcPr>
          <w:p w14:paraId="1F7400F5"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Longspine squirrelfish</w:t>
            </w:r>
          </w:p>
        </w:tc>
        <w:tc>
          <w:tcPr>
            <w:tcW w:w="2940" w:type="dxa"/>
            <w:tcBorders>
              <w:top w:val="nil"/>
              <w:left w:val="nil"/>
              <w:bottom w:val="nil"/>
              <w:right w:val="nil"/>
            </w:tcBorders>
            <w:shd w:val="clear" w:color="auto" w:fill="auto"/>
            <w:noWrap/>
            <w:vAlign w:val="bottom"/>
            <w:hideMark/>
          </w:tcPr>
          <w:p w14:paraId="405586F4"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Carajuelo</w:t>
            </w:r>
          </w:p>
        </w:tc>
      </w:tr>
      <w:tr w:rsidR="00AD259E" w:rsidRPr="00DD5C41" w14:paraId="39072D53" w14:textId="77777777" w:rsidTr="00AD259E">
        <w:trPr>
          <w:trHeight w:val="300"/>
        </w:trPr>
        <w:tc>
          <w:tcPr>
            <w:tcW w:w="3440" w:type="dxa"/>
            <w:tcBorders>
              <w:top w:val="nil"/>
              <w:left w:val="nil"/>
              <w:bottom w:val="nil"/>
              <w:right w:val="nil"/>
            </w:tcBorders>
            <w:shd w:val="clear" w:color="auto" w:fill="auto"/>
            <w:noWrap/>
            <w:vAlign w:val="bottom"/>
            <w:hideMark/>
          </w:tcPr>
          <w:p w14:paraId="71CC24E6" w14:textId="77777777" w:rsidR="00AD259E" w:rsidRPr="00DD5C41" w:rsidRDefault="00AD259E" w:rsidP="00AD259E">
            <w:pPr>
              <w:spacing w:after="0" w:line="240" w:lineRule="auto"/>
              <w:rPr>
                <w:rFonts w:eastAsia="Times New Roman" w:cstheme="minorHAnsi"/>
                <w:i/>
                <w:iCs/>
                <w:color w:val="000000"/>
              </w:rPr>
            </w:pPr>
            <w:r w:rsidRPr="00DD5C41">
              <w:rPr>
                <w:rFonts w:eastAsia="Times New Roman" w:cstheme="minorHAnsi"/>
                <w:i/>
                <w:iCs/>
                <w:color w:val="000000"/>
              </w:rPr>
              <w:t>Lachnolaimus maximus</w:t>
            </w:r>
          </w:p>
        </w:tc>
        <w:tc>
          <w:tcPr>
            <w:tcW w:w="3260" w:type="dxa"/>
            <w:tcBorders>
              <w:top w:val="nil"/>
              <w:left w:val="nil"/>
              <w:bottom w:val="nil"/>
              <w:right w:val="nil"/>
            </w:tcBorders>
            <w:shd w:val="clear" w:color="auto" w:fill="auto"/>
            <w:noWrap/>
            <w:vAlign w:val="bottom"/>
            <w:hideMark/>
          </w:tcPr>
          <w:p w14:paraId="3FB0750E"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Hogfish</w:t>
            </w:r>
          </w:p>
        </w:tc>
        <w:tc>
          <w:tcPr>
            <w:tcW w:w="2940" w:type="dxa"/>
            <w:tcBorders>
              <w:top w:val="nil"/>
              <w:left w:val="nil"/>
              <w:bottom w:val="nil"/>
              <w:right w:val="nil"/>
            </w:tcBorders>
            <w:shd w:val="clear" w:color="auto" w:fill="auto"/>
            <w:noWrap/>
            <w:vAlign w:val="bottom"/>
            <w:hideMark/>
          </w:tcPr>
          <w:p w14:paraId="6F876A55"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Pez perro</w:t>
            </w:r>
          </w:p>
        </w:tc>
      </w:tr>
      <w:tr w:rsidR="00AD259E" w:rsidRPr="00DD5C41" w14:paraId="62717FCB" w14:textId="77777777" w:rsidTr="00AD259E">
        <w:trPr>
          <w:trHeight w:val="300"/>
        </w:trPr>
        <w:tc>
          <w:tcPr>
            <w:tcW w:w="3440" w:type="dxa"/>
            <w:tcBorders>
              <w:top w:val="nil"/>
              <w:left w:val="nil"/>
              <w:bottom w:val="nil"/>
              <w:right w:val="nil"/>
            </w:tcBorders>
            <w:shd w:val="clear" w:color="auto" w:fill="auto"/>
            <w:noWrap/>
            <w:vAlign w:val="bottom"/>
            <w:hideMark/>
          </w:tcPr>
          <w:p w14:paraId="63629919" w14:textId="77777777" w:rsidR="00AD259E" w:rsidRPr="00DD5C41" w:rsidRDefault="00AD259E" w:rsidP="00AD259E">
            <w:pPr>
              <w:spacing w:after="0" w:line="240" w:lineRule="auto"/>
              <w:rPr>
                <w:rFonts w:eastAsia="Times New Roman" w:cstheme="minorHAnsi"/>
                <w:i/>
                <w:iCs/>
                <w:color w:val="000000"/>
              </w:rPr>
            </w:pPr>
            <w:r w:rsidRPr="00DD5C41">
              <w:rPr>
                <w:rFonts w:eastAsia="Times New Roman" w:cstheme="minorHAnsi"/>
                <w:i/>
                <w:iCs/>
                <w:color w:val="000000"/>
              </w:rPr>
              <w:t>Lutjanus analis *</w:t>
            </w:r>
          </w:p>
        </w:tc>
        <w:tc>
          <w:tcPr>
            <w:tcW w:w="3260" w:type="dxa"/>
            <w:tcBorders>
              <w:top w:val="nil"/>
              <w:left w:val="nil"/>
              <w:bottom w:val="nil"/>
              <w:right w:val="nil"/>
            </w:tcBorders>
            <w:shd w:val="clear" w:color="auto" w:fill="auto"/>
            <w:noWrap/>
            <w:vAlign w:val="bottom"/>
            <w:hideMark/>
          </w:tcPr>
          <w:p w14:paraId="58984D04"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Mutton snapper</w:t>
            </w:r>
          </w:p>
        </w:tc>
        <w:tc>
          <w:tcPr>
            <w:tcW w:w="2940" w:type="dxa"/>
            <w:tcBorders>
              <w:top w:val="nil"/>
              <w:left w:val="nil"/>
              <w:bottom w:val="nil"/>
              <w:right w:val="nil"/>
            </w:tcBorders>
            <w:shd w:val="clear" w:color="auto" w:fill="auto"/>
            <w:noWrap/>
            <w:vAlign w:val="bottom"/>
            <w:hideMark/>
          </w:tcPr>
          <w:p w14:paraId="65CF72BC"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Pargo criollo</w:t>
            </w:r>
          </w:p>
        </w:tc>
      </w:tr>
      <w:tr w:rsidR="00AD259E" w:rsidRPr="00DD5C41" w14:paraId="6A3EC464" w14:textId="77777777" w:rsidTr="00AD259E">
        <w:trPr>
          <w:trHeight w:val="300"/>
        </w:trPr>
        <w:tc>
          <w:tcPr>
            <w:tcW w:w="3440" w:type="dxa"/>
            <w:tcBorders>
              <w:top w:val="nil"/>
              <w:left w:val="nil"/>
              <w:bottom w:val="nil"/>
              <w:right w:val="nil"/>
            </w:tcBorders>
            <w:shd w:val="clear" w:color="auto" w:fill="auto"/>
            <w:noWrap/>
            <w:vAlign w:val="bottom"/>
            <w:hideMark/>
          </w:tcPr>
          <w:p w14:paraId="3740855C" w14:textId="77777777" w:rsidR="00AD259E" w:rsidRPr="00DD5C41" w:rsidRDefault="00AD259E" w:rsidP="00AD259E">
            <w:pPr>
              <w:spacing w:after="0" w:line="240" w:lineRule="auto"/>
              <w:rPr>
                <w:rFonts w:eastAsia="Times New Roman" w:cstheme="minorHAnsi"/>
                <w:i/>
                <w:iCs/>
                <w:color w:val="000000"/>
              </w:rPr>
            </w:pPr>
            <w:r w:rsidRPr="00DD5C41">
              <w:rPr>
                <w:rFonts w:eastAsia="Times New Roman" w:cstheme="minorHAnsi"/>
                <w:i/>
                <w:iCs/>
                <w:color w:val="000000"/>
              </w:rPr>
              <w:t>Lutjanus apodus</w:t>
            </w:r>
          </w:p>
        </w:tc>
        <w:tc>
          <w:tcPr>
            <w:tcW w:w="3260" w:type="dxa"/>
            <w:tcBorders>
              <w:top w:val="nil"/>
              <w:left w:val="nil"/>
              <w:bottom w:val="nil"/>
              <w:right w:val="nil"/>
            </w:tcBorders>
            <w:shd w:val="clear" w:color="auto" w:fill="auto"/>
            <w:noWrap/>
            <w:vAlign w:val="bottom"/>
            <w:hideMark/>
          </w:tcPr>
          <w:p w14:paraId="4148E281"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Schoolmaster snapper</w:t>
            </w:r>
          </w:p>
        </w:tc>
        <w:tc>
          <w:tcPr>
            <w:tcW w:w="2940" w:type="dxa"/>
            <w:tcBorders>
              <w:top w:val="nil"/>
              <w:left w:val="nil"/>
              <w:bottom w:val="nil"/>
              <w:right w:val="nil"/>
            </w:tcBorders>
            <w:shd w:val="clear" w:color="auto" w:fill="auto"/>
            <w:noWrap/>
            <w:vAlign w:val="bottom"/>
            <w:hideMark/>
          </w:tcPr>
          <w:p w14:paraId="24263EAA"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Caji</w:t>
            </w:r>
          </w:p>
        </w:tc>
      </w:tr>
      <w:tr w:rsidR="00AD259E" w:rsidRPr="00DD5C41" w14:paraId="2B026E2F" w14:textId="77777777" w:rsidTr="00AD259E">
        <w:trPr>
          <w:trHeight w:val="300"/>
        </w:trPr>
        <w:tc>
          <w:tcPr>
            <w:tcW w:w="3440" w:type="dxa"/>
            <w:tcBorders>
              <w:top w:val="nil"/>
              <w:left w:val="nil"/>
              <w:bottom w:val="nil"/>
              <w:right w:val="nil"/>
            </w:tcBorders>
            <w:shd w:val="clear" w:color="auto" w:fill="auto"/>
            <w:noWrap/>
            <w:vAlign w:val="bottom"/>
            <w:hideMark/>
          </w:tcPr>
          <w:p w14:paraId="050118DB" w14:textId="77777777" w:rsidR="00AD259E" w:rsidRPr="00DD5C41" w:rsidRDefault="00AD259E" w:rsidP="00AD259E">
            <w:pPr>
              <w:spacing w:after="0" w:line="240" w:lineRule="auto"/>
              <w:rPr>
                <w:rFonts w:eastAsia="Times New Roman" w:cstheme="minorHAnsi"/>
                <w:i/>
                <w:iCs/>
                <w:color w:val="000000"/>
              </w:rPr>
            </w:pPr>
            <w:r w:rsidRPr="00DD5C41">
              <w:rPr>
                <w:rFonts w:eastAsia="Times New Roman" w:cstheme="minorHAnsi"/>
                <w:i/>
                <w:iCs/>
                <w:color w:val="000000"/>
              </w:rPr>
              <w:t>Lutjanus cyanopterus</w:t>
            </w:r>
          </w:p>
        </w:tc>
        <w:tc>
          <w:tcPr>
            <w:tcW w:w="3260" w:type="dxa"/>
            <w:tcBorders>
              <w:top w:val="nil"/>
              <w:left w:val="nil"/>
              <w:bottom w:val="nil"/>
              <w:right w:val="nil"/>
            </w:tcBorders>
            <w:shd w:val="clear" w:color="auto" w:fill="auto"/>
            <w:noWrap/>
            <w:vAlign w:val="bottom"/>
            <w:hideMark/>
          </w:tcPr>
          <w:p w14:paraId="16234BF3"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Cubera snapper</w:t>
            </w:r>
          </w:p>
        </w:tc>
        <w:tc>
          <w:tcPr>
            <w:tcW w:w="2940" w:type="dxa"/>
            <w:tcBorders>
              <w:top w:val="nil"/>
              <w:left w:val="nil"/>
              <w:bottom w:val="nil"/>
              <w:right w:val="nil"/>
            </w:tcBorders>
            <w:shd w:val="clear" w:color="auto" w:fill="auto"/>
            <w:noWrap/>
            <w:vAlign w:val="bottom"/>
            <w:hideMark/>
          </w:tcPr>
          <w:p w14:paraId="63255A34"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Cubera</w:t>
            </w:r>
          </w:p>
        </w:tc>
      </w:tr>
      <w:tr w:rsidR="00AD259E" w:rsidRPr="00DD5C41" w14:paraId="05A9ACDE" w14:textId="77777777" w:rsidTr="00AD259E">
        <w:trPr>
          <w:trHeight w:val="300"/>
        </w:trPr>
        <w:tc>
          <w:tcPr>
            <w:tcW w:w="3440" w:type="dxa"/>
            <w:tcBorders>
              <w:top w:val="nil"/>
              <w:left w:val="nil"/>
              <w:bottom w:val="nil"/>
              <w:right w:val="nil"/>
            </w:tcBorders>
            <w:shd w:val="clear" w:color="auto" w:fill="auto"/>
            <w:noWrap/>
            <w:vAlign w:val="bottom"/>
            <w:hideMark/>
          </w:tcPr>
          <w:p w14:paraId="1749CD21" w14:textId="77777777" w:rsidR="00AD259E" w:rsidRPr="00DD5C41" w:rsidRDefault="00AD259E" w:rsidP="00AD259E">
            <w:pPr>
              <w:spacing w:after="0" w:line="240" w:lineRule="auto"/>
              <w:rPr>
                <w:rFonts w:eastAsia="Times New Roman" w:cstheme="minorHAnsi"/>
                <w:i/>
                <w:iCs/>
                <w:color w:val="000000"/>
              </w:rPr>
            </w:pPr>
            <w:r w:rsidRPr="00DD5C41">
              <w:rPr>
                <w:rFonts w:eastAsia="Times New Roman" w:cstheme="minorHAnsi"/>
                <w:i/>
                <w:iCs/>
                <w:color w:val="000000"/>
              </w:rPr>
              <w:t>Lutjanus griseus</w:t>
            </w:r>
          </w:p>
        </w:tc>
        <w:tc>
          <w:tcPr>
            <w:tcW w:w="3260" w:type="dxa"/>
            <w:tcBorders>
              <w:top w:val="nil"/>
              <w:left w:val="nil"/>
              <w:bottom w:val="nil"/>
              <w:right w:val="nil"/>
            </w:tcBorders>
            <w:shd w:val="clear" w:color="auto" w:fill="auto"/>
            <w:noWrap/>
            <w:vAlign w:val="bottom"/>
            <w:hideMark/>
          </w:tcPr>
          <w:p w14:paraId="054F2C7B"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Grey snapper</w:t>
            </w:r>
          </w:p>
        </w:tc>
        <w:tc>
          <w:tcPr>
            <w:tcW w:w="2940" w:type="dxa"/>
            <w:tcBorders>
              <w:top w:val="nil"/>
              <w:left w:val="nil"/>
              <w:bottom w:val="nil"/>
              <w:right w:val="nil"/>
            </w:tcBorders>
            <w:shd w:val="clear" w:color="auto" w:fill="auto"/>
            <w:noWrap/>
            <w:vAlign w:val="bottom"/>
            <w:hideMark/>
          </w:tcPr>
          <w:p w14:paraId="496A14B8"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Caballerote</w:t>
            </w:r>
          </w:p>
        </w:tc>
      </w:tr>
      <w:tr w:rsidR="00AD259E" w:rsidRPr="00DD5C41" w14:paraId="09490EC1" w14:textId="77777777" w:rsidTr="00AD259E">
        <w:trPr>
          <w:trHeight w:val="300"/>
        </w:trPr>
        <w:tc>
          <w:tcPr>
            <w:tcW w:w="3440" w:type="dxa"/>
            <w:tcBorders>
              <w:top w:val="nil"/>
              <w:left w:val="nil"/>
              <w:bottom w:val="nil"/>
              <w:right w:val="nil"/>
            </w:tcBorders>
            <w:shd w:val="clear" w:color="auto" w:fill="auto"/>
            <w:noWrap/>
            <w:vAlign w:val="bottom"/>
            <w:hideMark/>
          </w:tcPr>
          <w:p w14:paraId="595961D7" w14:textId="77777777" w:rsidR="00AD259E" w:rsidRPr="00DD5C41" w:rsidRDefault="00AD259E" w:rsidP="00AD259E">
            <w:pPr>
              <w:spacing w:after="0" w:line="240" w:lineRule="auto"/>
              <w:rPr>
                <w:rFonts w:eastAsia="Times New Roman" w:cstheme="minorHAnsi"/>
                <w:i/>
                <w:iCs/>
                <w:color w:val="000000"/>
              </w:rPr>
            </w:pPr>
            <w:r w:rsidRPr="00DD5C41">
              <w:rPr>
                <w:rFonts w:eastAsia="Times New Roman" w:cstheme="minorHAnsi"/>
                <w:i/>
                <w:iCs/>
                <w:color w:val="000000"/>
              </w:rPr>
              <w:t>Lutjanus jocu</w:t>
            </w:r>
          </w:p>
        </w:tc>
        <w:tc>
          <w:tcPr>
            <w:tcW w:w="3260" w:type="dxa"/>
            <w:tcBorders>
              <w:top w:val="nil"/>
              <w:left w:val="nil"/>
              <w:bottom w:val="nil"/>
              <w:right w:val="nil"/>
            </w:tcBorders>
            <w:shd w:val="clear" w:color="auto" w:fill="auto"/>
            <w:noWrap/>
            <w:vAlign w:val="bottom"/>
            <w:hideMark/>
          </w:tcPr>
          <w:p w14:paraId="550B60DA"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Dog snapper</w:t>
            </w:r>
          </w:p>
        </w:tc>
        <w:tc>
          <w:tcPr>
            <w:tcW w:w="2940" w:type="dxa"/>
            <w:tcBorders>
              <w:top w:val="nil"/>
              <w:left w:val="nil"/>
              <w:bottom w:val="nil"/>
              <w:right w:val="nil"/>
            </w:tcBorders>
            <w:shd w:val="clear" w:color="auto" w:fill="auto"/>
            <w:noWrap/>
            <w:vAlign w:val="bottom"/>
            <w:hideMark/>
          </w:tcPr>
          <w:p w14:paraId="308F6CAE"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Jocú</w:t>
            </w:r>
          </w:p>
        </w:tc>
      </w:tr>
      <w:tr w:rsidR="00AD259E" w:rsidRPr="00DD5C41" w14:paraId="6E2BC2CB" w14:textId="77777777" w:rsidTr="00AD259E">
        <w:trPr>
          <w:trHeight w:val="300"/>
        </w:trPr>
        <w:tc>
          <w:tcPr>
            <w:tcW w:w="3440" w:type="dxa"/>
            <w:tcBorders>
              <w:top w:val="nil"/>
              <w:left w:val="nil"/>
              <w:bottom w:val="nil"/>
              <w:right w:val="nil"/>
            </w:tcBorders>
            <w:shd w:val="clear" w:color="auto" w:fill="auto"/>
            <w:noWrap/>
            <w:vAlign w:val="bottom"/>
            <w:hideMark/>
          </w:tcPr>
          <w:p w14:paraId="52C7B6C9" w14:textId="77777777" w:rsidR="00AD259E" w:rsidRPr="00DD5C41" w:rsidRDefault="00AD259E" w:rsidP="00AD259E">
            <w:pPr>
              <w:spacing w:after="0" w:line="240" w:lineRule="auto"/>
              <w:rPr>
                <w:rFonts w:eastAsia="Times New Roman" w:cstheme="minorHAnsi"/>
                <w:i/>
                <w:iCs/>
                <w:color w:val="000000"/>
              </w:rPr>
            </w:pPr>
            <w:r w:rsidRPr="00DD5C41">
              <w:rPr>
                <w:rFonts w:eastAsia="Times New Roman" w:cstheme="minorHAnsi"/>
                <w:i/>
                <w:iCs/>
                <w:color w:val="000000"/>
              </w:rPr>
              <w:t>Lutjanus synagris *</w:t>
            </w:r>
          </w:p>
        </w:tc>
        <w:tc>
          <w:tcPr>
            <w:tcW w:w="3260" w:type="dxa"/>
            <w:tcBorders>
              <w:top w:val="nil"/>
              <w:left w:val="nil"/>
              <w:bottom w:val="nil"/>
              <w:right w:val="nil"/>
            </w:tcBorders>
            <w:shd w:val="clear" w:color="auto" w:fill="auto"/>
            <w:noWrap/>
            <w:vAlign w:val="bottom"/>
            <w:hideMark/>
          </w:tcPr>
          <w:p w14:paraId="52BC3175"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Lane snapper</w:t>
            </w:r>
          </w:p>
        </w:tc>
        <w:tc>
          <w:tcPr>
            <w:tcW w:w="2940" w:type="dxa"/>
            <w:tcBorders>
              <w:top w:val="nil"/>
              <w:left w:val="nil"/>
              <w:bottom w:val="nil"/>
              <w:right w:val="nil"/>
            </w:tcBorders>
            <w:shd w:val="clear" w:color="auto" w:fill="auto"/>
            <w:noWrap/>
            <w:vAlign w:val="bottom"/>
            <w:hideMark/>
          </w:tcPr>
          <w:p w14:paraId="18C239B0"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Biajaiba</w:t>
            </w:r>
          </w:p>
        </w:tc>
      </w:tr>
      <w:tr w:rsidR="00AD259E" w:rsidRPr="00DD5C41" w14:paraId="5F1CE49A" w14:textId="77777777" w:rsidTr="00AD259E">
        <w:trPr>
          <w:trHeight w:val="300"/>
        </w:trPr>
        <w:tc>
          <w:tcPr>
            <w:tcW w:w="3440" w:type="dxa"/>
            <w:tcBorders>
              <w:top w:val="nil"/>
              <w:left w:val="nil"/>
              <w:bottom w:val="nil"/>
              <w:right w:val="nil"/>
            </w:tcBorders>
            <w:shd w:val="clear" w:color="auto" w:fill="auto"/>
            <w:vAlign w:val="center"/>
            <w:hideMark/>
          </w:tcPr>
          <w:p w14:paraId="1FDCC5E2" w14:textId="77777777" w:rsidR="00AD259E" w:rsidRPr="00DD5C41" w:rsidRDefault="00AD259E" w:rsidP="00AD259E">
            <w:pPr>
              <w:spacing w:after="0" w:line="240" w:lineRule="auto"/>
              <w:jc w:val="both"/>
              <w:rPr>
                <w:rFonts w:eastAsia="Times New Roman" w:cstheme="minorHAnsi"/>
                <w:i/>
                <w:iCs/>
                <w:color w:val="000000"/>
              </w:rPr>
            </w:pPr>
            <w:r w:rsidRPr="00DD5C41">
              <w:rPr>
                <w:rFonts w:eastAsia="Times New Roman" w:cstheme="minorHAnsi"/>
                <w:i/>
                <w:iCs/>
                <w:color w:val="000000"/>
              </w:rPr>
              <w:t>Megalops atlanticus *</w:t>
            </w:r>
          </w:p>
        </w:tc>
        <w:tc>
          <w:tcPr>
            <w:tcW w:w="3260" w:type="dxa"/>
            <w:tcBorders>
              <w:top w:val="nil"/>
              <w:left w:val="nil"/>
              <w:bottom w:val="nil"/>
              <w:right w:val="nil"/>
            </w:tcBorders>
            <w:shd w:val="clear" w:color="auto" w:fill="auto"/>
            <w:vAlign w:val="center"/>
            <w:hideMark/>
          </w:tcPr>
          <w:p w14:paraId="73A0245F"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Sábalo</w:t>
            </w:r>
          </w:p>
        </w:tc>
        <w:tc>
          <w:tcPr>
            <w:tcW w:w="2940" w:type="dxa"/>
            <w:tcBorders>
              <w:top w:val="nil"/>
              <w:left w:val="nil"/>
              <w:bottom w:val="nil"/>
              <w:right w:val="nil"/>
            </w:tcBorders>
            <w:shd w:val="clear" w:color="auto" w:fill="auto"/>
            <w:noWrap/>
            <w:vAlign w:val="center"/>
            <w:hideMark/>
          </w:tcPr>
          <w:p w14:paraId="61A05655"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Tarpon</w:t>
            </w:r>
          </w:p>
        </w:tc>
      </w:tr>
      <w:tr w:rsidR="00AD259E" w:rsidRPr="00DD5C41" w14:paraId="10A93B18" w14:textId="77777777" w:rsidTr="00AD259E">
        <w:trPr>
          <w:trHeight w:val="300"/>
        </w:trPr>
        <w:tc>
          <w:tcPr>
            <w:tcW w:w="3440" w:type="dxa"/>
            <w:tcBorders>
              <w:top w:val="nil"/>
              <w:left w:val="nil"/>
              <w:bottom w:val="nil"/>
              <w:right w:val="nil"/>
            </w:tcBorders>
            <w:shd w:val="clear" w:color="auto" w:fill="auto"/>
            <w:noWrap/>
            <w:vAlign w:val="bottom"/>
            <w:hideMark/>
          </w:tcPr>
          <w:p w14:paraId="727ACD19" w14:textId="77777777" w:rsidR="00AD259E" w:rsidRPr="00DD5C41" w:rsidRDefault="00AD259E" w:rsidP="00AD259E">
            <w:pPr>
              <w:spacing w:after="0" w:line="240" w:lineRule="auto"/>
              <w:rPr>
                <w:rFonts w:eastAsia="Times New Roman" w:cstheme="minorHAnsi"/>
                <w:i/>
                <w:iCs/>
                <w:color w:val="000000"/>
              </w:rPr>
            </w:pPr>
            <w:r w:rsidRPr="00DD5C41">
              <w:rPr>
                <w:rFonts w:eastAsia="Times New Roman" w:cstheme="minorHAnsi"/>
                <w:i/>
                <w:iCs/>
                <w:color w:val="000000"/>
              </w:rPr>
              <w:t>Mugil curema *</w:t>
            </w:r>
          </w:p>
        </w:tc>
        <w:tc>
          <w:tcPr>
            <w:tcW w:w="3260" w:type="dxa"/>
            <w:tcBorders>
              <w:top w:val="nil"/>
              <w:left w:val="nil"/>
              <w:bottom w:val="nil"/>
              <w:right w:val="nil"/>
            </w:tcBorders>
            <w:shd w:val="clear" w:color="auto" w:fill="auto"/>
            <w:noWrap/>
            <w:vAlign w:val="bottom"/>
            <w:hideMark/>
          </w:tcPr>
          <w:p w14:paraId="6C1B1A29"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White mullet</w:t>
            </w:r>
          </w:p>
        </w:tc>
        <w:tc>
          <w:tcPr>
            <w:tcW w:w="2940" w:type="dxa"/>
            <w:tcBorders>
              <w:top w:val="nil"/>
              <w:left w:val="nil"/>
              <w:bottom w:val="nil"/>
              <w:right w:val="nil"/>
            </w:tcBorders>
            <w:shd w:val="clear" w:color="auto" w:fill="auto"/>
            <w:noWrap/>
            <w:vAlign w:val="bottom"/>
            <w:hideMark/>
          </w:tcPr>
          <w:p w14:paraId="66C78E41"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Liseta</w:t>
            </w:r>
          </w:p>
        </w:tc>
      </w:tr>
      <w:tr w:rsidR="00AD259E" w:rsidRPr="00DD5C41" w14:paraId="4A95338F" w14:textId="77777777" w:rsidTr="00AD259E">
        <w:trPr>
          <w:trHeight w:val="300"/>
        </w:trPr>
        <w:tc>
          <w:tcPr>
            <w:tcW w:w="3440" w:type="dxa"/>
            <w:tcBorders>
              <w:top w:val="nil"/>
              <w:left w:val="nil"/>
              <w:bottom w:val="nil"/>
              <w:right w:val="nil"/>
            </w:tcBorders>
            <w:shd w:val="clear" w:color="auto" w:fill="auto"/>
            <w:noWrap/>
            <w:vAlign w:val="bottom"/>
            <w:hideMark/>
          </w:tcPr>
          <w:p w14:paraId="474CB546" w14:textId="77777777" w:rsidR="00AD259E" w:rsidRPr="00DD5C41" w:rsidRDefault="00AD259E" w:rsidP="00AD259E">
            <w:pPr>
              <w:spacing w:after="0" w:line="240" w:lineRule="auto"/>
              <w:rPr>
                <w:rFonts w:eastAsia="Times New Roman" w:cstheme="minorHAnsi"/>
                <w:i/>
                <w:iCs/>
                <w:color w:val="000000"/>
              </w:rPr>
            </w:pPr>
            <w:r w:rsidRPr="00DD5C41">
              <w:rPr>
                <w:rFonts w:eastAsia="Times New Roman" w:cstheme="minorHAnsi"/>
                <w:i/>
                <w:iCs/>
                <w:color w:val="000000"/>
              </w:rPr>
              <w:t>Mugil liza</w:t>
            </w:r>
          </w:p>
        </w:tc>
        <w:tc>
          <w:tcPr>
            <w:tcW w:w="3260" w:type="dxa"/>
            <w:tcBorders>
              <w:top w:val="nil"/>
              <w:left w:val="nil"/>
              <w:bottom w:val="nil"/>
              <w:right w:val="nil"/>
            </w:tcBorders>
            <w:shd w:val="clear" w:color="auto" w:fill="auto"/>
            <w:noWrap/>
            <w:vAlign w:val="bottom"/>
            <w:hideMark/>
          </w:tcPr>
          <w:p w14:paraId="64D3290D"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Grey mullet</w:t>
            </w:r>
          </w:p>
        </w:tc>
        <w:tc>
          <w:tcPr>
            <w:tcW w:w="2940" w:type="dxa"/>
            <w:tcBorders>
              <w:top w:val="nil"/>
              <w:left w:val="nil"/>
              <w:bottom w:val="nil"/>
              <w:right w:val="nil"/>
            </w:tcBorders>
            <w:shd w:val="clear" w:color="auto" w:fill="auto"/>
            <w:noWrap/>
            <w:vAlign w:val="bottom"/>
            <w:hideMark/>
          </w:tcPr>
          <w:p w14:paraId="13DAC3C6"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Lisa</w:t>
            </w:r>
          </w:p>
        </w:tc>
      </w:tr>
      <w:tr w:rsidR="00AD259E" w:rsidRPr="00DD5C41" w14:paraId="52299995" w14:textId="77777777" w:rsidTr="00AD259E">
        <w:trPr>
          <w:trHeight w:val="300"/>
        </w:trPr>
        <w:tc>
          <w:tcPr>
            <w:tcW w:w="3440" w:type="dxa"/>
            <w:tcBorders>
              <w:top w:val="nil"/>
              <w:left w:val="nil"/>
              <w:bottom w:val="nil"/>
              <w:right w:val="nil"/>
            </w:tcBorders>
            <w:shd w:val="clear" w:color="auto" w:fill="auto"/>
            <w:noWrap/>
            <w:vAlign w:val="bottom"/>
            <w:hideMark/>
          </w:tcPr>
          <w:p w14:paraId="58E7CA5E" w14:textId="77777777" w:rsidR="00AD259E" w:rsidRPr="00DD5C41" w:rsidRDefault="00AD259E" w:rsidP="00AD259E">
            <w:pPr>
              <w:spacing w:after="0" w:line="240" w:lineRule="auto"/>
              <w:rPr>
                <w:rFonts w:eastAsia="Times New Roman" w:cstheme="minorHAnsi"/>
                <w:i/>
                <w:iCs/>
                <w:color w:val="000000"/>
              </w:rPr>
            </w:pPr>
            <w:r w:rsidRPr="00DD5C41">
              <w:rPr>
                <w:rFonts w:eastAsia="Times New Roman" w:cstheme="minorHAnsi"/>
                <w:i/>
                <w:iCs/>
                <w:color w:val="000000"/>
              </w:rPr>
              <w:t>Ocyurus chrysurus</w:t>
            </w:r>
          </w:p>
        </w:tc>
        <w:tc>
          <w:tcPr>
            <w:tcW w:w="3260" w:type="dxa"/>
            <w:tcBorders>
              <w:top w:val="nil"/>
              <w:left w:val="nil"/>
              <w:bottom w:val="nil"/>
              <w:right w:val="nil"/>
            </w:tcBorders>
            <w:shd w:val="clear" w:color="auto" w:fill="auto"/>
            <w:noWrap/>
            <w:vAlign w:val="bottom"/>
            <w:hideMark/>
          </w:tcPr>
          <w:p w14:paraId="4F4B54AF"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Yellowtail snapper</w:t>
            </w:r>
          </w:p>
        </w:tc>
        <w:tc>
          <w:tcPr>
            <w:tcW w:w="2940" w:type="dxa"/>
            <w:tcBorders>
              <w:top w:val="nil"/>
              <w:left w:val="nil"/>
              <w:bottom w:val="nil"/>
              <w:right w:val="nil"/>
            </w:tcBorders>
            <w:shd w:val="clear" w:color="auto" w:fill="auto"/>
            <w:noWrap/>
            <w:vAlign w:val="bottom"/>
            <w:hideMark/>
          </w:tcPr>
          <w:p w14:paraId="17FCA3EE"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Rubia</w:t>
            </w:r>
          </w:p>
        </w:tc>
      </w:tr>
      <w:tr w:rsidR="00AD259E" w:rsidRPr="00DD5C41" w14:paraId="20279F84" w14:textId="77777777" w:rsidTr="00AD259E">
        <w:trPr>
          <w:trHeight w:val="300"/>
        </w:trPr>
        <w:tc>
          <w:tcPr>
            <w:tcW w:w="3440" w:type="dxa"/>
            <w:tcBorders>
              <w:top w:val="nil"/>
              <w:left w:val="nil"/>
              <w:bottom w:val="nil"/>
              <w:right w:val="nil"/>
            </w:tcBorders>
            <w:shd w:val="clear" w:color="auto" w:fill="auto"/>
            <w:noWrap/>
            <w:vAlign w:val="bottom"/>
            <w:hideMark/>
          </w:tcPr>
          <w:p w14:paraId="20F5C4D8" w14:textId="77777777" w:rsidR="00AD259E" w:rsidRPr="00DD5C41" w:rsidRDefault="00AD259E" w:rsidP="00AD259E">
            <w:pPr>
              <w:spacing w:after="0" w:line="240" w:lineRule="auto"/>
              <w:rPr>
                <w:rFonts w:eastAsia="Times New Roman" w:cstheme="minorHAnsi"/>
                <w:i/>
                <w:iCs/>
                <w:color w:val="000000"/>
              </w:rPr>
            </w:pPr>
            <w:r w:rsidRPr="00DD5C41">
              <w:rPr>
                <w:rFonts w:eastAsia="Times New Roman" w:cstheme="minorHAnsi"/>
                <w:i/>
                <w:iCs/>
                <w:color w:val="000000"/>
              </w:rPr>
              <w:t>Ophistonema oglynum *</w:t>
            </w:r>
          </w:p>
        </w:tc>
        <w:tc>
          <w:tcPr>
            <w:tcW w:w="3260" w:type="dxa"/>
            <w:tcBorders>
              <w:top w:val="nil"/>
              <w:left w:val="nil"/>
              <w:bottom w:val="nil"/>
              <w:right w:val="nil"/>
            </w:tcBorders>
            <w:shd w:val="clear" w:color="auto" w:fill="auto"/>
            <w:noWrap/>
            <w:vAlign w:val="bottom"/>
            <w:hideMark/>
          </w:tcPr>
          <w:p w14:paraId="0F8D5289"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Atlantic thread herring</w:t>
            </w:r>
          </w:p>
        </w:tc>
        <w:tc>
          <w:tcPr>
            <w:tcW w:w="2940" w:type="dxa"/>
            <w:tcBorders>
              <w:top w:val="nil"/>
              <w:left w:val="nil"/>
              <w:bottom w:val="nil"/>
              <w:right w:val="nil"/>
            </w:tcBorders>
            <w:shd w:val="clear" w:color="auto" w:fill="auto"/>
            <w:noWrap/>
            <w:vAlign w:val="bottom"/>
            <w:hideMark/>
          </w:tcPr>
          <w:p w14:paraId="3BA410DC"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Machuelo</w:t>
            </w:r>
          </w:p>
        </w:tc>
      </w:tr>
      <w:tr w:rsidR="00AD259E" w:rsidRPr="00DD5C41" w14:paraId="6DCB96D3" w14:textId="77777777" w:rsidTr="00AD259E">
        <w:trPr>
          <w:trHeight w:val="300"/>
        </w:trPr>
        <w:tc>
          <w:tcPr>
            <w:tcW w:w="3440" w:type="dxa"/>
            <w:tcBorders>
              <w:top w:val="nil"/>
              <w:left w:val="nil"/>
              <w:bottom w:val="nil"/>
              <w:right w:val="nil"/>
            </w:tcBorders>
            <w:shd w:val="clear" w:color="auto" w:fill="auto"/>
            <w:noWrap/>
            <w:vAlign w:val="bottom"/>
            <w:hideMark/>
          </w:tcPr>
          <w:p w14:paraId="2B1F4B65" w14:textId="77777777" w:rsidR="00AD259E" w:rsidRPr="00DD5C41" w:rsidRDefault="00AD259E" w:rsidP="00AD259E">
            <w:pPr>
              <w:spacing w:after="0" w:line="240" w:lineRule="auto"/>
              <w:rPr>
                <w:rFonts w:eastAsia="Times New Roman" w:cstheme="minorHAnsi"/>
                <w:i/>
                <w:iCs/>
                <w:color w:val="000000"/>
              </w:rPr>
            </w:pPr>
            <w:r w:rsidRPr="00DD5C41">
              <w:rPr>
                <w:rFonts w:eastAsia="Times New Roman" w:cstheme="minorHAnsi"/>
                <w:i/>
                <w:iCs/>
                <w:color w:val="000000"/>
              </w:rPr>
              <w:t>Pseudopeneus maculatus</w:t>
            </w:r>
          </w:p>
        </w:tc>
        <w:tc>
          <w:tcPr>
            <w:tcW w:w="3260" w:type="dxa"/>
            <w:tcBorders>
              <w:top w:val="nil"/>
              <w:left w:val="nil"/>
              <w:bottom w:val="nil"/>
              <w:right w:val="nil"/>
            </w:tcBorders>
            <w:shd w:val="clear" w:color="auto" w:fill="auto"/>
            <w:noWrap/>
            <w:vAlign w:val="bottom"/>
            <w:hideMark/>
          </w:tcPr>
          <w:p w14:paraId="6A9C1D42"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Spotted goatfish</w:t>
            </w:r>
          </w:p>
        </w:tc>
        <w:tc>
          <w:tcPr>
            <w:tcW w:w="2940" w:type="dxa"/>
            <w:tcBorders>
              <w:top w:val="nil"/>
              <w:left w:val="nil"/>
              <w:bottom w:val="nil"/>
              <w:right w:val="nil"/>
            </w:tcBorders>
            <w:shd w:val="clear" w:color="auto" w:fill="auto"/>
            <w:noWrap/>
            <w:vAlign w:val="bottom"/>
            <w:hideMark/>
          </w:tcPr>
          <w:p w14:paraId="021B5654"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Salmonete</w:t>
            </w:r>
          </w:p>
        </w:tc>
      </w:tr>
      <w:tr w:rsidR="00AD259E" w:rsidRPr="00DD5C41" w14:paraId="43138073" w14:textId="77777777" w:rsidTr="00AD259E">
        <w:trPr>
          <w:trHeight w:val="300"/>
        </w:trPr>
        <w:tc>
          <w:tcPr>
            <w:tcW w:w="3440" w:type="dxa"/>
            <w:tcBorders>
              <w:top w:val="nil"/>
              <w:left w:val="nil"/>
              <w:bottom w:val="nil"/>
              <w:right w:val="nil"/>
            </w:tcBorders>
            <w:shd w:val="clear" w:color="auto" w:fill="auto"/>
            <w:noWrap/>
            <w:vAlign w:val="bottom"/>
            <w:hideMark/>
          </w:tcPr>
          <w:p w14:paraId="36661358" w14:textId="77777777" w:rsidR="00AD259E" w:rsidRPr="00DD5C41" w:rsidRDefault="00AD259E" w:rsidP="00AD259E">
            <w:pPr>
              <w:spacing w:after="0" w:line="240" w:lineRule="auto"/>
              <w:rPr>
                <w:rFonts w:eastAsia="Times New Roman" w:cstheme="minorHAnsi"/>
                <w:i/>
                <w:iCs/>
                <w:color w:val="000000"/>
              </w:rPr>
            </w:pPr>
            <w:r w:rsidRPr="00DD5C41">
              <w:rPr>
                <w:rFonts w:eastAsia="Times New Roman" w:cstheme="minorHAnsi"/>
                <w:i/>
                <w:iCs/>
                <w:color w:val="000000"/>
              </w:rPr>
              <w:t>Scarus vetula</w:t>
            </w:r>
          </w:p>
        </w:tc>
        <w:tc>
          <w:tcPr>
            <w:tcW w:w="3260" w:type="dxa"/>
            <w:tcBorders>
              <w:top w:val="nil"/>
              <w:left w:val="nil"/>
              <w:bottom w:val="nil"/>
              <w:right w:val="nil"/>
            </w:tcBorders>
            <w:shd w:val="clear" w:color="auto" w:fill="auto"/>
            <w:noWrap/>
            <w:vAlign w:val="bottom"/>
            <w:hideMark/>
          </w:tcPr>
          <w:p w14:paraId="0500D6BD"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Queen parrotfish</w:t>
            </w:r>
          </w:p>
        </w:tc>
        <w:tc>
          <w:tcPr>
            <w:tcW w:w="2940" w:type="dxa"/>
            <w:tcBorders>
              <w:top w:val="nil"/>
              <w:left w:val="nil"/>
              <w:bottom w:val="nil"/>
              <w:right w:val="nil"/>
            </w:tcBorders>
            <w:shd w:val="clear" w:color="auto" w:fill="auto"/>
            <w:noWrap/>
            <w:vAlign w:val="bottom"/>
            <w:hideMark/>
          </w:tcPr>
          <w:p w14:paraId="0C3AB3E1"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Loro</w:t>
            </w:r>
          </w:p>
        </w:tc>
      </w:tr>
      <w:tr w:rsidR="00AD259E" w:rsidRPr="00DD5C41" w14:paraId="2BE886DC" w14:textId="77777777" w:rsidTr="00AD259E">
        <w:trPr>
          <w:trHeight w:val="300"/>
        </w:trPr>
        <w:tc>
          <w:tcPr>
            <w:tcW w:w="3440" w:type="dxa"/>
            <w:tcBorders>
              <w:top w:val="nil"/>
              <w:left w:val="nil"/>
              <w:bottom w:val="nil"/>
              <w:right w:val="nil"/>
            </w:tcBorders>
            <w:shd w:val="clear" w:color="auto" w:fill="auto"/>
            <w:noWrap/>
            <w:vAlign w:val="bottom"/>
            <w:hideMark/>
          </w:tcPr>
          <w:p w14:paraId="5E33A114" w14:textId="77777777" w:rsidR="00AD259E" w:rsidRPr="00DD5C41" w:rsidRDefault="00AD259E" w:rsidP="00AD259E">
            <w:pPr>
              <w:spacing w:after="0" w:line="240" w:lineRule="auto"/>
              <w:rPr>
                <w:rFonts w:eastAsia="Times New Roman" w:cstheme="minorHAnsi"/>
                <w:i/>
                <w:iCs/>
                <w:color w:val="000000"/>
              </w:rPr>
            </w:pPr>
            <w:r w:rsidRPr="00DD5C41">
              <w:rPr>
                <w:rFonts w:eastAsia="Times New Roman" w:cstheme="minorHAnsi"/>
                <w:i/>
                <w:iCs/>
                <w:color w:val="000000"/>
              </w:rPr>
              <w:t>Scomberomorus cavalla</w:t>
            </w:r>
          </w:p>
        </w:tc>
        <w:tc>
          <w:tcPr>
            <w:tcW w:w="3260" w:type="dxa"/>
            <w:tcBorders>
              <w:top w:val="nil"/>
              <w:left w:val="nil"/>
              <w:bottom w:val="nil"/>
              <w:right w:val="nil"/>
            </w:tcBorders>
            <w:shd w:val="clear" w:color="auto" w:fill="auto"/>
            <w:noWrap/>
            <w:vAlign w:val="bottom"/>
            <w:hideMark/>
          </w:tcPr>
          <w:p w14:paraId="7DB76C48"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King mackerel *</w:t>
            </w:r>
          </w:p>
        </w:tc>
        <w:tc>
          <w:tcPr>
            <w:tcW w:w="2940" w:type="dxa"/>
            <w:tcBorders>
              <w:top w:val="nil"/>
              <w:left w:val="nil"/>
              <w:bottom w:val="nil"/>
              <w:right w:val="nil"/>
            </w:tcBorders>
            <w:shd w:val="clear" w:color="auto" w:fill="auto"/>
            <w:noWrap/>
            <w:vAlign w:val="bottom"/>
            <w:hideMark/>
          </w:tcPr>
          <w:p w14:paraId="00C1F534"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Sierra</w:t>
            </w:r>
          </w:p>
        </w:tc>
      </w:tr>
      <w:tr w:rsidR="00AD259E" w:rsidRPr="00DD5C41" w14:paraId="252FBB85" w14:textId="77777777" w:rsidTr="00AD259E">
        <w:trPr>
          <w:trHeight w:val="300"/>
        </w:trPr>
        <w:tc>
          <w:tcPr>
            <w:tcW w:w="3440" w:type="dxa"/>
            <w:tcBorders>
              <w:top w:val="nil"/>
              <w:left w:val="nil"/>
              <w:bottom w:val="nil"/>
              <w:right w:val="nil"/>
            </w:tcBorders>
            <w:shd w:val="clear" w:color="auto" w:fill="auto"/>
            <w:noWrap/>
            <w:vAlign w:val="bottom"/>
            <w:hideMark/>
          </w:tcPr>
          <w:p w14:paraId="128A7DE4" w14:textId="77777777" w:rsidR="00AD259E" w:rsidRPr="00DD5C41" w:rsidRDefault="00AD259E" w:rsidP="00AD259E">
            <w:pPr>
              <w:spacing w:after="0" w:line="240" w:lineRule="auto"/>
              <w:rPr>
                <w:rFonts w:eastAsia="Times New Roman" w:cstheme="minorHAnsi"/>
                <w:i/>
                <w:iCs/>
                <w:color w:val="000000"/>
              </w:rPr>
            </w:pPr>
            <w:r w:rsidRPr="00DD5C41">
              <w:rPr>
                <w:rFonts w:eastAsia="Times New Roman" w:cstheme="minorHAnsi"/>
                <w:i/>
                <w:iCs/>
                <w:color w:val="000000"/>
              </w:rPr>
              <w:t>Selar crumehopthalmus *</w:t>
            </w:r>
          </w:p>
        </w:tc>
        <w:tc>
          <w:tcPr>
            <w:tcW w:w="3260" w:type="dxa"/>
            <w:tcBorders>
              <w:top w:val="nil"/>
              <w:left w:val="nil"/>
              <w:bottom w:val="nil"/>
              <w:right w:val="nil"/>
            </w:tcBorders>
            <w:shd w:val="clear" w:color="auto" w:fill="auto"/>
            <w:noWrap/>
            <w:vAlign w:val="bottom"/>
            <w:hideMark/>
          </w:tcPr>
          <w:p w14:paraId="660C5C3F"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Bigeye scad</w:t>
            </w:r>
          </w:p>
        </w:tc>
        <w:tc>
          <w:tcPr>
            <w:tcW w:w="2940" w:type="dxa"/>
            <w:tcBorders>
              <w:top w:val="nil"/>
              <w:left w:val="nil"/>
              <w:bottom w:val="nil"/>
              <w:right w:val="nil"/>
            </w:tcBorders>
            <w:shd w:val="clear" w:color="auto" w:fill="auto"/>
            <w:noWrap/>
            <w:vAlign w:val="bottom"/>
            <w:hideMark/>
          </w:tcPr>
          <w:p w14:paraId="033BB8DD"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Chicharro</w:t>
            </w:r>
          </w:p>
        </w:tc>
      </w:tr>
      <w:tr w:rsidR="00AD259E" w:rsidRPr="00DD5C41" w14:paraId="6CC3BAC8" w14:textId="77777777" w:rsidTr="00AD259E">
        <w:trPr>
          <w:trHeight w:val="300"/>
        </w:trPr>
        <w:tc>
          <w:tcPr>
            <w:tcW w:w="3440" w:type="dxa"/>
            <w:tcBorders>
              <w:top w:val="nil"/>
              <w:left w:val="nil"/>
              <w:bottom w:val="nil"/>
              <w:right w:val="nil"/>
            </w:tcBorders>
            <w:shd w:val="clear" w:color="auto" w:fill="auto"/>
            <w:noWrap/>
            <w:vAlign w:val="bottom"/>
            <w:hideMark/>
          </w:tcPr>
          <w:p w14:paraId="3339B0DD" w14:textId="77777777" w:rsidR="00AD259E" w:rsidRPr="00DD5C41" w:rsidRDefault="00AD259E" w:rsidP="00AD259E">
            <w:pPr>
              <w:spacing w:after="0" w:line="240" w:lineRule="auto"/>
              <w:rPr>
                <w:rFonts w:eastAsia="Times New Roman" w:cstheme="minorHAnsi"/>
                <w:i/>
                <w:iCs/>
                <w:color w:val="000000"/>
              </w:rPr>
            </w:pPr>
            <w:r w:rsidRPr="00DD5C41">
              <w:rPr>
                <w:rFonts w:eastAsia="Times New Roman" w:cstheme="minorHAnsi"/>
                <w:i/>
                <w:iCs/>
                <w:color w:val="000000"/>
              </w:rPr>
              <w:t>Tarpon atlanticus</w:t>
            </w:r>
          </w:p>
        </w:tc>
        <w:tc>
          <w:tcPr>
            <w:tcW w:w="3260" w:type="dxa"/>
            <w:tcBorders>
              <w:top w:val="nil"/>
              <w:left w:val="nil"/>
              <w:bottom w:val="nil"/>
              <w:right w:val="nil"/>
            </w:tcBorders>
            <w:shd w:val="clear" w:color="auto" w:fill="auto"/>
            <w:noWrap/>
            <w:vAlign w:val="bottom"/>
            <w:hideMark/>
          </w:tcPr>
          <w:p w14:paraId="4742ED12"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Tarpon</w:t>
            </w:r>
          </w:p>
        </w:tc>
        <w:tc>
          <w:tcPr>
            <w:tcW w:w="2940" w:type="dxa"/>
            <w:tcBorders>
              <w:top w:val="nil"/>
              <w:left w:val="nil"/>
              <w:bottom w:val="nil"/>
              <w:right w:val="nil"/>
            </w:tcBorders>
            <w:shd w:val="clear" w:color="auto" w:fill="auto"/>
            <w:noWrap/>
            <w:vAlign w:val="bottom"/>
            <w:hideMark/>
          </w:tcPr>
          <w:p w14:paraId="6D8D9CC2"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Sábalo</w:t>
            </w:r>
          </w:p>
        </w:tc>
      </w:tr>
      <w:tr w:rsidR="00AD259E" w:rsidRPr="00DD5C41" w14:paraId="4381F7A9" w14:textId="77777777" w:rsidTr="00AD259E">
        <w:trPr>
          <w:trHeight w:val="315"/>
        </w:trPr>
        <w:tc>
          <w:tcPr>
            <w:tcW w:w="3440" w:type="dxa"/>
            <w:tcBorders>
              <w:top w:val="nil"/>
              <w:left w:val="nil"/>
              <w:bottom w:val="single" w:sz="8" w:space="0" w:color="auto"/>
              <w:right w:val="nil"/>
            </w:tcBorders>
            <w:shd w:val="clear" w:color="auto" w:fill="auto"/>
            <w:noWrap/>
            <w:vAlign w:val="bottom"/>
            <w:hideMark/>
          </w:tcPr>
          <w:p w14:paraId="2BE171AF" w14:textId="77777777" w:rsidR="00AD259E" w:rsidRPr="00DD5C41" w:rsidRDefault="00AD259E" w:rsidP="00AD259E">
            <w:pPr>
              <w:spacing w:after="0" w:line="240" w:lineRule="auto"/>
              <w:rPr>
                <w:rFonts w:eastAsia="Times New Roman" w:cstheme="minorHAnsi"/>
                <w:i/>
                <w:iCs/>
                <w:color w:val="000000"/>
              </w:rPr>
            </w:pPr>
            <w:r w:rsidRPr="00DD5C41">
              <w:rPr>
                <w:rFonts w:eastAsia="Times New Roman" w:cstheme="minorHAnsi"/>
                <w:i/>
                <w:iCs/>
                <w:color w:val="000000"/>
              </w:rPr>
              <w:t>Trachinotus goodei</w:t>
            </w:r>
          </w:p>
        </w:tc>
        <w:tc>
          <w:tcPr>
            <w:tcW w:w="3260" w:type="dxa"/>
            <w:tcBorders>
              <w:top w:val="nil"/>
              <w:left w:val="nil"/>
              <w:bottom w:val="single" w:sz="8" w:space="0" w:color="auto"/>
              <w:right w:val="nil"/>
            </w:tcBorders>
            <w:shd w:val="clear" w:color="auto" w:fill="auto"/>
            <w:noWrap/>
            <w:vAlign w:val="bottom"/>
            <w:hideMark/>
          </w:tcPr>
          <w:p w14:paraId="02D31720"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Permit</w:t>
            </w:r>
          </w:p>
        </w:tc>
        <w:tc>
          <w:tcPr>
            <w:tcW w:w="2940" w:type="dxa"/>
            <w:tcBorders>
              <w:top w:val="nil"/>
              <w:left w:val="nil"/>
              <w:bottom w:val="single" w:sz="8" w:space="0" w:color="auto"/>
              <w:right w:val="nil"/>
            </w:tcBorders>
            <w:shd w:val="clear" w:color="auto" w:fill="auto"/>
            <w:noWrap/>
            <w:vAlign w:val="bottom"/>
            <w:hideMark/>
          </w:tcPr>
          <w:p w14:paraId="772AE437" w14:textId="77777777" w:rsidR="00AD259E" w:rsidRPr="00DD5C41" w:rsidRDefault="00AD259E" w:rsidP="00AD259E">
            <w:pPr>
              <w:spacing w:after="0" w:line="240" w:lineRule="auto"/>
              <w:rPr>
                <w:rFonts w:eastAsia="Times New Roman" w:cstheme="minorHAnsi"/>
                <w:color w:val="000000"/>
              </w:rPr>
            </w:pPr>
            <w:r w:rsidRPr="00DD5C41">
              <w:rPr>
                <w:rFonts w:eastAsia="Times New Roman" w:cstheme="minorHAnsi"/>
                <w:color w:val="000000"/>
              </w:rPr>
              <w:t>Palometa</w:t>
            </w:r>
          </w:p>
        </w:tc>
      </w:tr>
    </w:tbl>
    <w:p w14:paraId="6C06EB87" w14:textId="77777777" w:rsidR="006D710D" w:rsidRPr="00DD5C41" w:rsidRDefault="00AD259E">
      <w:pPr>
        <w:rPr>
          <w:rFonts w:cstheme="minorHAnsi"/>
          <w:highlight w:val="yellow"/>
        </w:rPr>
      </w:pPr>
      <w:r w:rsidRPr="00DD5C41">
        <w:rPr>
          <w:rFonts w:cstheme="minorHAnsi"/>
          <w:highlight w:val="yellow"/>
        </w:rPr>
        <w:fldChar w:fldCharType="end"/>
      </w:r>
      <w:r w:rsidR="006D710D" w:rsidRPr="00DD5C41">
        <w:rPr>
          <w:rFonts w:cstheme="minorHAnsi"/>
          <w:highlight w:val="yellow"/>
        </w:rPr>
        <w:br w:type="page"/>
      </w:r>
    </w:p>
    <w:p w14:paraId="608691C7" w14:textId="2513E59D" w:rsidR="00D37589" w:rsidRPr="00DD5C41" w:rsidRDefault="00D37589" w:rsidP="00D37589">
      <w:pPr>
        <w:pStyle w:val="NoSpacing"/>
        <w:rPr>
          <w:rFonts w:cstheme="minorHAnsi"/>
        </w:rPr>
      </w:pPr>
      <w:r w:rsidRPr="00DD5C41">
        <w:rPr>
          <w:rFonts w:cstheme="minorHAnsi"/>
        </w:rPr>
        <w:lastRenderedPageBreak/>
        <w:t xml:space="preserve">Supplemental </w:t>
      </w:r>
      <w:r w:rsidR="00AD259E" w:rsidRPr="00DD5C41">
        <w:rPr>
          <w:rFonts w:cstheme="minorHAnsi"/>
        </w:rPr>
        <w:t xml:space="preserve">Table </w:t>
      </w:r>
      <w:r w:rsidR="006351DB" w:rsidRPr="00DD5C41">
        <w:rPr>
          <w:rFonts w:cstheme="minorHAnsi"/>
        </w:rPr>
        <w:t>7</w:t>
      </w:r>
      <w:r w:rsidRPr="00DD5C41">
        <w:rPr>
          <w:rFonts w:cstheme="minorHAnsi"/>
        </w:rPr>
        <w:t xml:space="preserve">. </w:t>
      </w:r>
      <w:r w:rsidR="00AD259E" w:rsidRPr="00DD5C41">
        <w:rPr>
          <w:rFonts w:cstheme="minorHAnsi"/>
        </w:rPr>
        <w:t xml:space="preserve">Targets for the </w:t>
      </w:r>
      <w:r w:rsidRPr="00DD5C41">
        <w:rPr>
          <w:rFonts w:cstheme="minorHAnsi"/>
        </w:rPr>
        <w:t xml:space="preserve">forgotten fish </w:t>
      </w:r>
      <w:r w:rsidR="00AD259E" w:rsidRPr="00DD5C41">
        <w:rPr>
          <w:rFonts w:cstheme="minorHAnsi"/>
        </w:rPr>
        <w:t xml:space="preserve">multispecies fisheries management plans </w:t>
      </w:r>
      <w:r w:rsidRPr="00DD5C41">
        <w:rPr>
          <w:rFonts w:cstheme="minorHAnsi"/>
        </w:rPr>
        <w:t xml:space="preserve">of the Juan Fernández Archipelago and Desventuradas Islands (JR and DI) and the Los Ríos </w:t>
      </w:r>
      <w:r w:rsidR="00AD259E" w:rsidRPr="00DD5C41">
        <w:rPr>
          <w:rFonts w:cstheme="minorHAnsi"/>
        </w:rPr>
        <w:t xml:space="preserve">(LR) </w:t>
      </w:r>
      <w:r w:rsidRPr="00DD5C41">
        <w:rPr>
          <w:rFonts w:cstheme="minorHAnsi"/>
        </w:rPr>
        <w:t>regions.</w:t>
      </w:r>
    </w:p>
    <w:p w14:paraId="25936353" w14:textId="77777777" w:rsidR="00D37589" w:rsidRPr="00DD5C41" w:rsidRDefault="00D37589" w:rsidP="00365DB0">
      <w:pPr>
        <w:rPr>
          <w:rFonts w:cstheme="minorHAnsi"/>
        </w:rPr>
      </w:pPr>
      <w:r w:rsidRPr="00DD5C41">
        <w:rPr>
          <w:rFonts w:cstheme="minorHAnsi"/>
          <w:lang w:val="es-MX"/>
        </w:rPr>
        <w:fldChar w:fldCharType="begin"/>
      </w:r>
      <w:r w:rsidRPr="00F1178C">
        <w:rPr>
          <w:rFonts w:cstheme="minorHAnsi"/>
        </w:rPr>
        <w:instrText xml:space="preserve"> LINK </w:instrText>
      </w:r>
      <w:r w:rsidR="00FE5719" w:rsidRPr="00F1178C">
        <w:rPr>
          <w:rFonts w:cstheme="minorHAnsi"/>
        </w:rPr>
        <w:instrText xml:space="preserve">Excel.Sheet.12 "C:\\Users\\kkarr\\Dropbox\\EDF Projects\\EDF Manuscripts\\Multispecies\\IMCC 2020\\Tables-IMCC.xlsx" "Supp 5 Chile Targets!R1C1:R51C3" </w:instrText>
      </w:r>
      <w:r w:rsidRPr="00F1178C">
        <w:rPr>
          <w:rFonts w:cstheme="minorHAnsi"/>
        </w:rPr>
        <w:instrText xml:space="preserve">\a \f 4 \h  \* MERGEFORMAT </w:instrText>
      </w:r>
      <w:r w:rsidRPr="00DD5C41">
        <w:rPr>
          <w:rFonts w:cstheme="minorHAnsi"/>
          <w:lang w:val="es-MX"/>
        </w:rPr>
        <w:fldChar w:fldCharType="separate"/>
      </w:r>
    </w:p>
    <w:tbl>
      <w:tblPr>
        <w:tblW w:w="9207" w:type="dxa"/>
        <w:tblLook w:val="04A0" w:firstRow="1" w:lastRow="0" w:firstColumn="1" w:lastColumn="0" w:noHBand="0" w:noVBand="1"/>
      </w:tblPr>
      <w:tblGrid>
        <w:gridCol w:w="2071"/>
        <w:gridCol w:w="4002"/>
        <w:gridCol w:w="3134"/>
      </w:tblGrid>
      <w:tr w:rsidR="00D37589" w:rsidRPr="00DD5C41" w14:paraId="012F2BA5" w14:textId="77777777" w:rsidTr="00D37589">
        <w:trPr>
          <w:trHeight w:val="312"/>
        </w:trPr>
        <w:tc>
          <w:tcPr>
            <w:tcW w:w="2071" w:type="dxa"/>
            <w:tcBorders>
              <w:top w:val="nil"/>
              <w:left w:val="nil"/>
              <w:bottom w:val="single" w:sz="4" w:space="0" w:color="auto"/>
              <w:right w:val="nil"/>
            </w:tcBorders>
            <w:shd w:val="clear" w:color="auto" w:fill="auto"/>
            <w:noWrap/>
            <w:vAlign w:val="center"/>
            <w:hideMark/>
          </w:tcPr>
          <w:p w14:paraId="22562D70" w14:textId="77777777" w:rsidR="00D37589" w:rsidRPr="00DD5C41" w:rsidRDefault="00D37589" w:rsidP="00D37589">
            <w:pPr>
              <w:spacing w:after="0" w:line="240" w:lineRule="auto"/>
              <w:rPr>
                <w:rFonts w:eastAsia="Times New Roman" w:cstheme="minorHAnsi"/>
                <w:b/>
                <w:bCs/>
                <w:color w:val="000000"/>
              </w:rPr>
            </w:pPr>
            <w:r w:rsidRPr="00DD5C41">
              <w:rPr>
                <w:rFonts w:eastAsia="Times New Roman" w:cstheme="minorHAnsi"/>
                <w:b/>
                <w:bCs/>
                <w:color w:val="000000"/>
              </w:rPr>
              <w:t>Region</w:t>
            </w:r>
          </w:p>
        </w:tc>
        <w:tc>
          <w:tcPr>
            <w:tcW w:w="4002" w:type="dxa"/>
            <w:tcBorders>
              <w:top w:val="nil"/>
              <w:left w:val="nil"/>
              <w:bottom w:val="single" w:sz="4" w:space="0" w:color="auto"/>
              <w:right w:val="nil"/>
            </w:tcBorders>
            <w:shd w:val="clear" w:color="auto" w:fill="auto"/>
            <w:vAlign w:val="center"/>
            <w:hideMark/>
          </w:tcPr>
          <w:p w14:paraId="5F19E3B3" w14:textId="77777777" w:rsidR="00D37589" w:rsidRPr="00DD5C41" w:rsidRDefault="00D37589" w:rsidP="00D37589">
            <w:pPr>
              <w:spacing w:after="0" w:line="240" w:lineRule="auto"/>
              <w:rPr>
                <w:rFonts w:eastAsia="Times New Roman" w:cstheme="minorHAnsi"/>
                <w:b/>
                <w:bCs/>
                <w:color w:val="000000"/>
              </w:rPr>
            </w:pPr>
            <w:r w:rsidRPr="00DD5C41">
              <w:rPr>
                <w:rFonts w:eastAsia="Times New Roman" w:cstheme="minorHAnsi"/>
                <w:b/>
                <w:bCs/>
                <w:color w:val="000000"/>
              </w:rPr>
              <w:t>Scientific name</w:t>
            </w:r>
          </w:p>
        </w:tc>
        <w:tc>
          <w:tcPr>
            <w:tcW w:w="3134" w:type="dxa"/>
            <w:tcBorders>
              <w:top w:val="nil"/>
              <w:left w:val="nil"/>
              <w:bottom w:val="single" w:sz="4" w:space="0" w:color="auto"/>
              <w:right w:val="nil"/>
            </w:tcBorders>
            <w:shd w:val="clear" w:color="auto" w:fill="auto"/>
            <w:vAlign w:val="center"/>
            <w:hideMark/>
          </w:tcPr>
          <w:p w14:paraId="7F4124D6" w14:textId="77777777" w:rsidR="00D37589" w:rsidRPr="00DD5C41" w:rsidRDefault="00D37589" w:rsidP="00D37589">
            <w:pPr>
              <w:spacing w:after="0" w:line="240" w:lineRule="auto"/>
              <w:rPr>
                <w:rFonts w:eastAsia="Times New Roman" w:cstheme="minorHAnsi"/>
                <w:b/>
                <w:bCs/>
                <w:color w:val="000000"/>
              </w:rPr>
            </w:pPr>
            <w:r w:rsidRPr="00DD5C41">
              <w:rPr>
                <w:rFonts w:eastAsia="Times New Roman" w:cstheme="minorHAnsi"/>
                <w:b/>
                <w:bCs/>
                <w:color w:val="000000"/>
              </w:rPr>
              <w:t>Common name</w:t>
            </w:r>
          </w:p>
        </w:tc>
      </w:tr>
      <w:tr w:rsidR="00D37589" w:rsidRPr="00DD5C41" w14:paraId="741C23B3" w14:textId="77777777" w:rsidTr="00D37589">
        <w:trPr>
          <w:trHeight w:val="580"/>
        </w:trPr>
        <w:tc>
          <w:tcPr>
            <w:tcW w:w="2071" w:type="dxa"/>
            <w:tcBorders>
              <w:top w:val="single" w:sz="4" w:space="0" w:color="auto"/>
              <w:left w:val="nil"/>
              <w:bottom w:val="nil"/>
              <w:right w:val="nil"/>
            </w:tcBorders>
            <w:shd w:val="clear" w:color="auto" w:fill="auto"/>
            <w:vAlign w:val="center"/>
            <w:hideMark/>
          </w:tcPr>
          <w:p w14:paraId="09A9FCD6"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JF and DI</w:t>
            </w:r>
          </w:p>
        </w:tc>
        <w:tc>
          <w:tcPr>
            <w:tcW w:w="4002" w:type="dxa"/>
            <w:tcBorders>
              <w:top w:val="single" w:sz="4" w:space="0" w:color="auto"/>
              <w:left w:val="nil"/>
              <w:bottom w:val="nil"/>
              <w:right w:val="nil"/>
            </w:tcBorders>
            <w:shd w:val="clear" w:color="auto" w:fill="auto"/>
            <w:vAlign w:val="center"/>
            <w:hideMark/>
          </w:tcPr>
          <w:p w14:paraId="59555171"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Arnoglossus coeruleostica</w:t>
            </w:r>
          </w:p>
        </w:tc>
        <w:tc>
          <w:tcPr>
            <w:tcW w:w="3134" w:type="dxa"/>
            <w:tcBorders>
              <w:top w:val="single" w:sz="4" w:space="0" w:color="auto"/>
              <w:left w:val="nil"/>
              <w:bottom w:val="nil"/>
              <w:right w:val="nil"/>
            </w:tcBorders>
            <w:shd w:val="clear" w:color="auto" w:fill="auto"/>
            <w:vAlign w:val="center"/>
            <w:hideMark/>
          </w:tcPr>
          <w:p w14:paraId="39224E21"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Lenguado sp</w:t>
            </w:r>
          </w:p>
        </w:tc>
      </w:tr>
      <w:tr w:rsidR="00D37589" w:rsidRPr="00DD5C41" w14:paraId="55668AD6" w14:textId="77777777" w:rsidTr="00D37589">
        <w:trPr>
          <w:trHeight w:val="312"/>
        </w:trPr>
        <w:tc>
          <w:tcPr>
            <w:tcW w:w="2071" w:type="dxa"/>
            <w:tcBorders>
              <w:top w:val="nil"/>
              <w:left w:val="nil"/>
              <w:bottom w:val="nil"/>
              <w:right w:val="nil"/>
            </w:tcBorders>
            <w:shd w:val="clear" w:color="auto" w:fill="auto"/>
            <w:vAlign w:val="center"/>
            <w:hideMark/>
          </w:tcPr>
          <w:p w14:paraId="76927074"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JF and DI</w:t>
            </w:r>
          </w:p>
        </w:tc>
        <w:tc>
          <w:tcPr>
            <w:tcW w:w="4002" w:type="dxa"/>
            <w:tcBorders>
              <w:top w:val="nil"/>
              <w:left w:val="nil"/>
              <w:bottom w:val="nil"/>
              <w:right w:val="nil"/>
            </w:tcBorders>
            <w:shd w:val="clear" w:color="auto" w:fill="auto"/>
            <w:vAlign w:val="center"/>
            <w:hideMark/>
          </w:tcPr>
          <w:p w14:paraId="6AF0F7AB"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Aseraggodes bahamondei</w:t>
            </w:r>
          </w:p>
        </w:tc>
        <w:tc>
          <w:tcPr>
            <w:tcW w:w="3134" w:type="dxa"/>
            <w:tcBorders>
              <w:top w:val="nil"/>
              <w:left w:val="nil"/>
              <w:bottom w:val="nil"/>
              <w:right w:val="nil"/>
            </w:tcBorders>
            <w:shd w:val="clear" w:color="auto" w:fill="auto"/>
            <w:vAlign w:val="center"/>
            <w:hideMark/>
          </w:tcPr>
          <w:p w14:paraId="395A39C2"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Lenguado sp</w:t>
            </w:r>
          </w:p>
        </w:tc>
      </w:tr>
      <w:tr w:rsidR="00D37589" w:rsidRPr="00DD5C41" w14:paraId="4A293621" w14:textId="77777777" w:rsidTr="00D37589">
        <w:trPr>
          <w:trHeight w:val="312"/>
        </w:trPr>
        <w:tc>
          <w:tcPr>
            <w:tcW w:w="2071" w:type="dxa"/>
            <w:tcBorders>
              <w:top w:val="nil"/>
              <w:left w:val="nil"/>
              <w:bottom w:val="nil"/>
              <w:right w:val="nil"/>
            </w:tcBorders>
            <w:shd w:val="clear" w:color="auto" w:fill="auto"/>
            <w:vAlign w:val="center"/>
            <w:hideMark/>
          </w:tcPr>
          <w:p w14:paraId="59E918E5"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JF and DI</w:t>
            </w:r>
          </w:p>
        </w:tc>
        <w:tc>
          <w:tcPr>
            <w:tcW w:w="4002" w:type="dxa"/>
            <w:tcBorders>
              <w:top w:val="nil"/>
              <w:left w:val="nil"/>
              <w:bottom w:val="nil"/>
              <w:right w:val="nil"/>
            </w:tcBorders>
            <w:shd w:val="clear" w:color="auto" w:fill="auto"/>
            <w:vAlign w:val="center"/>
            <w:hideMark/>
          </w:tcPr>
          <w:p w14:paraId="5E6CEB45"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Beryx splendens</w:t>
            </w:r>
          </w:p>
        </w:tc>
        <w:tc>
          <w:tcPr>
            <w:tcW w:w="3134" w:type="dxa"/>
            <w:tcBorders>
              <w:top w:val="nil"/>
              <w:left w:val="nil"/>
              <w:bottom w:val="nil"/>
              <w:right w:val="nil"/>
            </w:tcBorders>
            <w:shd w:val="clear" w:color="auto" w:fill="auto"/>
            <w:vAlign w:val="center"/>
            <w:hideMark/>
          </w:tcPr>
          <w:p w14:paraId="138AAD5B"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Alfonsino</w:t>
            </w:r>
          </w:p>
        </w:tc>
      </w:tr>
      <w:tr w:rsidR="00D37589" w:rsidRPr="00DD5C41" w14:paraId="12FE4505" w14:textId="77777777" w:rsidTr="00D37589">
        <w:trPr>
          <w:trHeight w:val="312"/>
        </w:trPr>
        <w:tc>
          <w:tcPr>
            <w:tcW w:w="2071" w:type="dxa"/>
            <w:tcBorders>
              <w:top w:val="nil"/>
              <w:left w:val="nil"/>
              <w:bottom w:val="nil"/>
              <w:right w:val="nil"/>
            </w:tcBorders>
            <w:shd w:val="clear" w:color="auto" w:fill="auto"/>
            <w:vAlign w:val="center"/>
            <w:hideMark/>
          </w:tcPr>
          <w:p w14:paraId="2A0E6110"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JF and DI</w:t>
            </w:r>
          </w:p>
        </w:tc>
        <w:tc>
          <w:tcPr>
            <w:tcW w:w="4002" w:type="dxa"/>
            <w:tcBorders>
              <w:top w:val="nil"/>
              <w:left w:val="nil"/>
              <w:bottom w:val="nil"/>
              <w:right w:val="nil"/>
            </w:tcBorders>
            <w:shd w:val="clear" w:color="auto" w:fill="auto"/>
            <w:vAlign w:val="center"/>
            <w:hideMark/>
          </w:tcPr>
          <w:p w14:paraId="04AE6AD3"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Caprodon longimanus</w:t>
            </w:r>
          </w:p>
        </w:tc>
        <w:tc>
          <w:tcPr>
            <w:tcW w:w="3134" w:type="dxa"/>
            <w:tcBorders>
              <w:top w:val="nil"/>
              <w:left w:val="nil"/>
              <w:bottom w:val="nil"/>
              <w:right w:val="nil"/>
            </w:tcBorders>
            <w:shd w:val="clear" w:color="auto" w:fill="auto"/>
            <w:vAlign w:val="center"/>
            <w:hideMark/>
          </w:tcPr>
          <w:p w14:paraId="3244C31F"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Graniento</w:t>
            </w:r>
          </w:p>
        </w:tc>
      </w:tr>
      <w:tr w:rsidR="00D37589" w:rsidRPr="00DD5C41" w14:paraId="4F9D3FCB" w14:textId="77777777" w:rsidTr="00D37589">
        <w:trPr>
          <w:trHeight w:val="625"/>
        </w:trPr>
        <w:tc>
          <w:tcPr>
            <w:tcW w:w="2071" w:type="dxa"/>
            <w:tcBorders>
              <w:top w:val="nil"/>
              <w:left w:val="nil"/>
              <w:bottom w:val="nil"/>
              <w:right w:val="nil"/>
            </w:tcBorders>
            <w:shd w:val="clear" w:color="auto" w:fill="auto"/>
            <w:vAlign w:val="center"/>
            <w:hideMark/>
          </w:tcPr>
          <w:p w14:paraId="3FAA929B"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JF and DI</w:t>
            </w:r>
          </w:p>
        </w:tc>
        <w:tc>
          <w:tcPr>
            <w:tcW w:w="4002" w:type="dxa"/>
            <w:tcBorders>
              <w:top w:val="nil"/>
              <w:left w:val="nil"/>
              <w:bottom w:val="nil"/>
              <w:right w:val="nil"/>
            </w:tcBorders>
            <w:shd w:val="clear" w:color="auto" w:fill="auto"/>
            <w:vAlign w:val="center"/>
            <w:hideMark/>
          </w:tcPr>
          <w:p w14:paraId="0DC70A38"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Chironemus delfini</w:t>
            </w:r>
          </w:p>
        </w:tc>
        <w:tc>
          <w:tcPr>
            <w:tcW w:w="3134" w:type="dxa"/>
            <w:tcBorders>
              <w:top w:val="nil"/>
              <w:left w:val="nil"/>
              <w:bottom w:val="nil"/>
              <w:right w:val="nil"/>
            </w:tcBorders>
            <w:shd w:val="clear" w:color="auto" w:fill="auto"/>
            <w:vAlign w:val="center"/>
            <w:hideMark/>
          </w:tcPr>
          <w:p w14:paraId="27DFCBE1"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Cabrilla de Juan</w:t>
            </w:r>
            <w:r w:rsidRPr="00DD5C41">
              <w:rPr>
                <w:rFonts w:eastAsia="Times New Roman" w:cstheme="minorHAnsi"/>
                <w:color w:val="000000"/>
              </w:rPr>
              <w:br/>
              <w:t>Fernandez</w:t>
            </w:r>
          </w:p>
        </w:tc>
      </w:tr>
      <w:tr w:rsidR="00D37589" w:rsidRPr="00DD5C41" w14:paraId="5AF230DF" w14:textId="77777777" w:rsidTr="00D37589">
        <w:trPr>
          <w:trHeight w:val="312"/>
        </w:trPr>
        <w:tc>
          <w:tcPr>
            <w:tcW w:w="2071" w:type="dxa"/>
            <w:tcBorders>
              <w:top w:val="nil"/>
              <w:left w:val="nil"/>
              <w:bottom w:val="nil"/>
              <w:right w:val="nil"/>
            </w:tcBorders>
            <w:shd w:val="clear" w:color="auto" w:fill="auto"/>
            <w:vAlign w:val="center"/>
            <w:hideMark/>
          </w:tcPr>
          <w:p w14:paraId="5EA52C68"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JF and DI</w:t>
            </w:r>
          </w:p>
        </w:tc>
        <w:tc>
          <w:tcPr>
            <w:tcW w:w="4002" w:type="dxa"/>
            <w:tcBorders>
              <w:top w:val="nil"/>
              <w:left w:val="nil"/>
              <w:bottom w:val="nil"/>
              <w:right w:val="nil"/>
            </w:tcBorders>
            <w:shd w:val="clear" w:color="auto" w:fill="auto"/>
            <w:vAlign w:val="center"/>
            <w:hideMark/>
          </w:tcPr>
          <w:p w14:paraId="01A56D93"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Dissostichus eleginoides</w:t>
            </w:r>
          </w:p>
        </w:tc>
        <w:tc>
          <w:tcPr>
            <w:tcW w:w="3134" w:type="dxa"/>
            <w:tcBorders>
              <w:top w:val="nil"/>
              <w:left w:val="nil"/>
              <w:bottom w:val="nil"/>
              <w:right w:val="nil"/>
            </w:tcBorders>
            <w:shd w:val="clear" w:color="auto" w:fill="auto"/>
            <w:vAlign w:val="center"/>
            <w:hideMark/>
          </w:tcPr>
          <w:p w14:paraId="42694112"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Mero</w:t>
            </w:r>
          </w:p>
        </w:tc>
      </w:tr>
      <w:tr w:rsidR="00D37589" w:rsidRPr="00DD5C41" w14:paraId="52BE2DD0" w14:textId="77777777" w:rsidTr="00D37589">
        <w:trPr>
          <w:trHeight w:val="312"/>
        </w:trPr>
        <w:tc>
          <w:tcPr>
            <w:tcW w:w="2071" w:type="dxa"/>
            <w:tcBorders>
              <w:top w:val="nil"/>
              <w:left w:val="nil"/>
              <w:bottom w:val="nil"/>
              <w:right w:val="nil"/>
            </w:tcBorders>
            <w:shd w:val="clear" w:color="auto" w:fill="auto"/>
            <w:vAlign w:val="center"/>
            <w:hideMark/>
          </w:tcPr>
          <w:p w14:paraId="1849BE72"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JF and DI</w:t>
            </w:r>
          </w:p>
        </w:tc>
        <w:tc>
          <w:tcPr>
            <w:tcW w:w="4002" w:type="dxa"/>
            <w:tcBorders>
              <w:top w:val="nil"/>
              <w:left w:val="nil"/>
              <w:bottom w:val="nil"/>
              <w:right w:val="nil"/>
            </w:tcBorders>
            <w:shd w:val="clear" w:color="auto" w:fill="auto"/>
            <w:vAlign w:val="center"/>
            <w:hideMark/>
          </w:tcPr>
          <w:p w14:paraId="601BD050"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Exocoetus volitans</w:t>
            </w:r>
          </w:p>
        </w:tc>
        <w:tc>
          <w:tcPr>
            <w:tcW w:w="3134" w:type="dxa"/>
            <w:tcBorders>
              <w:top w:val="nil"/>
              <w:left w:val="nil"/>
              <w:bottom w:val="nil"/>
              <w:right w:val="nil"/>
            </w:tcBorders>
            <w:shd w:val="clear" w:color="auto" w:fill="auto"/>
            <w:vAlign w:val="center"/>
            <w:hideMark/>
          </w:tcPr>
          <w:p w14:paraId="2613700B"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Pez volador</w:t>
            </w:r>
          </w:p>
        </w:tc>
      </w:tr>
      <w:tr w:rsidR="00D37589" w:rsidRPr="00DD5C41" w14:paraId="75A1BF85" w14:textId="77777777" w:rsidTr="00D37589">
        <w:trPr>
          <w:trHeight w:val="625"/>
        </w:trPr>
        <w:tc>
          <w:tcPr>
            <w:tcW w:w="2071" w:type="dxa"/>
            <w:tcBorders>
              <w:top w:val="nil"/>
              <w:left w:val="nil"/>
              <w:bottom w:val="nil"/>
              <w:right w:val="nil"/>
            </w:tcBorders>
            <w:shd w:val="clear" w:color="auto" w:fill="auto"/>
            <w:vAlign w:val="center"/>
            <w:hideMark/>
          </w:tcPr>
          <w:p w14:paraId="64F059E7"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JF and DI</w:t>
            </w:r>
          </w:p>
        </w:tc>
        <w:tc>
          <w:tcPr>
            <w:tcW w:w="4002" w:type="dxa"/>
            <w:tcBorders>
              <w:top w:val="nil"/>
              <w:left w:val="nil"/>
              <w:bottom w:val="nil"/>
              <w:right w:val="nil"/>
            </w:tcBorders>
            <w:shd w:val="clear" w:color="auto" w:fill="auto"/>
            <w:vAlign w:val="center"/>
            <w:hideMark/>
          </w:tcPr>
          <w:p w14:paraId="73B5EED9"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Girella albostriata</w:t>
            </w:r>
          </w:p>
        </w:tc>
        <w:tc>
          <w:tcPr>
            <w:tcW w:w="3134" w:type="dxa"/>
            <w:tcBorders>
              <w:top w:val="nil"/>
              <w:left w:val="nil"/>
              <w:bottom w:val="nil"/>
              <w:right w:val="nil"/>
            </w:tcBorders>
            <w:shd w:val="clear" w:color="auto" w:fill="auto"/>
            <w:vAlign w:val="center"/>
            <w:hideMark/>
          </w:tcPr>
          <w:p w14:paraId="2598E54F"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Jerguilla de Juan</w:t>
            </w:r>
            <w:r w:rsidRPr="00DD5C41">
              <w:rPr>
                <w:rFonts w:eastAsia="Times New Roman" w:cstheme="minorHAnsi"/>
                <w:color w:val="000000"/>
              </w:rPr>
              <w:br/>
              <w:t>Fernandez</w:t>
            </w:r>
          </w:p>
        </w:tc>
      </w:tr>
      <w:tr w:rsidR="00D37589" w:rsidRPr="00DD5C41" w14:paraId="703E04D6" w14:textId="77777777" w:rsidTr="00D37589">
        <w:trPr>
          <w:trHeight w:val="312"/>
        </w:trPr>
        <w:tc>
          <w:tcPr>
            <w:tcW w:w="2071" w:type="dxa"/>
            <w:tcBorders>
              <w:top w:val="nil"/>
              <w:left w:val="nil"/>
              <w:bottom w:val="nil"/>
              <w:right w:val="nil"/>
            </w:tcBorders>
            <w:shd w:val="clear" w:color="auto" w:fill="auto"/>
            <w:vAlign w:val="center"/>
            <w:hideMark/>
          </w:tcPr>
          <w:p w14:paraId="593D3784"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JF and DI</w:t>
            </w:r>
          </w:p>
        </w:tc>
        <w:tc>
          <w:tcPr>
            <w:tcW w:w="4002" w:type="dxa"/>
            <w:tcBorders>
              <w:top w:val="nil"/>
              <w:left w:val="nil"/>
              <w:bottom w:val="nil"/>
              <w:right w:val="nil"/>
            </w:tcBorders>
            <w:shd w:val="clear" w:color="auto" w:fill="auto"/>
            <w:vAlign w:val="center"/>
            <w:hideMark/>
          </w:tcPr>
          <w:p w14:paraId="1C87B9DE"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Gymnothorax australicola</w:t>
            </w:r>
          </w:p>
        </w:tc>
        <w:tc>
          <w:tcPr>
            <w:tcW w:w="3134" w:type="dxa"/>
            <w:tcBorders>
              <w:top w:val="nil"/>
              <w:left w:val="nil"/>
              <w:bottom w:val="nil"/>
              <w:right w:val="nil"/>
            </w:tcBorders>
            <w:shd w:val="clear" w:color="auto" w:fill="auto"/>
            <w:vAlign w:val="center"/>
            <w:hideMark/>
          </w:tcPr>
          <w:p w14:paraId="1DF2373E"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Morena sp</w:t>
            </w:r>
          </w:p>
        </w:tc>
      </w:tr>
      <w:tr w:rsidR="00D37589" w:rsidRPr="00DD5C41" w14:paraId="696083FF" w14:textId="77777777" w:rsidTr="00D37589">
        <w:trPr>
          <w:trHeight w:val="312"/>
        </w:trPr>
        <w:tc>
          <w:tcPr>
            <w:tcW w:w="2071" w:type="dxa"/>
            <w:tcBorders>
              <w:top w:val="nil"/>
              <w:left w:val="nil"/>
              <w:bottom w:val="nil"/>
              <w:right w:val="nil"/>
            </w:tcBorders>
            <w:shd w:val="clear" w:color="auto" w:fill="auto"/>
            <w:vAlign w:val="center"/>
            <w:hideMark/>
          </w:tcPr>
          <w:p w14:paraId="164C723E"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JF and DI</w:t>
            </w:r>
          </w:p>
        </w:tc>
        <w:tc>
          <w:tcPr>
            <w:tcW w:w="4002" w:type="dxa"/>
            <w:tcBorders>
              <w:top w:val="nil"/>
              <w:left w:val="nil"/>
              <w:bottom w:val="nil"/>
              <w:right w:val="nil"/>
            </w:tcBorders>
            <w:shd w:val="clear" w:color="auto" w:fill="auto"/>
            <w:vAlign w:val="center"/>
            <w:hideMark/>
          </w:tcPr>
          <w:p w14:paraId="0DC7689A"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Gymnothorax cf.obesus</w:t>
            </w:r>
          </w:p>
        </w:tc>
        <w:tc>
          <w:tcPr>
            <w:tcW w:w="3134" w:type="dxa"/>
            <w:tcBorders>
              <w:top w:val="nil"/>
              <w:left w:val="nil"/>
              <w:bottom w:val="nil"/>
              <w:right w:val="nil"/>
            </w:tcBorders>
            <w:shd w:val="clear" w:color="auto" w:fill="auto"/>
            <w:vAlign w:val="center"/>
            <w:hideMark/>
          </w:tcPr>
          <w:p w14:paraId="360498A3"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Morena sp</w:t>
            </w:r>
          </w:p>
        </w:tc>
      </w:tr>
      <w:tr w:rsidR="00D37589" w:rsidRPr="00DD5C41" w14:paraId="6972317B" w14:textId="77777777" w:rsidTr="00D37589">
        <w:trPr>
          <w:trHeight w:val="312"/>
        </w:trPr>
        <w:tc>
          <w:tcPr>
            <w:tcW w:w="2071" w:type="dxa"/>
            <w:tcBorders>
              <w:top w:val="nil"/>
              <w:left w:val="nil"/>
              <w:bottom w:val="nil"/>
              <w:right w:val="nil"/>
            </w:tcBorders>
            <w:shd w:val="clear" w:color="auto" w:fill="auto"/>
            <w:vAlign w:val="center"/>
            <w:hideMark/>
          </w:tcPr>
          <w:p w14:paraId="36B4C539"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JF and DI</w:t>
            </w:r>
          </w:p>
        </w:tc>
        <w:tc>
          <w:tcPr>
            <w:tcW w:w="4002" w:type="dxa"/>
            <w:tcBorders>
              <w:top w:val="nil"/>
              <w:left w:val="nil"/>
              <w:bottom w:val="nil"/>
              <w:right w:val="nil"/>
            </w:tcBorders>
            <w:shd w:val="clear" w:color="auto" w:fill="auto"/>
            <w:vAlign w:val="center"/>
            <w:hideMark/>
          </w:tcPr>
          <w:p w14:paraId="4FFEF1A6"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Helicolenus lengerichi</w:t>
            </w:r>
          </w:p>
        </w:tc>
        <w:tc>
          <w:tcPr>
            <w:tcW w:w="3134" w:type="dxa"/>
            <w:tcBorders>
              <w:top w:val="nil"/>
              <w:left w:val="nil"/>
              <w:bottom w:val="nil"/>
              <w:right w:val="nil"/>
            </w:tcBorders>
            <w:shd w:val="clear" w:color="auto" w:fill="auto"/>
            <w:vAlign w:val="center"/>
            <w:hideMark/>
          </w:tcPr>
          <w:p w14:paraId="02895443"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Chancharro</w:t>
            </w:r>
          </w:p>
        </w:tc>
      </w:tr>
      <w:tr w:rsidR="00D37589" w:rsidRPr="00DD5C41" w14:paraId="0330B753" w14:textId="77777777" w:rsidTr="00D37589">
        <w:trPr>
          <w:trHeight w:val="312"/>
        </w:trPr>
        <w:tc>
          <w:tcPr>
            <w:tcW w:w="2071" w:type="dxa"/>
            <w:tcBorders>
              <w:top w:val="nil"/>
              <w:left w:val="nil"/>
              <w:bottom w:val="nil"/>
              <w:right w:val="nil"/>
            </w:tcBorders>
            <w:shd w:val="clear" w:color="auto" w:fill="auto"/>
            <w:vAlign w:val="center"/>
            <w:hideMark/>
          </w:tcPr>
          <w:p w14:paraId="5CE11CCB"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JF and DI</w:t>
            </w:r>
          </w:p>
        </w:tc>
        <w:tc>
          <w:tcPr>
            <w:tcW w:w="4002" w:type="dxa"/>
            <w:tcBorders>
              <w:top w:val="nil"/>
              <w:left w:val="nil"/>
              <w:bottom w:val="nil"/>
              <w:right w:val="nil"/>
            </w:tcBorders>
            <w:shd w:val="clear" w:color="auto" w:fill="auto"/>
            <w:vAlign w:val="center"/>
            <w:hideMark/>
          </w:tcPr>
          <w:p w14:paraId="431A71CF"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Hoplostethus atlanticus</w:t>
            </w:r>
          </w:p>
        </w:tc>
        <w:tc>
          <w:tcPr>
            <w:tcW w:w="3134" w:type="dxa"/>
            <w:tcBorders>
              <w:top w:val="nil"/>
              <w:left w:val="nil"/>
              <w:bottom w:val="nil"/>
              <w:right w:val="nil"/>
            </w:tcBorders>
            <w:shd w:val="clear" w:color="auto" w:fill="auto"/>
            <w:vAlign w:val="center"/>
            <w:hideMark/>
          </w:tcPr>
          <w:p w14:paraId="688CF8C6"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Orange roughy</w:t>
            </w:r>
          </w:p>
        </w:tc>
      </w:tr>
      <w:tr w:rsidR="00D37589" w:rsidRPr="00DD5C41" w14:paraId="35539887" w14:textId="77777777" w:rsidTr="00D37589">
        <w:trPr>
          <w:trHeight w:val="312"/>
        </w:trPr>
        <w:tc>
          <w:tcPr>
            <w:tcW w:w="2071" w:type="dxa"/>
            <w:tcBorders>
              <w:top w:val="nil"/>
              <w:left w:val="nil"/>
              <w:bottom w:val="nil"/>
              <w:right w:val="nil"/>
            </w:tcBorders>
            <w:shd w:val="clear" w:color="auto" w:fill="auto"/>
            <w:vAlign w:val="center"/>
            <w:hideMark/>
          </w:tcPr>
          <w:p w14:paraId="7EF59422"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JF and DI</w:t>
            </w:r>
          </w:p>
        </w:tc>
        <w:tc>
          <w:tcPr>
            <w:tcW w:w="4002" w:type="dxa"/>
            <w:tcBorders>
              <w:top w:val="nil"/>
              <w:left w:val="nil"/>
              <w:bottom w:val="nil"/>
              <w:right w:val="nil"/>
            </w:tcBorders>
            <w:shd w:val="clear" w:color="auto" w:fill="auto"/>
            <w:vAlign w:val="center"/>
            <w:hideMark/>
          </w:tcPr>
          <w:p w14:paraId="2E40EA45"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Isurus oxyrinchus</w:t>
            </w:r>
          </w:p>
        </w:tc>
        <w:tc>
          <w:tcPr>
            <w:tcW w:w="3134" w:type="dxa"/>
            <w:tcBorders>
              <w:top w:val="nil"/>
              <w:left w:val="nil"/>
              <w:bottom w:val="nil"/>
              <w:right w:val="nil"/>
            </w:tcBorders>
            <w:shd w:val="clear" w:color="auto" w:fill="auto"/>
            <w:vAlign w:val="center"/>
            <w:hideMark/>
          </w:tcPr>
          <w:p w14:paraId="0B6824AC"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Mako</w:t>
            </w:r>
          </w:p>
        </w:tc>
      </w:tr>
      <w:tr w:rsidR="00D37589" w:rsidRPr="00DD5C41" w14:paraId="37FFCD90" w14:textId="77777777" w:rsidTr="00D37589">
        <w:trPr>
          <w:trHeight w:val="312"/>
        </w:trPr>
        <w:tc>
          <w:tcPr>
            <w:tcW w:w="2071" w:type="dxa"/>
            <w:tcBorders>
              <w:top w:val="nil"/>
              <w:left w:val="nil"/>
              <w:bottom w:val="nil"/>
              <w:right w:val="nil"/>
            </w:tcBorders>
            <w:shd w:val="clear" w:color="auto" w:fill="auto"/>
            <w:vAlign w:val="center"/>
            <w:hideMark/>
          </w:tcPr>
          <w:p w14:paraId="630F35CD"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JF and DI</w:t>
            </w:r>
          </w:p>
        </w:tc>
        <w:tc>
          <w:tcPr>
            <w:tcW w:w="4002" w:type="dxa"/>
            <w:tcBorders>
              <w:top w:val="nil"/>
              <w:left w:val="nil"/>
              <w:bottom w:val="nil"/>
              <w:right w:val="nil"/>
            </w:tcBorders>
            <w:shd w:val="clear" w:color="auto" w:fill="auto"/>
            <w:vAlign w:val="center"/>
            <w:hideMark/>
          </w:tcPr>
          <w:p w14:paraId="598FF39B"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Kajikia audax.</w:t>
            </w:r>
          </w:p>
        </w:tc>
        <w:tc>
          <w:tcPr>
            <w:tcW w:w="3134" w:type="dxa"/>
            <w:tcBorders>
              <w:top w:val="nil"/>
              <w:left w:val="nil"/>
              <w:bottom w:val="nil"/>
              <w:right w:val="nil"/>
            </w:tcBorders>
            <w:shd w:val="clear" w:color="auto" w:fill="auto"/>
            <w:vAlign w:val="center"/>
            <w:hideMark/>
          </w:tcPr>
          <w:p w14:paraId="02815E00"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Marlyn rayado</w:t>
            </w:r>
          </w:p>
        </w:tc>
      </w:tr>
      <w:tr w:rsidR="00D37589" w:rsidRPr="00DD5C41" w14:paraId="458309EF" w14:textId="77777777" w:rsidTr="00D37589">
        <w:trPr>
          <w:trHeight w:val="312"/>
        </w:trPr>
        <w:tc>
          <w:tcPr>
            <w:tcW w:w="2071" w:type="dxa"/>
            <w:tcBorders>
              <w:top w:val="nil"/>
              <w:left w:val="nil"/>
              <w:bottom w:val="nil"/>
              <w:right w:val="nil"/>
            </w:tcBorders>
            <w:shd w:val="clear" w:color="auto" w:fill="auto"/>
            <w:vAlign w:val="center"/>
            <w:hideMark/>
          </w:tcPr>
          <w:p w14:paraId="6B7DE38E"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JF and DI</w:t>
            </w:r>
          </w:p>
        </w:tc>
        <w:tc>
          <w:tcPr>
            <w:tcW w:w="4002" w:type="dxa"/>
            <w:tcBorders>
              <w:top w:val="nil"/>
              <w:left w:val="nil"/>
              <w:bottom w:val="nil"/>
              <w:right w:val="nil"/>
            </w:tcBorders>
            <w:shd w:val="clear" w:color="auto" w:fill="auto"/>
            <w:vAlign w:val="center"/>
            <w:hideMark/>
          </w:tcPr>
          <w:p w14:paraId="578FB20D"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Katsuwonus pelamis</w:t>
            </w:r>
          </w:p>
        </w:tc>
        <w:tc>
          <w:tcPr>
            <w:tcW w:w="3134" w:type="dxa"/>
            <w:tcBorders>
              <w:top w:val="nil"/>
              <w:left w:val="nil"/>
              <w:bottom w:val="nil"/>
              <w:right w:val="nil"/>
            </w:tcBorders>
            <w:shd w:val="clear" w:color="auto" w:fill="auto"/>
            <w:vAlign w:val="center"/>
            <w:hideMark/>
          </w:tcPr>
          <w:p w14:paraId="3EAE731E"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Atun listado</w:t>
            </w:r>
          </w:p>
        </w:tc>
      </w:tr>
      <w:tr w:rsidR="00D37589" w:rsidRPr="00DD5C41" w14:paraId="2771729F" w14:textId="77777777" w:rsidTr="00D37589">
        <w:trPr>
          <w:trHeight w:val="312"/>
        </w:trPr>
        <w:tc>
          <w:tcPr>
            <w:tcW w:w="2071" w:type="dxa"/>
            <w:tcBorders>
              <w:top w:val="nil"/>
              <w:left w:val="nil"/>
              <w:bottom w:val="nil"/>
              <w:right w:val="nil"/>
            </w:tcBorders>
            <w:shd w:val="clear" w:color="auto" w:fill="auto"/>
            <w:vAlign w:val="center"/>
            <w:hideMark/>
          </w:tcPr>
          <w:p w14:paraId="4F20ECF7"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JF and DI</w:t>
            </w:r>
          </w:p>
        </w:tc>
        <w:tc>
          <w:tcPr>
            <w:tcW w:w="4002" w:type="dxa"/>
            <w:tcBorders>
              <w:top w:val="nil"/>
              <w:left w:val="nil"/>
              <w:bottom w:val="nil"/>
              <w:right w:val="nil"/>
            </w:tcBorders>
            <w:shd w:val="clear" w:color="auto" w:fill="auto"/>
            <w:vAlign w:val="center"/>
            <w:hideMark/>
          </w:tcPr>
          <w:p w14:paraId="3D2FA316"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Malapterus reticulatus</w:t>
            </w:r>
          </w:p>
        </w:tc>
        <w:tc>
          <w:tcPr>
            <w:tcW w:w="3134" w:type="dxa"/>
            <w:tcBorders>
              <w:top w:val="nil"/>
              <w:left w:val="nil"/>
              <w:bottom w:val="nil"/>
              <w:right w:val="nil"/>
            </w:tcBorders>
            <w:shd w:val="clear" w:color="auto" w:fill="auto"/>
            <w:vAlign w:val="center"/>
            <w:hideMark/>
          </w:tcPr>
          <w:p w14:paraId="67905749"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Vieja</w:t>
            </w:r>
          </w:p>
        </w:tc>
      </w:tr>
      <w:tr w:rsidR="00D37589" w:rsidRPr="00DD5C41" w14:paraId="0264FB20" w14:textId="77777777" w:rsidTr="00D37589">
        <w:trPr>
          <w:trHeight w:val="937"/>
        </w:trPr>
        <w:tc>
          <w:tcPr>
            <w:tcW w:w="2071" w:type="dxa"/>
            <w:tcBorders>
              <w:top w:val="nil"/>
              <w:left w:val="nil"/>
              <w:bottom w:val="nil"/>
              <w:right w:val="nil"/>
            </w:tcBorders>
            <w:shd w:val="clear" w:color="auto" w:fill="auto"/>
            <w:vAlign w:val="center"/>
            <w:hideMark/>
          </w:tcPr>
          <w:p w14:paraId="46471534"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JF and DI</w:t>
            </w:r>
          </w:p>
        </w:tc>
        <w:tc>
          <w:tcPr>
            <w:tcW w:w="4002" w:type="dxa"/>
            <w:tcBorders>
              <w:top w:val="nil"/>
              <w:left w:val="nil"/>
              <w:bottom w:val="nil"/>
              <w:right w:val="nil"/>
            </w:tcBorders>
            <w:shd w:val="clear" w:color="auto" w:fill="auto"/>
            <w:vAlign w:val="center"/>
            <w:hideMark/>
          </w:tcPr>
          <w:p w14:paraId="300544C2"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Maxillicosta reticulata/Scorpaenodes englerti</w:t>
            </w:r>
          </w:p>
        </w:tc>
        <w:tc>
          <w:tcPr>
            <w:tcW w:w="3134" w:type="dxa"/>
            <w:tcBorders>
              <w:top w:val="nil"/>
              <w:left w:val="nil"/>
              <w:bottom w:val="nil"/>
              <w:right w:val="nil"/>
            </w:tcBorders>
            <w:shd w:val="clear" w:color="auto" w:fill="auto"/>
            <w:vAlign w:val="center"/>
            <w:hideMark/>
          </w:tcPr>
          <w:p w14:paraId="552B8A49"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Chancharro de Juan</w:t>
            </w:r>
            <w:r w:rsidRPr="00DD5C41">
              <w:rPr>
                <w:rFonts w:eastAsia="Times New Roman" w:cstheme="minorHAnsi"/>
                <w:color w:val="000000"/>
              </w:rPr>
              <w:br/>
              <w:t>Fernandez</w:t>
            </w:r>
          </w:p>
        </w:tc>
      </w:tr>
      <w:tr w:rsidR="00D37589" w:rsidRPr="00DD5C41" w14:paraId="268D5DAB" w14:textId="77777777" w:rsidTr="00D37589">
        <w:trPr>
          <w:trHeight w:val="312"/>
        </w:trPr>
        <w:tc>
          <w:tcPr>
            <w:tcW w:w="2071" w:type="dxa"/>
            <w:tcBorders>
              <w:top w:val="nil"/>
              <w:left w:val="nil"/>
              <w:bottom w:val="nil"/>
              <w:right w:val="nil"/>
            </w:tcBorders>
            <w:shd w:val="clear" w:color="auto" w:fill="auto"/>
            <w:vAlign w:val="center"/>
            <w:hideMark/>
          </w:tcPr>
          <w:p w14:paraId="77029D9D"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JF and DI</w:t>
            </w:r>
          </w:p>
        </w:tc>
        <w:tc>
          <w:tcPr>
            <w:tcW w:w="4002" w:type="dxa"/>
            <w:tcBorders>
              <w:top w:val="nil"/>
              <w:left w:val="nil"/>
              <w:bottom w:val="nil"/>
              <w:right w:val="nil"/>
            </w:tcBorders>
            <w:shd w:val="clear" w:color="auto" w:fill="auto"/>
            <w:vAlign w:val="center"/>
            <w:hideMark/>
          </w:tcPr>
          <w:p w14:paraId="3A658992"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Muranichtys chilensis</w:t>
            </w:r>
          </w:p>
        </w:tc>
        <w:tc>
          <w:tcPr>
            <w:tcW w:w="3134" w:type="dxa"/>
            <w:tcBorders>
              <w:top w:val="nil"/>
              <w:left w:val="nil"/>
              <w:bottom w:val="nil"/>
              <w:right w:val="nil"/>
            </w:tcBorders>
            <w:shd w:val="clear" w:color="auto" w:fill="auto"/>
            <w:vAlign w:val="center"/>
            <w:hideMark/>
          </w:tcPr>
          <w:p w14:paraId="645B886B"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Morena sp</w:t>
            </w:r>
          </w:p>
        </w:tc>
      </w:tr>
      <w:tr w:rsidR="00D37589" w:rsidRPr="00DD5C41" w14:paraId="41725FA4" w14:textId="77777777" w:rsidTr="00D37589">
        <w:trPr>
          <w:trHeight w:val="312"/>
        </w:trPr>
        <w:tc>
          <w:tcPr>
            <w:tcW w:w="2071" w:type="dxa"/>
            <w:tcBorders>
              <w:top w:val="nil"/>
              <w:left w:val="nil"/>
              <w:bottom w:val="nil"/>
              <w:right w:val="nil"/>
            </w:tcBorders>
            <w:shd w:val="clear" w:color="auto" w:fill="auto"/>
            <w:vAlign w:val="center"/>
            <w:hideMark/>
          </w:tcPr>
          <w:p w14:paraId="184F3913"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JF and DI</w:t>
            </w:r>
          </w:p>
        </w:tc>
        <w:tc>
          <w:tcPr>
            <w:tcW w:w="4002" w:type="dxa"/>
            <w:tcBorders>
              <w:top w:val="nil"/>
              <w:left w:val="nil"/>
              <w:bottom w:val="nil"/>
              <w:right w:val="nil"/>
            </w:tcBorders>
            <w:shd w:val="clear" w:color="auto" w:fill="auto"/>
            <w:vAlign w:val="center"/>
            <w:hideMark/>
          </w:tcPr>
          <w:p w14:paraId="324D3A1C"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Nemadactylus gayi</w:t>
            </w:r>
          </w:p>
        </w:tc>
        <w:tc>
          <w:tcPr>
            <w:tcW w:w="3134" w:type="dxa"/>
            <w:tcBorders>
              <w:top w:val="nil"/>
              <w:left w:val="nil"/>
              <w:bottom w:val="nil"/>
              <w:right w:val="nil"/>
            </w:tcBorders>
            <w:shd w:val="clear" w:color="auto" w:fill="auto"/>
            <w:vAlign w:val="center"/>
            <w:hideMark/>
          </w:tcPr>
          <w:p w14:paraId="57BB2474"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Breca</w:t>
            </w:r>
          </w:p>
        </w:tc>
      </w:tr>
      <w:tr w:rsidR="00D37589" w:rsidRPr="00DD5C41" w14:paraId="7B056BBC" w14:textId="77777777" w:rsidTr="00D37589">
        <w:trPr>
          <w:trHeight w:val="625"/>
        </w:trPr>
        <w:tc>
          <w:tcPr>
            <w:tcW w:w="2071" w:type="dxa"/>
            <w:tcBorders>
              <w:top w:val="nil"/>
              <w:left w:val="nil"/>
              <w:bottom w:val="nil"/>
              <w:right w:val="nil"/>
            </w:tcBorders>
            <w:shd w:val="clear" w:color="auto" w:fill="auto"/>
            <w:vAlign w:val="center"/>
            <w:hideMark/>
          </w:tcPr>
          <w:p w14:paraId="5BCBE6D3"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JF and DI</w:t>
            </w:r>
          </w:p>
        </w:tc>
        <w:tc>
          <w:tcPr>
            <w:tcW w:w="4002" w:type="dxa"/>
            <w:tcBorders>
              <w:top w:val="nil"/>
              <w:left w:val="nil"/>
              <w:bottom w:val="nil"/>
              <w:right w:val="nil"/>
            </w:tcBorders>
            <w:shd w:val="clear" w:color="auto" w:fill="auto"/>
            <w:vAlign w:val="center"/>
            <w:hideMark/>
          </w:tcPr>
          <w:p w14:paraId="38631B19"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Octopus crusoe</w:t>
            </w:r>
          </w:p>
        </w:tc>
        <w:tc>
          <w:tcPr>
            <w:tcW w:w="3134" w:type="dxa"/>
            <w:tcBorders>
              <w:top w:val="nil"/>
              <w:left w:val="nil"/>
              <w:bottom w:val="nil"/>
              <w:right w:val="nil"/>
            </w:tcBorders>
            <w:shd w:val="clear" w:color="auto" w:fill="auto"/>
            <w:vAlign w:val="center"/>
            <w:hideMark/>
          </w:tcPr>
          <w:p w14:paraId="4D135DE1"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Pulpo de Juan</w:t>
            </w:r>
            <w:r w:rsidRPr="00DD5C41">
              <w:rPr>
                <w:rFonts w:eastAsia="Times New Roman" w:cstheme="minorHAnsi"/>
                <w:color w:val="000000"/>
              </w:rPr>
              <w:br/>
              <w:t>Fernandez</w:t>
            </w:r>
          </w:p>
        </w:tc>
      </w:tr>
      <w:tr w:rsidR="00D37589" w:rsidRPr="00DD5C41" w14:paraId="0FCBDF12" w14:textId="77777777" w:rsidTr="00D37589">
        <w:trPr>
          <w:trHeight w:val="312"/>
        </w:trPr>
        <w:tc>
          <w:tcPr>
            <w:tcW w:w="2071" w:type="dxa"/>
            <w:tcBorders>
              <w:top w:val="nil"/>
              <w:left w:val="nil"/>
              <w:bottom w:val="nil"/>
              <w:right w:val="nil"/>
            </w:tcBorders>
            <w:shd w:val="clear" w:color="auto" w:fill="auto"/>
            <w:vAlign w:val="center"/>
            <w:hideMark/>
          </w:tcPr>
          <w:p w14:paraId="1A02F3D3"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JF and DI</w:t>
            </w:r>
          </w:p>
        </w:tc>
        <w:tc>
          <w:tcPr>
            <w:tcW w:w="4002" w:type="dxa"/>
            <w:tcBorders>
              <w:top w:val="nil"/>
              <w:left w:val="nil"/>
              <w:bottom w:val="nil"/>
              <w:right w:val="nil"/>
            </w:tcBorders>
            <w:shd w:val="clear" w:color="auto" w:fill="auto"/>
            <w:vAlign w:val="center"/>
            <w:hideMark/>
          </w:tcPr>
          <w:p w14:paraId="7E50A81C"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Octopus selkirk</w:t>
            </w:r>
          </w:p>
        </w:tc>
        <w:tc>
          <w:tcPr>
            <w:tcW w:w="3134" w:type="dxa"/>
            <w:tcBorders>
              <w:top w:val="nil"/>
              <w:left w:val="nil"/>
              <w:bottom w:val="nil"/>
              <w:right w:val="nil"/>
            </w:tcBorders>
            <w:shd w:val="clear" w:color="auto" w:fill="auto"/>
            <w:vAlign w:val="center"/>
            <w:hideMark/>
          </w:tcPr>
          <w:p w14:paraId="774E3ECB"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Pulpo</w:t>
            </w:r>
          </w:p>
        </w:tc>
      </w:tr>
      <w:tr w:rsidR="00D37589" w:rsidRPr="00DD5C41" w14:paraId="1105EA4E" w14:textId="77777777" w:rsidTr="00D37589">
        <w:trPr>
          <w:trHeight w:val="312"/>
        </w:trPr>
        <w:tc>
          <w:tcPr>
            <w:tcW w:w="2071" w:type="dxa"/>
            <w:tcBorders>
              <w:top w:val="nil"/>
              <w:left w:val="nil"/>
              <w:bottom w:val="nil"/>
              <w:right w:val="nil"/>
            </w:tcBorders>
            <w:shd w:val="clear" w:color="auto" w:fill="auto"/>
            <w:vAlign w:val="center"/>
            <w:hideMark/>
          </w:tcPr>
          <w:p w14:paraId="1B39699E"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JF and DI</w:t>
            </w:r>
          </w:p>
        </w:tc>
        <w:tc>
          <w:tcPr>
            <w:tcW w:w="4002" w:type="dxa"/>
            <w:tcBorders>
              <w:top w:val="nil"/>
              <w:left w:val="nil"/>
              <w:bottom w:val="nil"/>
              <w:right w:val="nil"/>
            </w:tcBorders>
            <w:shd w:val="clear" w:color="auto" w:fill="auto"/>
            <w:vAlign w:val="center"/>
            <w:hideMark/>
          </w:tcPr>
          <w:p w14:paraId="04958F18"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Odontesthes gracilis</w:t>
            </w:r>
          </w:p>
        </w:tc>
        <w:tc>
          <w:tcPr>
            <w:tcW w:w="3134" w:type="dxa"/>
            <w:tcBorders>
              <w:top w:val="nil"/>
              <w:left w:val="nil"/>
              <w:bottom w:val="nil"/>
              <w:right w:val="nil"/>
            </w:tcBorders>
            <w:shd w:val="clear" w:color="auto" w:fill="auto"/>
            <w:vAlign w:val="center"/>
            <w:hideMark/>
          </w:tcPr>
          <w:p w14:paraId="789F4423"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Pejerrey</w:t>
            </w:r>
          </w:p>
        </w:tc>
      </w:tr>
      <w:tr w:rsidR="00D37589" w:rsidRPr="00DD5C41" w14:paraId="4B8B6E1E" w14:textId="77777777" w:rsidTr="00D37589">
        <w:trPr>
          <w:trHeight w:val="312"/>
        </w:trPr>
        <w:tc>
          <w:tcPr>
            <w:tcW w:w="2071" w:type="dxa"/>
            <w:tcBorders>
              <w:top w:val="nil"/>
              <w:left w:val="nil"/>
              <w:bottom w:val="nil"/>
              <w:right w:val="nil"/>
            </w:tcBorders>
            <w:shd w:val="clear" w:color="auto" w:fill="auto"/>
            <w:vAlign w:val="center"/>
            <w:hideMark/>
          </w:tcPr>
          <w:p w14:paraId="2AFA61EB"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JF and DI</w:t>
            </w:r>
          </w:p>
        </w:tc>
        <w:tc>
          <w:tcPr>
            <w:tcW w:w="4002" w:type="dxa"/>
            <w:tcBorders>
              <w:top w:val="nil"/>
              <w:left w:val="nil"/>
              <w:bottom w:val="nil"/>
              <w:right w:val="nil"/>
            </w:tcBorders>
            <w:shd w:val="clear" w:color="auto" w:fill="auto"/>
            <w:vAlign w:val="center"/>
            <w:hideMark/>
          </w:tcPr>
          <w:p w14:paraId="628B34F5"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Paralichthys coeruleostica</w:t>
            </w:r>
          </w:p>
        </w:tc>
        <w:tc>
          <w:tcPr>
            <w:tcW w:w="3134" w:type="dxa"/>
            <w:tcBorders>
              <w:top w:val="nil"/>
              <w:left w:val="nil"/>
              <w:bottom w:val="nil"/>
              <w:right w:val="nil"/>
            </w:tcBorders>
            <w:shd w:val="clear" w:color="auto" w:fill="auto"/>
            <w:vAlign w:val="center"/>
            <w:hideMark/>
          </w:tcPr>
          <w:p w14:paraId="117B8AE0"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Lenguado sp</w:t>
            </w:r>
          </w:p>
        </w:tc>
      </w:tr>
      <w:tr w:rsidR="00D37589" w:rsidRPr="00DD5C41" w14:paraId="1EB69778" w14:textId="77777777" w:rsidTr="00D37589">
        <w:trPr>
          <w:trHeight w:val="625"/>
        </w:trPr>
        <w:tc>
          <w:tcPr>
            <w:tcW w:w="2071" w:type="dxa"/>
            <w:tcBorders>
              <w:top w:val="nil"/>
              <w:left w:val="nil"/>
              <w:bottom w:val="nil"/>
              <w:right w:val="nil"/>
            </w:tcBorders>
            <w:shd w:val="clear" w:color="auto" w:fill="auto"/>
            <w:vAlign w:val="center"/>
            <w:hideMark/>
          </w:tcPr>
          <w:p w14:paraId="3F0C5E53"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JF and DI</w:t>
            </w:r>
          </w:p>
        </w:tc>
        <w:tc>
          <w:tcPr>
            <w:tcW w:w="4002" w:type="dxa"/>
            <w:tcBorders>
              <w:top w:val="nil"/>
              <w:left w:val="nil"/>
              <w:bottom w:val="nil"/>
              <w:right w:val="nil"/>
            </w:tcBorders>
            <w:shd w:val="clear" w:color="auto" w:fill="auto"/>
            <w:vAlign w:val="center"/>
            <w:hideMark/>
          </w:tcPr>
          <w:p w14:paraId="588B5F6E"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Paralichthys fernandezianus</w:t>
            </w:r>
          </w:p>
        </w:tc>
        <w:tc>
          <w:tcPr>
            <w:tcW w:w="3134" w:type="dxa"/>
            <w:tcBorders>
              <w:top w:val="nil"/>
              <w:left w:val="nil"/>
              <w:bottom w:val="nil"/>
              <w:right w:val="nil"/>
            </w:tcBorders>
            <w:shd w:val="clear" w:color="auto" w:fill="auto"/>
            <w:vAlign w:val="center"/>
            <w:hideMark/>
          </w:tcPr>
          <w:p w14:paraId="75D8F186"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Lenguado</w:t>
            </w:r>
          </w:p>
        </w:tc>
      </w:tr>
      <w:tr w:rsidR="00D37589" w:rsidRPr="00DD5C41" w14:paraId="727B75EA" w14:textId="77777777" w:rsidTr="00D37589">
        <w:trPr>
          <w:trHeight w:val="312"/>
        </w:trPr>
        <w:tc>
          <w:tcPr>
            <w:tcW w:w="2071" w:type="dxa"/>
            <w:tcBorders>
              <w:top w:val="nil"/>
              <w:left w:val="nil"/>
              <w:bottom w:val="nil"/>
              <w:right w:val="nil"/>
            </w:tcBorders>
            <w:shd w:val="clear" w:color="auto" w:fill="auto"/>
            <w:vAlign w:val="center"/>
            <w:hideMark/>
          </w:tcPr>
          <w:p w14:paraId="5DDD9EC0"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JF and DI</w:t>
            </w:r>
          </w:p>
        </w:tc>
        <w:tc>
          <w:tcPr>
            <w:tcW w:w="4002" w:type="dxa"/>
            <w:tcBorders>
              <w:top w:val="nil"/>
              <w:left w:val="nil"/>
              <w:bottom w:val="nil"/>
              <w:right w:val="nil"/>
            </w:tcBorders>
            <w:shd w:val="clear" w:color="auto" w:fill="auto"/>
            <w:vAlign w:val="center"/>
            <w:hideMark/>
          </w:tcPr>
          <w:p w14:paraId="1A200285"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Paralichthys hilgendorfi</w:t>
            </w:r>
          </w:p>
        </w:tc>
        <w:tc>
          <w:tcPr>
            <w:tcW w:w="3134" w:type="dxa"/>
            <w:tcBorders>
              <w:top w:val="nil"/>
              <w:left w:val="nil"/>
              <w:bottom w:val="nil"/>
              <w:right w:val="nil"/>
            </w:tcBorders>
            <w:shd w:val="clear" w:color="auto" w:fill="auto"/>
            <w:vAlign w:val="center"/>
            <w:hideMark/>
          </w:tcPr>
          <w:p w14:paraId="590D68D4"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Lenguado sp</w:t>
            </w:r>
          </w:p>
        </w:tc>
      </w:tr>
      <w:tr w:rsidR="00D37589" w:rsidRPr="00DD5C41" w14:paraId="30E4E7B3" w14:textId="77777777" w:rsidTr="00D37589">
        <w:trPr>
          <w:trHeight w:val="312"/>
        </w:trPr>
        <w:tc>
          <w:tcPr>
            <w:tcW w:w="2071" w:type="dxa"/>
            <w:tcBorders>
              <w:top w:val="nil"/>
              <w:left w:val="nil"/>
              <w:bottom w:val="nil"/>
              <w:right w:val="nil"/>
            </w:tcBorders>
            <w:shd w:val="clear" w:color="auto" w:fill="auto"/>
            <w:vAlign w:val="center"/>
            <w:hideMark/>
          </w:tcPr>
          <w:p w14:paraId="0567773D"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JF and DI</w:t>
            </w:r>
          </w:p>
        </w:tc>
        <w:tc>
          <w:tcPr>
            <w:tcW w:w="4002" w:type="dxa"/>
            <w:tcBorders>
              <w:top w:val="nil"/>
              <w:left w:val="nil"/>
              <w:bottom w:val="nil"/>
              <w:right w:val="nil"/>
            </w:tcBorders>
            <w:shd w:val="clear" w:color="auto" w:fill="auto"/>
            <w:vAlign w:val="center"/>
            <w:hideMark/>
          </w:tcPr>
          <w:p w14:paraId="6D5621EB"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Paralichthys schmitti</w:t>
            </w:r>
          </w:p>
        </w:tc>
        <w:tc>
          <w:tcPr>
            <w:tcW w:w="3134" w:type="dxa"/>
            <w:tcBorders>
              <w:top w:val="nil"/>
              <w:left w:val="nil"/>
              <w:bottom w:val="nil"/>
              <w:right w:val="nil"/>
            </w:tcBorders>
            <w:shd w:val="clear" w:color="auto" w:fill="auto"/>
            <w:vAlign w:val="center"/>
            <w:hideMark/>
          </w:tcPr>
          <w:p w14:paraId="1C602E82"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Lenguado sp</w:t>
            </w:r>
          </w:p>
        </w:tc>
      </w:tr>
      <w:tr w:rsidR="00D37589" w:rsidRPr="00DD5C41" w14:paraId="7CD91868" w14:textId="77777777" w:rsidTr="00D37589">
        <w:trPr>
          <w:trHeight w:val="312"/>
        </w:trPr>
        <w:tc>
          <w:tcPr>
            <w:tcW w:w="2071" w:type="dxa"/>
            <w:tcBorders>
              <w:top w:val="nil"/>
              <w:left w:val="nil"/>
              <w:bottom w:val="nil"/>
              <w:right w:val="nil"/>
            </w:tcBorders>
            <w:shd w:val="clear" w:color="auto" w:fill="auto"/>
            <w:vAlign w:val="center"/>
            <w:hideMark/>
          </w:tcPr>
          <w:p w14:paraId="589999E3"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JF and DI</w:t>
            </w:r>
          </w:p>
        </w:tc>
        <w:tc>
          <w:tcPr>
            <w:tcW w:w="4002" w:type="dxa"/>
            <w:tcBorders>
              <w:top w:val="nil"/>
              <w:left w:val="nil"/>
              <w:bottom w:val="nil"/>
              <w:right w:val="nil"/>
            </w:tcBorders>
            <w:shd w:val="clear" w:color="auto" w:fill="auto"/>
            <w:vAlign w:val="center"/>
            <w:hideMark/>
          </w:tcPr>
          <w:p w14:paraId="17B18DD5"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Plagiogeneion sp.</w:t>
            </w:r>
          </w:p>
        </w:tc>
        <w:tc>
          <w:tcPr>
            <w:tcW w:w="3134" w:type="dxa"/>
            <w:tcBorders>
              <w:top w:val="nil"/>
              <w:left w:val="nil"/>
              <w:bottom w:val="nil"/>
              <w:right w:val="nil"/>
            </w:tcBorders>
            <w:shd w:val="clear" w:color="auto" w:fill="auto"/>
            <w:vAlign w:val="center"/>
            <w:hideMark/>
          </w:tcPr>
          <w:p w14:paraId="119ADB3B"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Colorado</w:t>
            </w:r>
          </w:p>
        </w:tc>
      </w:tr>
      <w:tr w:rsidR="00D37589" w:rsidRPr="00DD5C41" w14:paraId="489B3552" w14:textId="77777777" w:rsidTr="00D37589">
        <w:trPr>
          <w:trHeight w:val="625"/>
        </w:trPr>
        <w:tc>
          <w:tcPr>
            <w:tcW w:w="2071" w:type="dxa"/>
            <w:tcBorders>
              <w:top w:val="nil"/>
              <w:left w:val="nil"/>
              <w:bottom w:val="nil"/>
              <w:right w:val="nil"/>
            </w:tcBorders>
            <w:shd w:val="clear" w:color="auto" w:fill="auto"/>
            <w:vAlign w:val="center"/>
            <w:hideMark/>
          </w:tcPr>
          <w:p w14:paraId="2F8A53E7"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JF and DI</w:t>
            </w:r>
          </w:p>
        </w:tc>
        <w:tc>
          <w:tcPr>
            <w:tcW w:w="4002" w:type="dxa"/>
            <w:tcBorders>
              <w:top w:val="nil"/>
              <w:left w:val="nil"/>
              <w:bottom w:val="nil"/>
              <w:right w:val="nil"/>
            </w:tcBorders>
            <w:shd w:val="clear" w:color="auto" w:fill="auto"/>
            <w:vAlign w:val="center"/>
            <w:hideMark/>
          </w:tcPr>
          <w:p w14:paraId="68C1A426"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Polyprion oxigeneios</w:t>
            </w:r>
          </w:p>
        </w:tc>
        <w:tc>
          <w:tcPr>
            <w:tcW w:w="3134" w:type="dxa"/>
            <w:tcBorders>
              <w:top w:val="nil"/>
              <w:left w:val="nil"/>
              <w:bottom w:val="nil"/>
              <w:right w:val="nil"/>
            </w:tcBorders>
            <w:shd w:val="clear" w:color="auto" w:fill="auto"/>
            <w:vAlign w:val="center"/>
            <w:hideMark/>
          </w:tcPr>
          <w:p w14:paraId="67C340D6"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Bacalao de Juan</w:t>
            </w:r>
            <w:r w:rsidRPr="00DD5C41">
              <w:rPr>
                <w:rFonts w:eastAsia="Times New Roman" w:cstheme="minorHAnsi"/>
                <w:color w:val="000000"/>
              </w:rPr>
              <w:br/>
              <w:t>Fernandez</w:t>
            </w:r>
          </w:p>
        </w:tc>
      </w:tr>
      <w:tr w:rsidR="00D37589" w:rsidRPr="00DD5C41" w14:paraId="6859344F" w14:textId="77777777" w:rsidTr="00D37589">
        <w:trPr>
          <w:trHeight w:val="312"/>
        </w:trPr>
        <w:tc>
          <w:tcPr>
            <w:tcW w:w="2071" w:type="dxa"/>
            <w:tcBorders>
              <w:top w:val="nil"/>
              <w:left w:val="nil"/>
              <w:bottom w:val="nil"/>
              <w:right w:val="nil"/>
            </w:tcBorders>
            <w:shd w:val="clear" w:color="auto" w:fill="auto"/>
            <w:vAlign w:val="center"/>
            <w:hideMark/>
          </w:tcPr>
          <w:p w14:paraId="055973FE"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JF and DI</w:t>
            </w:r>
          </w:p>
        </w:tc>
        <w:tc>
          <w:tcPr>
            <w:tcW w:w="4002" w:type="dxa"/>
            <w:tcBorders>
              <w:top w:val="nil"/>
              <w:left w:val="nil"/>
              <w:bottom w:val="nil"/>
              <w:right w:val="nil"/>
            </w:tcBorders>
            <w:shd w:val="clear" w:color="auto" w:fill="auto"/>
            <w:vAlign w:val="center"/>
            <w:hideMark/>
          </w:tcPr>
          <w:p w14:paraId="53C38BA6"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Prionace glauca</w:t>
            </w:r>
          </w:p>
        </w:tc>
        <w:tc>
          <w:tcPr>
            <w:tcW w:w="3134" w:type="dxa"/>
            <w:tcBorders>
              <w:top w:val="nil"/>
              <w:left w:val="nil"/>
              <w:bottom w:val="nil"/>
              <w:right w:val="nil"/>
            </w:tcBorders>
            <w:shd w:val="clear" w:color="auto" w:fill="auto"/>
            <w:vAlign w:val="center"/>
            <w:hideMark/>
          </w:tcPr>
          <w:p w14:paraId="0FD137E0"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Azulejo</w:t>
            </w:r>
          </w:p>
        </w:tc>
      </w:tr>
      <w:tr w:rsidR="00D37589" w:rsidRPr="003E0B41" w14:paraId="156096DA" w14:textId="77777777" w:rsidTr="00D37589">
        <w:trPr>
          <w:trHeight w:val="937"/>
        </w:trPr>
        <w:tc>
          <w:tcPr>
            <w:tcW w:w="2071" w:type="dxa"/>
            <w:tcBorders>
              <w:top w:val="nil"/>
              <w:left w:val="nil"/>
              <w:bottom w:val="nil"/>
              <w:right w:val="nil"/>
            </w:tcBorders>
            <w:shd w:val="clear" w:color="auto" w:fill="auto"/>
            <w:vAlign w:val="center"/>
            <w:hideMark/>
          </w:tcPr>
          <w:p w14:paraId="4138B3C9"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lastRenderedPageBreak/>
              <w:t>JF and DI</w:t>
            </w:r>
          </w:p>
        </w:tc>
        <w:tc>
          <w:tcPr>
            <w:tcW w:w="4002" w:type="dxa"/>
            <w:tcBorders>
              <w:top w:val="nil"/>
              <w:left w:val="nil"/>
              <w:bottom w:val="nil"/>
              <w:right w:val="nil"/>
            </w:tcBorders>
            <w:shd w:val="clear" w:color="auto" w:fill="auto"/>
            <w:vAlign w:val="center"/>
            <w:hideMark/>
          </w:tcPr>
          <w:p w14:paraId="3755EDE0"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Pseudocaranx chilensis</w:t>
            </w:r>
          </w:p>
        </w:tc>
        <w:tc>
          <w:tcPr>
            <w:tcW w:w="3134" w:type="dxa"/>
            <w:tcBorders>
              <w:top w:val="nil"/>
              <w:left w:val="nil"/>
              <w:bottom w:val="nil"/>
              <w:right w:val="nil"/>
            </w:tcBorders>
            <w:shd w:val="clear" w:color="auto" w:fill="auto"/>
            <w:vAlign w:val="center"/>
            <w:hideMark/>
          </w:tcPr>
          <w:p w14:paraId="76938BA1" w14:textId="77777777" w:rsidR="00D37589" w:rsidRPr="003E0B41" w:rsidRDefault="00D37589" w:rsidP="00D37589">
            <w:pPr>
              <w:spacing w:after="0" w:line="240" w:lineRule="auto"/>
              <w:rPr>
                <w:rFonts w:eastAsia="Times New Roman" w:cstheme="minorHAnsi"/>
                <w:color w:val="000000"/>
                <w:lang w:val="es-ES"/>
              </w:rPr>
            </w:pPr>
            <w:r w:rsidRPr="003E0B41">
              <w:rPr>
                <w:rFonts w:eastAsia="Times New Roman" w:cstheme="minorHAnsi"/>
                <w:color w:val="000000"/>
                <w:lang w:val="es-ES"/>
              </w:rPr>
              <w:t>Jurel de Juan Fernandez</w:t>
            </w:r>
            <w:r w:rsidRPr="003E0B41">
              <w:rPr>
                <w:rFonts w:eastAsia="Times New Roman" w:cstheme="minorHAnsi"/>
                <w:color w:val="000000"/>
                <w:lang w:val="es-ES"/>
              </w:rPr>
              <w:br/>
              <w:t>(Jurelillo)</w:t>
            </w:r>
          </w:p>
        </w:tc>
      </w:tr>
      <w:tr w:rsidR="00D37589" w:rsidRPr="00DD5C41" w14:paraId="503FEFDD" w14:textId="77777777" w:rsidTr="00D37589">
        <w:trPr>
          <w:trHeight w:val="312"/>
        </w:trPr>
        <w:tc>
          <w:tcPr>
            <w:tcW w:w="2071" w:type="dxa"/>
            <w:tcBorders>
              <w:top w:val="nil"/>
              <w:left w:val="nil"/>
              <w:bottom w:val="nil"/>
              <w:right w:val="nil"/>
            </w:tcBorders>
            <w:shd w:val="clear" w:color="auto" w:fill="auto"/>
            <w:vAlign w:val="center"/>
            <w:hideMark/>
          </w:tcPr>
          <w:p w14:paraId="3587EA4F"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JF and DI</w:t>
            </w:r>
          </w:p>
        </w:tc>
        <w:tc>
          <w:tcPr>
            <w:tcW w:w="4002" w:type="dxa"/>
            <w:tcBorders>
              <w:top w:val="nil"/>
              <w:left w:val="nil"/>
              <w:bottom w:val="nil"/>
              <w:right w:val="nil"/>
            </w:tcBorders>
            <w:shd w:val="clear" w:color="auto" w:fill="auto"/>
            <w:vAlign w:val="center"/>
            <w:hideMark/>
          </w:tcPr>
          <w:p w14:paraId="3A34AC9F"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Pseudolabrus gayi</w:t>
            </w:r>
          </w:p>
        </w:tc>
        <w:tc>
          <w:tcPr>
            <w:tcW w:w="3134" w:type="dxa"/>
            <w:tcBorders>
              <w:top w:val="nil"/>
              <w:left w:val="nil"/>
              <w:bottom w:val="nil"/>
              <w:right w:val="nil"/>
            </w:tcBorders>
            <w:shd w:val="clear" w:color="auto" w:fill="auto"/>
            <w:vAlign w:val="center"/>
            <w:hideMark/>
          </w:tcPr>
          <w:p w14:paraId="11CF1406"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Vieja</w:t>
            </w:r>
          </w:p>
        </w:tc>
      </w:tr>
      <w:tr w:rsidR="00D37589" w:rsidRPr="00DD5C41" w14:paraId="6A534B85" w14:textId="77777777" w:rsidTr="00D37589">
        <w:trPr>
          <w:trHeight w:val="312"/>
        </w:trPr>
        <w:tc>
          <w:tcPr>
            <w:tcW w:w="2071" w:type="dxa"/>
            <w:tcBorders>
              <w:top w:val="nil"/>
              <w:left w:val="nil"/>
              <w:bottom w:val="nil"/>
              <w:right w:val="nil"/>
            </w:tcBorders>
            <w:shd w:val="clear" w:color="auto" w:fill="auto"/>
            <w:vAlign w:val="center"/>
            <w:hideMark/>
          </w:tcPr>
          <w:p w14:paraId="3FE1C847"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JF and DI</w:t>
            </w:r>
          </w:p>
        </w:tc>
        <w:tc>
          <w:tcPr>
            <w:tcW w:w="4002" w:type="dxa"/>
            <w:tcBorders>
              <w:top w:val="nil"/>
              <w:left w:val="nil"/>
              <w:bottom w:val="nil"/>
              <w:right w:val="nil"/>
            </w:tcBorders>
            <w:shd w:val="clear" w:color="auto" w:fill="auto"/>
            <w:vAlign w:val="center"/>
            <w:hideMark/>
          </w:tcPr>
          <w:p w14:paraId="53CD2136"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Scorpaena Fernandeziana</w:t>
            </w:r>
          </w:p>
        </w:tc>
        <w:tc>
          <w:tcPr>
            <w:tcW w:w="3134" w:type="dxa"/>
            <w:tcBorders>
              <w:top w:val="nil"/>
              <w:left w:val="nil"/>
              <w:bottom w:val="nil"/>
              <w:right w:val="nil"/>
            </w:tcBorders>
            <w:shd w:val="clear" w:color="auto" w:fill="auto"/>
            <w:vAlign w:val="center"/>
            <w:hideMark/>
          </w:tcPr>
          <w:p w14:paraId="7F7FF126"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Pez escorpión</w:t>
            </w:r>
          </w:p>
        </w:tc>
      </w:tr>
      <w:tr w:rsidR="00D37589" w:rsidRPr="00DD5C41" w14:paraId="5769AC5B" w14:textId="77777777" w:rsidTr="00D37589">
        <w:trPr>
          <w:trHeight w:val="625"/>
        </w:trPr>
        <w:tc>
          <w:tcPr>
            <w:tcW w:w="2071" w:type="dxa"/>
            <w:tcBorders>
              <w:top w:val="nil"/>
              <w:left w:val="nil"/>
              <w:bottom w:val="nil"/>
              <w:right w:val="nil"/>
            </w:tcBorders>
            <w:shd w:val="clear" w:color="auto" w:fill="auto"/>
            <w:vAlign w:val="center"/>
            <w:hideMark/>
          </w:tcPr>
          <w:p w14:paraId="18850BF4"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JF and DI</w:t>
            </w:r>
          </w:p>
        </w:tc>
        <w:tc>
          <w:tcPr>
            <w:tcW w:w="4002" w:type="dxa"/>
            <w:tcBorders>
              <w:top w:val="nil"/>
              <w:left w:val="nil"/>
              <w:bottom w:val="nil"/>
              <w:right w:val="nil"/>
            </w:tcBorders>
            <w:shd w:val="clear" w:color="auto" w:fill="auto"/>
            <w:vAlign w:val="center"/>
            <w:hideMark/>
          </w:tcPr>
          <w:p w14:paraId="432852ED"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Scorpaena thomsoni_</w:t>
            </w:r>
          </w:p>
        </w:tc>
        <w:tc>
          <w:tcPr>
            <w:tcW w:w="3134" w:type="dxa"/>
            <w:tcBorders>
              <w:top w:val="nil"/>
              <w:left w:val="nil"/>
              <w:bottom w:val="nil"/>
              <w:right w:val="nil"/>
            </w:tcBorders>
            <w:shd w:val="clear" w:color="auto" w:fill="auto"/>
            <w:vAlign w:val="center"/>
            <w:hideMark/>
          </w:tcPr>
          <w:p w14:paraId="7D022C47"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Pez escorpión/ pez piedra</w:t>
            </w:r>
          </w:p>
        </w:tc>
      </w:tr>
      <w:tr w:rsidR="00D37589" w:rsidRPr="00DD5C41" w14:paraId="29FA56C4" w14:textId="77777777" w:rsidTr="00D37589">
        <w:trPr>
          <w:trHeight w:val="312"/>
        </w:trPr>
        <w:tc>
          <w:tcPr>
            <w:tcW w:w="2071" w:type="dxa"/>
            <w:tcBorders>
              <w:top w:val="nil"/>
              <w:left w:val="nil"/>
              <w:bottom w:val="nil"/>
              <w:right w:val="nil"/>
            </w:tcBorders>
            <w:shd w:val="clear" w:color="auto" w:fill="auto"/>
            <w:vAlign w:val="center"/>
            <w:hideMark/>
          </w:tcPr>
          <w:p w14:paraId="0C0615F9"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JF and DI</w:t>
            </w:r>
          </w:p>
        </w:tc>
        <w:tc>
          <w:tcPr>
            <w:tcW w:w="4002" w:type="dxa"/>
            <w:tcBorders>
              <w:top w:val="nil"/>
              <w:left w:val="nil"/>
              <w:bottom w:val="nil"/>
              <w:right w:val="nil"/>
            </w:tcBorders>
            <w:shd w:val="clear" w:color="auto" w:fill="auto"/>
            <w:vAlign w:val="center"/>
            <w:hideMark/>
          </w:tcPr>
          <w:p w14:paraId="6085AF0C"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Scorpis chilensis</w:t>
            </w:r>
          </w:p>
        </w:tc>
        <w:tc>
          <w:tcPr>
            <w:tcW w:w="3134" w:type="dxa"/>
            <w:tcBorders>
              <w:top w:val="nil"/>
              <w:left w:val="nil"/>
              <w:bottom w:val="nil"/>
              <w:right w:val="nil"/>
            </w:tcBorders>
            <w:shd w:val="clear" w:color="auto" w:fill="auto"/>
            <w:vAlign w:val="center"/>
            <w:hideMark/>
          </w:tcPr>
          <w:p w14:paraId="0399450B"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Pampanito</w:t>
            </w:r>
          </w:p>
        </w:tc>
      </w:tr>
      <w:tr w:rsidR="00D37589" w:rsidRPr="00DD5C41" w14:paraId="3AFEA870" w14:textId="77777777" w:rsidTr="00D37589">
        <w:trPr>
          <w:trHeight w:val="312"/>
        </w:trPr>
        <w:tc>
          <w:tcPr>
            <w:tcW w:w="2071" w:type="dxa"/>
            <w:tcBorders>
              <w:top w:val="nil"/>
              <w:left w:val="nil"/>
              <w:bottom w:val="nil"/>
              <w:right w:val="nil"/>
            </w:tcBorders>
            <w:shd w:val="clear" w:color="auto" w:fill="auto"/>
            <w:vAlign w:val="center"/>
            <w:hideMark/>
          </w:tcPr>
          <w:p w14:paraId="03DF77A5"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JF and DI</w:t>
            </w:r>
          </w:p>
        </w:tc>
        <w:tc>
          <w:tcPr>
            <w:tcW w:w="4002" w:type="dxa"/>
            <w:tcBorders>
              <w:top w:val="nil"/>
              <w:left w:val="nil"/>
              <w:bottom w:val="nil"/>
              <w:right w:val="nil"/>
            </w:tcBorders>
            <w:shd w:val="clear" w:color="auto" w:fill="auto"/>
            <w:vAlign w:val="center"/>
            <w:hideMark/>
          </w:tcPr>
          <w:p w14:paraId="2EFDB1A2"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Seriola lalandi</w:t>
            </w:r>
          </w:p>
        </w:tc>
        <w:tc>
          <w:tcPr>
            <w:tcW w:w="3134" w:type="dxa"/>
            <w:tcBorders>
              <w:top w:val="nil"/>
              <w:left w:val="nil"/>
              <w:bottom w:val="nil"/>
              <w:right w:val="nil"/>
            </w:tcBorders>
            <w:shd w:val="clear" w:color="auto" w:fill="auto"/>
            <w:vAlign w:val="center"/>
            <w:hideMark/>
          </w:tcPr>
          <w:p w14:paraId="559472A3"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Vidriola</w:t>
            </w:r>
          </w:p>
        </w:tc>
      </w:tr>
      <w:tr w:rsidR="00D37589" w:rsidRPr="00DD5C41" w14:paraId="41FEBDB1" w14:textId="77777777" w:rsidTr="00D37589">
        <w:trPr>
          <w:trHeight w:val="625"/>
        </w:trPr>
        <w:tc>
          <w:tcPr>
            <w:tcW w:w="2071" w:type="dxa"/>
            <w:tcBorders>
              <w:top w:val="nil"/>
              <w:left w:val="nil"/>
              <w:bottom w:val="nil"/>
              <w:right w:val="nil"/>
            </w:tcBorders>
            <w:shd w:val="clear" w:color="auto" w:fill="auto"/>
            <w:vAlign w:val="center"/>
            <w:hideMark/>
          </w:tcPr>
          <w:p w14:paraId="5690A6A1"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JF and DI</w:t>
            </w:r>
          </w:p>
        </w:tc>
        <w:tc>
          <w:tcPr>
            <w:tcW w:w="4002" w:type="dxa"/>
            <w:tcBorders>
              <w:top w:val="nil"/>
              <w:left w:val="nil"/>
              <w:bottom w:val="nil"/>
              <w:right w:val="nil"/>
            </w:tcBorders>
            <w:shd w:val="clear" w:color="auto" w:fill="auto"/>
            <w:vAlign w:val="center"/>
            <w:hideMark/>
          </w:tcPr>
          <w:p w14:paraId="06555572"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Sicyases brevirostris</w:t>
            </w:r>
          </w:p>
        </w:tc>
        <w:tc>
          <w:tcPr>
            <w:tcW w:w="3134" w:type="dxa"/>
            <w:tcBorders>
              <w:top w:val="nil"/>
              <w:left w:val="nil"/>
              <w:bottom w:val="nil"/>
              <w:right w:val="nil"/>
            </w:tcBorders>
            <w:shd w:val="clear" w:color="auto" w:fill="auto"/>
            <w:vAlign w:val="center"/>
            <w:hideMark/>
          </w:tcPr>
          <w:p w14:paraId="12BB998F"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Pejesapo de Juan</w:t>
            </w:r>
            <w:r w:rsidRPr="00DD5C41">
              <w:rPr>
                <w:rFonts w:eastAsia="Times New Roman" w:cstheme="minorHAnsi"/>
                <w:color w:val="000000"/>
              </w:rPr>
              <w:br/>
              <w:t>Fernandez</w:t>
            </w:r>
          </w:p>
        </w:tc>
      </w:tr>
      <w:tr w:rsidR="00D37589" w:rsidRPr="00DD5C41" w14:paraId="3BBEB37B" w14:textId="77777777" w:rsidTr="00D37589">
        <w:trPr>
          <w:trHeight w:val="312"/>
        </w:trPr>
        <w:tc>
          <w:tcPr>
            <w:tcW w:w="2071" w:type="dxa"/>
            <w:tcBorders>
              <w:top w:val="nil"/>
              <w:left w:val="nil"/>
              <w:bottom w:val="nil"/>
              <w:right w:val="nil"/>
            </w:tcBorders>
            <w:shd w:val="clear" w:color="auto" w:fill="auto"/>
            <w:vAlign w:val="center"/>
            <w:hideMark/>
          </w:tcPr>
          <w:p w14:paraId="64C018B9"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JF and DI</w:t>
            </w:r>
          </w:p>
        </w:tc>
        <w:tc>
          <w:tcPr>
            <w:tcW w:w="4002" w:type="dxa"/>
            <w:tcBorders>
              <w:top w:val="nil"/>
              <w:left w:val="nil"/>
              <w:bottom w:val="nil"/>
              <w:right w:val="nil"/>
            </w:tcBorders>
            <w:shd w:val="clear" w:color="auto" w:fill="auto"/>
            <w:vAlign w:val="center"/>
            <w:hideMark/>
          </w:tcPr>
          <w:p w14:paraId="388160DA"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Squalus mitsukurii</w:t>
            </w:r>
          </w:p>
        </w:tc>
        <w:tc>
          <w:tcPr>
            <w:tcW w:w="3134" w:type="dxa"/>
            <w:tcBorders>
              <w:top w:val="nil"/>
              <w:left w:val="nil"/>
              <w:bottom w:val="nil"/>
              <w:right w:val="nil"/>
            </w:tcBorders>
            <w:shd w:val="clear" w:color="auto" w:fill="auto"/>
            <w:vAlign w:val="center"/>
            <w:hideMark/>
          </w:tcPr>
          <w:p w14:paraId="566D5765"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Tollo</w:t>
            </w:r>
          </w:p>
        </w:tc>
      </w:tr>
      <w:tr w:rsidR="00D37589" w:rsidRPr="00DD5C41" w14:paraId="333F895E" w14:textId="77777777" w:rsidTr="00D37589">
        <w:trPr>
          <w:trHeight w:val="312"/>
        </w:trPr>
        <w:tc>
          <w:tcPr>
            <w:tcW w:w="2071" w:type="dxa"/>
            <w:tcBorders>
              <w:top w:val="nil"/>
              <w:left w:val="nil"/>
              <w:bottom w:val="nil"/>
              <w:right w:val="nil"/>
            </w:tcBorders>
            <w:shd w:val="clear" w:color="auto" w:fill="auto"/>
            <w:vAlign w:val="center"/>
            <w:hideMark/>
          </w:tcPr>
          <w:p w14:paraId="1DF83DD8"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JF and DI</w:t>
            </w:r>
          </w:p>
        </w:tc>
        <w:tc>
          <w:tcPr>
            <w:tcW w:w="4002" w:type="dxa"/>
            <w:tcBorders>
              <w:top w:val="nil"/>
              <w:left w:val="nil"/>
              <w:bottom w:val="nil"/>
              <w:right w:val="nil"/>
            </w:tcBorders>
            <w:shd w:val="clear" w:color="auto" w:fill="auto"/>
            <w:vAlign w:val="center"/>
            <w:hideMark/>
          </w:tcPr>
          <w:p w14:paraId="576937DF"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Suezichthys rosenblatti</w:t>
            </w:r>
          </w:p>
        </w:tc>
        <w:tc>
          <w:tcPr>
            <w:tcW w:w="3134" w:type="dxa"/>
            <w:tcBorders>
              <w:top w:val="nil"/>
              <w:left w:val="nil"/>
              <w:bottom w:val="nil"/>
              <w:right w:val="nil"/>
            </w:tcBorders>
            <w:shd w:val="clear" w:color="auto" w:fill="auto"/>
            <w:vAlign w:val="center"/>
            <w:hideMark/>
          </w:tcPr>
          <w:p w14:paraId="7A914CE3"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Vieja</w:t>
            </w:r>
          </w:p>
        </w:tc>
      </w:tr>
      <w:tr w:rsidR="00D37589" w:rsidRPr="00DD5C41" w14:paraId="7665A38B" w14:textId="77777777" w:rsidTr="00D37589">
        <w:trPr>
          <w:trHeight w:val="312"/>
        </w:trPr>
        <w:tc>
          <w:tcPr>
            <w:tcW w:w="2071" w:type="dxa"/>
            <w:tcBorders>
              <w:top w:val="nil"/>
              <w:left w:val="nil"/>
              <w:bottom w:val="nil"/>
              <w:right w:val="nil"/>
            </w:tcBorders>
            <w:shd w:val="clear" w:color="auto" w:fill="auto"/>
            <w:vAlign w:val="center"/>
            <w:hideMark/>
          </w:tcPr>
          <w:p w14:paraId="27859A04"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JF and DI</w:t>
            </w:r>
          </w:p>
        </w:tc>
        <w:tc>
          <w:tcPr>
            <w:tcW w:w="4002" w:type="dxa"/>
            <w:tcBorders>
              <w:top w:val="nil"/>
              <w:left w:val="nil"/>
              <w:bottom w:val="nil"/>
              <w:right w:val="nil"/>
            </w:tcBorders>
            <w:shd w:val="clear" w:color="auto" w:fill="auto"/>
            <w:vAlign w:val="center"/>
            <w:hideMark/>
          </w:tcPr>
          <w:p w14:paraId="4B724E24"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Thunnus alalunga</w:t>
            </w:r>
          </w:p>
        </w:tc>
        <w:tc>
          <w:tcPr>
            <w:tcW w:w="3134" w:type="dxa"/>
            <w:tcBorders>
              <w:top w:val="nil"/>
              <w:left w:val="nil"/>
              <w:bottom w:val="nil"/>
              <w:right w:val="nil"/>
            </w:tcBorders>
            <w:shd w:val="clear" w:color="auto" w:fill="auto"/>
            <w:vAlign w:val="center"/>
            <w:hideMark/>
          </w:tcPr>
          <w:p w14:paraId="7B2C87E0"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Atun aleta larga</w:t>
            </w:r>
          </w:p>
        </w:tc>
      </w:tr>
      <w:tr w:rsidR="00D37589" w:rsidRPr="00DD5C41" w14:paraId="3E7D56BC" w14:textId="77777777" w:rsidTr="00D37589">
        <w:trPr>
          <w:trHeight w:val="312"/>
        </w:trPr>
        <w:tc>
          <w:tcPr>
            <w:tcW w:w="2071" w:type="dxa"/>
            <w:tcBorders>
              <w:top w:val="nil"/>
              <w:left w:val="nil"/>
              <w:bottom w:val="nil"/>
              <w:right w:val="nil"/>
            </w:tcBorders>
            <w:shd w:val="clear" w:color="auto" w:fill="auto"/>
            <w:vAlign w:val="center"/>
            <w:hideMark/>
          </w:tcPr>
          <w:p w14:paraId="343FFF69"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JF and DI</w:t>
            </w:r>
          </w:p>
        </w:tc>
        <w:tc>
          <w:tcPr>
            <w:tcW w:w="4002" w:type="dxa"/>
            <w:tcBorders>
              <w:top w:val="nil"/>
              <w:left w:val="nil"/>
              <w:bottom w:val="nil"/>
              <w:right w:val="nil"/>
            </w:tcBorders>
            <w:shd w:val="clear" w:color="auto" w:fill="auto"/>
            <w:vAlign w:val="center"/>
            <w:hideMark/>
          </w:tcPr>
          <w:p w14:paraId="163638FD"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Thunnus albacares</w:t>
            </w:r>
          </w:p>
        </w:tc>
        <w:tc>
          <w:tcPr>
            <w:tcW w:w="3134" w:type="dxa"/>
            <w:tcBorders>
              <w:top w:val="nil"/>
              <w:left w:val="nil"/>
              <w:bottom w:val="nil"/>
              <w:right w:val="nil"/>
            </w:tcBorders>
            <w:shd w:val="clear" w:color="auto" w:fill="auto"/>
            <w:vAlign w:val="center"/>
            <w:hideMark/>
          </w:tcPr>
          <w:p w14:paraId="3934ED38"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Atun aleta amarilla</w:t>
            </w:r>
          </w:p>
        </w:tc>
      </w:tr>
      <w:tr w:rsidR="00D37589" w:rsidRPr="00DD5C41" w14:paraId="505758DB" w14:textId="77777777" w:rsidTr="00D37589">
        <w:trPr>
          <w:trHeight w:val="312"/>
        </w:trPr>
        <w:tc>
          <w:tcPr>
            <w:tcW w:w="2071" w:type="dxa"/>
            <w:tcBorders>
              <w:top w:val="nil"/>
              <w:left w:val="nil"/>
              <w:bottom w:val="nil"/>
              <w:right w:val="nil"/>
            </w:tcBorders>
            <w:shd w:val="clear" w:color="auto" w:fill="auto"/>
            <w:vAlign w:val="center"/>
            <w:hideMark/>
          </w:tcPr>
          <w:p w14:paraId="69753885"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JF and DI</w:t>
            </w:r>
          </w:p>
        </w:tc>
        <w:tc>
          <w:tcPr>
            <w:tcW w:w="4002" w:type="dxa"/>
            <w:tcBorders>
              <w:top w:val="nil"/>
              <w:left w:val="nil"/>
              <w:bottom w:val="nil"/>
              <w:right w:val="nil"/>
            </w:tcBorders>
            <w:shd w:val="clear" w:color="auto" w:fill="auto"/>
            <w:vAlign w:val="center"/>
            <w:hideMark/>
          </w:tcPr>
          <w:p w14:paraId="5106386E"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Thunnus obesus</w:t>
            </w:r>
          </w:p>
        </w:tc>
        <w:tc>
          <w:tcPr>
            <w:tcW w:w="3134" w:type="dxa"/>
            <w:tcBorders>
              <w:top w:val="nil"/>
              <w:left w:val="nil"/>
              <w:bottom w:val="nil"/>
              <w:right w:val="nil"/>
            </w:tcBorders>
            <w:shd w:val="clear" w:color="auto" w:fill="auto"/>
            <w:vAlign w:val="center"/>
            <w:hideMark/>
          </w:tcPr>
          <w:p w14:paraId="76AFC64C"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Atun ojos grandes</w:t>
            </w:r>
          </w:p>
        </w:tc>
      </w:tr>
      <w:tr w:rsidR="00D37589" w:rsidRPr="00DD5C41" w14:paraId="6DE42E79" w14:textId="77777777" w:rsidTr="00D37589">
        <w:trPr>
          <w:trHeight w:val="312"/>
        </w:trPr>
        <w:tc>
          <w:tcPr>
            <w:tcW w:w="2071" w:type="dxa"/>
            <w:tcBorders>
              <w:top w:val="nil"/>
              <w:left w:val="nil"/>
              <w:bottom w:val="nil"/>
              <w:right w:val="nil"/>
            </w:tcBorders>
            <w:shd w:val="clear" w:color="auto" w:fill="auto"/>
            <w:vAlign w:val="center"/>
            <w:hideMark/>
          </w:tcPr>
          <w:p w14:paraId="41F89E27"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JF and DI</w:t>
            </w:r>
          </w:p>
        </w:tc>
        <w:tc>
          <w:tcPr>
            <w:tcW w:w="4002" w:type="dxa"/>
            <w:tcBorders>
              <w:top w:val="nil"/>
              <w:left w:val="nil"/>
              <w:bottom w:val="nil"/>
              <w:right w:val="nil"/>
            </w:tcBorders>
            <w:shd w:val="clear" w:color="auto" w:fill="auto"/>
            <w:vAlign w:val="center"/>
            <w:hideMark/>
          </w:tcPr>
          <w:p w14:paraId="79D81AC7"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Thyrsites atun</w:t>
            </w:r>
          </w:p>
        </w:tc>
        <w:tc>
          <w:tcPr>
            <w:tcW w:w="3134" w:type="dxa"/>
            <w:tcBorders>
              <w:top w:val="nil"/>
              <w:left w:val="nil"/>
              <w:bottom w:val="nil"/>
              <w:right w:val="nil"/>
            </w:tcBorders>
            <w:shd w:val="clear" w:color="auto" w:fill="auto"/>
            <w:vAlign w:val="center"/>
            <w:hideMark/>
          </w:tcPr>
          <w:p w14:paraId="7288319C"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Sierra</w:t>
            </w:r>
          </w:p>
        </w:tc>
      </w:tr>
      <w:tr w:rsidR="00D37589" w:rsidRPr="00DD5C41" w14:paraId="78AC579D" w14:textId="77777777" w:rsidTr="00D37589">
        <w:trPr>
          <w:trHeight w:val="625"/>
        </w:trPr>
        <w:tc>
          <w:tcPr>
            <w:tcW w:w="2071" w:type="dxa"/>
            <w:tcBorders>
              <w:top w:val="nil"/>
              <w:left w:val="nil"/>
              <w:bottom w:val="nil"/>
              <w:right w:val="nil"/>
            </w:tcBorders>
            <w:shd w:val="clear" w:color="auto" w:fill="auto"/>
            <w:vAlign w:val="center"/>
            <w:hideMark/>
          </w:tcPr>
          <w:p w14:paraId="65D7BB16"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JF and DI</w:t>
            </w:r>
          </w:p>
        </w:tc>
        <w:tc>
          <w:tcPr>
            <w:tcW w:w="4002" w:type="dxa"/>
            <w:tcBorders>
              <w:top w:val="nil"/>
              <w:left w:val="nil"/>
              <w:bottom w:val="nil"/>
              <w:right w:val="nil"/>
            </w:tcBorders>
            <w:shd w:val="clear" w:color="auto" w:fill="auto"/>
            <w:vAlign w:val="center"/>
            <w:hideMark/>
          </w:tcPr>
          <w:p w14:paraId="203120D2"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Umbrina reedi</w:t>
            </w:r>
          </w:p>
        </w:tc>
        <w:tc>
          <w:tcPr>
            <w:tcW w:w="3134" w:type="dxa"/>
            <w:tcBorders>
              <w:top w:val="nil"/>
              <w:left w:val="nil"/>
              <w:bottom w:val="nil"/>
              <w:right w:val="nil"/>
            </w:tcBorders>
            <w:shd w:val="clear" w:color="auto" w:fill="auto"/>
            <w:vAlign w:val="center"/>
            <w:hideMark/>
          </w:tcPr>
          <w:p w14:paraId="17C4EC5D"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Corvina de Juan</w:t>
            </w:r>
            <w:r w:rsidRPr="00DD5C41">
              <w:rPr>
                <w:rFonts w:eastAsia="Times New Roman" w:cstheme="minorHAnsi"/>
                <w:color w:val="000000"/>
              </w:rPr>
              <w:br/>
              <w:t>Fernandez</w:t>
            </w:r>
          </w:p>
        </w:tc>
      </w:tr>
      <w:tr w:rsidR="00D37589" w:rsidRPr="00DD5C41" w14:paraId="2D2C39C3" w14:textId="77777777" w:rsidTr="00D37589">
        <w:trPr>
          <w:trHeight w:val="312"/>
        </w:trPr>
        <w:tc>
          <w:tcPr>
            <w:tcW w:w="2071" w:type="dxa"/>
            <w:tcBorders>
              <w:top w:val="nil"/>
              <w:left w:val="nil"/>
              <w:bottom w:val="nil"/>
              <w:right w:val="nil"/>
            </w:tcBorders>
            <w:shd w:val="clear" w:color="auto" w:fill="auto"/>
            <w:vAlign w:val="center"/>
            <w:hideMark/>
          </w:tcPr>
          <w:p w14:paraId="06AA2C35"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JF and DI</w:t>
            </w:r>
          </w:p>
        </w:tc>
        <w:tc>
          <w:tcPr>
            <w:tcW w:w="4002" w:type="dxa"/>
            <w:tcBorders>
              <w:top w:val="nil"/>
              <w:left w:val="nil"/>
              <w:bottom w:val="nil"/>
              <w:right w:val="nil"/>
            </w:tcBorders>
            <w:shd w:val="clear" w:color="auto" w:fill="auto"/>
            <w:vAlign w:val="center"/>
            <w:hideMark/>
          </w:tcPr>
          <w:p w14:paraId="496E9EA2"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Xiphias gladius</w:t>
            </w:r>
          </w:p>
        </w:tc>
        <w:tc>
          <w:tcPr>
            <w:tcW w:w="3134" w:type="dxa"/>
            <w:tcBorders>
              <w:top w:val="nil"/>
              <w:left w:val="nil"/>
              <w:bottom w:val="nil"/>
              <w:right w:val="nil"/>
            </w:tcBorders>
            <w:shd w:val="clear" w:color="auto" w:fill="auto"/>
            <w:vAlign w:val="center"/>
            <w:hideMark/>
          </w:tcPr>
          <w:p w14:paraId="33C87B3A"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Albacora</w:t>
            </w:r>
          </w:p>
        </w:tc>
      </w:tr>
      <w:tr w:rsidR="00D37589" w:rsidRPr="00DD5C41" w14:paraId="491AA62F" w14:textId="77777777" w:rsidTr="00D37589">
        <w:trPr>
          <w:trHeight w:val="297"/>
        </w:trPr>
        <w:tc>
          <w:tcPr>
            <w:tcW w:w="2071" w:type="dxa"/>
            <w:tcBorders>
              <w:top w:val="nil"/>
              <w:left w:val="nil"/>
              <w:bottom w:val="nil"/>
              <w:right w:val="nil"/>
            </w:tcBorders>
            <w:shd w:val="clear" w:color="auto" w:fill="auto"/>
            <w:vAlign w:val="center"/>
            <w:hideMark/>
          </w:tcPr>
          <w:p w14:paraId="14B0B194"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 xml:space="preserve">Los Ríos </w:t>
            </w:r>
          </w:p>
        </w:tc>
        <w:tc>
          <w:tcPr>
            <w:tcW w:w="4002" w:type="dxa"/>
            <w:tcBorders>
              <w:top w:val="nil"/>
              <w:left w:val="nil"/>
              <w:bottom w:val="nil"/>
              <w:right w:val="nil"/>
            </w:tcBorders>
            <w:shd w:val="clear" w:color="auto" w:fill="auto"/>
            <w:vAlign w:val="center"/>
            <w:hideMark/>
          </w:tcPr>
          <w:p w14:paraId="59993608" w14:textId="77777777" w:rsidR="00D37589" w:rsidRPr="00DD5C41" w:rsidRDefault="00D37589" w:rsidP="00D37589">
            <w:pPr>
              <w:spacing w:after="0" w:line="240" w:lineRule="auto"/>
              <w:rPr>
                <w:rFonts w:eastAsia="Times New Roman" w:cstheme="minorHAnsi"/>
                <w:i/>
                <w:iCs/>
              </w:rPr>
            </w:pPr>
            <w:r w:rsidRPr="00DD5C41">
              <w:rPr>
                <w:rFonts w:eastAsia="Times New Roman" w:cstheme="minorHAnsi"/>
                <w:i/>
                <w:iCs/>
              </w:rPr>
              <w:t>Thyrsites aun</w:t>
            </w:r>
          </w:p>
        </w:tc>
        <w:tc>
          <w:tcPr>
            <w:tcW w:w="3134" w:type="dxa"/>
            <w:tcBorders>
              <w:top w:val="nil"/>
              <w:left w:val="nil"/>
              <w:bottom w:val="nil"/>
              <w:right w:val="nil"/>
            </w:tcBorders>
            <w:shd w:val="clear" w:color="auto" w:fill="auto"/>
            <w:noWrap/>
            <w:vAlign w:val="center"/>
            <w:hideMark/>
          </w:tcPr>
          <w:p w14:paraId="65BAC4BE"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 xml:space="preserve">Sierra </w:t>
            </w:r>
          </w:p>
        </w:tc>
      </w:tr>
      <w:tr w:rsidR="00D37589" w:rsidRPr="00DD5C41" w14:paraId="4FFEFC5D" w14:textId="77777777" w:rsidTr="00D37589">
        <w:trPr>
          <w:trHeight w:val="297"/>
        </w:trPr>
        <w:tc>
          <w:tcPr>
            <w:tcW w:w="2071" w:type="dxa"/>
            <w:tcBorders>
              <w:top w:val="nil"/>
              <w:left w:val="nil"/>
              <w:bottom w:val="nil"/>
              <w:right w:val="nil"/>
            </w:tcBorders>
            <w:shd w:val="clear" w:color="auto" w:fill="auto"/>
            <w:vAlign w:val="center"/>
            <w:hideMark/>
          </w:tcPr>
          <w:p w14:paraId="1E6627E7"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 xml:space="preserve">Los Ríos </w:t>
            </w:r>
          </w:p>
        </w:tc>
        <w:tc>
          <w:tcPr>
            <w:tcW w:w="4002" w:type="dxa"/>
            <w:tcBorders>
              <w:top w:val="nil"/>
              <w:left w:val="nil"/>
              <w:bottom w:val="nil"/>
              <w:right w:val="nil"/>
            </w:tcBorders>
            <w:shd w:val="clear" w:color="auto" w:fill="auto"/>
            <w:vAlign w:val="center"/>
            <w:hideMark/>
          </w:tcPr>
          <w:p w14:paraId="50157FB1" w14:textId="77777777" w:rsidR="00D37589" w:rsidRPr="00DD5C41" w:rsidRDefault="00D37589" w:rsidP="00D37589">
            <w:pPr>
              <w:spacing w:after="0" w:line="240" w:lineRule="auto"/>
              <w:rPr>
                <w:rFonts w:eastAsia="Times New Roman" w:cstheme="minorHAnsi"/>
                <w:i/>
                <w:iCs/>
              </w:rPr>
            </w:pPr>
            <w:r w:rsidRPr="00DD5C41">
              <w:rPr>
                <w:rFonts w:eastAsia="Times New Roman" w:cstheme="minorHAnsi"/>
                <w:i/>
                <w:iCs/>
              </w:rPr>
              <w:t>Cilus gilberti</w:t>
            </w:r>
          </w:p>
        </w:tc>
        <w:tc>
          <w:tcPr>
            <w:tcW w:w="3134" w:type="dxa"/>
            <w:tcBorders>
              <w:top w:val="nil"/>
              <w:left w:val="nil"/>
              <w:bottom w:val="nil"/>
              <w:right w:val="nil"/>
            </w:tcBorders>
            <w:shd w:val="clear" w:color="auto" w:fill="auto"/>
            <w:vAlign w:val="center"/>
            <w:hideMark/>
          </w:tcPr>
          <w:p w14:paraId="63D07AAC" w14:textId="77777777" w:rsidR="00D37589" w:rsidRPr="00DD5C41" w:rsidRDefault="00D37589" w:rsidP="00D37589">
            <w:pPr>
              <w:spacing w:after="0" w:line="240" w:lineRule="auto"/>
              <w:rPr>
                <w:rFonts w:eastAsia="Times New Roman" w:cstheme="minorHAnsi"/>
              </w:rPr>
            </w:pPr>
            <w:r w:rsidRPr="00DD5C41">
              <w:rPr>
                <w:rFonts w:eastAsia="Times New Roman" w:cstheme="minorHAnsi"/>
              </w:rPr>
              <w:t>Corvina</w:t>
            </w:r>
          </w:p>
        </w:tc>
      </w:tr>
      <w:tr w:rsidR="00D37589" w:rsidRPr="00DD5C41" w14:paraId="370844E8" w14:textId="77777777" w:rsidTr="00D37589">
        <w:trPr>
          <w:trHeight w:val="297"/>
        </w:trPr>
        <w:tc>
          <w:tcPr>
            <w:tcW w:w="2071" w:type="dxa"/>
            <w:tcBorders>
              <w:top w:val="nil"/>
              <w:left w:val="nil"/>
              <w:bottom w:val="nil"/>
              <w:right w:val="nil"/>
            </w:tcBorders>
            <w:shd w:val="clear" w:color="auto" w:fill="auto"/>
            <w:vAlign w:val="center"/>
            <w:hideMark/>
          </w:tcPr>
          <w:p w14:paraId="04245A80"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 xml:space="preserve">Los Ríos </w:t>
            </w:r>
          </w:p>
        </w:tc>
        <w:tc>
          <w:tcPr>
            <w:tcW w:w="4002" w:type="dxa"/>
            <w:tcBorders>
              <w:top w:val="nil"/>
              <w:left w:val="nil"/>
              <w:bottom w:val="nil"/>
              <w:right w:val="nil"/>
            </w:tcBorders>
            <w:shd w:val="clear" w:color="auto" w:fill="auto"/>
            <w:noWrap/>
            <w:vAlign w:val="center"/>
            <w:hideMark/>
          </w:tcPr>
          <w:p w14:paraId="01B08465"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Allthunnus falla</w:t>
            </w:r>
          </w:p>
        </w:tc>
        <w:tc>
          <w:tcPr>
            <w:tcW w:w="3134" w:type="dxa"/>
            <w:tcBorders>
              <w:top w:val="nil"/>
              <w:left w:val="nil"/>
              <w:bottom w:val="nil"/>
              <w:right w:val="nil"/>
            </w:tcBorders>
            <w:shd w:val="clear" w:color="auto" w:fill="auto"/>
            <w:noWrap/>
            <w:vAlign w:val="center"/>
            <w:hideMark/>
          </w:tcPr>
          <w:p w14:paraId="6BD3CA64"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Atun Lanzon</w:t>
            </w:r>
          </w:p>
        </w:tc>
      </w:tr>
      <w:tr w:rsidR="00D37589" w:rsidRPr="00DD5C41" w14:paraId="5AD6A9C8" w14:textId="77777777" w:rsidTr="00D37589">
        <w:trPr>
          <w:trHeight w:val="297"/>
        </w:trPr>
        <w:tc>
          <w:tcPr>
            <w:tcW w:w="2071" w:type="dxa"/>
            <w:tcBorders>
              <w:top w:val="nil"/>
              <w:left w:val="nil"/>
              <w:bottom w:val="nil"/>
              <w:right w:val="nil"/>
            </w:tcBorders>
            <w:shd w:val="clear" w:color="auto" w:fill="auto"/>
            <w:vAlign w:val="center"/>
            <w:hideMark/>
          </w:tcPr>
          <w:p w14:paraId="53485C4F"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 xml:space="preserve">Los Ríos </w:t>
            </w:r>
          </w:p>
        </w:tc>
        <w:tc>
          <w:tcPr>
            <w:tcW w:w="4002" w:type="dxa"/>
            <w:tcBorders>
              <w:top w:val="nil"/>
              <w:left w:val="nil"/>
              <w:bottom w:val="nil"/>
              <w:right w:val="nil"/>
            </w:tcBorders>
            <w:shd w:val="clear" w:color="auto" w:fill="auto"/>
            <w:noWrap/>
            <w:vAlign w:val="center"/>
            <w:hideMark/>
          </w:tcPr>
          <w:p w14:paraId="1A0A2F59"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Trachurus murphyi</w:t>
            </w:r>
          </w:p>
        </w:tc>
        <w:tc>
          <w:tcPr>
            <w:tcW w:w="3134" w:type="dxa"/>
            <w:tcBorders>
              <w:top w:val="nil"/>
              <w:left w:val="nil"/>
              <w:bottom w:val="nil"/>
              <w:right w:val="nil"/>
            </w:tcBorders>
            <w:shd w:val="clear" w:color="auto" w:fill="auto"/>
            <w:noWrap/>
            <w:vAlign w:val="center"/>
            <w:hideMark/>
          </w:tcPr>
          <w:p w14:paraId="13C72B59"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Jurel</w:t>
            </w:r>
          </w:p>
        </w:tc>
      </w:tr>
      <w:tr w:rsidR="00D37589" w:rsidRPr="00DD5C41" w14:paraId="6710183B" w14:textId="77777777" w:rsidTr="00D37589">
        <w:trPr>
          <w:trHeight w:val="297"/>
        </w:trPr>
        <w:tc>
          <w:tcPr>
            <w:tcW w:w="2071" w:type="dxa"/>
            <w:tcBorders>
              <w:top w:val="nil"/>
              <w:left w:val="nil"/>
              <w:bottom w:val="nil"/>
              <w:right w:val="nil"/>
            </w:tcBorders>
            <w:shd w:val="clear" w:color="auto" w:fill="auto"/>
            <w:vAlign w:val="center"/>
            <w:hideMark/>
          </w:tcPr>
          <w:p w14:paraId="783C3D30"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 xml:space="preserve">Los Ríos </w:t>
            </w:r>
          </w:p>
        </w:tc>
        <w:tc>
          <w:tcPr>
            <w:tcW w:w="4002" w:type="dxa"/>
            <w:tcBorders>
              <w:top w:val="nil"/>
              <w:left w:val="nil"/>
              <w:bottom w:val="nil"/>
              <w:right w:val="nil"/>
            </w:tcBorders>
            <w:shd w:val="clear" w:color="auto" w:fill="auto"/>
            <w:noWrap/>
            <w:vAlign w:val="center"/>
            <w:hideMark/>
          </w:tcPr>
          <w:p w14:paraId="3A044AFB"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Odonthestes regia</w:t>
            </w:r>
          </w:p>
        </w:tc>
        <w:tc>
          <w:tcPr>
            <w:tcW w:w="3134" w:type="dxa"/>
            <w:tcBorders>
              <w:top w:val="nil"/>
              <w:left w:val="nil"/>
              <w:bottom w:val="nil"/>
              <w:right w:val="nil"/>
            </w:tcBorders>
            <w:shd w:val="clear" w:color="auto" w:fill="auto"/>
            <w:noWrap/>
            <w:vAlign w:val="center"/>
            <w:hideMark/>
          </w:tcPr>
          <w:p w14:paraId="51BD526E"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Pejerrey</w:t>
            </w:r>
          </w:p>
        </w:tc>
      </w:tr>
      <w:tr w:rsidR="00D37589" w:rsidRPr="00DD5C41" w14:paraId="3BF4C7CB" w14:textId="77777777" w:rsidTr="00D37589">
        <w:trPr>
          <w:trHeight w:val="297"/>
        </w:trPr>
        <w:tc>
          <w:tcPr>
            <w:tcW w:w="2071" w:type="dxa"/>
            <w:tcBorders>
              <w:top w:val="nil"/>
              <w:left w:val="nil"/>
              <w:bottom w:val="nil"/>
              <w:right w:val="nil"/>
            </w:tcBorders>
            <w:shd w:val="clear" w:color="auto" w:fill="auto"/>
            <w:vAlign w:val="center"/>
            <w:hideMark/>
          </w:tcPr>
          <w:p w14:paraId="6F7E7A34"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 xml:space="preserve">Los Ríos </w:t>
            </w:r>
          </w:p>
        </w:tc>
        <w:tc>
          <w:tcPr>
            <w:tcW w:w="4002" w:type="dxa"/>
            <w:tcBorders>
              <w:top w:val="nil"/>
              <w:left w:val="nil"/>
              <w:bottom w:val="nil"/>
              <w:right w:val="nil"/>
            </w:tcBorders>
            <w:shd w:val="clear" w:color="auto" w:fill="auto"/>
            <w:noWrap/>
            <w:vAlign w:val="center"/>
            <w:hideMark/>
          </w:tcPr>
          <w:p w14:paraId="622316DF" w14:textId="77777777" w:rsidR="00D37589" w:rsidRPr="00DD5C41" w:rsidRDefault="00D37589" w:rsidP="00D37589">
            <w:pPr>
              <w:spacing w:after="0" w:line="240" w:lineRule="auto"/>
              <w:rPr>
                <w:rFonts w:eastAsia="Times New Roman" w:cstheme="minorHAnsi"/>
                <w:i/>
                <w:iCs/>
                <w:color w:val="000000"/>
              </w:rPr>
            </w:pPr>
            <w:r w:rsidRPr="00DD5C41">
              <w:rPr>
                <w:rFonts w:eastAsia="Times New Roman" w:cstheme="minorHAnsi"/>
                <w:i/>
                <w:iCs/>
                <w:color w:val="000000"/>
              </w:rPr>
              <w:t>Oncorhynus tshawytscha</w:t>
            </w:r>
          </w:p>
        </w:tc>
        <w:tc>
          <w:tcPr>
            <w:tcW w:w="3134" w:type="dxa"/>
            <w:tcBorders>
              <w:top w:val="nil"/>
              <w:left w:val="nil"/>
              <w:bottom w:val="nil"/>
              <w:right w:val="nil"/>
            </w:tcBorders>
            <w:shd w:val="clear" w:color="auto" w:fill="auto"/>
            <w:noWrap/>
            <w:vAlign w:val="center"/>
            <w:hideMark/>
          </w:tcPr>
          <w:p w14:paraId="77315E1F" w14:textId="77777777" w:rsidR="00D37589" w:rsidRPr="00DD5C41" w:rsidRDefault="00D37589" w:rsidP="00D37589">
            <w:pPr>
              <w:spacing w:after="0" w:line="240" w:lineRule="auto"/>
              <w:rPr>
                <w:rFonts w:eastAsia="Times New Roman" w:cstheme="minorHAnsi"/>
                <w:color w:val="000000"/>
              </w:rPr>
            </w:pPr>
            <w:r w:rsidRPr="00DD5C41">
              <w:rPr>
                <w:rFonts w:eastAsia="Times New Roman" w:cstheme="minorHAnsi"/>
                <w:color w:val="000000"/>
              </w:rPr>
              <w:t xml:space="preserve">Salmon chinook </w:t>
            </w:r>
          </w:p>
        </w:tc>
      </w:tr>
    </w:tbl>
    <w:p w14:paraId="38A18C64" w14:textId="77777777" w:rsidR="00365DB0" w:rsidRPr="00DD5C41" w:rsidRDefault="00D37589" w:rsidP="00365DB0">
      <w:pPr>
        <w:rPr>
          <w:rFonts w:eastAsia="Calibri" w:cstheme="minorHAnsi"/>
          <w:color w:val="000000" w:themeColor="text1"/>
          <w:lang w:val="es-MX"/>
        </w:rPr>
      </w:pPr>
      <w:r w:rsidRPr="00DD5C41">
        <w:rPr>
          <w:rFonts w:eastAsia="Calibri" w:cstheme="minorHAnsi"/>
          <w:color w:val="000000" w:themeColor="text1"/>
          <w:lang w:val="es-MX"/>
        </w:rPr>
        <w:fldChar w:fldCharType="end"/>
      </w:r>
    </w:p>
    <w:p w14:paraId="2893A368" w14:textId="77777777" w:rsidR="005D5B56" w:rsidRPr="00DD5C41" w:rsidRDefault="005D5B56">
      <w:pPr>
        <w:rPr>
          <w:rFonts w:cstheme="minorHAnsi"/>
        </w:rPr>
      </w:pPr>
    </w:p>
    <w:sectPr w:rsidR="005D5B56" w:rsidRPr="00DD5C41" w:rsidSect="006351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177237"/>
    <w:multiLevelType w:val="hybridMultilevel"/>
    <w:tmpl w:val="9620D904"/>
    <w:lvl w:ilvl="0" w:tplc="F560FDC2">
      <w:start w:val="1"/>
      <w:numFmt w:val="lowerLetter"/>
      <w:lvlText w:val="%1."/>
      <w:lvlJc w:val="left"/>
      <w:pPr>
        <w:ind w:left="394" w:hanging="360"/>
      </w:pPr>
      <w:rPr>
        <w:rFonts w:hint="default"/>
        <w:color w:val="000000"/>
        <w:u w:val="none"/>
      </w:rPr>
    </w:lvl>
    <w:lvl w:ilvl="1" w:tplc="04360019" w:tentative="1">
      <w:start w:val="1"/>
      <w:numFmt w:val="lowerLetter"/>
      <w:lvlText w:val="%2."/>
      <w:lvlJc w:val="left"/>
      <w:pPr>
        <w:ind w:left="1114" w:hanging="360"/>
      </w:pPr>
    </w:lvl>
    <w:lvl w:ilvl="2" w:tplc="0436001B" w:tentative="1">
      <w:start w:val="1"/>
      <w:numFmt w:val="lowerRoman"/>
      <w:lvlText w:val="%3."/>
      <w:lvlJc w:val="right"/>
      <w:pPr>
        <w:ind w:left="1834" w:hanging="180"/>
      </w:pPr>
    </w:lvl>
    <w:lvl w:ilvl="3" w:tplc="0436000F" w:tentative="1">
      <w:start w:val="1"/>
      <w:numFmt w:val="decimal"/>
      <w:lvlText w:val="%4."/>
      <w:lvlJc w:val="left"/>
      <w:pPr>
        <w:ind w:left="2554" w:hanging="360"/>
      </w:pPr>
    </w:lvl>
    <w:lvl w:ilvl="4" w:tplc="04360019" w:tentative="1">
      <w:start w:val="1"/>
      <w:numFmt w:val="lowerLetter"/>
      <w:lvlText w:val="%5."/>
      <w:lvlJc w:val="left"/>
      <w:pPr>
        <w:ind w:left="3274" w:hanging="360"/>
      </w:pPr>
    </w:lvl>
    <w:lvl w:ilvl="5" w:tplc="0436001B" w:tentative="1">
      <w:start w:val="1"/>
      <w:numFmt w:val="lowerRoman"/>
      <w:lvlText w:val="%6."/>
      <w:lvlJc w:val="right"/>
      <w:pPr>
        <w:ind w:left="3994" w:hanging="180"/>
      </w:pPr>
    </w:lvl>
    <w:lvl w:ilvl="6" w:tplc="0436000F" w:tentative="1">
      <w:start w:val="1"/>
      <w:numFmt w:val="decimal"/>
      <w:lvlText w:val="%7."/>
      <w:lvlJc w:val="left"/>
      <w:pPr>
        <w:ind w:left="4714" w:hanging="360"/>
      </w:pPr>
    </w:lvl>
    <w:lvl w:ilvl="7" w:tplc="04360019" w:tentative="1">
      <w:start w:val="1"/>
      <w:numFmt w:val="lowerLetter"/>
      <w:lvlText w:val="%8."/>
      <w:lvlJc w:val="left"/>
      <w:pPr>
        <w:ind w:left="5434" w:hanging="360"/>
      </w:pPr>
    </w:lvl>
    <w:lvl w:ilvl="8" w:tplc="0436001B" w:tentative="1">
      <w:start w:val="1"/>
      <w:numFmt w:val="lowerRoman"/>
      <w:lvlText w:val="%9."/>
      <w:lvlJc w:val="right"/>
      <w:pPr>
        <w:ind w:left="6154"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MX" w:vendorID="64" w:dllVersion="6" w:nlCheck="1" w:checkStyle="0"/>
  <w:activeWritingStyle w:appName="MSWord" w:lang="en-US" w:vendorID="64" w:dllVersion="6" w:nlCheck="1" w:checkStyle="1"/>
  <w:activeWritingStyle w:appName="MSWord" w:lang="en-US" w:vendorID="64" w:dllVersion="0" w:nlCheck="1" w:checkStyle="0"/>
  <w:activeWritingStyle w:appName="MSWord" w:lang="es-MX" w:vendorID="64" w:dllVersion="0" w:nlCheck="1" w:checkStyle="0"/>
  <w:activeWritingStyle w:appName="MSWord" w:lang="es-ES_tradnl" w:vendorID="64" w:dllVersion="0" w:nlCheck="1" w:checkStyle="0"/>
  <w:activeWritingStyle w:appName="MSWord" w:lang="es-ES" w:vendorID="64" w:dllVersion="0"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E6C"/>
    <w:rsid w:val="000527C4"/>
    <w:rsid w:val="000D25EC"/>
    <w:rsid w:val="000D63FB"/>
    <w:rsid w:val="00107027"/>
    <w:rsid w:val="0016645D"/>
    <w:rsid w:val="001949CB"/>
    <w:rsid w:val="002473BC"/>
    <w:rsid w:val="002C33DD"/>
    <w:rsid w:val="002E02D5"/>
    <w:rsid w:val="002E0E20"/>
    <w:rsid w:val="00365DB0"/>
    <w:rsid w:val="003E0B41"/>
    <w:rsid w:val="003E2C32"/>
    <w:rsid w:val="00403F22"/>
    <w:rsid w:val="00464E9E"/>
    <w:rsid w:val="00484E50"/>
    <w:rsid w:val="004B0B57"/>
    <w:rsid w:val="005A4413"/>
    <w:rsid w:val="005C010B"/>
    <w:rsid w:val="005D01F0"/>
    <w:rsid w:val="005D4FD4"/>
    <w:rsid w:val="005D5B56"/>
    <w:rsid w:val="006320AB"/>
    <w:rsid w:val="006351DB"/>
    <w:rsid w:val="00650E6C"/>
    <w:rsid w:val="00660778"/>
    <w:rsid w:val="00663BEE"/>
    <w:rsid w:val="00673B8F"/>
    <w:rsid w:val="006A5560"/>
    <w:rsid w:val="006A64AD"/>
    <w:rsid w:val="006D710D"/>
    <w:rsid w:val="007110AA"/>
    <w:rsid w:val="00713C15"/>
    <w:rsid w:val="007A20AB"/>
    <w:rsid w:val="007B5109"/>
    <w:rsid w:val="007F6635"/>
    <w:rsid w:val="008040FD"/>
    <w:rsid w:val="00843CB8"/>
    <w:rsid w:val="0084497C"/>
    <w:rsid w:val="00875E37"/>
    <w:rsid w:val="00992A04"/>
    <w:rsid w:val="009A5D71"/>
    <w:rsid w:val="009F7FA3"/>
    <w:rsid w:val="00A07D14"/>
    <w:rsid w:val="00A209CC"/>
    <w:rsid w:val="00A602F2"/>
    <w:rsid w:val="00A94167"/>
    <w:rsid w:val="00AD259E"/>
    <w:rsid w:val="00B509C0"/>
    <w:rsid w:val="00BD0D9C"/>
    <w:rsid w:val="00C14402"/>
    <w:rsid w:val="00C358A2"/>
    <w:rsid w:val="00CB7A47"/>
    <w:rsid w:val="00D31F31"/>
    <w:rsid w:val="00D36C43"/>
    <w:rsid w:val="00D37589"/>
    <w:rsid w:val="00D46CB9"/>
    <w:rsid w:val="00D50549"/>
    <w:rsid w:val="00D65443"/>
    <w:rsid w:val="00D66101"/>
    <w:rsid w:val="00D71267"/>
    <w:rsid w:val="00D8110C"/>
    <w:rsid w:val="00DD5C41"/>
    <w:rsid w:val="00DE63A5"/>
    <w:rsid w:val="00EA3C0D"/>
    <w:rsid w:val="00F1178C"/>
    <w:rsid w:val="00F76816"/>
    <w:rsid w:val="00FE57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D2AD8"/>
  <w15:chartTrackingRefBased/>
  <w15:docId w15:val="{47C35747-03ED-47EC-BAD6-13ABD4927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ombreadoclaro2">
    <w:name w:val="Sombreado claro2"/>
    <w:basedOn w:val="TableNormal"/>
    <w:next w:val="TableNormal"/>
    <w:uiPriority w:val="60"/>
    <w:rsid w:val="00650E6C"/>
    <w:pPr>
      <w:spacing w:after="0" w:line="240" w:lineRule="auto"/>
    </w:pPr>
    <w:rPr>
      <w:color w:val="000000"/>
      <w:lang w:val="es-MX"/>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NoSpacing">
    <w:name w:val="No Spacing"/>
    <w:uiPriority w:val="1"/>
    <w:qFormat/>
    <w:rsid w:val="004B0B57"/>
    <w:pPr>
      <w:spacing w:after="0" w:line="240" w:lineRule="auto"/>
    </w:pPr>
  </w:style>
  <w:style w:type="character" w:styleId="CommentReference">
    <w:name w:val="annotation reference"/>
    <w:basedOn w:val="DefaultParagraphFont"/>
    <w:uiPriority w:val="99"/>
    <w:semiHidden/>
    <w:unhideWhenUsed/>
    <w:rsid w:val="00D31F31"/>
    <w:rPr>
      <w:sz w:val="16"/>
      <w:szCs w:val="16"/>
    </w:rPr>
  </w:style>
  <w:style w:type="paragraph" w:styleId="CommentText">
    <w:name w:val="annotation text"/>
    <w:basedOn w:val="Normal"/>
    <w:link w:val="CommentTextChar"/>
    <w:uiPriority w:val="99"/>
    <w:unhideWhenUsed/>
    <w:rsid w:val="00D31F31"/>
    <w:pPr>
      <w:spacing w:line="240" w:lineRule="auto"/>
    </w:pPr>
    <w:rPr>
      <w:sz w:val="20"/>
      <w:szCs w:val="20"/>
      <w:lang w:val="es-CL"/>
    </w:rPr>
  </w:style>
  <w:style w:type="character" w:customStyle="1" w:styleId="CommentTextChar">
    <w:name w:val="Comment Text Char"/>
    <w:basedOn w:val="DefaultParagraphFont"/>
    <w:link w:val="CommentText"/>
    <w:uiPriority w:val="99"/>
    <w:rsid w:val="00D31F31"/>
    <w:rPr>
      <w:sz w:val="20"/>
      <w:szCs w:val="20"/>
      <w:lang w:val="es-CL"/>
    </w:rPr>
  </w:style>
  <w:style w:type="character" w:styleId="Strong">
    <w:name w:val="Strong"/>
    <w:basedOn w:val="DefaultParagraphFont"/>
    <w:uiPriority w:val="22"/>
    <w:qFormat/>
    <w:rsid w:val="00CB7A47"/>
    <w:rPr>
      <w:b/>
      <w:bCs/>
    </w:rPr>
  </w:style>
  <w:style w:type="table" w:styleId="TableGrid">
    <w:name w:val="Table Grid"/>
    <w:basedOn w:val="TableNormal"/>
    <w:uiPriority w:val="39"/>
    <w:rsid w:val="00365D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37589"/>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2C33DD"/>
    <w:rPr>
      <w:b/>
      <w:bCs/>
      <w:lang w:val="en-US"/>
    </w:rPr>
  </w:style>
  <w:style w:type="character" w:customStyle="1" w:styleId="CommentSubjectChar">
    <w:name w:val="Comment Subject Char"/>
    <w:basedOn w:val="CommentTextChar"/>
    <w:link w:val="CommentSubject"/>
    <w:uiPriority w:val="99"/>
    <w:semiHidden/>
    <w:rsid w:val="002C33DD"/>
    <w:rPr>
      <w:b/>
      <w:bCs/>
      <w:sz w:val="20"/>
      <w:szCs w:val="20"/>
      <w:lang w:val="es-CL"/>
    </w:rPr>
  </w:style>
  <w:style w:type="paragraph" w:styleId="Revision">
    <w:name w:val="Revision"/>
    <w:hidden/>
    <w:uiPriority w:val="99"/>
    <w:semiHidden/>
    <w:rsid w:val="002C33DD"/>
    <w:pPr>
      <w:spacing w:after="0" w:line="240" w:lineRule="auto"/>
    </w:pPr>
  </w:style>
  <w:style w:type="paragraph" w:styleId="BalloonText">
    <w:name w:val="Balloon Text"/>
    <w:basedOn w:val="Normal"/>
    <w:link w:val="BalloonTextChar"/>
    <w:uiPriority w:val="99"/>
    <w:semiHidden/>
    <w:unhideWhenUsed/>
    <w:rsid w:val="002C33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33D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00654">
      <w:bodyDiv w:val="1"/>
      <w:marLeft w:val="0"/>
      <w:marRight w:val="0"/>
      <w:marTop w:val="0"/>
      <w:marBottom w:val="0"/>
      <w:divBdr>
        <w:top w:val="none" w:sz="0" w:space="0" w:color="auto"/>
        <w:left w:val="none" w:sz="0" w:space="0" w:color="auto"/>
        <w:bottom w:val="none" w:sz="0" w:space="0" w:color="auto"/>
        <w:right w:val="none" w:sz="0" w:space="0" w:color="auto"/>
      </w:divBdr>
    </w:div>
    <w:div w:id="227113385">
      <w:bodyDiv w:val="1"/>
      <w:marLeft w:val="0"/>
      <w:marRight w:val="0"/>
      <w:marTop w:val="0"/>
      <w:marBottom w:val="0"/>
      <w:divBdr>
        <w:top w:val="none" w:sz="0" w:space="0" w:color="auto"/>
        <w:left w:val="none" w:sz="0" w:space="0" w:color="auto"/>
        <w:bottom w:val="none" w:sz="0" w:space="0" w:color="auto"/>
        <w:right w:val="none" w:sz="0" w:space="0" w:color="auto"/>
      </w:divBdr>
    </w:div>
    <w:div w:id="246616406">
      <w:bodyDiv w:val="1"/>
      <w:marLeft w:val="0"/>
      <w:marRight w:val="0"/>
      <w:marTop w:val="0"/>
      <w:marBottom w:val="0"/>
      <w:divBdr>
        <w:top w:val="none" w:sz="0" w:space="0" w:color="auto"/>
        <w:left w:val="none" w:sz="0" w:space="0" w:color="auto"/>
        <w:bottom w:val="none" w:sz="0" w:space="0" w:color="auto"/>
        <w:right w:val="none" w:sz="0" w:space="0" w:color="auto"/>
      </w:divBdr>
    </w:div>
    <w:div w:id="320618139">
      <w:bodyDiv w:val="1"/>
      <w:marLeft w:val="0"/>
      <w:marRight w:val="0"/>
      <w:marTop w:val="0"/>
      <w:marBottom w:val="0"/>
      <w:divBdr>
        <w:top w:val="none" w:sz="0" w:space="0" w:color="auto"/>
        <w:left w:val="none" w:sz="0" w:space="0" w:color="auto"/>
        <w:bottom w:val="none" w:sz="0" w:space="0" w:color="auto"/>
        <w:right w:val="none" w:sz="0" w:space="0" w:color="auto"/>
      </w:divBdr>
    </w:div>
    <w:div w:id="392235221">
      <w:bodyDiv w:val="1"/>
      <w:marLeft w:val="0"/>
      <w:marRight w:val="0"/>
      <w:marTop w:val="0"/>
      <w:marBottom w:val="0"/>
      <w:divBdr>
        <w:top w:val="none" w:sz="0" w:space="0" w:color="auto"/>
        <w:left w:val="none" w:sz="0" w:space="0" w:color="auto"/>
        <w:bottom w:val="none" w:sz="0" w:space="0" w:color="auto"/>
        <w:right w:val="none" w:sz="0" w:space="0" w:color="auto"/>
      </w:divBdr>
    </w:div>
    <w:div w:id="434598940">
      <w:bodyDiv w:val="1"/>
      <w:marLeft w:val="0"/>
      <w:marRight w:val="0"/>
      <w:marTop w:val="0"/>
      <w:marBottom w:val="0"/>
      <w:divBdr>
        <w:top w:val="none" w:sz="0" w:space="0" w:color="auto"/>
        <w:left w:val="none" w:sz="0" w:space="0" w:color="auto"/>
        <w:bottom w:val="none" w:sz="0" w:space="0" w:color="auto"/>
        <w:right w:val="none" w:sz="0" w:space="0" w:color="auto"/>
      </w:divBdr>
    </w:div>
    <w:div w:id="473450840">
      <w:bodyDiv w:val="1"/>
      <w:marLeft w:val="0"/>
      <w:marRight w:val="0"/>
      <w:marTop w:val="0"/>
      <w:marBottom w:val="0"/>
      <w:divBdr>
        <w:top w:val="none" w:sz="0" w:space="0" w:color="auto"/>
        <w:left w:val="none" w:sz="0" w:space="0" w:color="auto"/>
        <w:bottom w:val="none" w:sz="0" w:space="0" w:color="auto"/>
        <w:right w:val="none" w:sz="0" w:space="0" w:color="auto"/>
      </w:divBdr>
    </w:div>
    <w:div w:id="497423545">
      <w:bodyDiv w:val="1"/>
      <w:marLeft w:val="0"/>
      <w:marRight w:val="0"/>
      <w:marTop w:val="0"/>
      <w:marBottom w:val="0"/>
      <w:divBdr>
        <w:top w:val="none" w:sz="0" w:space="0" w:color="auto"/>
        <w:left w:val="none" w:sz="0" w:space="0" w:color="auto"/>
        <w:bottom w:val="none" w:sz="0" w:space="0" w:color="auto"/>
        <w:right w:val="none" w:sz="0" w:space="0" w:color="auto"/>
      </w:divBdr>
    </w:div>
    <w:div w:id="596837469">
      <w:bodyDiv w:val="1"/>
      <w:marLeft w:val="0"/>
      <w:marRight w:val="0"/>
      <w:marTop w:val="0"/>
      <w:marBottom w:val="0"/>
      <w:divBdr>
        <w:top w:val="none" w:sz="0" w:space="0" w:color="auto"/>
        <w:left w:val="none" w:sz="0" w:space="0" w:color="auto"/>
        <w:bottom w:val="none" w:sz="0" w:space="0" w:color="auto"/>
        <w:right w:val="none" w:sz="0" w:space="0" w:color="auto"/>
      </w:divBdr>
    </w:div>
    <w:div w:id="650139295">
      <w:bodyDiv w:val="1"/>
      <w:marLeft w:val="0"/>
      <w:marRight w:val="0"/>
      <w:marTop w:val="0"/>
      <w:marBottom w:val="0"/>
      <w:divBdr>
        <w:top w:val="none" w:sz="0" w:space="0" w:color="auto"/>
        <w:left w:val="none" w:sz="0" w:space="0" w:color="auto"/>
        <w:bottom w:val="none" w:sz="0" w:space="0" w:color="auto"/>
        <w:right w:val="none" w:sz="0" w:space="0" w:color="auto"/>
      </w:divBdr>
    </w:div>
    <w:div w:id="664095514">
      <w:bodyDiv w:val="1"/>
      <w:marLeft w:val="0"/>
      <w:marRight w:val="0"/>
      <w:marTop w:val="0"/>
      <w:marBottom w:val="0"/>
      <w:divBdr>
        <w:top w:val="none" w:sz="0" w:space="0" w:color="auto"/>
        <w:left w:val="none" w:sz="0" w:space="0" w:color="auto"/>
        <w:bottom w:val="none" w:sz="0" w:space="0" w:color="auto"/>
        <w:right w:val="none" w:sz="0" w:space="0" w:color="auto"/>
      </w:divBdr>
    </w:div>
    <w:div w:id="697393174">
      <w:bodyDiv w:val="1"/>
      <w:marLeft w:val="0"/>
      <w:marRight w:val="0"/>
      <w:marTop w:val="0"/>
      <w:marBottom w:val="0"/>
      <w:divBdr>
        <w:top w:val="none" w:sz="0" w:space="0" w:color="auto"/>
        <w:left w:val="none" w:sz="0" w:space="0" w:color="auto"/>
        <w:bottom w:val="none" w:sz="0" w:space="0" w:color="auto"/>
        <w:right w:val="none" w:sz="0" w:space="0" w:color="auto"/>
      </w:divBdr>
    </w:div>
    <w:div w:id="705495088">
      <w:bodyDiv w:val="1"/>
      <w:marLeft w:val="0"/>
      <w:marRight w:val="0"/>
      <w:marTop w:val="0"/>
      <w:marBottom w:val="0"/>
      <w:divBdr>
        <w:top w:val="none" w:sz="0" w:space="0" w:color="auto"/>
        <w:left w:val="none" w:sz="0" w:space="0" w:color="auto"/>
        <w:bottom w:val="none" w:sz="0" w:space="0" w:color="auto"/>
        <w:right w:val="none" w:sz="0" w:space="0" w:color="auto"/>
      </w:divBdr>
    </w:div>
    <w:div w:id="705527626">
      <w:bodyDiv w:val="1"/>
      <w:marLeft w:val="0"/>
      <w:marRight w:val="0"/>
      <w:marTop w:val="0"/>
      <w:marBottom w:val="0"/>
      <w:divBdr>
        <w:top w:val="none" w:sz="0" w:space="0" w:color="auto"/>
        <w:left w:val="none" w:sz="0" w:space="0" w:color="auto"/>
        <w:bottom w:val="none" w:sz="0" w:space="0" w:color="auto"/>
        <w:right w:val="none" w:sz="0" w:space="0" w:color="auto"/>
      </w:divBdr>
    </w:div>
    <w:div w:id="787042142">
      <w:bodyDiv w:val="1"/>
      <w:marLeft w:val="0"/>
      <w:marRight w:val="0"/>
      <w:marTop w:val="0"/>
      <w:marBottom w:val="0"/>
      <w:divBdr>
        <w:top w:val="none" w:sz="0" w:space="0" w:color="auto"/>
        <w:left w:val="none" w:sz="0" w:space="0" w:color="auto"/>
        <w:bottom w:val="none" w:sz="0" w:space="0" w:color="auto"/>
        <w:right w:val="none" w:sz="0" w:space="0" w:color="auto"/>
      </w:divBdr>
    </w:div>
    <w:div w:id="825362718">
      <w:bodyDiv w:val="1"/>
      <w:marLeft w:val="0"/>
      <w:marRight w:val="0"/>
      <w:marTop w:val="0"/>
      <w:marBottom w:val="0"/>
      <w:divBdr>
        <w:top w:val="none" w:sz="0" w:space="0" w:color="auto"/>
        <w:left w:val="none" w:sz="0" w:space="0" w:color="auto"/>
        <w:bottom w:val="none" w:sz="0" w:space="0" w:color="auto"/>
        <w:right w:val="none" w:sz="0" w:space="0" w:color="auto"/>
      </w:divBdr>
    </w:div>
    <w:div w:id="869149333">
      <w:bodyDiv w:val="1"/>
      <w:marLeft w:val="0"/>
      <w:marRight w:val="0"/>
      <w:marTop w:val="0"/>
      <w:marBottom w:val="0"/>
      <w:divBdr>
        <w:top w:val="none" w:sz="0" w:space="0" w:color="auto"/>
        <w:left w:val="none" w:sz="0" w:space="0" w:color="auto"/>
        <w:bottom w:val="none" w:sz="0" w:space="0" w:color="auto"/>
        <w:right w:val="none" w:sz="0" w:space="0" w:color="auto"/>
      </w:divBdr>
    </w:div>
    <w:div w:id="898520373">
      <w:bodyDiv w:val="1"/>
      <w:marLeft w:val="0"/>
      <w:marRight w:val="0"/>
      <w:marTop w:val="0"/>
      <w:marBottom w:val="0"/>
      <w:divBdr>
        <w:top w:val="none" w:sz="0" w:space="0" w:color="auto"/>
        <w:left w:val="none" w:sz="0" w:space="0" w:color="auto"/>
        <w:bottom w:val="none" w:sz="0" w:space="0" w:color="auto"/>
        <w:right w:val="none" w:sz="0" w:space="0" w:color="auto"/>
      </w:divBdr>
    </w:div>
    <w:div w:id="925647219">
      <w:bodyDiv w:val="1"/>
      <w:marLeft w:val="0"/>
      <w:marRight w:val="0"/>
      <w:marTop w:val="0"/>
      <w:marBottom w:val="0"/>
      <w:divBdr>
        <w:top w:val="none" w:sz="0" w:space="0" w:color="auto"/>
        <w:left w:val="none" w:sz="0" w:space="0" w:color="auto"/>
        <w:bottom w:val="none" w:sz="0" w:space="0" w:color="auto"/>
        <w:right w:val="none" w:sz="0" w:space="0" w:color="auto"/>
      </w:divBdr>
    </w:div>
    <w:div w:id="982739426">
      <w:bodyDiv w:val="1"/>
      <w:marLeft w:val="0"/>
      <w:marRight w:val="0"/>
      <w:marTop w:val="0"/>
      <w:marBottom w:val="0"/>
      <w:divBdr>
        <w:top w:val="none" w:sz="0" w:space="0" w:color="auto"/>
        <w:left w:val="none" w:sz="0" w:space="0" w:color="auto"/>
        <w:bottom w:val="none" w:sz="0" w:space="0" w:color="auto"/>
        <w:right w:val="none" w:sz="0" w:space="0" w:color="auto"/>
      </w:divBdr>
    </w:div>
    <w:div w:id="1084690979">
      <w:bodyDiv w:val="1"/>
      <w:marLeft w:val="0"/>
      <w:marRight w:val="0"/>
      <w:marTop w:val="0"/>
      <w:marBottom w:val="0"/>
      <w:divBdr>
        <w:top w:val="none" w:sz="0" w:space="0" w:color="auto"/>
        <w:left w:val="none" w:sz="0" w:space="0" w:color="auto"/>
        <w:bottom w:val="none" w:sz="0" w:space="0" w:color="auto"/>
        <w:right w:val="none" w:sz="0" w:space="0" w:color="auto"/>
      </w:divBdr>
    </w:div>
    <w:div w:id="1107627261">
      <w:bodyDiv w:val="1"/>
      <w:marLeft w:val="0"/>
      <w:marRight w:val="0"/>
      <w:marTop w:val="0"/>
      <w:marBottom w:val="0"/>
      <w:divBdr>
        <w:top w:val="none" w:sz="0" w:space="0" w:color="auto"/>
        <w:left w:val="none" w:sz="0" w:space="0" w:color="auto"/>
        <w:bottom w:val="none" w:sz="0" w:space="0" w:color="auto"/>
        <w:right w:val="none" w:sz="0" w:space="0" w:color="auto"/>
      </w:divBdr>
    </w:div>
    <w:div w:id="1166214676">
      <w:bodyDiv w:val="1"/>
      <w:marLeft w:val="0"/>
      <w:marRight w:val="0"/>
      <w:marTop w:val="0"/>
      <w:marBottom w:val="0"/>
      <w:divBdr>
        <w:top w:val="none" w:sz="0" w:space="0" w:color="auto"/>
        <w:left w:val="none" w:sz="0" w:space="0" w:color="auto"/>
        <w:bottom w:val="none" w:sz="0" w:space="0" w:color="auto"/>
        <w:right w:val="none" w:sz="0" w:space="0" w:color="auto"/>
      </w:divBdr>
    </w:div>
    <w:div w:id="1167474685">
      <w:bodyDiv w:val="1"/>
      <w:marLeft w:val="0"/>
      <w:marRight w:val="0"/>
      <w:marTop w:val="0"/>
      <w:marBottom w:val="0"/>
      <w:divBdr>
        <w:top w:val="none" w:sz="0" w:space="0" w:color="auto"/>
        <w:left w:val="none" w:sz="0" w:space="0" w:color="auto"/>
        <w:bottom w:val="none" w:sz="0" w:space="0" w:color="auto"/>
        <w:right w:val="none" w:sz="0" w:space="0" w:color="auto"/>
      </w:divBdr>
    </w:div>
    <w:div w:id="1194997098">
      <w:bodyDiv w:val="1"/>
      <w:marLeft w:val="0"/>
      <w:marRight w:val="0"/>
      <w:marTop w:val="0"/>
      <w:marBottom w:val="0"/>
      <w:divBdr>
        <w:top w:val="none" w:sz="0" w:space="0" w:color="auto"/>
        <w:left w:val="none" w:sz="0" w:space="0" w:color="auto"/>
        <w:bottom w:val="none" w:sz="0" w:space="0" w:color="auto"/>
        <w:right w:val="none" w:sz="0" w:space="0" w:color="auto"/>
      </w:divBdr>
    </w:div>
    <w:div w:id="1237519638">
      <w:bodyDiv w:val="1"/>
      <w:marLeft w:val="0"/>
      <w:marRight w:val="0"/>
      <w:marTop w:val="0"/>
      <w:marBottom w:val="0"/>
      <w:divBdr>
        <w:top w:val="none" w:sz="0" w:space="0" w:color="auto"/>
        <w:left w:val="none" w:sz="0" w:space="0" w:color="auto"/>
        <w:bottom w:val="none" w:sz="0" w:space="0" w:color="auto"/>
        <w:right w:val="none" w:sz="0" w:space="0" w:color="auto"/>
      </w:divBdr>
    </w:div>
    <w:div w:id="1351569668">
      <w:bodyDiv w:val="1"/>
      <w:marLeft w:val="0"/>
      <w:marRight w:val="0"/>
      <w:marTop w:val="0"/>
      <w:marBottom w:val="0"/>
      <w:divBdr>
        <w:top w:val="none" w:sz="0" w:space="0" w:color="auto"/>
        <w:left w:val="none" w:sz="0" w:space="0" w:color="auto"/>
        <w:bottom w:val="none" w:sz="0" w:space="0" w:color="auto"/>
        <w:right w:val="none" w:sz="0" w:space="0" w:color="auto"/>
      </w:divBdr>
    </w:div>
    <w:div w:id="1437948761">
      <w:bodyDiv w:val="1"/>
      <w:marLeft w:val="0"/>
      <w:marRight w:val="0"/>
      <w:marTop w:val="0"/>
      <w:marBottom w:val="0"/>
      <w:divBdr>
        <w:top w:val="none" w:sz="0" w:space="0" w:color="auto"/>
        <w:left w:val="none" w:sz="0" w:space="0" w:color="auto"/>
        <w:bottom w:val="none" w:sz="0" w:space="0" w:color="auto"/>
        <w:right w:val="none" w:sz="0" w:space="0" w:color="auto"/>
      </w:divBdr>
    </w:div>
    <w:div w:id="1470435447">
      <w:bodyDiv w:val="1"/>
      <w:marLeft w:val="0"/>
      <w:marRight w:val="0"/>
      <w:marTop w:val="0"/>
      <w:marBottom w:val="0"/>
      <w:divBdr>
        <w:top w:val="none" w:sz="0" w:space="0" w:color="auto"/>
        <w:left w:val="none" w:sz="0" w:space="0" w:color="auto"/>
        <w:bottom w:val="none" w:sz="0" w:space="0" w:color="auto"/>
        <w:right w:val="none" w:sz="0" w:space="0" w:color="auto"/>
      </w:divBdr>
    </w:div>
    <w:div w:id="1582980600">
      <w:bodyDiv w:val="1"/>
      <w:marLeft w:val="0"/>
      <w:marRight w:val="0"/>
      <w:marTop w:val="0"/>
      <w:marBottom w:val="0"/>
      <w:divBdr>
        <w:top w:val="none" w:sz="0" w:space="0" w:color="auto"/>
        <w:left w:val="none" w:sz="0" w:space="0" w:color="auto"/>
        <w:bottom w:val="none" w:sz="0" w:space="0" w:color="auto"/>
        <w:right w:val="none" w:sz="0" w:space="0" w:color="auto"/>
      </w:divBdr>
    </w:div>
    <w:div w:id="1588034251">
      <w:bodyDiv w:val="1"/>
      <w:marLeft w:val="0"/>
      <w:marRight w:val="0"/>
      <w:marTop w:val="0"/>
      <w:marBottom w:val="0"/>
      <w:divBdr>
        <w:top w:val="none" w:sz="0" w:space="0" w:color="auto"/>
        <w:left w:val="none" w:sz="0" w:space="0" w:color="auto"/>
        <w:bottom w:val="none" w:sz="0" w:space="0" w:color="auto"/>
        <w:right w:val="none" w:sz="0" w:space="0" w:color="auto"/>
      </w:divBdr>
    </w:div>
    <w:div w:id="1683822455">
      <w:bodyDiv w:val="1"/>
      <w:marLeft w:val="0"/>
      <w:marRight w:val="0"/>
      <w:marTop w:val="0"/>
      <w:marBottom w:val="0"/>
      <w:divBdr>
        <w:top w:val="none" w:sz="0" w:space="0" w:color="auto"/>
        <w:left w:val="none" w:sz="0" w:space="0" w:color="auto"/>
        <w:bottom w:val="none" w:sz="0" w:space="0" w:color="auto"/>
        <w:right w:val="none" w:sz="0" w:space="0" w:color="auto"/>
      </w:divBdr>
    </w:div>
    <w:div w:id="1715544367">
      <w:bodyDiv w:val="1"/>
      <w:marLeft w:val="0"/>
      <w:marRight w:val="0"/>
      <w:marTop w:val="0"/>
      <w:marBottom w:val="0"/>
      <w:divBdr>
        <w:top w:val="none" w:sz="0" w:space="0" w:color="auto"/>
        <w:left w:val="none" w:sz="0" w:space="0" w:color="auto"/>
        <w:bottom w:val="none" w:sz="0" w:space="0" w:color="auto"/>
        <w:right w:val="none" w:sz="0" w:space="0" w:color="auto"/>
      </w:divBdr>
    </w:div>
    <w:div w:id="1801611849">
      <w:bodyDiv w:val="1"/>
      <w:marLeft w:val="0"/>
      <w:marRight w:val="0"/>
      <w:marTop w:val="0"/>
      <w:marBottom w:val="0"/>
      <w:divBdr>
        <w:top w:val="none" w:sz="0" w:space="0" w:color="auto"/>
        <w:left w:val="none" w:sz="0" w:space="0" w:color="auto"/>
        <w:bottom w:val="none" w:sz="0" w:space="0" w:color="auto"/>
        <w:right w:val="none" w:sz="0" w:space="0" w:color="auto"/>
      </w:divBdr>
    </w:div>
    <w:div w:id="1805460910">
      <w:bodyDiv w:val="1"/>
      <w:marLeft w:val="0"/>
      <w:marRight w:val="0"/>
      <w:marTop w:val="0"/>
      <w:marBottom w:val="0"/>
      <w:divBdr>
        <w:top w:val="none" w:sz="0" w:space="0" w:color="auto"/>
        <w:left w:val="none" w:sz="0" w:space="0" w:color="auto"/>
        <w:bottom w:val="none" w:sz="0" w:space="0" w:color="auto"/>
        <w:right w:val="none" w:sz="0" w:space="0" w:color="auto"/>
      </w:divBdr>
    </w:div>
    <w:div w:id="1852407187">
      <w:bodyDiv w:val="1"/>
      <w:marLeft w:val="0"/>
      <w:marRight w:val="0"/>
      <w:marTop w:val="0"/>
      <w:marBottom w:val="0"/>
      <w:divBdr>
        <w:top w:val="none" w:sz="0" w:space="0" w:color="auto"/>
        <w:left w:val="none" w:sz="0" w:space="0" w:color="auto"/>
        <w:bottom w:val="none" w:sz="0" w:space="0" w:color="auto"/>
        <w:right w:val="none" w:sz="0" w:space="0" w:color="auto"/>
      </w:divBdr>
    </w:div>
    <w:div w:id="1866671461">
      <w:bodyDiv w:val="1"/>
      <w:marLeft w:val="0"/>
      <w:marRight w:val="0"/>
      <w:marTop w:val="0"/>
      <w:marBottom w:val="0"/>
      <w:divBdr>
        <w:top w:val="none" w:sz="0" w:space="0" w:color="auto"/>
        <w:left w:val="none" w:sz="0" w:space="0" w:color="auto"/>
        <w:bottom w:val="none" w:sz="0" w:space="0" w:color="auto"/>
        <w:right w:val="none" w:sz="0" w:space="0" w:color="auto"/>
      </w:divBdr>
    </w:div>
    <w:div w:id="1878276617">
      <w:bodyDiv w:val="1"/>
      <w:marLeft w:val="0"/>
      <w:marRight w:val="0"/>
      <w:marTop w:val="0"/>
      <w:marBottom w:val="0"/>
      <w:divBdr>
        <w:top w:val="none" w:sz="0" w:space="0" w:color="auto"/>
        <w:left w:val="none" w:sz="0" w:space="0" w:color="auto"/>
        <w:bottom w:val="none" w:sz="0" w:space="0" w:color="auto"/>
        <w:right w:val="none" w:sz="0" w:space="0" w:color="auto"/>
      </w:divBdr>
    </w:div>
    <w:div w:id="1894463641">
      <w:bodyDiv w:val="1"/>
      <w:marLeft w:val="0"/>
      <w:marRight w:val="0"/>
      <w:marTop w:val="0"/>
      <w:marBottom w:val="0"/>
      <w:divBdr>
        <w:top w:val="none" w:sz="0" w:space="0" w:color="auto"/>
        <w:left w:val="none" w:sz="0" w:space="0" w:color="auto"/>
        <w:bottom w:val="none" w:sz="0" w:space="0" w:color="auto"/>
        <w:right w:val="none" w:sz="0" w:space="0" w:color="auto"/>
      </w:divBdr>
    </w:div>
    <w:div w:id="1936790720">
      <w:bodyDiv w:val="1"/>
      <w:marLeft w:val="0"/>
      <w:marRight w:val="0"/>
      <w:marTop w:val="0"/>
      <w:marBottom w:val="0"/>
      <w:divBdr>
        <w:top w:val="none" w:sz="0" w:space="0" w:color="auto"/>
        <w:left w:val="none" w:sz="0" w:space="0" w:color="auto"/>
        <w:bottom w:val="none" w:sz="0" w:space="0" w:color="auto"/>
        <w:right w:val="none" w:sz="0" w:space="0" w:color="auto"/>
      </w:divBdr>
    </w:div>
    <w:div w:id="2029142339">
      <w:bodyDiv w:val="1"/>
      <w:marLeft w:val="0"/>
      <w:marRight w:val="0"/>
      <w:marTop w:val="0"/>
      <w:marBottom w:val="0"/>
      <w:divBdr>
        <w:top w:val="none" w:sz="0" w:space="0" w:color="auto"/>
        <w:left w:val="none" w:sz="0" w:space="0" w:color="auto"/>
        <w:bottom w:val="none" w:sz="0" w:space="0" w:color="auto"/>
        <w:right w:val="none" w:sz="0" w:space="0" w:color="auto"/>
      </w:divBdr>
    </w:div>
    <w:div w:id="2071607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extwprlegs1.fao.org/docs/pdf/mex140179.pdf"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www.conapesc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F44EB-A411-4283-87C5-CE0BFB9B0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4476</Words>
  <Characters>25515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Environmental Defense Fund</Company>
  <LinksUpToDate>false</LinksUpToDate>
  <CharactersWithSpaces>29932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Kendra Karr</dc:creator>
  <cp:keywords/>
  <dc:description/>
  <cp:lastModifiedBy>Oliver Wilks</cp:lastModifiedBy>
  <cp:revision>3</cp:revision>
  <dcterms:created xsi:type="dcterms:W3CDTF">2021-08-16T15:37:00Z</dcterms:created>
  <dcterms:modified xsi:type="dcterms:W3CDTF">2021-09-22T08:37:00Z</dcterms:modified>
</cp:coreProperties>
</file>