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447E0" w14:textId="3DC3D118" w:rsidR="00740172" w:rsidRPr="000461D3" w:rsidRDefault="00FB4265" w:rsidP="000461D3">
      <w:pPr>
        <w:jc w:val="center"/>
        <w:rPr>
          <w:rFonts w:ascii="Arial" w:hAnsi="Arial" w:cs="Arial"/>
          <w:b/>
        </w:rPr>
      </w:pPr>
      <w:proofErr w:type="spellStart"/>
      <w:r>
        <w:rPr>
          <w:rFonts w:ascii="Arial" w:hAnsi="Arial" w:cs="Arial"/>
          <w:b/>
        </w:rPr>
        <w:t>Anchoveta</w:t>
      </w:r>
      <w:proofErr w:type="spellEnd"/>
      <w:r>
        <w:rPr>
          <w:rFonts w:ascii="Arial" w:hAnsi="Arial" w:cs="Arial"/>
          <w:b/>
        </w:rPr>
        <w:t xml:space="preserve"> consumption of </w:t>
      </w:r>
      <w:r w:rsidR="000461D3" w:rsidRPr="000461D3">
        <w:rPr>
          <w:rFonts w:ascii="Arial" w:hAnsi="Arial" w:cs="Arial"/>
          <w:b/>
        </w:rPr>
        <w:t>guano bird population</w:t>
      </w:r>
      <w:r w:rsidR="00CA3F14">
        <w:rPr>
          <w:rFonts w:ascii="Arial" w:hAnsi="Arial" w:cs="Arial"/>
          <w:b/>
        </w:rPr>
        <w:t>s</w:t>
      </w:r>
      <w:r w:rsidR="000461D3" w:rsidRPr="000461D3">
        <w:rPr>
          <w:rFonts w:ascii="Arial" w:hAnsi="Arial" w:cs="Arial"/>
          <w:b/>
        </w:rPr>
        <w:t xml:space="preserve"> in Peru between 1953 and 2009</w:t>
      </w:r>
    </w:p>
    <w:p w14:paraId="068640A2" w14:textId="77777777" w:rsidR="000461D3" w:rsidRDefault="000461D3" w:rsidP="000461D3">
      <w:pPr>
        <w:jc w:val="center"/>
        <w:rPr>
          <w:rFonts w:ascii="Arial" w:hAnsi="Arial" w:cs="Arial"/>
        </w:rPr>
      </w:pPr>
    </w:p>
    <w:p w14:paraId="676A3BD3" w14:textId="77777777" w:rsidR="000461D3" w:rsidRPr="000461D3" w:rsidRDefault="000461D3" w:rsidP="000461D3">
      <w:pPr>
        <w:jc w:val="center"/>
        <w:rPr>
          <w:rFonts w:ascii="Arial" w:hAnsi="Arial" w:cs="Arial"/>
        </w:rPr>
      </w:pPr>
      <w:r w:rsidRPr="000461D3">
        <w:rPr>
          <w:rFonts w:ascii="Arial" w:hAnsi="Arial" w:cs="Arial"/>
        </w:rPr>
        <w:t>Elisa Goya</w:t>
      </w:r>
      <w:r w:rsidRPr="000461D3">
        <w:rPr>
          <w:rFonts w:ascii="Arial" w:hAnsi="Arial" w:cs="Arial"/>
          <w:vertAlign w:val="superscript"/>
        </w:rPr>
        <w:t>1</w:t>
      </w:r>
      <w:r w:rsidRPr="000461D3">
        <w:rPr>
          <w:rFonts w:ascii="Arial" w:hAnsi="Arial" w:cs="Arial"/>
        </w:rPr>
        <w:t>, Jaime Silva</w:t>
      </w:r>
      <w:r w:rsidRPr="000461D3">
        <w:rPr>
          <w:rFonts w:ascii="Arial" w:hAnsi="Arial" w:cs="Arial"/>
          <w:vertAlign w:val="superscript"/>
        </w:rPr>
        <w:t>1</w:t>
      </w:r>
      <w:r w:rsidRPr="000461D3">
        <w:rPr>
          <w:rFonts w:ascii="Arial" w:hAnsi="Arial" w:cs="Arial"/>
        </w:rPr>
        <w:t>, Dante Espinoza</w:t>
      </w:r>
      <w:r w:rsidRPr="000461D3">
        <w:rPr>
          <w:rFonts w:ascii="Arial" w:hAnsi="Arial" w:cs="Arial"/>
          <w:vertAlign w:val="superscript"/>
        </w:rPr>
        <w:t>1</w:t>
      </w:r>
      <w:r w:rsidRPr="000461D3">
        <w:rPr>
          <w:rFonts w:ascii="Arial" w:hAnsi="Arial" w:cs="Arial"/>
        </w:rPr>
        <w:t xml:space="preserve"> y Jorge Díaz</w:t>
      </w:r>
      <w:r w:rsidRPr="000461D3">
        <w:rPr>
          <w:rFonts w:ascii="Arial" w:hAnsi="Arial" w:cs="Arial"/>
          <w:vertAlign w:val="superscript"/>
        </w:rPr>
        <w:t>2</w:t>
      </w:r>
      <w:r w:rsidRPr="000461D3">
        <w:rPr>
          <w:rFonts w:ascii="Arial" w:hAnsi="Arial" w:cs="Arial"/>
        </w:rPr>
        <w:t xml:space="preserve"> </w:t>
      </w:r>
    </w:p>
    <w:p w14:paraId="7185F799" w14:textId="77777777" w:rsidR="000461D3" w:rsidRPr="000461D3" w:rsidRDefault="000461D3" w:rsidP="000461D3">
      <w:pPr>
        <w:spacing w:after="200" w:line="276" w:lineRule="auto"/>
        <w:ind w:left="3192"/>
        <w:rPr>
          <w:rFonts w:ascii="Arial" w:hAnsi="Arial" w:cs="Arial"/>
          <w:b/>
        </w:rPr>
      </w:pPr>
    </w:p>
    <w:p w14:paraId="3B78A2A4" w14:textId="77777777" w:rsidR="000461D3" w:rsidRPr="000461D3" w:rsidRDefault="000461D3" w:rsidP="000461D3">
      <w:pPr>
        <w:numPr>
          <w:ilvl w:val="0"/>
          <w:numId w:val="1"/>
        </w:numPr>
        <w:spacing w:after="200" w:line="276" w:lineRule="auto"/>
        <w:rPr>
          <w:rFonts w:ascii="Arial" w:hAnsi="Arial" w:cs="Arial"/>
          <w:b/>
        </w:rPr>
      </w:pPr>
      <w:proofErr w:type="spellStart"/>
      <w:r w:rsidRPr="000461D3">
        <w:rPr>
          <w:rFonts w:ascii="Arial" w:hAnsi="Arial" w:cs="Arial"/>
          <w:sz w:val="18"/>
          <w:szCs w:val="18"/>
        </w:rPr>
        <w:t>Instituto</w:t>
      </w:r>
      <w:proofErr w:type="spellEnd"/>
      <w:r w:rsidRPr="000461D3">
        <w:rPr>
          <w:rFonts w:ascii="Arial" w:hAnsi="Arial" w:cs="Arial"/>
          <w:sz w:val="18"/>
          <w:szCs w:val="18"/>
        </w:rPr>
        <w:t xml:space="preserve"> del Mar del </w:t>
      </w:r>
      <w:proofErr w:type="spellStart"/>
      <w:r w:rsidRPr="000461D3">
        <w:rPr>
          <w:rFonts w:ascii="Arial" w:hAnsi="Arial" w:cs="Arial"/>
          <w:sz w:val="18"/>
          <w:szCs w:val="18"/>
        </w:rPr>
        <w:t>Perú</w:t>
      </w:r>
      <w:proofErr w:type="spellEnd"/>
      <w:r w:rsidRPr="000461D3">
        <w:rPr>
          <w:rFonts w:ascii="Arial" w:hAnsi="Arial" w:cs="Arial"/>
          <w:sz w:val="18"/>
          <w:szCs w:val="18"/>
        </w:rPr>
        <w:t xml:space="preserve"> (2) AGRORURAL</w:t>
      </w:r>
    </w:p>
    <w:p w14:paraId="1E044360" w14:textId="77777777" w:rsidR="000461D3" w:rsidRDefault="000461D3" w:rsidP="000461D3">
      <w:pPr>
        <w:jc w:val="center"/>
        <w:rPr>
          <w:rFonts w:ascii="Times New Roman" w:hAnsi="Times New Roman" w:cs="Times New Roman"/>
          <w:b/>
        </w:rPr>
      </w:pPr>
    </w:p>
    <w:p w14:paraId="24996C87" w14:textId="77777777" w:rsidR="000461D3" w:rsidRDefault="000461D3" w:rsidP="000461D3">
      <w:pPr>
        <w:jc w:val="center"/>
        <w:rPr>
          <w:rFonts w:ascii="Arial" w:hAnsi="Arial" w:cs="Arial"/>
          <w:b/>
        </w:rPr>
      </w:pPr>
      <w:r w:rsidRPr="000461D3">
        <w:rPr>
          <w:rFonts w:ascii="Arial" w:hAnsi="Arial" w:cs="Arial"/>
          <w:b/>
        </w:rPr>
        <w:t>Summary</w:t>
      </w:r>
    </w:p>
    <w:p w14:paraId="2CE548CB" w14:textId="77777777" w:rsidR="000461D3" w:rsidRPr="00FB4265" w:rsidRDefault="000461D3" w:rsidP="00F94EAE">
      <w:pPr>
        <w:jc w:val="both"/>
        <w:rPr>
          <w:rFonts w:ascii="Arial" w:hAnsi="Arial" w:cs="Arial"/>
          <w:b/>
        </w:rPr>
      </w:pPr>
    </w:p>
    <w:p w14:paraId="73264DBD" w14:textId="1C395E83" w:rsidR="00FB4265" w:rsidRPr="007312B9" w:rsidRDefault="000461D3" w:rsidP="007312B9">
      <w:pPr>
        <w:spacing w:line="276" w:lineRule="auto"/>
        <w:jc w:val="both"/>
        <w:rPr>
          <w:rFonts w:ascii="Arial" w:hAnsi="Arial" w:cs="Arial"/>
          <w:sz w:val="22"/>
          <w:szCs w:val="22"/>
        </w:rPr>
      </w:pPr>
      <w:r w:rsidRPr="007312B9">
        <w:rPr>
          <w:rFonts w:ascii="Arial" w:hAnsi="Arial" w:cs="Arial"/>
          <w:sz w:val="22"/>
          <w:szCs w:val="22"/>
        </w:rPr>
        <w:t xml:space="preserve">In this study we present monthly population estimates of </w:t>
      </w:r>
      <w:proofErr w:type="spellStart"/>
      <w:r w:rsidRPr="007312B9">
        <w:rPr>
          <w:rFonts w:ascii="Arial" w:hAnsi="Arial" w:cs="Arial"/>
          <w:sz w:val="22"/>
          <w:szCs w:val="22"/>
        </w:rPr>
        <w:t>guanay</w:t>
      </w:r>
      <w:proofErr w:type="spellEnd"/>
      <w:r w:rsidRPr="007312B9">
        <w:rPr>
          <w:rFonts w:ascii="Arial" w:hAnsi="Arial" w:cs="Arial"/>
          <w:sz w:val="22"/>
          <w:szCs w:val="22"/>
        </w:rPr>
        <w:t xml:space="preserve"> cormorant </w:t>
      </w:r>
      <w:proofErr w:type="spellStart"/>
      <w:r w:rsidRPr="007312B9">
        <w:rPr>
          <w:rFonts w:ascii="Arial" w:hAnsi="Arial" w:cs="Arial"/>
          <w:i/>
          <w:sz w:val="22"/>
          <w:szCs w:val="22"/>
        </w:rPr>
        <w:t>Phalacrocorax</w:t>
      </w:r>
      <w:proofErr w:type="spellEnd"/>
      <w:r w:rsidRPr="007312B9">
        <w:rPr>
          <w:rFonts w:ascii="Arial" w:hAnsi="Arial" w:cs="Arial"/>
          <w:sz w:val="22"/>
          <w:szCs w:val="22"/>
        </w:rPr>
        <w:t xml:space="preserve"> </w:t>
      </w:r>
      <w:proofErr w:type="spellStart"/>
      <w:r w:rsidRPr="007312B9">
        <w:rPr>
          <w:rFonts w:ascii="Arial" w:hAnsi="Arial" w:cs="Arial"/>
          <w:i/>
          <w:sz w:val="22"/>
          <w:szCs w:val="22"/>
        </w:rPr>
        <w:t>bougainvillii</w:t>
      </w:r>
      <w:proofErr w:type="spellEnd"/>
      <w:r w:rsidRPr="007312B9">
        <w:rPr>
          <w:rFonts w:ascii="Arial" w:hAnsi="Arial" w:cs="Arial"/>
          <w:sz w:val="22"/>
          <w:szCs w:val="22"/>
        </w:rPr>
        <w:t xml:space="preserve">, Peruvian booby </w:t>
      </w:r>
      <w:r w:rsidRPr="007312B9">
        <w:rPr>
          <w:rFonts w:ascii="Arial" w:hAnsi="Arial" w:cs="Arial"/>
          <w:i/>
          <w:sz w:val="22"/>
          <w:szCs w:val="22"/>
        </w:rPr>
        <w:t xml:space="preserve">Sula </w:t>
      </w:r>
      <w:proofErr w:type="spellStart"/>
      <w:r w:rsidRPr="007312B9">
        <w:rPr>
          <w:rFonts w:ascii="Arial" w:hAnsi="Arial" w:cs="Arial"/>
          <w:i/>
          <w:sz w:val="22"/>
          <w:szCs w:val="22"/>
        </w:rPr>
        <w:t>variegata</w:t>
      </w:r>
      <w:proofErr w:type="spellEnd"/>
      <w:r w:rsidRPr="007312B9">
        <w:rPr>
          <w:rFonts w:ascii="Arial" w:hAnsi="Arial" w:cs="Arial"/>
          <w:sz w:val="22"/>
          <w:szCs w:val="22"/>
        </w:rPr>
        <w:t xml:space="preserve"> and Peruvian pelican </w:t>
      </w:r>
      <w:proofErr w:type="spellStart"/>
      <w:r w:rsidRPr="007312B9">
        <w:rPr>
          <w:rFonts w:ascii="Arial" w:hAnsi="Arial" w:cs="Arial"/>
          <w:i/>
          <w:sz w:val="22"/>
          <w:szCs w:val="22"/>
        </w:rPr>
        <w:t>Pelecanus</w:t>
      </w:r>
      <w:proofErr w:type="spellEnd"/>
      <w:r w:rsidRPr="007312B9">
        <w:rPr>
          <w:rFonts w:ascii="Arial" w:hAnsi="Arial" w:cs="Arial"/>
          <w:i/>
          <w:sz w:val="22"/>
          <w:szCs w:val="22"/>
        </w:rPr>
        <w:t xml:space="preserve"> </w:t>
      </w:r>
      <w:proofErr w:type="spellStart"/>
      <w:r w:rsidRPr="007312B9">
        <w:rPr>
          <w:rFonts w:ascii="Arial" w:hAnsi="Arial" w:cs="Arial"/>
          <w:i/>
          <w:sz w:val="22"/>
          <w:szCs w:val="22"/>
        </w:rPr>
        <w:t>thagus</w:t>
      </w:r>
      <w:proofErr w:type="spellEnd"/>
      <w:r w:rsidRPr="007312B9">
        <w:rPr>
          <w:rFonts w:ascii="Arial" w:hAnsi="Arial" w:cs="Arial"/>
          <w:sz w:val="22"/>
          <w:szCs w:val="22"/>
        </w:rPr>
        <w:t xml:space="preserve"> living on </w:t>
      </w:r>
      <w:r w:rsidR="007312B9" w:rsidRPr="007312B9">
        <w:rPr>
          <w:rFonts w:ascii="Arial" w:hAnsi="Arial" w:cs="Arial"/>
          <w:sz w:val="22"/>
          <w:szCs w:val="22"/>
        </w:rPr>
        <w:t xml:space="preserve">guano headlands and islands </w:t>
      </w:r>
      <w:r w:rsidRPr="007312B9">
        <w:rPr>
          <w:rFonts w:ascii="Arial" w:hAnsi="Arial" w:cs="Arial"/>
          <w:sz w:val="22"/>
          <w:szCs w:val="22"/>
        </w:rPr>
        <w:t xml:space="preserve">from 1953-2009 in Peru between 6 and 14 ° Latitude South (LS). We analyzed fluctuations in the populations of the three bird species, their relationship with the occurrence of El Niño events and the development of the industrial </w:t>
      </w:r>
      <w:proofErr w:type="spellStart"/>
      <w:r w:rsidRPr="007312B9">
        <w:rPr>
          <w:rFonts w:ascii="Arial" w:hAnsi="Arial" w:cs="Arial"/>
          <w:sz w:val="22"/>
          <w:szCs w:val="22"/>
        </w:rPr>
        <w:t>anchoveta</w:t>
      </w:r>
      <w:proofErr w:type="spellEnd"/>
      <w:r w:rsidRPr="007312B9">
        <w:rPr>
          <w:rFonts w:ascii="Arial" w:hAnsi="Arial" w:cs="Arial"/>
          <w:sz w:val="22"/>
          <w:szCs w:val="22"/>
        </w:rPr>
        <w:t xml:space="preserve"> fishery and showed changes in the spatial distribution of the main colonies during this period.</w:t>
      </w:r>
      <w:r w:rsidR="00FB4265" w:rsidRPr="007312B9">
        <w:rPr>
          <w:rFonts w:ascii="Arial" w:hAnsi="Arial" w:cs="Arial"/>
          <w:sz w:val="22"/>
          <w:szCs w:val="22"/>
        </w:rPr>
        <w:t xml:space="preserve"> Based on estimates of monthly populatio</w:t>
      </w:r>
      <w:r w:rsidR="007312B9">
        <w:rPr>
          <w:rFonts w:ascii="Arial" w:hAnsi="Arial" w:cs="Arial"/>
          <w:sz w:val="22"/>
          <w:szCs w:val="22"/>
        </w:rPr>
        <w:t>n</w:t>
      </w:r>
      <w:r w:rsidR="00FB4265" w:rsidRPr="007312B9">
        <w:rPr>
          <w:rFonts w:ascii="Arial" w:hAnsi="Arial" w:cs="Arial"/>
          <w:sz w:val="22"/>
          <w:szCs w:val="22"/>
        </w:rPr>
        <w:t xml:space="preserve">, we calculated monthly consumption of </w:t>
      </w:r>
      <w:proofErr w:type="spellStart"/>
      <w:r w:rsidR="00FB4265" w:rsidRPr="007312B9">
        <w:rPr>
          <w:rFonts w:ascii="Arial" w:hAnsi="Arial" w:cs="Arial"/>
          <w:sz w:val="22"/>
          <w:szCs w:val="22"/>
        </w:rPr>
        <w:t>anchoveta</w:t>
      </w:r>
      <w:proofErr w:type="spellEnd"/>
      <w:r w:rsidR="00FB4265" w:rsidRPr="007312B9">
        <w:rPr>
          <w:rFonts w:ascii="Arial" w:hAnsi="Arial" w:cs="Arial"/>
          <w:sz w:val="22"/>
          <w:szCs w:val="22"/>
        </w:rPr>
        <w:t xml:space="preserve"> by the three </w:t>
      </w:r>
      <w:r w:rsidR="00CA3F14">
        <w:rPr>
          <w:rFonts w:ascii="Arial" w:hAnsi="Arial" w:cs="Arial"/>
          <w:sz w:val="22"/>
          <w:szCs w:val="22"/>
        </w:rPr>
        <w:t xml:space="preserve">guano bird </w:t>
      </w:r>
      <w:r w:rsidR="00FB4265" w:rsidRPr="007312B9">
        <w:rPr>
          <w:rFonts w:ascii="Arial" w:hAnsi="Arial" w:cs="Arial"/>
          <w:sz w:val="22"/>
          <w:szCs w:val="22"/>
        </w:rPr>
        <w:t>species between 1953 and 2009.</w:t>
      </w:r>
    </w:p>
    <w:p w14:paraId="1F813C21" w14:textId="77777777" w:rsidR="00FB4265" w:rsidRPr="007312B9" w:rsidRDefault="00FB4265" w:rsidP="007312B9">
      <w:pPr>
        <w:spacing w:line="276" w:lineRule="auto"/>
        <w:jc w:val="both"/>
        <w:rPr>
          <w:rFonts w:ascii="Arial" w:hAnsi="Arial" w:cs="Arial"/>
          <w:sz w:val="22"/>
          <w:szCs w:val="22"/>
        </w:rPr>
      </w:pPr>
    </w:p>
    <w:p w14:paraId="3BEC8A31" w14:textId="77777777" w:rsidR="00FB4265" w:rsidRPr="007312B9" w:rsidRDefault="00FB4265" w:rsidP="007312B9">
      <w:pPr>
        <w:spacing w:line="276" w:lineRule="auto"/>
        <w:rPr>
          <w:rFonts w:ascii="Arial" w:hAnsi="Arial" w:cs="Arial"/>
          <w:sz w:val="22"/>
          <w:szCs w:val="22"/>
        </w:rPr>
      </w:pPr>
      <w:r w:rsidRPr="007312B9">
        <w:rPr>
          <w:rFonts w:ascii="Arial" w:hAnsi="Arial" w:cs="Arial"/>
          <w:sz w:val="22"/>
          <w:szCs w:val="22"/>
        </w:rPr>
        <w:t xml:space="preserve">Keywords: </w:t>
      </w:r>
      <w:proofErr w:type="spellStart"/>
      <w:r w:rsidRPr="007312B9">
        <w:rPr>
          <w:rFonts w:ascii="Arial" w:hAnsi="Arial" w:cs="Arial"/>
          <w:sz w:val="22"/>
          <w:szCs w:val="22"/>
        </w:rPr>
        <w:t>Guanay</w:t>
      </w:r>
      <w:proofErr w:type="spellEnd"/>
      <w:r w:rsidRPr="007312B9">
        <w:rPr>
          <w:rFonts w:ascii="Arial" w:hAnsi="Arial" w:cs="Arial"/>
          <w:sz w:val="22"/>
          <w:szCs w:val="22"/>
        </w:rPr>
        <w:t xml:space="preserve">, Peruvian boobies, pelicans, Peruvian </w:t>
      </w:r>
      <w:proofErr w:type="spellStart"/>
      <w:r w:rsidRPr="007312B9">
        <w:rPr>
          <w:rFonts w:ascii="Arial" w:hAnsi="Arial" w:cs="Arial"/>
          <w:sz w:val="22"/>
          <w:szCs w:val="22"/>
        </w:rPr>
        <w:t>anchoveta</w:t>
      </w:r>
      <w:proofErr w:type="spellEnd"/>
      <w:r w:rsidRPr="007312B9">
        <w:rPr>
          <w:rFonts w:ascii="Arial" w:hAnsi="Arial" w:cs="Arial"/>
          <w:sz w:val="22"/>
          <w:szCs w:val="22"/>
        </w:rPr>
        <w:t xml:space="preserve"> fishery industry, El Niño events.</w:t>
      </w:r>
    </w:p>
    <w:p w14:paraId="7C7E4939" w14:textId="77777777" w:rsidR="000461D3" w:rsidRDefault="000461D3" w:rsidP="000461D3">
      <w:pPr>
        <w:spacing w:line="276" w:lineRule="auto"/>
        <w:jc w:val="both"/>
        <w:rPr>
          <w:rFonts w:ascii="Arial" w:hAnsi="Arial" w:cs="Arial"/>
        </w:rPr>
      </w:pPr>
    </w:p>
    <w:p w14:paraId="29000475" w14:textId="24F6509F" w:rsidR="00F94EAE" w:rsidRDefault="00F94EAE" w:rsidP="007312B9">
      <w:pPr>
        <w:spacing w:line="276" w:lineRule="auto"/>
        <w:jc w:val="center"/>
        <w:rPr>
          <w:rFonts w:ascii="Arial" w:hAnsi="Arial" w:cs="Arial"/>
          <w:b/>
        </w:rPr>
      </w:pPr>
      <w:r w:rsidRPr="00F94EAE">
        <w:rPr>
          <w:rFonts w:ascii="Arial" w:hAnsi="Arial" w:cs="Arial"/>
          <w:b/>
        </w:rPr>
        <w:t>Introduction</w:t>
      </w:r>
    </w:p>
    <w:p w14:paraId="233A3299" w14:textId="77777777" w:rsidR="00F94EAE" w:rsidRDefault="00F94EAE" w:rsidP="000461D3">
      <w:pPr>
        <w:spacing w:line="276" w:lineRule="auto"/>
        <w:jc w:val="both"/>
        <w:rPr>
          <w:rFonts w:ascii="Arial" w:hAnsi="Arial" w:cs="Arial"/>
          <w:b/>
        </w:rPr>
      </w:pPr>
    </w:p>
    <w:p w14:paraId="0AB3D70D" w14:textId="62AFA55B" w:rsidR="00F94EAE" w:rsidRDefault="008C4670" w:rsidP="000461D3">
      <w:pPr>
        <w:spacing w:line="276" w:lineRule="auto"/>
        <w:jc w:val="both"/>
        <w:rPr>
          <w:rFonts w:ascii="Arial" w:hAnsi="Arial" w:cs="Arial"/>
        </w:rPr>
      </w:pPr>
      <w:r>
        <w:rPr>
          <w:rFonts w:ascii="Arial" w:hAnsi="Arial" w:cs="Arial"/>
        </w:rPr>
        <w:t>Sea</w:t>
      </w:r>
      <w:r w:rsidR="00F94EAE" w:rsidRPr="00F94EAE">
        <w:rPr>
          <w:rFonts w:ascii="Arial" w:hAnsi="Arial" w:cs="Arial"/>
        </w:rPr>
        <w:t>birds</w:t>
      </w:r>
      <w:r w:rsidR="00F94EAE">
        <w:rPr>
          <w:rFonts w:ascii="Arial" w:hAnsi="Arial" w:cs="Arial"/>
        </w:rPr>
        <w:t xml:space="preserve"> are an important component in the Humboldt Current Upwe</w:t>
      </w:r>
      <w:r w:rsidR="007312B9">
        <w:rPr>
          <w:rFonts w:ascii="Arial" w:hAnsi="Arial" w:cs="Arial"/>
        </w:rPr>
        <w:t xml:space="preserve">lling Ecosystem. Endemic birds </w:t>
      </w:r>
      <w:r w:rsidR="00F94EAE">
        <w:rPr>
          <w:rFonts w:ascii="Arial" w:hAnsi="Arial" w:cs="Arial"/>
        </w:rPr>
        <w:t xml:space="preserve">are the most abundant in this system and are distributed along </w:t>
      </w:r>
      <w:r w:rsidR="007312B9">
        <w:rPr>
          <w:rFonts w:ascii="Arial" w:hAnsi="Arial" w:cs="Arial"/>
        </w:rPr>
        <w:t xml:space="preserve">guano headlands and </w:t>
      </w:r>
      <w:r w:rsidR="00F94EAE">
        <w:rPr>
          <w:rFonts w:ascii="Arial" w:hAnsi="Arial" w:cs="Arial"/>
        </w:rPr>
        <w:t xml:space="preserve">islands </w:t>
      </w:r>
      <w:r w:rsidR="007312B9">
        <w:rPr>
          <w:rFonts w:ascii="Arial" w:hAnsi="Arial" w:cs="Arial"/>
        </w:rPr>
        <w:t xml:space="preserve">of the coast of Peru forming extremely dense colonies that support up to more than 500,000 individuals. Their diet is mainly based on the Peruvian </w:t>
      </w:r>
      <w:proofErr w:type="spellStart"/>
      <w:r w:rsidR="007312B9">
        <w:rPr>
          <w:rFonts w:ascii="Arial" w:hAnsi="Arial" w:cs="Arial"/>
        </w:rPr>
        <w:t>anchoveta</w:t>
      </w:r>
      <w:proofErr w:type="spellEnd"/>
      <w:r w:rsidR="007312B9">
        <w:rPr>
          <w:rFonts w:ascii="Arial" w:hAnsi="Arial" w:cs="Arial"/>
        </w:rPr>
        <w:t xml:space="preserve"> </w:t>
      </w:r>
      <w:proofErr w:type="spellStart"/>
      <w:r w:rsidR="007312B9" w:rsidRPr="007312B9">
        <w:rPr>
          <w:rFonts w:ascii="Arial" w:hAnsi="Arial" w:cs="Arial"/>
          <w:i/>
        </w:rPr>
        <w:t>Engraulis</w:t>
      </w:r>
      <w:proofErr w:type="spellEnd"/>
      <w:r w:rsidR="007312B9" w:rsidRPr="007312B9">
        <w:rPr>
          <w:rFonts w:ascii="Arial" w:hAnsi="Arial" w:cs="Arial"/>
          <w:i/>
        </w:rPr>
        <w:t xml:space="preserve"> </w:t>
      </w:r>
      <w:proofErr w:type="spellStart"/>
      <w:r w:rsidR="007312B9" w:rsidRPr="007312B9">
        <w:rPr>
          <w:rFonts w:ascii="Arial" w:hAnsi="Arial" w:cs="Arial"/>
          <w:i/>
        </w:rPr>
        <w:t>ringens</w:t>
      </w:r>
      <w:proofErr w:type="spellEnd"/>
      <w:r>
        <w:rPr>
          <w:rFonts w:ascii="Arial" w:hAnsi="Arial" w:cs="Arial"/>
          <w:i/>
        </w:rPr>
        <w:t xml:space="preserve"> </w:t>
      </w:r>
      <w:proofErr w:type="spellStart"/>
      <w:r w:rsidRPr="00C9456B">
        <w:rPr>
          <w:rFonts w:ascii="Arial" w:hAnsi="Arial" w:cs="Arial"/>
          <w:i/>
        </w:rPr>
        <w:t>ringens</w:t>
      </w:r>
      <w:proofErr w:type="spellEnd"/>
      <w:r w:rsidRPr="00C9456B">
        <w:rPr>
          <w:rFonts w:ascii="Arial" w:hAnsi="Arial" w:cs="Arial"/>
          <w:i/>
        </w:rPr>
        <w:t xml:space="preserve"> </w:t>
      </w:r>
      <w:r w:rsidRPr="00C9456B">
        <w:rPr>
          <w:rFonts w:ascii="Arial" w:hAnsi="Arial" w:cs="Arial"/>
        </w:rPr>
        <w:t>(</w:t>
      </w:r>
      <w:proofErr w:type="spellStart"/>
      <w:r w:rsidRPr="00C9456B">
        <w:rPr>
          <w:rFonts w:ascii="Arial" w:hAnsi="Arial" w:cs="Arial"/>
        </w:rPr>
        <w:t>Jordán</w:t>
      </w:r>
      <w:proofErr w:type="spellEnd"/>
      <w:r w:rsidRPr="00C9456B">
        <w:rPr>
          <w:rFonts w:ascii="Arial" w:hAnsi="Arial" w:cs="Arial"/>
        </w:rPr>
        <w:t xml:space="preserve"> 1959, </w:t>
      </w:r>
      <w:proofErr w:type="spellStart"/>
      <w:r w:rsidRPr="00C9456B">
        <w:rPr>
          <w:rFonts w:ascii="Arial" w:hAnsi="Arial" w:cs="Arial"/>
        </w:rPr>
        <w:t>Jordán</w:t>
      </w:r>
      <w:proofErr w:type="spellEnd"/>
      <w:r w:rsidRPr="00C9456B">
        <w:rPr>
          <w:rFonts w:ascii="Arial" w:hAnsi="Arial" w:cs="Arial"/>
        </w:rPr>
        <w:t xml:space="preserve"> 1961, Galarza 1968, Schaefer 1970, Duffy 1983, Tovar et al. 1988, Tovar y </w:t>
      </w:r>
      <w:proofErr w:type="spellStart"/>
      <w:r w:rsidRPr="00C9456B">
        <w:rPr>
          <w:rFonts w:ascii="Arial" w:hAnsi="Arial" w:cs="Arial"/>
        </w:rPr>
        <w:t>Guillén</w:t>
      </w:r>
      <w:proofErr w:type="spellEnd"/>
      <w:r w:rsidRPr="00C9456B">
        <w:rPr>
          <w:rFonts w:ascii="Arial" w:hAnsi="Arial" w:cs="Arial"/>
        </w:rPr>
        <w:t xml:space="preserve"> 1989, </w:t>
      </w:r>
      <w:proofErr w:type="spellStart"/>
      <w:r w:rsidRPr="00C9456B">
        <w:rPr>
          <w:rFonts w:ascii="Arial" w:hAnsi="Arial" w:cs="Arial"/>
        </w:rPr>
        <w:t>Jahncke</w:t>
      </w:r>
      <w:proofErr w:type="spellEnd"/>
      <w:r w:rsidRPr="00C9456B">
        <w:rPr>
          <w:rFonts w:ascii="Arial" w:hAnsi="Arial" w:cs="Arial"/>
        </w:rPr>
        <w:t xml:space="preserve"> y Goya 1997, 1998, Goya 2000, Crawford et al. 2006).</w:t>
      </w:r>
    </w:p>
    <w:p w14:paraId="2384B7EB" w14:textId="77777777" w:rsidR="008C4670" w:rsidRDefault="008C4670" w:rsidP="000461D3">
      <w:pPr>
        <w:spacing w:line="276" w:lineRule="auto"/>
        <w:jc w:val="both"/>
        <w:rPr>
          <w:rFonts w:ascii="Arial" w:hAnsi="Arial" w:cs="Arial"/>
        </w:rPr>
      </w:pPr>
    </w:p>
    <w:p w14:paraId="3590871E" w14:textId="34DF8E37" w:rsidR="008C4670" w:rsidRDefault="008C4670" w:rsidP="000461D3">
      <w:pPr>
        <w:spacing w:line="276" w:lineRule="auto"/>
        <w:jc w:val="both"/>
        <w:rPr>
          <w:rFonts w:ascii="Arial" w:hAnsi="Arial" w:cs="Arial"/>
        </w:rPr>
      </w:pPr>
      <w:r>
        <w:rPr>
          <w:rFonts w:ascii="Arial" w:hAnsi="Arial" w:cs="Arial"/>
        </w:rPr>
        <w:t xml:space="preserve">The </w:t>
      </w:r>
      <w:proofErr w:type="spellStart"/>
      <w:r>
        <w:rPr>
          <w:rFonts w:ascii="Arial" w:hAnsi="Arial" w:cs="Arial"/>
        </w:rPr>
        <w:t>guanay</w:t>
      </w:r>
      <w:proofErr w:type="spellEnd"/>
      <w:r>
        <w:rPr>
          <w:rFonts w:ascii="Arial" w:hAnsi="Arial" w:cs="Arial"/>
        </w:rPr>
        <w:t xml:space="preserve"> is a highly colonial diving seabird </w:t>
      </w:r>
      <w:r w:rsidR="00FA07B2">
        <w:rPr>
          <w:rFonts w:ascii="Arial" w:hAnsi="Arial" w:cs="Arial"/>
        </w:rPr>
        <w:t xml:space="preserve">that </w:t>
      </w:r>
      <w:r w:rsidR="00DD3C9A">
        <w:rPr>
          <w:rFonts w:ascii="Arial" w:hAnsi="Arial" w:cs="Arial"/>
        </w:rPr>
        <w:t xml:space="preserve">feeds on </w:t>
      </w:r>
      <w:proofErr w:type="spellStart"/>
      <w:r w:rsidR="00DD3C9A">
        <w:rPr>
          <w:rFonts w:ascii="Arial" w:hAnsi="Arial" w:cs="Arial"/>
        </w:rPr>
        <w:t>anchoveta</w:t>
      </w:r>
      <w:proofErr w:type="spellEnd"/>
      <w:r w:rsidR="00DD3C9A">
        <w:rPr>
          <w:rFonts w:ascii="Arial" w:hAnsi="Arial" w:cs="Arial"/>
        </w:rPr>
        <w:t xml:space="preserve"> or other small pelagic fish (</w:t>
      </w:r>
      <w:proofErr w:type="spellStart"/>
      <w:r w:rsidR="00DD3C9A">
        <w:rPr>
          <w:rFonts w:ascii="Arial" w:hAnsi="Arial" w:cs="Arial"/>
        </w:rPr>
        <w:t>Jahncke</w:t>
      </w:r>
      <w:proofErr w:type="spellEnd"/>
      <w:r w:rsidR="00DD3C9A">
        <w:rPr>
          <w:rFonts w:ascii="Arial" w:hAnsi="Arial" w:cs="Arial"/>
        </w:rPr>
        <w:t xml:space="preserve"> y Goya, 1997). They congregate</w:t>
      </w:r>
      <w:r w:rsidR="00FA07B2">
        <w:rPr>
          <w:rFonts w:ascii="Arial" w:hAnsi="Arial" w:cs="Arial"/>
        </w:rPr>
        <w:t xml:space="preserve"> in thousands to feed </w:t>
      </w:r>
      <w:r w:rsidR="00DD3C9A">
        <w:rPr>
          <w:rFonts w:ascii="Arial" w:hAnsi="Arial" w:cs="Arial"/>
        </w:rPr>
        <w:t>and use</w:t>
      </w:r>
      <w:r w:rsidR="00FA07B2">
        <w:rPr>
          <w:rFonts w:ascii="Arial" w:hAnsi="Arial" w:cs="Arial"/>
        </w:rPr>
        <w:t xml:space="preserve"> the colony as a source of information to localize schools </w:t>
      </w:r>
      <w:r w:rsidR="00CA3F14">
        <w:rPr>
          <w:rFonts w:ascii="Arial" w:hAnsi="Arial" w:cs="Arial"/>
        </w:rPr>
        <w:t xml:space="preserve">of </w:t>
      </w:r>
      <w:proofErr w:type="spellStart"/>
      <w:r w:rsidR="00CA3F14">
        <w:rPr>
          <w:rFonts w:ascii="Arial" w:hAnsi="Arial" w:cs="Arial"/>
        </w:rPr>
        <w:t>anchoveta</w:t>
      </w:r>
      <w:proofErr w:type="spellEnd"/>
      <w:r w:rsidR="00CA3F14">
        <w:rPr>
          <w:rFonts w:ascii="Arial" w:hAnsi="Arial" w:cs="Arial"/>
        </w:rPr>
        <w:t xml:space="preserve"> </w:t>
      </w:r>
      <w:r w:rsidR="00FA07B2" w:rsidRPr="00C9456B">
        <w:rPr>
          <w:rFonts w:ascii="Arial" w:hAnsi="Arial" w:cs="Arial"/>
        </w:rPr>
        <w:t>(</w:t>
      </w:r>
      <w:proofErr w:type="spellStart"/>
      <w:r w:rsidR="00FA07B2" w:rsidRPr="00C9456B">
        <w:rPr>
          <w:rFonts w:ascii="Arial" w:hAnsi="Arial" w:cs="Arial"/>
        </w:rPr>
        <w:t>Weimerskirch</w:t>
      </w:r>
      <w:proofErr w:type="spellEnd"/>
      <w:r w:rsidR="00FA07B2" w:rsidRPr="00C9456B">
        <w:rPr>
          <w:rFonts w:ascii="Arial" w:hAnsi="Arial" w:cs="Arial"/>
        </w:rPr>
        <w:t xml:space="preserve"> et al., 2010)</w:t>
      </w:r>
      <w:r w:rsidR="00FA07B2">
        <w:rPr>
          <w:rFonts w:ascii="Arial" w:hAnsi="Arial" w:cs="Arial"/>
        </w:rPr>
        <w:t xml:space="preserve">. Meanwhile, the Peruvian booby and the Peruvian pelican have a different foraging strategy. These species are surface foragers and can search for prey </w:t>
      </w:r>
      <w:r w:rsidR="00E13C85">
        <w:rPr>
          <w:rFonts w:ascii="Arial" w:hAnsi="Arial" w:cs="Arial"/>
        </w:rPr>
        <w:t xml:space="preserve">in solitude. Guano birds (known as the conjunction of </w:t>
      </w:r>
      <w:proofErr w:type="spellStart"/>
      <w:r w:rsidR="00E13C85">
        <w:rPr>
          <w:rFonts w:ascii="Arial" w:hAnsi="Arial" w:cs="Arial"/>
        </w:rPr>
        <w:t>guanay</w:t>
      </w:r>
      <w:proofErr w:type="spellEnd"/>
      <w:r w:rsidR="00E13C85">
        <w:rPr>
          <w:rFonts w:ascii="Arial" w:hAnsi="Arial" w:cs="Arial"/>
        </w:rPr>
        <w:t xml:space="preserve"> cormorants, Peruvian boobies and Peruvian pelicans) have evolved in a highly productive, complex and variable environment</w:t>
      </w:r>
      <w:r w:rsidR="001B6F7C">
        <w:rPr>
          <w:rFonts w:ascii="Arial" w:hAnsi="Arial" w:cs="Arial"/>
        </w:rPr>
        <w:t xml:space="preserve">. The features of this ecosystem have caused large fluctuations in the populations of </w:t>
      </w:r>
      <w:proofErr w:type="spellStart"/>
      <w:r w:rsidR="001B6F7C">
        <w:rPr>
          <w:rFonts w:ascii="Arial" w:hAnsi="Arial" w:cs="Arial"/>
        </w:rPr>
        <w:t>guanay</w:t>
      </w:r>
      <w:proofErr w:type="spellEnd"/>
      <w:r w:rsidR="001B6F7C">
        <w:rPr>
          <w:rFonts w:ascii="Arial" w:hAnsi="Arial" w:cs="Arial"/>
        </w:rPr>
        <w:t xml:space="preserve"> cormorants, Peruvian boobies and Peruvian pelicans</w:t>
      </w:r>
      <w:r w:rsidR="00DD361F">
        <w:rPr>
          <w:rFonts w:ascii="Arial" w:hAnsi="Arial" w:cs="Arial"/>
        </w:rPr>
        <w:t>, reducing numbers</w:t>
      </w:r>
      <w:r w:rsidR="001B6F7C">
        <w:rPr>
          <w:rFonts w:ascii="Arial" w:hAnsi="Arial" w:cs="Arial"/>
        </w:rPr>
        <w:t xml:space="preserve"> </w:t>
      </w:r>
      <w:r w:rsidR="00DD361F" w:rsidRPr="00DD361F">
        <w:rPr>
          <w:rFonts w:ascii="Arial" w:hAnsi="Arial" w:cs="Arial"/>
        </w:rPr>
        <w:t xml:space="preserve">dramatically when an El Niño occurs </w:t>
      </w:r>
      <w:r w:rsidR="00DD361F">
        <w:rPr>
          <w:rFonts w:ascii="Arial" w:hAnsi="Arial" w:cs="Arial"/>
        </w:rPr>
        <w:t xml:space="preserve">and decreases availability and access to </w:t>
      </w:r>
      <w:proofErr w:type="spellStart"/>
      <w:r w:rsidR="00DD361F">
        <w:rPr>
          <w:rFonts w:ascii="Arial" w:hAnsi="Arial" w:cs="Arial"/>
        </w:rPr>
        <w:t>anchoveta</w:t>
      </w:r>
      <w:proofErr w:type="spellEnd"/>
      <w:r w:rsidR="00DD361F">
        <w:rPr>
          <w:rFonts w:ascii="Arial" w:hAnsi="Arial" w:cs="Arial"/>
        </w:rPr>
        <w:t xml:space="preserve"> </w:t>
      </w:r>
      <w:r w:rsidR="00DD361F" w:rsidRPr="00C9456B">
        <w:rPr>
          <w:rFonts w:ascii="Arial" w:hAnsi="Arial" w:cs="Arial"/>
        </w:rPr>
        <w:t xml:space="preserve">(Murphy 1925, Vogt 1940, </w:t>
      </w:r>
      <w:proofErr w:type="spellStart"/>
      <w:r w:rsidR="00DD361F" w:rsidRPr="00C9456B">
        <w:rPr>
          <w:rFonts w:ascii="Arial" w:hAnsi="Arial" w:cs="Arial"/>
        </w:rPr>
        <w:lastRenderedPageBreak/>
        <w:t>Jordán</w:t>
      </w:r>
      <w:proofErr w:type="spellEnd"/>
      <w:r w:rsidR="00DD361F" w:rsidRPr="00C9456B">
        <w:rPr>
          <w:rFonts w:ascii="Arial" w:hAnsi="Arial" w:cs="Arial"/>
        </w:rPr>
        <w:t xml:space="preserve"> y Fuentes 1966)</w:t>
      </w:r>
      <w:r w:rsidR="00CA3F14">
        <w:rPr>
          <w:rFonts w:ascii="Arial" w:hAnsi="Arial" w:cs="Arial"/>
        </w:rPr>
        <w:t>, while then promoting</w:t>
      </w:r>
      <w:r w:rsidR="00DD361F">
        <w:rPr>
          <w:rFonts w:ascii="Arial" w:hAnsi="Arial" w:cs="Arial"/>
        </w:rPr>
        <w:t xml:space="preserve"> a rapid recovery of </w:t>
      </w:r>
      <w:r w:rsidR="00E16CEE">
        <w:rPr>
          <w:rFonts w:ascii="Arial" w:hAnsi="Arial" w:cs="Arial"/>
        </w:rPr>
        <w:t xml:space="preserve">the </w:t>
      </w:r>
      <w:r w:rsidR="00DD361F">
        <w:rPr>
          <w:rFonts w:ascii="Arial" w:hAnsi="Arial" w:cs="Arial"/>
        </w:rPr>
        <w:t xml:space="preserve">population when </w:t>
      </w:r>
      <w:r w:rsidR="00E16CEE">
        <w:rPr>
          <w:rFonts w:ascii="Arial" w:hAnsi="Arial" w:cs="Arial"/>
        </w:rPr>
        <w:t xml:space="preserve">environmental </w:t>
      </w:r>
      <w:r w:rsidR="00DD361F">
        <w:rPr>
          <w:rFonts w:ascii="Arial" w:hAnsi="Arial" w:cs="Arial"/>
        </w:rPr>
        <w:t>conditions are favorable.</w:t>
      </w:r>
      <w:r w:rsidR="008439F8">
        <w:rPr>
          <w:rFonts w:ascii="Arial" w:hAnsi="Arial" w:cs="Arial"/>
        </w:rPr>
        <w:t xml:space="preserve"> Researchers suggest that</w:t>
      </w:r>
      <w:r w:rsidR="008439F8" w:rsidRPr="008439F8">
        <w:rPr>
          <w:rFonts w:ascii="Arial" w:hAnsi="Arial" w:cs="Arial"/>
        </w:rPr>
        <w:t xml:space="preserve"> </w:t>
      </w:r>
      <w:r w:rsidR="008439F8">
        <w:rPr>
          <w:rFonts w:ascii="Arial" w:hAnsi="Arial" w:cs="Arial"/>
        </w:rPr>
        <w:t xml:space="preserve">unstable populations, as is the case of guano birds, demographic “boom/burst” strategies have been selected as a consequence of living in constantly changing environments </w:t>
      </w:r>
      <w:r w:rsidR="008439F8" w:rsidRPr="00C9456B">
        <w:rPr>
          <w:rFonts w:ascii="Arial" w:hAnsi="Arial" w:cs="Arial"/>
        </w:rPr>
        <w:t>(</w:t>
      </w:r>
      <w:proofErr w:type="spellStart"/>
      <w:r w:rsidR="008439F8" w:rsidRPr="00C9456B">
        <w:rPr>
          <w:rFonts w:ascii="Arial" w:hAnsi="Arial" w:cs="Arial"/>
        </w:rPr>
        <w:t>Weimerskirch</w:t>
      </w:r>
      <w:proofErr w:type="spellEnd"/>
      <w:r w:rsidR="008439F8" w:rsidRPr="00C9456B">
        <w:rPr>
          <w:rFonts w:ascii="Arial" w:hAnsi="Arial" w:cs="Arial"/>
        </w:rPr>
        <w:t>, 2002).</w:t>
      </w:r>
      <w:r w:rsidR="008439F8">
        <w:rPr>
          <w:rFonts w:ascii="Arial" w:hAnsi="Arial" w:cs="Arial"/>
        </w:rPr>
        <w:t xml:space="preserve"> Fluctuations in guano bird populations through time have generated cycles of declining abundance in the last 56 years. This trend coincides with the development of the industrial </w:t>
      </w:r>
      <w:proofErr w:type="spellStart"/>
      <w:r w:rsidR="008439F8">
        <w:rPr>
          <w:rFonts w:ascii="Arial" w:hAnsi="Arial" w:cs="Arial"/>
        </w:rPr>
        <w:t>anchoveta</w:t>
      </w:r>
      <w:proofErr w:type="spellEnd"/>
      <w:r w:rsidR="008439F8">
        <w:rPr>
          <w:rFonts w:ascii="Arial" w:hAnsi="Arial" w:cs="Arial"/>
        </w:rPr>
        <w:t xml:space="preserve"> fishery </w:t>
      </w:r>
      <w:r w:rsidR="001013E3">
        <w:rPr>
          <w:rFonts w:ascii="Arial" w:hAnsi="Arial" w:cs="Arial"/>
        </w:rPr>
        <w:t>that began in 1950. Since then, this</w:t>
      </w:r>
      <w:r w:rsidR="008439F8">
        <w:rPr>
          <w:rFonts w:ascii="Arial" w:hAnsi="Arial" w:cs="Arial"/>
        </w:rPr>
        <w:t xml:space="preserve"> activity </w:t>
      </w:r>
      <w:r w:rsidR="001013E3">
        <w:rPr>
          <w:rFonts w:ascii="Arial" w:hAnsi="Arial" w:cs="Arial"/>
        </w:rPr>
        <w:t xml:space="preserve">has </w:t>
      </w:r>
      <w:r w:rsidR="008439F8">
        <w:rPr>
          <w:rFonts w:ascii="Arial" w:hAnsi="Arial" w:cs="Arial"/>
        </w:rPr>
        <w:t>become another top predato</w:t>
      </w:r>
      <w:r w:rsidR="001013E3">
        <w:rPr>
          <w:rFonts w:ascii="Arial" w:hAnsi="Arial" w:cs="Arial"/>
        </w:rPr>
        <w:t xml:space="preserve">r that competes with guano birds for prey. And, when </w:t>
      </w:r>
      <w:proofErr w:type="spellStart"/>
      <w:r w:rsidR="001013E3">
        <w:rPr>
          <w:rFonts w:ascii="Arial" w:hAnsi="Arial" w:cs="Arial"/>
        </w:rPr>
        <w:t>anchoveta</w:t>
      </w:r>
      <w:proofErr w:type="spellEnd"/>
      <w:r w:rsidR="001013E3">
        <w:rPr>
          <w:rFonts w:ascii="Arial" w:hAnsi="Arial" w:cs="Arial"/>
        </w:rPr>
        <w:t xml:space="preserve"> availability is low during El Ni</w:t>
      </w:r>
      <w:proofErr w:type="spellStart"/>
      <w:r w:rsidR="001013E3">
        <w:rPr>
          <w:rFonts w:ascii="Arial" w:hAnsi="Arial" w:cs="Arial"/>
          <w:lang w:val="es-ES_tradnl"/>
        </w:rPr>
        <w:t>ño</w:t>
      </w:r>
      <w:proofErr w:type="spellEnd"/>
      <w:r w:rsidR="001013E3">
        <w:rPr>
          <w:rFonts w:ascii="Arial" w:hAnsi="Arial" w:cs="Arial"/>
          <w:lang w:val="es-ES_tradnl"/>
        </w:rPr>
        <w:t xml:space="preserve"> </w:t>
      </w:r>
      <w:proofErr w:type="spellStart"/>
      <w:r w:rsidR="001013E3">
        <w:rPr>
          <w:rFonts w:ascii="Arial" w:hAnsi="Arial" w:cs="Arial"/>
          <w:lang w:val="es-ES_tradnl"/>
        </w:rPr>
        <w:t>events</w:t>
      </w:r>
      <w:proofErr w:type="spellEnd"/>
      <w:r w:rsidR="001013E3">
        <w:rPr>
          <w:rFonts w:ascii="Arial" w:hAnsi="Arial" w:cs="Arial"/>
          <w:lang w:val="es-ES_tradnl"/>
        </w:rPr>
        <w:t xml:space="preserve">, </w:t>
      </w:r>
      <w:proofErr w:type="spellStart"/>
      <w:r w:rsidR="001013E3">
        <w:rPr>
          <w:rFonts w:ascii="Arial" w:hAnsi="Arial" w:cs="Arial"/>
          <w:lang w:val="es-ES_tradnl"/>
        </w:rPr>
        <w:t>negative</w:t>
      </w:r>
      <w:proofErr w:type="spellEnd"/>
      <w:r w:rsidR="001013E3">
        <w:rPr>
          <w:rFonts w:ascii="Arial" w:hAnsi="Arial" w:cs="Arial"/>
          <w:lang w:val="es-ES_tradnl"/>
        </w:rPr>
        <w:t xml:space="preserve"> </w:t>
      </w:r>
      <w:r w:rsidR="001013E3">
        <w:rPr>
          <w:rFonts w:ascii="Arial" w:hAnsi="Arial" w:cs="Arial"/>
        </w:rPr>
        <w:t>pressure on guano bird population growth rates worsen</w:t>
      </w:r>
      <w:r w:rsidR="00CA3F14">
        <w:rPr>
          <w:rFonts w:ascii="Arial" w:hAnsi="Arial" w:cs="Arial"/>
        </w:rPr>
        <w:t>,</w:t>
      </w:r>
      <w:r w:rsidR="001013E3">
        <w:rPr>
          <w:rFonts w:ascii="Arial" w:hAnsi="Arial" w:cs="Arial"/>
        </w:rPr>
        <w:t xml:space="preserve"> </w:t>
      </w:r>
      <w:r w:rsidR="005215AC">
        <w:rPr>
          <w:rFonts w:ascii="Arial" w:hAnsi="Arial" w:cs="Arial"/>
        </w:rPr>
        <w:t xml:space="preserve">allowing only </w:t>
      </w:r>
      <w:r w:rsidR="001013E3">
        <w:rPr>
          <w:rFonts w:ascii="Arial" w:hAnsi="Arial" w:cs="Arial"/>
        </w:rPr>
        <w:t xml:space="preserve">partial </w:t>
      </w:r>
      <w:r w:rsidR="005215AC">
        <w:rPr>
          <w:rFonts w:ascii="Arial" w:hAnsi="Arial" w:cs="Arial"/>
        </w:rPr>
        <w:t>population recovery</w:t>
      </w:r>
      <w:r w:rsidR="001013E3">
        <w:rPr>
          <w:rFonts w:ascii="Arial" w:hAnsi="Arial" w:cs="Arial"/>
        </w:rPr>
        <w:t>.</w:t>
      </w:r>
    </w:p>
    <w:p w14:paraId="6AE23FF2" w14:textId="77777777" w:rsidR="005215AC" w:rsidRDefault="005215AC" w:rsidP="000461D3">
      <w:pPr>
        <w:spacing w:line="276" w:lineRule="auto"/>
        <w:jc w:val="both"/>
        <w:rPr>
          <w:rFonts w:ascii="Arial" w:hAnsi="Arial" w:cs="Arial"/>
        </w:rPr>
      </w:pPr>
    </w:p>
    <w:p w14:paraId="176D02EF" w14:textId="7F5F9E4E" w:rsidR="008439F8" w:rsidRDefault="005215AC" w:rsidP="000461D3">
      <w:pPr>
        <w:spacing w:line="276" w:lineRule="auto"/>
        <w:jc w:val="both"/>
        <w:rPr>
          <w:rFonts w:ascii="Arial" w:hAnsi="Arial" w:cs="Arial"/>
        </w:rPr>
      </w:pPr>
      <w:r>
        <w:rPr>
          <w:rFonts w:ascii="Arial" w:hAnsi="Arial" w:cs="Arial"/>
        </w:rPr>
        <w:t xml:space="preserve">Since the 1970s, </w:t>
      </w:r>
      <w:r w:rsidR="00A76034">
        <w:rPr>
          <w:rFonts w:ascii="Arial" w:hAnsi="Arial" w:cs="Arial"/>
        </w:rPr>
        <w:t xml:space="preserve">scientists have recognized </w:t>
      </w:r>
      <w:r>
        <w:rPr>
          <w:rFonts w:ascii="Arial" w:hAnsi="Arial" w:cs="Arial"/>
        </w:rPr>
        <w:t>the importance of guano birds as indicators of change</w:t>
      </w:r>
      <w:r w:rsidR="00A76034">
        <w:rPr>
          <w:rFonts w:ascii="Arial" w:hAnsi="Arial" w:cs="Arial"/>
        </w:rPr>
        <w:t>s</w:t>
      </w:r>
      <w:r>
        <w:rPr>
          <w:rFonts w:ascii="Arial" w:hAnsi="Arial" w:cs="Arial"/>
        </w:rPr>
        <w:t xml:space="preserve"> produced in marine ecosystems. For example, som</w:t>
      </w:r>
      <w:r w:rsidR="00EF77DE">
        <w:rPr>
          <w:rFonts w:ascii="Arial" w:hAnsi="Arial" w:cs="Arial"/>
        </w:rPr>
        <w:t>e species serve as indicators of</w:t>
      </w:r>
      <w:r>
        <w:rPr>
          <w:rFonts w:ascii="Arial" w:hAnsi="Arial" w:cs="Arial"/>
        </w:rPr>
        <w:t xml:space="preserve"> fish stock</w:t>
      </w:r>
      <w:r w:rsidR="00EF77DE">
        <w:rPr>
          <w:rFonts w:ascii="Arial" w:hAnsi="Arial" w:cs="Arial"/>
        </w:rPr>
        <w:t>s</w:t>
      </w:r>
      <w:r>
        <w:rPr>
          <w:rFonts w:ascii="Arial" w:hAnsi="Arial" w:cs="Arial"/>
        </w:rPr>
        <w:t xml:space="preserve"> </w:t>
      </w:r>
      <w:r w:rsidR="00EF77DE" w:rsidRPr="00370C18">
        <w:rPr>
          <w:rFonts w:ascii="Arial" w:hAnsi="Arial" w:cs="Arial"/>
        </w:rPr>
        <w:t xml:space="preserve">(Cairns, 1987 Furness and </w:t>
      </w:r>
      <w:proofErr w:type="spellStart"/>
      <w:r w:rsidR="00EF77DE" w:rsidRPr="00370C18">
        <w:rPr>
          <w:rFonts w:ascii="Arial" w:hAnsi="Arial" w:cs="Arial"/>
        </w:rPr>
        <w:t>Camphuysen</w:t>
      </w:r>
      <w:proofErr w:type="spellEnd"/>
      <w:r w:rsidR="00EF77DE" w:rsidRPr="00370C18">
        <w:rPr>
          <w:rFonts w:ascii="Arial" w:hAnsi="Arial" w:cs="Arial"/>
        </w:rPr>
        <w:t xml:space="preserve">, 1997, </w:t>
      </w:r>
      <w:proofErr w:type="spellStart"/>
      <w:r w:rsidR="00EF77DE" w:rsidRPr="00370C18">
        <w:rPr>
          <w:rFonts w:ascii="Arial" w:hAnsi="Arial" w:cs="Arial"/>
        </w:rPr>
        <w:t>Montevecchi</w:t>
      </w:r>
      <w:proofErr w:type="spellEnd"/>
      <w:r w:rsidR="00EF77DE" w:rsidRPr="00370C18">
        <w:rPr>
          <w:rFonts w:ascii="Arial" w:hAnsi="Arial" w:cs="Arial"/>
        </w:rPr>
        <w:t>, 1993, Piatt et al., 2007)</w:t>
      </w:r>
      <w:r w:rsidR="00EF77DE">
        <w:rPr>
          <w:rFonts w:ascii="Arial" w:hAnsi="Arial" w:cs="Arial"/>
        </w:rPr>
        <w:t xml:space="preserve">. In the case of guano birds, changes in diet composition, reproductive performance and variability in population size (due to mortality </w:t>
      </w:r>
      <w:r w:rsidR="00CA3F14">
        <w:rPr>
          <w:rFonts w:ascii="Arial" w:hAnsi="Arial" w:cs="Arial"/>
        </w:rPr>
        <w:t>and/</w:t>
      </w:r>
      <w:r w:rsidR="00EF77DE">
        <w:rPr>
          <w:rFonts w:ascii="Arial" w:hAnsi="Arial" w:cs="Arial"/>
        </w:rPr>
        <w:t>or dispersal) are related</w:t>
      </w:r>
      <w:r w:rsidR="00A76034">
        <w:rPr>
          <w:rFonts w:ascii="Arial" w:hAnsi="Arial" w:cs="Arial"/>
        </w:rPr>
        <w:t xml:space="preserve"> to changes in abundance, spatial distribution and </w:t>
      </w:r>
      <w:proofErr w:type="spellStart"/>
      <w:r w:rsidR="00A76034">
        <w:rPr>
          <w:rFonts w:ascii="Arial" w:hAnsi="Arial" w:cs="Arial"/>
        </w:rPr>
        <w:t>anchoveta</w:t>
      </w:r>
      <w:proofErr w:type="spellEnd"/>
      <w:r w:rsidR="00A76034">
        <w:rPr>
          <w:rFonts w:ascii="Arial" w:hAnsi="Arial" w:cs="Arial"/>
        </w:rPr>
        <w:t xml:space="preserve"> availability.</w:t>
      </w:r>
    </w:p>
    <w:p w14:paraId="0B41DC13" w14:textId="77777777" w:rsidR="00A76034" w:rsidRDefault="00A76034" w:rsidP="000461D3">
      <w:pPr>
        <w:spacing w:line="276" w:lineRule="auto"/>
        <w:jc w:val="both"/>
        <w:rPr>
          <w:rFonts w:ascii="Arial" w:hAnsi="Arial" w:cs="Arial"/>
        </w:rPr>
      </w:pPr>
    </w:p>
    <w:p w14:paraId="0970D5CA" w14:textId="77777777" w:rsidR="00B23DFB" w:rsidRDefault="00B23DFB" w:rsidP="000461D3">
      <w:pPr>
        <w:spacing w:line="276" w:lineRule="auto"/>
        <w:jc w:val="both"/>
        <w:rPr>
          <w:rFonts w:ascii="Arial" w:hAnsi="Arial" w:cs="Arial"/>
        </w:rPr>
      </w:pPr>
      <w:r>
        <w:rPr>
          <w:rFonts w:ascii="Arial" w:hAnsi="Arial" w:cs="Arial"/>
        </w:rPr>
        <w:t xml:space="preserve">In the past two years recognizing </w:t>
      </w:r>
      <w:r w:rsidR="00A76034">
        <w:rPr>
          <w:rFonts w:ascii="Arial" w:hAnsi="Arial" w:cs="Arial"/>
        </w:rPr>
        <w:t>that marine resource manage</w:t>
      </w:r>
      <w:r>
        <w:rPr>
          <w:rFonts w:ascii="Arial" w:hAnsi="Arial" w:cs="Arial"/>
        </w:rPr>
        <w:t>ment should follow an ecosystem-</w:t>
      </w:r>
      <w:r w:rsidR="00A76034">
        <w:rPr>
          <w:rFonts w:ascii="Arial" w:hAnsi="Arial" w:cs="Arial"/>
        </w:rPr>
        <w:t>based focus</w:t>
      </w:r>
      <w:r>
        <w:rPr>
          <w:rFonts w:ascii="Arial" w:hAnsi="Arial" w:cs="Arial"/>
        </w:rPr>
        <w:t xml:space="preserve"> has promoted changes in the </w:t>
      </w:r>
      <w:proofErr w:type="spellStart"/>
      <w:r>
        <w:rPr>
          <w:rFonts w:ascii="Arial" w:hAnsi="Arial" w:cs="Arial"/>
        </w:rPr>
        <w:t>anchoveta</w:t>
      </w:r>
      <w:proofErr w:type="spellEnd"/>
      <w:r>
        <w:rPr>
          <w:rFonts w:ascii="Arial" w:hAnsi="Arial" w:cs="Arial"/>
        </w:rPr>
        <w:t xml:space="preserve"> fisheries and the recent establishment of a network of marine protected areas for guano islands and headlands in Peru. These measures aim to improve the </w:t>
      </w:r>
      <w:proofErr w:type="spellStart"/>
      <w:r>
        <w:rPr>
          <w:rFonts w:ascii="Arial" w:hAnsi="Arial" w:cs="Arial"/>
        </w:rPr>
        <w:t>anchoveta</w:t>
      </w:r>
      <w:proofErr w:type="spellEnd"/>
      <w:r>
        <w:rPr>
          <w:rFonts w:ascii="Arial" w:hAnsi="Arial" w:cs="Arial"/>
        </w:rPr>
        <w:t xml:space="preserve"> fishery and protect guano bird populations. </w:t>
      </w:r>
    </w:p>
    <w:p w14:paraId="7D553460" w14:textId="77777777" w:rsidR="00B23DFB" w:rsidRDefault="00B23DFB" w:rsidP="000461D3">
      <w:pPr>
        <w:spacing w:line="276" w:lineRule="auto"/>
        <w:jc w:val="both"/>
        <w:rPr>
          <w:rFonts w:ascii="Arial" w:hAnsi="Arial" w:cs="Arial"/>
        </w:rPr>
      </w:pPr>
    </w:p>
    <w:p w14:paraId="56C808A3" w14:textId="1A067178" w:rsidR="00A76034" w:rsidRDefault="00B23DFB" w:rsidP="000461D3">
      <w:pPr>
        <w:spacing w:line="276" w:lineRule="auto"/>
        <w:jc w:val="both"/>
        <w:rPr>
          <w:rFonts w:ascii="Arial" w:hAnsi="Arial" w:cs="Arial"/>
        </w:rPr>
      </w:pPr>
      <w:r>
        <w:rPr>
          <w:rFonts w:ascii="Arial" w:hAnsi="Arial" w:cs="Arial"/>
        </w:rPr>
        <w:t>This study updates the time series available for guano birds in Peru from 1953 to 2009</w:t>
      </w:r>
      <w:r w:rsidR="00CA3F14">
        <w:rPr>
          <w:rFonts w:ascii="Arial" w:hAnsi="Arial" w:cs="Arial"/>
        </w:rPr>
        <w:t>,</w:t>
      </w:r>
      <w:r>
        <w:rPr>
          <w:rFonts w:ascii="Arial" w:hAnsi="Arial" w:cs="Arial"/>
        </w:rPr>
        <w:t xml:space="preserve"> and following Tovar et al. (1987)</w:t>
      </w:r>
      <w:proofErr w:type="gramStart"/>
      <w:r w:rsidR="00CA3F14">
        <w:rPr>
          <w:rFonts w:ascii="Arial" w:hAnsi="Arial" w:cs="Arial"/>
        </w:rPr>
        <w:t>,</w:t>
      </w:r>
      <w:proofErr w:type="gramEnd"/>
      <w:r>
        <w:rPr>
          <w:rFonts w:ascii="Arial" w:hAnsi="Arial" w:cs="Arial"/>
        </w:rPr>
        <w:t xml:space="preserve"> we discuss the factors that determine the current trend. Additionally, we estimated the consumption of </w:t>
      </w:r>
      <w:proofErr w:type="spellStart"/>
      <w:r>
        <w:rPr>
          <w:rFonts w:ascii="Arial" w:hAnsi="Arial" w:cs="Arial"/>
        </w:rPr>
        <w:t>anchoveta</w:t>
      </w:r>
      <w:proofErr w:type="spellEnd"/>
      <w:r>
        <w:rPr>
          <w:rFonts w:ascii="Arial" w:hAnsi="Arial" w:cs="Arial"/>
        </w:rPr>
        <w:t xml:space="preserve"> by each of the three species of guano birds following the model in Muck and </w:t>
      </w:r>
      <w:proofErr w:type="spellStart"/>
      <w:r>
        <w:rPr>
          <w:rFonts w:ascii="Arial" w:hAnsi="Arial" w:cs="Arial"/>
        </w:rPr>
        <w:t>Pauly</w:t>
      </w:r>
      <w:proofErr w:type="spellEnd"/>
      <w:r>
        <w:rPr>
          <w:rFonts w:ascii="Arial" w:hAnsi="Arial" w:cs="Arial"/>
        </w:rPr>
        <w:t xml:space="preserve"> (1987).</w:t>
      </w:r>
    </w:p>
    <w:p w14:paraId="301FB482" w14:textId="77777777" w:rsidR="00B23DFB" w:rsidRDefault="00B23DFB" w:rsidP="000461D3">
      <w:pPr>
        <w:spacing w:line="276" w:lineRule="auto"/>
        <w:jc w:val="both"/>
        <w:rPr>
          <w:rFonts w:ascii="Arial" w:hAnsi="Arial" w:cs="Arial"/>
        </w:rPr>
      </w:pPr>
    </w:p>
    <w:p w14:paraId="3C7172AA" w14:textId="6748A71E" w:rsidR="00B23DFB" w:rsidRDefault="00B23DFB" w:rsidP="00B23DFB">
      <w:pPr>
        <w:spacing w:line="276" w:lineRule="auto"/>
        <w:jc w:val="center"/>
        <w:rPr>
          <w:rFonts w:ascii="Arial" w:hAnsi="Arial" w:cs="Arial"/>
          <w:b/>
        </w:rPr>
      </w:pPr>
      <w:r w:rsidRPr="00B23DFB">
        <w:rPr>
          <w:rFonts w:ascii="Arial" w:hAnsi="Arial" w:cs="Arial"/>
          <w:b/>
        </w:rPr>
        <w:t>Materials and Methods</w:t>
      </w:r>
    </w:p>
    <w:p w14:paraId="69400F0D" w14:textId="77777777" w:rsidR="00B23DFB" w:rsidRDefault="00B23DFB" w:rsidP="00B23DFB">
      <w:pPr>
        <w:spacing w:line="276" w:lineRule="auto"/>
        <w:jc w:val="both"/>
        <w:rPr>
          <w:rFonts w:ascii="Arial" w:hAnsi="Arial" w:cs="Arial"/>
        </w:rPr>
      </w:pPr>
    </w:p>
    <w:p w14:paraId="598E47CD" w14:textId="46176FB8" w:rsidR="00B23DFB" w:rsidRDefault="00644A22" w:rsidP="00B23DFB">
      <w:pPr>
        <w:spacing w:line="276" w:lineRule="auto"/>
        <w:jc w:val="both"/>
        <w:rPr>
          <w:rFonts w:ascii="Arial" w:hAnsi="Arial" w:cs="Arial"/>
          <w:b/>
          <w:i/>
        </w:rPr>
      </w:pPr>
      <w:r w:rsidRPr="00644A22">
        <w:rPr>
          <w:rFonts w:ascii="Arial" w:hAnsi="Arial" w:cs="Arial"/>
          <w:b/>
          <w:i/>
        </w:rPr>
        <w:t>Guano bird counts</w:t>
      </w:r>
    </w:p>
    <w:p w14:paraId="0C25ADDA" w14:textId="77777777" w:rsidR="00644A22" w:rsidRDefault="00644A22" w:rsidP="00B23DFB">
      <w:pPr>
        <w:spacing w:line="276" w:lineRule="auto"/>
        <w:jc w:val="both"/>
        <w:rPr>
          <w:rFonts w:ascii="Arial" w:hAnsi="Arial" w:cs="Arial"/>
          <w:b/>
          <w:i/>
        </w:rPr>
      </w:pPr>
    </w:p>
    <w:p w14:paraId="1C8B4D07" w14:textId="5ACDA068" w:rsidR="00644A22" w:rsidRDefault="00644A22" w:rsidP="00B23DFB">
      <w:pPr>
        <w:spacing w:line="276" w:lineRule="auto"/>
        <w:jc w:val="both"/>
        <w:rPr>
          <w:rFonts w:ascii="Arial" w:hAnsi="Arial"/>
        </w:rPr>
      </w:pPr>
      <w:r>
        <w:rPr>
          <w:rFonts w:ascii="Arial" w:hAnsi="Arial" w:cs="Arial"/>
        </w:rPr>
        <w:t>Monitoring of guano bird populations first began under the conduction of the Guano Administration Company (</w:t>
      </w:r>
      <w:proofErr w:type="spellStart"/>
      <w:r w:rsidRPr="00C9456B">
        <w:rPr>
          <w:rFonts w:ascii="Arial" w:hAnsi="Arial" w:cs="Arial"/>
          <w:kern w:val="24"/>
        </w:rPr>
        <w:t>Compañía</w:t>
      </w:r>
      <w:proofErr w:type="spellEnd"/>
      <w:r w:rsidRPr="00C9456B">
        <w:rPr>
          <w:rFonts w:ascii="Arial" w:hAnsi="Arial" w:cs="Arial"/>
          <w:kern w:val="24"/>
        </w:rPr>
        <w:t xml:space="preserve"> </w:t>
      </w:r>
      <w:proofErr w:type="spellStart"/>
      <w:r w:rsidRPr="00C9456B">
        <w:rPr>
          <w:rFonts w:ascii="Arial" w:hAnsi="Arial" w:cs="Arial"/>
          <w:kern w:val="24"/>
        </w:rPr>
        <w:t>Administradora</w:t>
      </w:r>
      <w:proofErr w:type="spellEnd"/>
      <w:r w:rsidRPr="00C9456B">
        <w:rPr>
          <w:rFonts w:ascii="Arial" w:hAnsi="Arial" w:cs="Arial"/>
          <w:kern w:val="24"/>
        </w:rPr>
        <w:t xml:space="preserve"> del Guano</w:t>
      </w:r>
      <w:r>
        <w:rPr>
          <w:rFonts w:ascii="Arial" w:hAnsi="Arial" w:cs="Arial"/>
          <w:kern w:val="24"/>
        </w:rPr>
        <w:t xml:space="preserve">, </w:t>
      </w:r>
      <w:r w:rsidRPr="00C9456B">
        <w:rPr>
          <w:rFonts w:ascii="Arial" w:hAnsi="Arial" w:cs="Arial"/>
          <w:kern w:val="24"/>
        </w:rPr>
        <w:t>CAG)</w:t>
      </w:r>
      <w:r>
        <w:rPr>
          <w:rFonts w:ascii="Arial" w:hAnsi="Arial" w:cs="Arial"/>
          <w:kern w:val="24"/>
        </w:rPr>
        <w:t xml:space="preserve"> by the allocation of guards on islands and headlands between 1909 and 1940. Between 1909 and 1952, the annual population abundance was estimated from the volume of guano extracted (</w:t>
      </w:r>
      <w:proofErr w:type="spellStart"/>
      <w:r w:rsidRPr="00C9456B">
        <w:rPr>
          <w:rFonts w:ascii="Arial" w:hAnsi="Arial" w:cs="Arial"/>
        </w:rPr>
        <w:t>Jordán</w:t>
      </w:r>
      <w:proofErr w:type="spellEnd"/>
      <w:r w:rsidRPr="00C9456B">
        <w:rPr>
          <w:rFonts w:ascii="Arial" w:hAnsi="Arial" w:cs="Arial"/>
        </w:rPr>
        <w:t xml:space="preserve"> y Fuentes 1966)</w:t>
      </w:r>
      <w:r>
        <w:rPr>
          <w:rFonts w:ascii="Arial" w:hAnsi="Arial"/>
        </w:rPr>
        <w:t>. In the 1950´s, estimations of population abundance were done based on graphic surveys. To transform guano pro</w:t>
      </w:r>
      <w:r w:rsidR="00A51BB4">
        <w:rPr>
          <w:rFonts w:ascii="Arial" w:hAnsi="Arial"/>
        </w:rPr>
        <w:t xml:space="preserve">duction into number of birds, we used a </w:t>
      </w:r>
      <w:r>
        <w:rPr>
          <w:rFonts w:ascii="Arial" w:hAnsi="Arial"/>
        </w:rPr>
        <w:t xml:space="preserve">value </w:t>
      </w:r>
      <w:r w:rsidR="00A51BB4">
        <w:rPr>
          <w:rFonts w:ascii="Arial" w:hAnsi="Arial"/>
        </w:rPr>
        <w:t xml:space="preserve">of 15.9 kg of guano produced per </w:t>
      </w:r>
      <w:proofErr w:type="spellStart"/>
      <w:r w:rsidR="00A51BB4">
        <w:rPr>
          <w:rFonts w:ascii="Arial" w:hAnsi="Arial"/>
        </w:rPr>
        <w:t>guanay</w:t>
      </w:r>
      <w:proofErr w:type="spellEnd"/>
      <w:r w:rsidR="00A51BB4">
        <w:rPr>
          <w:rFonts w:ascii="Arial" w:hAnsi="Arial"/>
        </w:rPr>
        <w:t xml:space="preserve"> cormorant/ year as </w:t>
      </w:r>
      <w:r>
        <w:rPr>
          <w:rFonts w:ascii="Arial" w:hAnsi="Arial"/>
        </w:rPr>
        <w:t>calculated by Vogt (</w:t>
      </w:r>
      <w:r w:rsidR="00A51BB4">
        <w:rPr>
          <w:rFonts w:ascii="Arial" w:hAnsi="Arial"/>
        </w:rPr>
        <w:t xml:space="preserve">1942). </w:t>
      </w:r>
    </w:p>
    <w:p w14:paraId="0D679BB8" w14:textId="77777777" w:rsidR="00A51BB4" w:rsidRDefault="00A51BB4" w:rsidP="00B23DFB">
      <w:pPr>
        <w:spacing w:line="276" w:lineRule="auto"/>
        <w:jc w:val="both"/>
        <w:rPr>
          <w:rFonts w:ascii="Arial" w:hAnsi="Arial"/>
        </w:rPr>
      </w:pPr>
    </w:p>
    <w:p w14:paraId="1D8FA953" w14:textId="359790EE" w:rsidR="00A51BB4" w:rsidRDefault="00A51BB4" w:rsidP="00B23DFB">
      <w:pPr>
        <w:spacing w:line="276" w:lineRule="auto"/>
        <w:jc w:val="both"/>
        <w:rPr>
          <w:rFonts w:ascii="Arial" w:hAnsi="Arial"/>
        </w:rPr>
      </w:pPr>
      <w:r>
        <w:rPr>
          <w:rFonts w:ascii="Arial" w:hAnsi="Arial"/>
        </w:rPr>
        <w:t>Since 1953,</w:t>
      </w:r>
      <w:r w:rsidR="004F1598">
        <w:rPr>
          <w:rFonts w:ascii="Arial" w:hAnsi="Arial"/>
        </w:rPr>
        <w:t xml:space="preserve"> abundance of guano birds has </w:t>
      </w:r>
      <w:r>
        <w:rPr>
          <w:rFonts w:ascii="Arial" w:hAnsi="Arial"/>
        </w:rPr>
        <w:t xml:space="preserve">been </w:t>
      </w:r>
      <w:r w:rsidR="004F1598">
        <w:rPr>
          <w:rFonts w:ascii="Arial" w:hAnsi="Arial"/>
        </w:rPr>
        <w:t xml:space="preserve">estimated through a graphic survey as described by </w:t>
      </w:r>
      <w:proofErr w:type="spellStart"/>
      <w:r w:rsidR="004F1598">
        <w:rPr>
          <w:rFonts w:ascii="Arial" w:hAnsi="Arial"/>
        </w:rPr>
        <w:t>Jordán</w:t>
      </w:r>
      <w:proofErr w:type="spellEnd"/>
      <w:r w:rsidR="004F1598">
        <w:rPr>
          <w:rFonts w:ascii="Arial" w:hAnsi="Arial"/>
        </w:rPr>
        <w:t xml:space="preserve"> (1963). This consists of elaborating gridded maps of the islands and peninsulas (based on </w:t>
      </w:r>
      <w:r w:rsidR="00CA3F14">
        <w:rPr>
          <w:rFonts w:ascii="Arial" w:hAnsi="Arial"/>
        </w:rPr>
        <w:t>aerial</w:t>
      </w:r>
      <w:r w:rsidR="004F1598">
        <w:rPr>
          <w:rFonts w:ascii="Arial" w:hAnsi="Arial"/>
        </w:rPr>
        <w:t xml:space="preserve"> photography). On the grids, areas occupied by </w:t>
      </w:r>
      <w:r w:rsidR="00760D52">
        <w:rPr>
          <w:rFonts w:ascii="Arial" w:hAnsi="Arial"/>
        </w:rPr>
        <w:t xml:space="preserve">non-reproductive </w:t>
      </w:r>
      <w:r w:rsidR="004F1598">
        <w:rPr>
          <w:rFonts w:ascii="Arial" w:hAnsi="Arial"/>
        </w:rPr>
        <w:t xml:space="preserve">adults, </w:t>
      </w:r>
      <w:r w:rsidR="00760D52">
        <w:rPr>
          <w:rFonts w:ascii="Arial" w:hAnsi="Arial"/>
        </w:rPr>
        <w:t xml:space="preserve">adults </w:t>
      </w:r>
      <w:r w:rsidR="004F1598">
        <w:rPr>
          <w:rFonts w:ascii="Arial" w:hAnsi="Arial"/>
        </w:rPr>
        <w:t xml:space="preserve">incubating </w:t>
      </w:r>
      <w:r w:rsidR="00760D52">
        <w:rPr>
          <w:rFonts w:ascii="Arial" w:hAnsi="Arial"/>
        </w:rPr>
        <w:t xml:space="preserve">eggs, </w:t>
      </w:r>
      <w:r w:rsidR="004F1598">
        <w:rPr>
          <w:rFonts w:ascii="Arial" w:hAnsi="Arial"/>
        </w:rPr>
        <w:t xml:space="preserve">chicks and juvenile birds were drafted. </w:t>
      </w:r>
      <w:r w:rsidR="00A467E7">
        <w:rPr>
          <w:rFonts w:ascii="Arial" w:hAnsi="Arial"/>
        </w:rPr>
        <w:t xml:space="preserve">We then estimated abundance from graphs </w:t>
      </w:r>
      <w:proofErr w:type="spellStart"/>
      <w:r w:rsidR="00A467E7">
        <w:rPr>
          <w:rFonts w:ascii="Arial" w:hAnsi="Arial"/>
        </w:rPr>
        <w:t>planimetrically</w:t>
      </w:r>
      <w:proofErr w:type="spellEnd"/>
      <w:r w:rsidR="00A467E7">
        <w:rPr>
          <w:rFonts w:ascii="Arial" w:hAnsi="Arial"/>
        </w:rPr>
        <w:t xml:space="preserve"> by recording: density of birds in the co</w:t>
      </w:r>
      <w:r w:rsidR="00CA3F14">
        <w:rPr>
          <w:rFonts w:ascii="Arial" w:hAnsi="Arial"/>
        </w:rPr>
        <w:t xml:space="preserve">lony according to each species </w:t>
      </w:r>
      <w:r w:rsidR="00A467E7">
        <w:rPr>
          <w:rFonts w:ascii="Arial" w:hAnsi="Arial"/>
        </w:rPr>
        <w:t>a</w:t>
      </w:r>
      <w:r w:rsidR="00CA3F14">
        <w:rPr>
          <w:rFonts w:ascii="Arial" w:hAnsi="Arial"/>
        </w:rPr>
        <w:t>nd a</w:t>
      </w:r>
      <w:r w:rsidR="00A467E7">
        <w:rPr>
          <w:rFonts w:ascii="Arial" w:hAnsi="Arial"/>
        </w:rPr>
        <w:t xml:space="preserve"> scaling factor to convert the </w:t>
      </w:r>
      <w:r w:rsidR="00C037B0">
        <w:rPr>
          <w:rFonts w:ascii="Arial" w:hAnsi="Arial"/>
        </w:rPr>
        <w:t>map from hectares to m</w:t>
      </w:r>
      <w:r w:rsidR="00C037B0" w:rsidRPr="00C037B0">
        <w:rPr>
          <w:rFonts w:ascii="Arial" w:hAnsi="Arial"/>
          <w:vertAlign w:val="superscript"/>
        </w:rPr>
        <w:t>2</w:t>
      </w:r>
      <w:r w:rsidR="00AF4CEC">
        <w:rPr>
          <w:rFonts w:ascii="Arial" w:hAnsi="Arial"/>
        </w:rPr>
        <w:t>. Thus, in each map the abundance of adults, eggs, chicks and juveniles of each species were registered.</w:t>
      </w:r>
    </w:p>
    <w:p w14:paraId="0341221F" w14:textId="77777777" w:rsidR="00AF4CEC" w:rsidRDefault="00AF4CEC" w:rsidP="00B23DFB">
      <w:pPr>
        <w:spacing w:line="276" w:lineRule="auto"/>
        <w:jc w:val="both"/>
        <w:rPr>
          <w:rFonts w:ascii="Arial" w:hAnsi="Arial"/>
        </w:rPr>
      </w:pPr>
    </w:p>
    <w:p w14:paraId="02E3EF72" w14:textId="2C31F27A" w:rsidR="00AF4CEC" w:rsidRDefault="00AF4CEC" w:rsidP="00B23DFB">
      <w:pPr>
        <w:spacing w:line="276" w:lineRule="auto"/>
        <w:jc w:val="both"/>
        <w:rPr>
          <w:rFonts w:ascii="Arial" w:hAnsi="Arial" w:cs="Arial"/>
        </w:rPr>
      </w:pPr>
      <w:r>
        <w:rPr>
          <w:rFonts w:ascii="Arial" w:hAnsi="Arial" w:cs="Arial"/>
        </w:rPr>
        <w:t xml:space="preserve">Population records of guano birds between 1953 and 1982 between </w:t>
      </w:r>
      <w:r w:rsidRPr="00C9456B">
        <w:rPr>
          <w:rFonts w:ascii="Arial" w:hAnsi="Arial" w:cs="Arial"/>
        </w:rPr>
        <w:t>6° S</w:t>
      </w:r>
      <w:r>
        <w:rPr>
          <w:rFonts w:ascii="Arial" w:hAnsi="Arial" w:cs="Arial"/>
        </w:rPr>
        <w:t xml:space="preserve"> and 14</w:t>
      </w:r>
      <w:r w:rsidRPr="00C9456B">
        <w:rPr>
          <w:rFonts w:ascii="Arial" w:hAnsi="Arial" w:cs="Arial"/>
        </w:rPr>
        <w:t>° S</w:t>
      </w:r>
      <w:r>
        <w:rPr>
          <w:rFonts w:ascii="Arial" w:hAnsi="Arial" w:cs="Arial"/>
        </w:rPr>
        <w:t xml:space="preserve"> were taken by Tovar et al. (1987).</w:t>
      </w:r>
      <w:r w:rsidR="0048742D">
        <w:rPr>
          <w:rFonts w:ascii="Arial" w:hAnsi="Arial" w:cs="Arial"/>
        </w:rPr>
        <w:t xml:space="preserve"> Data for years 1984 to 1989 were collected by </w:t>
      </w:r>
      <w:proofErr w:type="spellStart"/>
      <w:r w:rsidR="0048742D">
        <w:rPr>
          <w:rFonts w:ascii="Arial" w:hAnsi="Arial" w:cs="Arial"/>
        </w:rPr>
        <w:t>Guillé</w:t>
      </w:r>
      <w:r w:rsidR="007462A3">
        <w:rPr>
          <w:rFonts w:ascii="Arial" w:hAnsi="Arial" w:cs="Arial"/>
        </w:rPr>
        <w:t>n</w:t>
      </w:r>
      <w:proofErr w:type="spellEnd"/>
      <w:r w:rsidR="007462A3">
        <w:rPr>
          <w:rFonts w:ascii="Arial" w:hAnsi="Arial" w:cs="Arial"/>
        </w:rPr>
        <w:t xml:space="preserve"> (1992) and d</w:t>
      </w:r>
      <w:r w:rsidR="0048742D">
        <w:rPr>
          <w:rFonts w:ascii="Arial" w:hAnsi="Arial" w:cs="Arial"/>
        </w:rPr>
        <w:t xml:space="preserve">ata for March, May, June and July of 1983 were taken by Tovar and Cabrera (1985, as cited by </w:t>
      </w:r>
      <w:proofErr w:type="spellStart"/>
      <w:r w:rsidR="0048742D">
        <w:rPr>
          <w:rFonts w:ascii="Arial" w:hAnsi="Arial" w:cs="Arial"/>
        </w:rPr>
        <w:t>Arntz</w:t>
      </w:r>
      <w:proofErr w:type="spellEnd"/>
      <w:r w:rsidR="0048742D">
        <w:rPr>
          <w:rFonts w:ascii="Arial" w:hAnsi="Arial" w:cs="Arial"/>
        </w:rPr>
        <w:t xml:space="preserve"> and </w:t>
      </w:r>
      <w:proofErr w:type="spellStart"/>
      <w:r w:rsidR="0048742D">
        <w:rPr>
          <w:rFonts w:ascii="Arial" w:hAnsi="Arial" w:cs="Arial"/>
        </w:rPr>
        <w:t>Fahrbach</w:t>
      </w:r>
      <w:proofErr w:type="spellEnd"/>
      <w:r w:rsidR="0048742D">
        <w:rPr>
          <w:rFonts w:ascii="Arial" w:hAnsi="Arial" w:cs="Arial"/>
        </w:rPr>
        <w:t xml:space="preserve"> 1996). Population of guano birds between 1990 and 2004 were estimated from maps produced by PESCA PERU and then by PROABONOS. The estimate for each species was calculated using empirical density estimates proposed by Tovar et al. (1987).</w:t>
      </w:r>
    </w:p>
    <w:p w14:paraId="132FF9CE" w14:textId="77777777" w:rsidR="007462A3" w:rsidRDefault="007462A3" w:rsidP="00B23DFB">
      <w:pPr>
        <w:spacing w:line="276" w:lineRule="auto"/>
        <w:jc w:val="both"/>
        <w:rPr>
          <w:rFonts w:ascii="Arial" w:hAnsi="Arial" w:cs="Arial"/>
        </w:rPr>
      </w:pPr>
    </w:p>
    <w:p w14:paraId="328F1241" w14:textId="6CA1AD8B" w:rsidR="007462A3" w:rsidRDefault="007462A3" w:rsidP="00B23DFB">
      <w:pPr>
        <w:spacing w:line="276" w:lineRule="auto"/>
        <w:jc w:val="both"/>
        <w:rPr>
          <w:rFonts w:ascii="Arial" w:hAnsi="Arial" w:cs="Arial"/>
        </w:rPr>
      </w:pPr>
      <w:r>
        <w:rPr>
          <w:rFonts w:ascii="Arial" w:hAnsi="Arial" w:cs="Arial"/>
        </w:rPr>
        <w:t>Between 1983 and 2009</w:t>
      </w:r>
      <w:r w:rsidR="00CA3F14">
        <w:rPr>
          <w:rFonts w:ascii="Arial" w:hAnsi="Arial" w:cs="Arial"/>
        </w:rPr>
        <w:t>,</w:t>
      </w:r>
      <w:r>
        <w:rPr>
          <w:rFonts w:ascii="Arial" w:hAnsi="Arial" w:cs="Arial"/>
        </w:rPr>
        <w:t xml:space="preserve"> monthly population estimates of guano birds were</w:t>
      </w:r>
      <w:r w:rsidR="00066738">
        <w:rPr>
          <w:rFonts w:ascii="Arial" w:hAnsi="Arial" w:cs="Arial"/>
        </w:rPr>
        <w:t xml:space="preserve"> calculated using Singular Spectrum Analysis (SSA) </w:t>
      </w:r>
      <w:r w:rsidR="00F77F2B">
        <w:rPr>
          <w:rFonts w:ascii="Arial" w:hAnsi="Arial" w:cs="Arial"/>
        </w:rPr>
        <w:t>(</w:t>
      </w:r>
      <w:proofErr w:type="spellStart"/>
      <w:r w:rsidR="00F77F2B">
        <w:rPr>
          <w:rFonts w:ascii="Arial" w:hAnsi="Arial" w:cs="Arial"/>
        </w:rPr>
        <w:t>Komdrashov</w:t>
      </w:r>
      <w:proofErr w:type="spellEnd"/>
      <w:r w:rsidR="00F77F2B">
        <w:rPr>
          <w:rFonts w:ascii="Arial" w:hAnsi="Arial" w:cs="Arial"/>
        </w:rPr>
        <w:t xml:space="preserve"> and </w:t>
      </w:r>
      <w:proofErr w:type="spellStart"/>
      <w:r w:rsidR="00F77F2B">
        <w:rPr>
          <w:rFonts w:ascii="Arial" w:hAnsi="Arial" w:cs="Arial"/>
        </w:rPr>
        <w:t>Ghil</w:t>
      </w:r>
      <w:proofErr w:type="spellEnd"/>
      <w:r w:rsidR="00CA3F14">
        <w:rPr>
          <w:rFonts w:ascii="Arial" w:hAnsi="Arial" w:cs="Arial"/>
        </w:rPr>
        <w:t>,</w:t>
      </w:r>
      <w:r w:rsidR="00066738" w:rsidRPr="00C9456B">
        <w:rPr>
          <w:rFonts w:ascii="Arial" w:hAnsi="Arial" w:cs="Arial"/>
        </w:rPr>
        <w:t xml:space="preserve"> 2006)</w:t>
      </w:r>
      <w:r w:rsidR="00066738">
        <w:rPr>
          <w:rFonts w:ascii="Arial" w:hAnsi="Arial" w:cs="Arial"/>
        </w:rPr>
        <w:t xml:space="preserve"> which allowed us to complete missing gaps in the time series of some of the islands for which no information was collected. SSA methodology is based on elements that pertain to time series analyses, multivariate analyses, dynamic systems and </w:t>
      </w:r>
      <w:r w:rsidR="00F77F2B">
        <w:rPr>
          <w:rFonts w:ascii="Arial" w:hAnsi="Arial" w:cs="Arial"/>
        </w:rPr>
        <w:t>signal processing analyses. SSA</w:t>
      </w:r>
      <w:r w:rsidR="00066738">
        <w:rPr>
          <w:rFonts w:ascii="Arial" w:hAnsi="Arial" w:cs="Arial"/>
        </w:rPr>
        <w:t>s main goal is to describe the main features of the time series, such as the trend, fluctuations and noise (Musial et al</w:t>
      </w:r>
      <w:r w:rsidR="00F77F2B">
        <w:rPr>
          <w:rFonts w:ascii="Arial" w:hAnsi="Arial" w:cs="Arial"/>
        </w:rPr>
        <w:t>.</w:t>
      </w:r>
      <w:r w:rsidR="00066738">
        <w:rPr>
          <w:rFonts w:ascii="Arial" w:hAnsi="Arial" w:cs="Arial"/>
        </w:rPr>
        <w:t xml:space="preserve"> 2011).</w:t>
      </w:r>
    </w:p>
    <w:p w14:paraId="2220AE08" w14:textId="77777777" w:rsidR="00066738" w:rsidRDefault="00066738" w:rsidP="00B23DFB">
      <w:pPr>
        <w:spacing w:line="276" w:lineRule="auto"/>
        <w:jc w:val="both"/>
        <w:rPr>
          <w:rFonts w:ascii="Arial" w:hAnsi="Arial" w:cs="Arial"/>
        </w:rPr>
      </w:pPr>
    </w:p>
    <w:p w14:paraId="5AC12B97" w14:textId="1932B09D" w:rsidR="00066738" w:rsidRPr="00066738" w:rsidRDefault="00066738" w:rsidP="00066738">
      <w:pPr>
        <w:spacing w:line="276" w:lineRule="auto"/>
        <w:jc w:val="center"/>
        <w:rPr>
          <w:rFonts w:ascii="Arial" w:hAnsi="Arial" w:cs="Arial"/>
          <w:b/>
        </w:rPr>
      </w:pPr>
      <w:r w:rsidRPr="00066738">
        <w:rPr>
          <w:rFonts w:ascii="Arial" w:hAnsi="Arial" w:cs="Arial"/>
          <w:b/>
        </w:rPr>
        <w:t>Results and Discussion</w:t>
      </w:r>
    </w:p>
    <w:p w14:paraId="44957232" w14:textId="77777777" w:rsidR="00EF77DE" w:rsidRPr="00F77F2B" w:rsidRDefault="00EF77DE" w:rsidP="000461D3">
      <w:pPr>
        <w:spacing w:line="276" w:lineRule="auto"/>
        <w:jc w:val="both"/>
        <w:rPr>
          <w:rFonts w:ascii="Arial" w:hAnsi="Arial" w:cs="Arial"/>
          <w:b/>
          <w:i/>
        </w:rPr>
      </w:pPr>
    </w:p>
    <w:p w14:paraId="6A448509" w14:textId="3FC79E57" w:rsidR="00F77F2B" w:rsidRDefault="00F77F2B" w:rsidP="000461D3">
      <w:pPr>
        <w:spacing w:line="276" w:lineRule="auto"/>
        <w:jc w:val="both"/>
        <w:rPr>
          <w:rFonts w:ascii="Arial" w:hAnsi="Arial" w:cs="Arial"/>
          <w:b/>
          <w:i/>
        </w:rPr>
      </w:pPr>
      <w:r w:rsidRPr="00F77F2B">
        <w:rPr>
          <w:rFonts w:ascii="Arial" w:hAnsi="Arial" w:cs="Arial"/>
          <w:b/>
          <w:i/>
        </w:rPr>
        <w:t>Updating the 1953 – 2009 time series</w:t>
      </w:r>
    </w:p>
    <w:p w14:paraId="68125163" w14:textId="77777777" w:rsidR="00F77F2B" w:rsidRDefault="00F77F2B" w:rsidP="000461D3">
      <w:pPr>
        <w:spacing w:line="276" w:lineRule="auto"/>
        <w:jc w:val="both"/>
        <w:rPr>
          <w:rFonts w:ascii="Arial" w:hAnsi="Arial" w:cs="Arial"/>
          <w:b/>
          <w:i/>
        </w:rPr>
      </w:pPr>
    </w:p>
    <w:p w14:paraId="21C91E61" w14:textId="323BE023" w:rsidR="00F77F2B" w:rsidRDefault="00F77F2B" w:rsidP="000461D3">
      <w:pPr>
        <w:spacing w:line="276" w:lineRule="auto"/>
        <w:jc w:val="both"/>
        <w:rPr>
          <w:rFonts w:ascii="Arial" w:hAnsi="Arial" w:cs="Arial"/>
        </w:rPr>
      </w:pPr>
      <w:r>
        <w:rPr>
          <w:rFonts w:ascii="Arial" w:hAnsi="Arial" w:cs="Arial"/>
        </w:rPr>
        <w:t xml:space="preserve">For the period between 1983 and 2009 monthly population estimates of guano birds were achieved using SSA. To ensure that this was the right methodology, we took a time series from </w:t>
      </w:r>
      <w:proofErr w:type="spellStart"/>
      <w:r>
        <w:rPr>
          <w:rFonts w:ascii="Arial" w:hAnsi="Arial" w:cs="Arial"/>
        </w:rPr>
        <w:t>Mazorca</w:t>
      </w:r>
      <w:proofErr w:type="spellEnd"/>
      <w:r>
        <w:rPr>
          <w:rFonts w:ascii="Arial" w:hAnsi="Arial" w:cs="Arial"/>
        </w:rPr>
        <w:t xml:space="preserve"> Island and removed data points that pertained to peaks in the series. Results in Figure 1 shows how SSA best represents fluctuations in the series in comparison to linear interpolation that is traditionally used (Tovar et al. 1987).</w:t>
      </w:r>
      <w:r w:rsidR="001E6B6A">
        <w:rPr>
          <w:rFonts w:ascii="Arial" w:hAnsi="Arial" w:cs="Arial"/>
        </w:rPr>
        <w:t xml:space="preserve"> However, this methodology also </w:t>
      </w:r>
      <w:r w:rsidR="00764C65">
        <w:rPr>
          <w:rFonts w:ascii="Arial" w:hAnsi="Arial" w:cs="Arial"/>
        </w:rPr>
        <w:t>has limitations, not being able to fill in data gaps for time series that do not have strong enough signals or for time series that were lacking information for the last months of the study period. To solve this, we calculated the mean average that the site contributed towards the total population to fill in the missing data point.</w:t>
      </w:r>
    </w:p>
    <w:p w14:paraId="686628E6" w14:textId="77777777" w:rsidR="00764C65" w:rsidRDefault="00764C65" w:rsidP="00764C65">
      <w:pPr>
        <w:spacing w:line="276" w:lineRule="auto"/>
        <w:jc w:val="center"/>
        <w:rPr>
          <w:rFonts w:ascii="Arial" w:hAnsi="Arial" w:cs="Arial"/>
        </w:rPr>
      </w:pPr>
    </w:p>
    <w:p w14:paraId="3E127DB9" w14:textId="01CC8482" w:rsidR="00764C65" w:rsidRPr="00F77F2B" w:rsidRDefault="00764C65" w:rsidP="00764C65">
      <w:pPr>
        <w:spacing w:line="276" w:lineRule="auto"/>
        <w:jc w:val="center"/>
        <w:rPr>
          <w:rFonts w:ascii="Arial" w:hAnsi="Arial" w:cs="Arial"/>
        </w:rPr>
      </w:pPr>
      <w:r>
        <w:rPr>
          <w:noProof/>
        </w:rPr>
        <w:drawing>
          <wp:inline distT="0" distB="0" distL="0" distR="0" wp14:anchorId="428657FA" wp14:editId="55E41899">
            <wp:extent cx="3422650" cy="2641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26416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44ABD35" w14:textId="77777777" w:rsidR="00EF77DE" w:rsidRDefault="00EF77DE" w:rsidP="00764C65">
      <w:pPr>
        <w:spacing w:line="276" w:lineRule="auto"/>
        <w:jc w:val="center"/>
        <w:rPr>
          <w:rFonts w:ascii="Arial" w:hAnsi="Arial" w:cs="Arial"/>
        </w:rPr>
      </w:pPr>
    </w:p>
    <w:p w14:paraId="49BF9173" w14:textId="0895B77F" w:rsidR="00764C65" w:rsidRPr="00BE7CE6" w:rsidRDefault="00764C65" w:rsidP="00764C65">
      <w:pPr>
        <w:jc w:val="center"/>
        <w:rPr>
          <w:rFonts w:ascii="Arial" w:hAnsi="Arial" w:cs="Arial"/>
          <w:sz w:val="20"/>
          <w:szCs w:val="20"/>
        </w:rPr>
      </w:pPr>
      <w:r w:rsidRPr="00BE7CE6">
        <w:rPr>
          <w:rFonts w:ascii="Arial" w:hAnsi="Arial" w:cs="Arial"/>
          <w:b/>
          <w:sz w:val="20"/>
          <w:szCs w:val="20"/>
        </w:rPr>
        <w:t>Fig. 1</w:t>
      </w:r>
      <w:r w:rsidRPr="00BE7CE6">
        <w:rPr>
          <w:rFonts w:ascii="Arial" w:hAnsi="Arial" w:cs="Arial"/>
          <w:sz w:val="20"/>
          <w:szCs w:val="20"/>
        </w:rPr>
        <w:t xml:space="preserve">. </w:t>
      </w:r>
      <w:r>
        <w:rPr>
          <w:rFonts w:ascii="Arial" w:hAnsi="Arial" w:cs="Arial"/>
          <w:sz w:val="20"/>
          <w:szCs w:val="20"/>
        </w:rPr>
        <w:t xml:space="preserve">Abundance time series at </w:t>
      </w:r>
      <w:proofErr w:type="spellStart"/>
      <w:r>
        <w:rPr>
          <w:rFonts w:ascii="Arial" w:hAnsi="Arial" w:cs="Arial"/>
          <w:sz w:val="20"/>
          <w:szCs w:val="20"/>
        </w:rPr>
        <w:t>Mazorca</w:t>
      </w:r>
      <w:proofErr w:type="spellEnd"/>
      <w:r>
        <w:rPr>
          <w:rFonts w:ascii="Arial" w:hAnsi="Arial" w:cs="Arial"/>
          <w:sz w:val="20"/>
          <w:szCs w:val="20"/>
        </w:rPr>
        <w:t xml:space="preserve"> Island </w:t>
      </w:r>
      <w:r w:rsidRPr="00BE7CE6">
        <w:rPr>
          <w:rFonts w:ascii="Arial" w:hAnsi="Arial" w:cs="Arial"/>
          <w:sz w:val="20"/>
          <w:szCs w:val="20"/>
        </w:rPr>
        <w:t xml:space="preserve">(2000-2005) </w:t>
      </w:r>
      <w:r>
        <w:rPr>
          <w:rFonts w:ascii="Arial" w:hAnsi="Arial" w:cs="Arial"/>
          <w:sz w:val="20"/>
          <w:szCs w:val="20"/>
        </w:rPr>
        <w:t>with artificial gaps</w:t>
      </w:r>
      <w:r w:rsidRPr="00BE7CE6">
        <w:rPr>
          <w:rFonts w:ascii="Arial" w:hAnsi="Arial" w:cs="Arial"/>
          <w:sz w:val="20"/>
          <w:szCs w:val="20"/>
        </w:rPr>
        <w:t xml:space="preserve"> (line), </w:t>
      </w:r>
      <w:r>
        <w:rPr>
          <w:rFonts w:ascii="Arial" w:hAnsi="Arial" w:cs="Arial"/>
          <w:sz w:val="20"/>
          <w:szCs w:val="20"/>
        </w:rPr>
        <w:t xml:space="preserve">gaps filled with real data </w:t>
      </w:r>
      <w:r w:rsidRPr="00BE7CE6">
        <w:rPr>
          <w:rFonts w:ascii="Arial" w:hAnsi="Arial" w:cs="Arial"/>
          <w:sz w:val="20"/>
          <w:szCs w:val="20"/>
        </w:rPr>
        <w:t>(thick</w:t>
      </w:r>
      <w:r>
        <w:rPr>
          <w:rFonts w:ascii="Arial" w:hAnsi="Arial" w:cs="Arial"/>
          <w:sz w:val="20"/>
          <w:szCs w:val="20"/>
        </w:rPr>
        <w:t xml:space="preserve"> </w:t>
      </w:r>
      <w:r w:rsidRPr="00BE7CE6">
        <w:rPr>
          <w:rFonts w:ascii="Arial" w:hAnsi="Arial" w:cs="Arial"/>
          <w:sz w:val="20"/>
          <w:szCs w:val="20"/>
        </w:rPr>
        <w:t>dashed</w:t>
      </w:r>
      <w:r>
        <w:rPr>
          <w:rFonts w:ascii="Arial" w:hAnsi="Arial" w:cs="Arial"/>
          <w:sz w:val="20"/>
          <w:szCs w:val="20"/>
        </w:rPr>
        <w:t xml:space="preserve"> line</w:t>
      </w:r>
      <w:r w:rsidRPr="00BE7CE6">
        <w:rPr>
          <w:rFonts w:ascii="Arial" w:hAnsi="Arial" w:cs="Arial"/>
          <w:sz w:val="20"/>
          <w:szCs w:val="20"/>
        </w:rPr>
        <w:t xml:space="preserve">), </w:t>
      </w:r>
      <w:r>
        <w:rPr>
          <w:rFonts w:ascii="Arial" w:hAnsi="Arial" w:cs="Arial"/>
          <w:sz w:val="20"/>
          <w:szCs w:val="20"/>
        </w:rPr>
        <w:t>gaps filled by interpolation</w:t>
      </w:r>
      <w:r w:rsidRPr="00BE7CE6">
        <w:rPr>
          <w:rFonts w:ascii="Arial" w:hAnsi="Arial" w:cs="Arial"/>
          <w:sz w:val="20"/>
          <w:szCs w:val="20"/>
        </w:rPr>
        <w:t xml:space="preserve"> (</w:t>
      </w:r>
      <w:r>
        <w:rPr>
          <w:rFonts w:ascii="Arial" w:hAnsi="Arial" w:cs="Arial"/>
          <w:sz w:val="20"/>
          <w:szCs w:val="20"/>
        </w:rPr>
        <w:t>circles</w:t>
      </w:r>
      <w:r w:rsidRPr="00BE7CE6">
        <w:rPr>
          <w:rFonts w:ascii="Arial" w:hAnsi="Arial" w:cs="Arial"/>
          <w:sz w:val="20"/>
          <w:szCs w:val="20"/>
        </w:rPr>
        <w:t xml:space="preserve">) </w:t>
      </w:r>
      <w:r>
        <w:rPr>
          <w:rFonts w:ascii="Arial" w:hAnsi="Arial" w:cs="Arial"/>
          <w:sz w:val="20"/>
          <w:szCs w:val="20"/>
        </w:rPr>
        <w:t>and the methodology used in this study</w:t>
      </w:r>
      <w:r w:rsidRPr="00BE7CE6">
        <w:rPr>
          <w:rFonts w:ascii="Arial" w:hAnsi="Arial" w:cs="Arial"/>
          <w:sz w:val="20"/>
          <w:szCs w:val="20"/>
        </w:rPr>
        <w:t xml:space="preserve"> (thin</w:t>
      </w:r>
      <w:r>
        <w:rPr>
          <w:rFonts w:ascii="Arial" w:hAnsi="Arial" w:cs="Arial"/>
          <w:sz w:val="20"/>
          <w:szCs w:val="20"/>
        </w:rPr>
        <w:t xml:space="preserve"> </w:t>
      </w:r>
      <w:r w:rsidRPr="00BE7CE6">
        <w:rPr>
          <w:rFonts w:ascii="Arial" w:hAnsi="Arial" w:cs="Arial"/>
          <w:sz w:val="20"/>
          <w:szCs w:val="20"/>
        </w:rPr>
        <w:t>dashed</w:t>
      </w:r>
      <w:r>
        <w:rPr>
          <w:rFonts w:ascii="Arial" w:hAnsi="Arial" w:cs="Arial"/>
          <w:sz w:val="20"/>
          <w:szCs w:val="20"/>
        </w:rPr>
        <w:t xml:space="preserve"> line</w:t>
      </w:r>
      <w:r w:rsidRPr="00BE7CE6">
        <w:rPr>
          <w:rFonts w:ascii="Arial" w:hAnsi="Arial" w:cs="Arial"/>
          <w:sz w:val="20"/>
          <w:szCs w:val="20"/>
        </w:rPr>
        <w:t>)</w:t>
      </w:r>
      <w:r>
        <w:rPr>
          <w:rFonts w:ascii="Arial" w:hAnsi="Arial" w:cs="Arial"/>
          <w:sz w:val="20"/>
          <w:szCs w:val="20"/>
        </w:rPr>
        <w:t>.</w:t>
      </w:r>
    </w:p>
    <w:p w14:paraId="32497A50" w14:textId="77777777" w:rsidR="00EF77DE" w:rsidRDefault="00EF77DE" w:rsidP="00764C65">
      <w:pPr>
        <w:spacing w:line="276" w:lineRule="auto"/>
        <w:jc w:val="center"/>
        <w:rPr>
          <w:rFonts w:ascii="Arial" w:hAnsi="Arial" w:cs="Arial"/>
        </w:rPr>
      </w:pPr>
    </w:p>
    <w:p w14:paraId="2A907C5A" w14:textId="52CD52C4" w:rsidR="00764C65" w:rsidRDefault="00764C65" w:rsidP="00764C65">
      <w:pPr>
        <w:spacing w:line="276" w:lineRule="auto"/>
        <w:jc w:val="both"/>
        <w:rPr>
          <w:rFonts w:ascii="Arial" w:hAnsi="Arial" w:cs="Arial"/>
          <w:b/>
          <w:i/>
        </w:rPr>
      </w:pPr>
      <w:r w:rsidRPr="00764C65">
        <w:rPr>
          <w:rFonts w:ascii="Arial" w:hAnsi="Arial" w:cs="Arial"/>
          <w:b/>
          <w:i/>
        </w:rPr>
        <w:t>Guano bird population 1953 to 2009</w:t>
      </w:r>
    </w:p>
    <w:p w14:paraId="29ED04EB" w14:textId="77777777" w:rsidR="00764C65" w:rsidRDefault="00764C65" w:rsidP="00764C65">
      <w:pPr>
        <w:spacing w:line="276" w:lineRule="auto"/>
        <w:jc w:val="both"/>
        <w:rPr>
          <w:rFonts w:ascii="Arial" w:hAnsi="Arial" w:cs="Arial"/>
          <w:b/>
          <w:i/>
        </w:rPr>
      </w:pPr>
    </w:p>
    <w:p w14:paraId="04E26B70" w14:textId="12AA7EAE" w:rsidR="00764C65" w:rsidRPr="00764C65" w:rsidRDefault="00764C65" w:rsidP="00764C65">
      <w:pPr>
        <w:spacing w:line="276" w:lineRule="auto"/>
        <w:jc w:val="both"/>
        <w:rPr>
          <w:rFonts w:ascii="Arial" w:hAnsi="Arial" w:cs="Arial"/>
        </w:rPr>
      </w:pPr>
      <w:r>
        <w:rPr>
          <w:rFonts w:ascii="Arial" w:hAnsi="Arial" w:cs="Arial"/>
        </w:rPr>
        <w:t>Throughout history, guano bird populations have suffered dramatic fluctuations due to natural factors like El Niño even</w:t>
      </w:r>
      <w:r w:rsidR="00750EA5">
        <w:rPr>
          <w:rFonts w:ascii="Arial" w:hAnsi="Arial" w:cs="Arial"/>
        </w:rPr>
        <w:t>ts and to human induced factors. The most important human borne activities include</w:t>
      </w:r>
      <w:r>
        <w:rPr>
          <w:rFonts w:ascii="Arial" w:hAnsi="Arial" w:cs="Arial"/>
        </w:rPr>
        <w:t xml:space="preserve"> </w:t>
      </w:r>
      <w:r w:rsidR="00750EA5">
        <w:rPr>
          <w:rFonts w:ascii="Arial" w:hAnsi="Arial" w:cs="Arial"/>
        </w:rPr>
        <w:t>(</w:t>
      </w:r>
      <w:proofErr w:type="spellStart"/>
      <w:r w:rsidR="00750EA5">
        <w:rPr>
          <w:rFonts w:ascii="Arial" w:hAnsi="Arial" w:cs="Arial"/>
        </w:rPr>
        <w:t>i</w:t>
      </w:r>
      <w:proofErr w:type="spellEnd"/>
      <w:r w:rsidR="00750EA5">
        <w:rPr>
          <w:rFonts w:ascii="Arial" w:hAnsi="Arial" w:cs="Arial"/>
        </w:rPr>
        <w:t xml:space="preserve">) </w:t>
      </w:r>
      <w:r>
        <w:rPr>
          <w:rFonts w:ascii="Arial" w:hAnsi="Arial" w:cs="Arial"/>
        </w:rPr>
        <w:t>the harvest</w:t>
      </w:r>
      <w:r w:rsidR="00750EA5">
        <w:rPr>
          <w:rFonts w:ascii="Arial" w:hAnsi="Arial" w:cs="Arial"/>
        </w:rPr>
        <w:t xml:space="preserve"> of guano to use as fertilizer, (ii) the protection of </w:t>
      </w:r>
      <w:r w:rsidR="005E3B96">
        <w:rPr>
          <w:rFonts w:ascii="Arial" w:hAnsi="Arial" w:cs="Arial"/>
        </w:rPr>
        <w:t xml:space="preserve">guano </w:t>
      </w:r>
      <w:r w:rsidR="00750EA5">
        <w:rPr>
          <w:rFonts w:ascii="Arial" w:hAnsi="Arial" w:cs="Arial"/>
        </w:rPr>
        <w:t xml:space="preserve">islands and headlands by the </w:t>
      </w:r>
      <w:proofErr w:type="spellStart"/>
      <w:r w:rsidR="00750EA5" w:rsidRPr="00C9456B">
        <w:rPr>
          <w:rFonts w:ascii="Arial" w:hAnsi="Arial" w:cs="Arial"/>
        </w:rPr>
        <w:t>Compañía</w:t>
      </w:r>
      <w:proofErr w:type="spellEnd"/>
      <w:r w:rsidR="00750EA5" w:rsidRPr="00C9456B">
        <w:rPr>
          <w:rFonts w:ascii="Arial" w:hAnsi="Arial" w:cs="Arial"/>
        </w:rPr>
        <w:t xml:space="preserve"> </w:t>
      </w:r>
      <w:proofErr w:type="spellStart"/>
      <w:r w:rsidR="00750EA5" w:rsidRPr="00C9456B">
        <w:rPr>
          <w:rFonts w:ascii="Arial" w:hAnsi="Arial" w:cs="Arial"/>
        </w:rPr>
        <w:t>Administradora</w:t>
      </w:r>
      <w:proofErr w:type="spellEnd"/>
      <w:r w:rsidR="00750EA5" w:rsidRPr="00C9456B">
        <w:rPr>
          <w:rFonts w:ascii="Arial" w:hAnsi="Arial" w:cs="Arial"/>
        </w:rPr>
        <w:t xml:space="preserve"> del Guano </w:t>
      </w:r>
      <w:r w:rsidR="005E3B96">
        <w:rPr>
          <w:rFonts w:ascii="Arial" w:hAnsi="Arial" w:cs="Arial"/>
        </w:rPr>
        <w:t>s</w:t>
      </w:r>
      <w:r w:rsidR="00750EA5">
        <w:rPr>
          <w:rFonts w:ascii="Arial" w:hAnsi="Arial" w:cs="Arial"/>
        </w:rPr>
        <w:t>in</w:t>
      </w:r>
      <w:r w:rsidR="005E3B96">
        <w:rPr>
          <w:rFonts w:ascii="Arial" w:hAnsi="Arial" w:cs="Arial"/>
        </w:rPr>
        <w:t>ce</w:t>
      </w:r>
      <w:r w:rsidR="00750EA5" w:rsidRPr="00C9456B">
        <w:rPr>
          <w:rFonts w:ascii="Arial" w:hAnsi="Arial" w:cs="Arial"/>
        </w:rPr>
        <w:t xml:space="preserve"> 1909</w:t>
      </w:r>
      <w:r w:rsidR="00750EA5">
        <w:rPr>
          <w:rFonts w:ascii="Arial" w:hAnsi="Arial" w:cs="Arial"/>
        </w:rPr>
        <w:t xml:space="preserve">, and (iii) industrial </w:t>
      </w:r>
      <w:proofErr w:type="spellStart"/>
      <w:r w:rsidR="00750EA5">
        <w:rPr>
          <w:rFonts w:ascii="Arial" w:hAnsi="Arial" w:cs="Arial"/>
        </w:rPr>
        <w:t>anchoveta</w:t>
      </w:r>
      <w:proofErr w:type="spellEnd"/>
      <w:r w:rsidR="00750EA5">
        <w:rPr>
          <w:rFonts w:ascii="Arial" w:hAnsi="Arial" w:cs="Arial"/>
        </w:rPr>
        <w:t xml:space="preserve"> fishery </w:t>
      </w:r>
      <w:r w:rsidR="005E3B96">
        <w:rPr>
          <w:rFonts w:ascii="Arial" w:hAnsi="Arial" w:cs="Arial"/>
        </w:rPr>
        <w:t>since 1952; having the latter</w:t>
      </w:r>
      <w:r w:rsidR="00600D1C">
        <w:rPr>
          <w:rFonts w:ascii="Arial" w:hAnsi="Arial" w:cs="Arial"/>
        </w:rPr>
        <w:t xml:space="preserve"> become a top predator that competes with birds for </w:t>
      </w:r>
      <w:proofErr w:type="spellStart"/>
      <w:r w:rsidR="00600D1C">
        <w:rPr>
          <w:rFonts w:ascii="Arial" w:hAnsi="Arial" w:cs="Arial"/>
        </w:rPr>
        <w:t>anchoveta</w:t>
      </w:r>
      <w:proofErr w:type="spellEnd"/>
      <w:r w:rsidR="00600D1C">
        <w:rPr>
          <w:rFonts w:ascii="Arial" w:hAnsi="Arial" w:cs="Arial"/>
        </w:rPr>
        <w:t xml:space="preserve"> as prey. </w:t>
      </w:r>
      <w:r w:rsidR="003A45FC">
        <w:rPr>
          <w:rFonts w:ascii="Arial" w:hAnsi="Arial" w:cs="Arial"/>
        </w:rPr>
        <w:t xml:space="preserve"> </w:t>
      </w:r>
      <w:r w:rsidR="00600D1C">
        <w:rPr>
          <w:rFonts w:ascii="Arial" w:hAnsi="Arial" w:cs="Arial"/>
        </w:rPr>
        <w:t>Thus, in the past 56 years guano bird populations present a clear decreasing trend, with 36.17 million birds in 1955 to 2.09 million birds in 2009</w:t>
      </w:r>
      <w:r w:rsidR="0042190A">
        <w:rPr>
          <w:rFonts w:ascii="Arial" w:hAnsi="Arial" w:cs="Arial"/>
        </w:rPr>
        <w:t xml:space="preserve"> (Figure 2)</w:t>
      </w:r>
      <w:r w:rsidR="00600D1C">
        <w:rPr>
          <w:rFonts w:ascii="Arial" w:hAnsi="Arial" w:cs="Arial"/>
        </w:rPr>
        <w:t>.</w:t>
      </w:r>
    </w:p>
    <w:p w14:paraId="1D283E2D" w14:textId="77777777" w:rsidR="0042190A" w:rsidRDefault="0042190A" w:rsidP="0042190A">
      <w:pPr>
        <w:jc w:val="both"/>
        <w:rPr>
          <w:rFonts w:ascii="Arial" w:hAnsi="Arial" w:cs="Arial"/>
        </w:rPr>
      </w:pPr>
    </w:p>
    <w:p w14:paraId="2BE6040A" w14:textId="108786D2" w:rsidR="0042190A" w:rsidRDefault="0042190A" w:rsidP="0042190A">
      <w:pPr>
        <w:jc w:val="both"/>
        <w:rPr>
          <w:rFonts w:ascii="Arial" w:hAnsi="Arial" w:cs="Arial"/>
        </w:rPr>
      </w:pPr>
      <w:r>
        <w:rPr>
          <w:rFonts w:ascii="Arial" w:hAnsi="Arial" w:cs="Arial"/>
          <w:noProof/>
        </w:rPr>
        <w:drawing>
          <wp:anchor distT="0" distB="0" distL="114300" distR="114300" simplePos="0" relativeHeight="251659264" behindDoc="0" locked="0" layoutInCell="1" allowOverlap="1" wp14:anchorId="44196443" wp14:editId="3763F3AA">
            <wp:simplePos x="0" y="0"/>
            <wp:positionH relativeFrom="column">
              <wp:posOffset>1397000</wp:posOffset>
            </wp:positionH>
            <wp:positionV relativeFrom="paragraph">
              <wp:posOffset>-63500</wp:posOffset>
            </wp:positionV>
            <wp:extent cx="2987675" cy="1759585"/>
            <wp:effectExtent l="0" t="0" r="9525" b="0"/>
            <wp:wrapSquare wrapText="bothSides"/>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67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35B63F" w14:textId="77777777" w:rsidR="0042190A" w:rsidRDefault="0042190A" w:rsidP="0042190A">
      <w:pPr>
        <w:jc w:val="both"/>
        <w:rPr>
          <w:rFonts w:ascii="Arial" w:hAnsi="Arial" w:cs="Arial"/>
        </w:rPr>
      </w:pPr>
    </w:p>
    <w:p w14:paraId="519D54B8" w14:textId="77777777" w:rsidR="0042190A" w:rsidRDefault="0042190A" w:rsidP="0042190A">
      <w:pPr>
        <w:jc w:val="both"/>
        <w:rPr>
          <w:rFonts w:ascii="Arial" w:hAnsi="Arial" w:cs="Arial"/>
        </w:rPr>
      </w:pPr>
    </w:p>
    <w:p w14:paraId="1BC7FBC6" w14:textId="77777777" w:rsidR="0042190A" w:rsidRDefault="0042190A" w:rsidP="0042190A">
      <w:pPr>
        <w:jc w:val="both"/>
        <w:rPr>
          <w:rFonts w:ascii="Arial" w:hAnsi="Arial" w:cs="Arial"/>
        </w:rPr>
      </w:pPr>
    </w:p>
    <w:p w14:paraId="6212A81B" w14:textId="77777777" w:rsidR="0042190A" w:rsidRPr="00BE7CE6" w:rsidRDefault="0042190A" w:rsidP="0042190A">
      <w:pPr>
        <w:jc w:val="center"/>
        <w:rPr>
          <w:rFonts w:ascii="Arial" w:hAnsi="Arial" w:cs="Arial"/>
          <w:sz w:val="20"/>
          <w:szCs w:val="20"/>
        </w:rPr>
      </w:pPr>
    </w:p>
    <w:p w14:paraId="00C7F119" w14:textId="77777777" w:rsidR="0042190A" w:rsidRPr="00BE7CE6" w:rsidRDefault="0042190A" w:rsidP="0042190A">
      <w:pPr>
        <w:jc w:val="center"/>
        <w:rPr>
          <w:rFonts w:ascii="Arial" w:hAnsi="Arial" w:cs="Arial"/>
          <w:sz w:val="20"/>
          <w:szCs w:val="20"/>
        </w:rPr>
      </w:pPr>
    </w:p>
    <w:p w14:paraId="1FDF7CA2" w14:textId="77777777" w:rsidR="00F746C3" w:rsidRDefault="0042190A" w:rsidP="0042190A">
      <w:pPr>
        <w:jc w:val="center"/>
        <w:rPr>
          <w:rFonts w:ascii="Arial" w:hAnsi="Arial" w:cs="Arial"/>
          <w:b/>
          <w:sz w:val="20"/>
          <w:szCs w:val="20"/>
        </w:rPr>
      </w:pPr>
      <w:r w:rsidRPr="00BE7CE6">
        <w:rPr>
          <w:rFonts w:ascii="Arial" w:hAnsi="Arial" w:cs="Arial"/>
          <w:sz w:val="20"/>
          <w:szCs w:val="20"/>
        </w:rPr>
        <w:br w:type="textWrapping" w:clear="all"/>
      </w:r>
    </w:p>
    <w:p w14:paraId="11790508" w14:textId="5BBD0487" w:rsidR="0042190A" w:rsidRPr="00F746C3" w:rsidRDefault="0042190A" w:rsidP="0042190A">
      <w:pPr>
        <w:jc w:val="center"/>
        <w:rPr>
          <w:rFonts w:ascii="Arial" w:hAnsi="Arial" w:cs="Arial"/>
          <w:sz w:val="20"/>
          <w:szCs w:val="20"/>
        </w:rPr>
      </w:pPr>
      <w:r w:rsidRPr="00BE7CE6">
        <w:rPr>
          <w:rFonts w:ascii="Arial" w:hAnsi="Arial" w:cs="Arial"/>
          <w:b/>
          <w:sz w:val="20"/>
          <w:szCs w:val="20"/>
        </w:rPr>
        <w:t>Fig. 2.</w:t>
      </w:r>
      <w:r w:rsidRPr="00BE7CE6">
        <w:rPr>
          <w:rFonts w:ascii="Arial" w:hAnsi="Arial" w:cs="Arial"/>
          <w:sz w:val="20"/>
          <w:szCs w:val="20"/>
        </w:rPr>
        <w:t xml:space="preserve"> </w:t>
      </w:r>
      <w:r w:rsidRPr="00F746C3">
        <w:rPr>
          <w:rFonts w:ascii="Arial" w:hAnsi="Arial" w:cs="Arial"/>
          <w:sz w:val="20"/>
          <w:szCs w:val="20"/>
        </w:rPr>
        <w:t xml:space="preserve">Abundance of guano birds by </w:t>
      </w:r>
      <w:r w:rsidR="00F746C3" w:rsidRPr="00F746C3">
        <w:rPr>
          <w:rFonts w:ascii="Arial" w:hAnsi="Arial" w:cs="Arial"/>
          <w:sz w:val="20"/>
          <w:szCs w:val="20"/>
        </w:rPr>
        <w:t>species</w:t>
      </w:r>
      <w:r w:rsidRPr="00F746C3">
        <w:rPr>
          <w:rFonts w:ascii="Arial" w:hAnsi="Arial" w:cs="Arial"/>
          <w:sz w:val="20"/>
          <w:szCs w:val="20"/>
        </w:rPr>
        <w:t xml:space="preserve"> between 1953 and </w:t>
      </w:r>
      <w:r w:rsidR="00F746C3" w:rsidRPr="00F746C3">
        <w:rPr>
          <w:rFonts w:ascii="Arial" w:hAnsi="Arial" w:cs="Arial"/>
          <w:sz w:val="20"/>
          <w:szCs w:val="20"/>
        </w:rPr>
        <w:t>2009</w:t>
      </w:r>
      <w:r w:rsidR="00F746C3">
        <w:rPr>
          <w:rFonts w:ascii="Arial" w:hAnsi="Arial" w:cs="Arial"/>
          <w:sz w:val="20"/>
          <w:szCs w:val="20"/>
        </w:rPr>
        <w:t xml:space="preserve"> between</w:t>
      </w:r>
      <w:r w:rsidR="00F746C3" w:rsidRPr="00F746C3">
        <w:rPr>
          <w:rFonts w:ascii="Arial" w:hAnsi="Arial" w:cs="Arial"/>
          <w:sz w:val="20"/>
          <w:szCs w:val="20"/>
        </w:rPr>
        <w:t xml:space="preserve"> 6° S and 14</w:t>
      </w:r>
      <w:r w:rsidR="00F746C3">
        <w:rPr>
          <w:rFonts w:ascii="Arial" w:hAnsi="Arial" w:cs="Arial"/>
          <w:sz w:val="20"/>
          <w:szCs w:val="20"/>
        </w:rPr>
        <w:t>°</w:t>
      </w:r>
      <w:r w:rsidR="00F746C3" w:rsidRPr="00F746C3">
        <w:rPr>
          <w:rFonts w:ascii="Arial" w:hAnsi="Arial" w:cs="Arial"/>
          <w:sz w:val="20"/>
          <w:szCs w:val="20"/>
        </w:rPr>
        <w:t>S. Black circles indicate the occurrence of El Niño events in 1957/58, 1965/66, 1972/73, 1982/83 and 1997/98.</w:t>
      </w:r>
    </w:p>
    <w:p w14:paraId="47E623A8" w14:textId="66C5A06C" w:rsidR="00EF77DE" w:rsidRDefault="001E6EFB" w:rsidP="000461D3">
      <w:pPr>
        <w:spacing w:line="276" w:lineRule="auto"/>
        <w:jc w:val="both"/>
        <w:rPr>
          <w:rFonts w:ascii="Arial" w:hAnsi="Arial" w:cs="Arial"/>
        </w:rPr>
      </w:pPr>
      <w:r>
        <w:rPr>
          <w:rFonts w:ascii="Arial" w:hAnsi="Arial" w:cs="Arial"/>
        </w:rPr>
        <w:t xml:space="preserve">The Peruvian </w:t>
      </w:r>
      <w:proofErr w:type="spellStart"/>
      <w:r>
        <w:rPr>
          <w:rFonts w:ascii="Arial" w:hAnsi="Arial" w:cs="Arial"/>
        </w:rPr>
        <w:t>boobie</w:t>
      </w:r>
      <w:proofErr w:type="spellEnd"/>
      <w:r>
        <w:rPr>
          <w:rFonts w:ascii="Arial" w:hAnsi="Arial" w:cs="Arial"/>
        </w:rPr>
        <w:t xml:space="preserve"> </w:t>
      </w:r>
      <w:proofErr w:type="gramStart"/>
      <w:r>
        <w:rPr>
          <w:rFonts w:ascii="Arial" w:hAnsi="Arial" w:cs="Arial"/>
        </w:rPr>
        <w:t>population</w:t>
      </w:r>
      <w:r w:rsidR="00326D3E">
        <w:rPr>
          <w:rFonts w:ascii="Arial" w:hAnsi="Arial" w:cs="Arial"/>
        </w:rPr>
        <w:t xml:space="preserve"> </w:t>
      </w:r>
      <w:r>
        <w:rPr>
          <w:rFonts w:ascii="Arial" w:hAnsi="Arial" w:cs="Arial"/>
        </w:rPr>
        <w:t>seem</w:t>
      </w:r>
      <w:proofErr w:type="gramEnd"/>
      <w:r w:rsidR="00F746C3">
        <w:rPr>
          <w:rFonts w:ascii="Arial" w:hAnsi="Arial" w:cs="Arial"/>
        </w:rPr>
        <w:t xml:space="preserve"> to remain relatively stable at 1,5 million individuals, meanwhile the story for </w:t>
      </w:r>
      <w:proofErr w:type="spellStart"/>
      <w:r w:rsidR="00F746C3">
        <w:rPr>
          <w:rFonts w:ascii="Arial" w:hAnsi="Arial" w:cs="Arial"/>
        </w:rPr>
        <w:t>guanay</w:t>
      </w:r>
      <w:proofErr w:type="spellEnd"/>
      <w:r w:rsidR="00F746C3">
        <w:rPr>
          <w:rFonts w:ascii="Arial" w:hAnsi="Arial" w:cs="Arial"/>
        </w:rPr>
        <w:t xml:space="preserve"> cormorants and Pelicans is quite different</w:t>
      </w:r>
      <w:r w:rsidR="005E3B96">
        <w:rPr>
          <w:rFonts w:ascii="Arial" w:hAnsi="Arial" w:cs="Arial"/>
        </w:rPr>
        <w:t>,</w:t>
      </w:r>
      <w:r w:rsidR="006005EE">
        <w:rPr>
          <w:rFonts w:ascii="Arial" w:hAnsi="Arial" w:cs="Arial"/>
        </w:rPr>
        <w:t xml:space="preserve"> constantly showing a decreasing trend. Currently, </w:t>
      </w:r>
      <w:proofErr w:type="spellStart"/>
      <w:r w:rsidR="006005EE">
        <w:rPr>
          <w:rFonts w:ascii="Arial" w:hAnsi="Arial" w:cs="Arial"/>
        </w:rPr>
        <w:t>g</w:t>
      </w:r>
      <w:r w:rsidR="00F746C3">
        <w:rPr>
          <w:rFonts w:ascii="Arial" w:hAnsi="Arial" w:cs="Arial"/>
        </w:rPr>
        <w:t>uanay</w:t>
      </w:r>
      <w:proofErr w:type="spellEnd"/>
      <w:r w:rsidR="00F746C3">
        <w:rPr>
          <w:rFonts w:ascii="Arial" w:hAnsi="Arial" w:cs="Arial"/>
        </w:rPr>
        <w:t xml:space="preserve"> and pelican populations</w:t>
      </w:r>
      <w:r w:rsidR="006005EE">
        <w:rPr>
          <w:rFonts w:ascii="Arial" w:hAnsi="Arial" w:cs="Arial"/>
        </w:rPr>
        <w:t xml:space="preserve"> represent less than 10</w:t>
      </w:r>
      <w:r w:rsidR="00326D3E">
        <w:rPr>
          <w:rFonts w:ascii="Arial" w:hAnsi="Arial" w:cs="Arial"/>
        </w:rPr>
        <w:t>%</w:t>
      </w:r>
      <w:r w:rsidR="006005EE">
        <w:rPr>
          <w:rFonts w:ascii="Arial" w:hAnsi="Arial" w:cs="Arial"/>
        </w:rPr>
        <w:t xml:space="preserve"> and 25% of their maximum historical values, making them the most affected guano birds. The confluence of various factors, such as the industrial </w:t>
      </w:r>
      <w:proofErr w:type="spellStart"/>
      <w:r w:rsidR="006005EE">
        <w:rPr>
          <w:rFonts w:ascii="Arial" w:hAnsi="Arial" w:cs="Arial"/>
        </w:rPr>
        <w:t>anchoveta</w:t>
      </w:r>
      <w:proofErr w:type="spellEnd"/>
      <w:r w:rsidR="006005EE">
        <w:rPr>
          <w:rFonts w:ascii="Arial" w:hAnsi="Arial" w:cs="Arial"/>
        </w:rPr>
        <w:t xml:space="preserve"> fishery, incidental capture</w:t>
      </w:r>
      <w:r w:rsidR="005E3B96">
        <w:rPr>
          <w:rFonts w:ascii="Arial" w:hAnsi="Arial" w:cs="Arial"/>
        </w:rPr>
        <w:t>s</w:t>
      </w:r>
      <w:r w:rsidR="006005EE">
        <w:rPr>
          <w:rFonts w:ascii="Arial" w:hAnsi="Arial" w:cs="Arial"/>
        </w:rPr>
        <w:t>, direct poaching, bad practices during guano harvests and a more frequent occurrence of El Niño events have not allowed the recovery of their populations.</w:t>
      </w:r>
    </w:p>
    <w:p w14:paraId="62F2C0A4" w14:textId="77777777" w:rsidR="00EF77DE" w:rsidRDefault="00EF77DE" w:rsidP="000461D3">
      <w:pPr>
        <w:spacing w:line="276" w:lineRule="auto"/>
        <w:jc w:val="both"/>
        <w:rPr>
          <w:rFonts w:ascii="Arial" w:hAnsi="Arial" w:cs="Arial"/>
        </w:rPr>
      </w:pPr>
    </w:p>
    <w:p w14:paraId="4C1644BE" w14:textId="5C60198D" w:rsidR="008439F8" w:rsidRDefault="00077660" w:rsidP="000461D3">
      <w:pPr>
        <w:spacing w:line="276" w:lineRule="auto"/>
        <w:jc w:val="both"/>
        <w:rPr>
          <w:rFonts w:ascii="Arial" w:hAnsi="Arial" w:cs="Arial"/>
        </w:rPr>
      </w:pPr>
      <w:r>
        <w:rPr>
          <w:rFonts w:ascii="Arial" w:hAnsi="Arial" w:cs="Arial"/>
        </w:rPr>
        <w:t>In general</w:t>
      </w:r>
      <w:r w:rsidR="005E3B96">
        <w:rPr>
          <w:rFonts w:ascii="Arial" w:hAnsi="Arial" w:cs="Arial"/>
        </w:rPr>
        <w:t>,</w:t>
      </w:r>
      <w:r>
        <w:rPr>
          <w:rFonts w:ascii="Arial" w:hAnsi="Arial" w:cs="Arial"/>
        </w:rPr>
        <w:t xml:space="preserve"> researchers have observed an increase in the time </w:t>
      </w:r>
      <w:r>
        <w:rPr>
          <w:rFonts w:ascii="Arial" w:hAnsi="Arial" w:cs="Arial"/>
        </w:rPr>
        <w:br/>
        <w:t xml:space="preserve">(in years) that it takes for guano birds to recover from a decline in their populations. For example, in the case of the </w:t>
      </w:r>
      <w:proofErr w:type="spellStart"/>
      <w:r>
        <w:rPr>
          <w:rFonts w:ascii="Arial" w:hAnsi="Arial" w:cs="Arial"/>
        </w:rPr>
        <w:t>guanay</w:t>
      </w:r>
      <w:proofErr w:type="spellEnd"/>
      <w:r>
        <w:rPr>
          <w:rFonts w:ascii="Arial" w:hAnsi="Arial" w:cs="Arial"/>
        </w:rPr>
        <w:t xml:space="preserve"> cormorant, 14 yea</w:t>
      </w:r>
      <w:r w:rsidR="005E3B96">
        <w:rPr>
          <w:rFonts w:ascii="Arial" w:hAnsi="Arial" w:cs="Arial"/>
        </w:rPr>
        <w:t xml:space="preserve">rs had to pass to between 1983 and </w:t>
      </w:r>
      <w:r>
        <w:rPr>
          <w:rFonts w:ascii="Arial" w:hAnsi="Arial" w:cs="Arial"/>
        </w:rPr>
        <w:t>1997 for the population to recover to the levels observed in 1982 (Figure 2).</w:t>
      </w:r>
    </w:p>
    <w:p w14:paraId="529A9032" w14:textId="77777777" w:rsidR="00077660" w:rsidRPr="008D0FC4" w:rsidRDefault="00077660" w:rsidP="008D0FC4">
      <w:pPr>
        <w:spacing w:line="360" w:lineRule="auto"/>
        <w:jc w:val="both"/>
        <w:rPr>
          <w:rFonts w:ascii="Arial" w:hAnsi="Arial" w:cs="Arial"/>
        </w:rPr>
      </w:pPr>
    </w:p>
    <w:p w14:paraId="460FAEA5" w14:textId="610EE5E6" w:rsidR="00077660" w:rsidRDefault="00077660" w:rsidP="008D0FC4">
      <w:pPr>
        <w:spacing w:line="276" w:lineRule="auto"/>
        <w:jc w:val="both"/>
        <w:rPr>
          <w:rFonts w:ascii="Arial" w:hAnsi="Arial" w:cs="Arial"/>
        </w:rPr>
      </w:pPr>
      <w:r w:rsidRPr="008D0FC4">
        <w:rPr>
          <w:rFonts w:ascii="Arial" w:hAnsi="Arial" w:cs="Arial"/>
        </w:rPr>
        <w:t xml:space="preserve">As the number of bird guano has diminished, changes in the proportion that each species </w:t>
      </w:r>
      <w:r w:rsidR="008D0FC4" w:rsidRPr="008D0FC4">
        <w:rPr>
          <w:rFonts w:ascii="Arial" w:hAnsi="Arial" w:cs="Arial"/>
        </w:rPr>
        <w:t xml:space="preserve">contributes to </w:t>
      </w:r>
      <w:r w:rsidRPr="008D0FC4">
        <w:rPr>
          <w:rFonts w:ascii="Arial" w:hAnsi="Arial" w:cs="Arial"/>
        </w:rPr>
        <w:t>the total population</w:t>
      </w:r>
      <w:r w:rsidR="008D0FC4" w:rsidRPr="008D0FC4">
        <w:rPr>
          <w:rFonts w:ascii="Arial" w:hAnsi="Arial" w:cs="Arial"/>
        </w:rPr>
        <w:t xml:space="preserve"> (relative abundance) of guano birds has changed</w:t>
      </w:r>
      <w:r w:rsidRPr="008D0FC4">
        <w:rPr>
          <w:rFonts w:ascii="Arial" w:hAnsi="Arial" w:cs="Arial"/>
        </w:rPr>
        <w:t xml:space="preserve">. For example, in 1962 the </w:t>
      </w:r>
      <w:proofErr w:type="spellStart"/>
      <w:r w:rsidRPr="008D0FC4">
        <w:rPr>
          <w:rFonts w:ascii="Arial" w:hAnsi="Arial" w:cs="Arial"/>
        </w:rPr>
        <w:t>guanay</w:t>
      </w:r>
      <w:proofErr w:type="spellEnd"/>
      <w:r w:rsidRPr="008D0FC4">
        <w:rPr>
          <w:rFonts w:ascii="Arial" w:hAnsi="Arial" w:cs="Arial"/>
        </w:rPr>
        <w:t xml:space="preserve"> was by far the most abundant species (82.38%), which </w:t>
      </w:r>
      <w:r w:rsidR="008D0FC4" w:rsidRPr="008D0FC4">
        <w:rPr>
          <w:rFonts w:ascii="Arial" w:hAnsi="Arial" w:cs="Arial"/>
        </w:rPr>
        <w:t xml:space="preserve">was </w:t>
      </w:r>
      <w:r w:rsidRPr="008D0FC4">
        <w:rPr>
          <w:rFonts w:ascii="Arial" w:hAnsi="Arial" w:cs="Arial"/>
        </w:rPr>
        <w:t xml:space="preserve">followed </w:t>
      </w:r>
      <w:r w:rsidR="008D0FC4" w:rsidRPr="008D0FC4">
        <w:rPr>
          <w:rFonts w:ascii="Arial" w:hAnsi="Arial" w:cs="Arial"/>
        </w:rPr>
        <w:t xml:space="preserve">by </w:t>
      </w:r>
      <w:r w:rsidRPr="008D0FC4">
        <w:rPr>
          <w:rFonts w:ascii="Arial" w:hAnsi="Arial" w:cs="Arial"/>
        </w:rPr>
        <w:t>the Peruvian booby (15.29%) and</w:t>
      </w:r>
      <w:r w:rsidR="005E3B96">
        <w:rPr>
          <w:rFonts w:ascii="Arial" w:hAnsi="Arial" w:cs="Arial"/>
        </w:rPr>
        <w:t xml:space="preserve"> then by the p</w:t>
      </w:r>
      <w:r w:rsidRPr="008D0FC4">
        <w:rPr>
          <w:rFonts w:ascii="Arial" w:hAnsi="Arial" w:cs="Arial"/>
        </w:rPr>
        <w:t xml:space="preserve">elican (2.33%). </w:t>
      </w:r>
      <w:r w:rsidR="008D0FC4" w:rsidRPr="008D0FC4">
        <w:rPr>
          <w:rFonts w:ascii="Arial" w:hAnsi="Arial" w:cs="Arial"/>
        </w:rPr>
        <w:t xml:space="preserve">In </w:t>
      </w:r>
      <w:r w:rsidRPr="008D0FC4">
        <w:rPr>
          <w:rFonts w:ascii="Arial" w:hAnsi="Arial" w:cs="Arial"/>
        </w:rPr>
        <w:t xml:space="preserve">2009 (September) the </w:t>
      </w:r>
      <w:proofErr w:type="spellStart"/>
      <w:r w:rsidRPr="008D0FC4">
        <w:rPr>
          <w:rFonts w:ascii="Arial" w:hAnsi="Arial" w:cs="Arial"/>
        </w:rPr>
        <w:t>guanay</w:t>
      </w:r>
      <w:proofErr w:type="spellEnd"/>
      <w:r w:rsidRPr="008D0FC4">
        <w:rPr>
          <w:rFonts w:ascii="Arial" w:hAnsi="Arial" w:cs="Arial"/>
        </w:rPr>
        <w:t xml:space="preserve"> </w:t>
      </w:r>
      <w:r w:rsidR="008D0FC4" w:rsidRPr="008D0FC4">
        <w:rPr>
          <w:rFonts w:ascii="Arial" w:hAnsi="Arial" w:cs="Arial"/>
        </w:rPr>
        <w:t xml:space="preserve">cormorant </w:t>
      </w:r>
      <w:r w:rsidRPr="008D0FC4">
        <w:rPr>
          <w:rFonts w:ascii="Arial" w:hAnsi="Arial" w:cs="Arial"/>
        </w:rPr>
        <w:t xml:space="preserve">was most abundant (49.53%), followed </w:t>
      </w:r>
      <w:r w:rsidR="008D0FC4" w:rsidRPr="008D0FC4">
        <w:rPr>
          <w:rFonts w:ascii="Arial" w:hAnsi="Arial" w:cs="Arial"/>
        </w:rPr>
        <w:t xml:space="preserve">by </w:t>
      </w:r>
      <w:r w:rsidRPr="008D0FC4">
        <w:rPr>
          <w:rFonts w:ascii="Arial" w:hAnsi="Arial" w:cs="Arial"/>
        </w:rPr>
        <w:t xml:space="preserve">the Peruvian booby (46.26%) and </w:t>
      </w:r>
      <w:r w:rsidR="005E3B96">
        <w:rPr>
          <w:rFonts w:ascii="Arial" w:hAnsi="Arial" w:cs="Arial"/>
        </w:rPr>
        <w:t>then by the p</w:t>
      </w:r>
      <w:r w:rsidRPr="008D0FC4">
        <w:rPr>
          <w:rFonts w:ascii="Arial" w:hAnsi="Arial" w:cs="Arial"/>
        </w:rPr>
        <w:t xml:space="preserve">elican (4.21%). </w:t>
      </w:r>
      <w:r w:rsidR="008D0FC4" w:rsidRPr="008D0FC4">
        <w:rPr>
          <w:rFonts w:ascii="Arial" w:hAnsi="Arial" w:cs="Arial"/>
        </w:rPr>
        <w:t>A</w:t>
      </w:r>
      <w:r w:rsidRPr="008D0FC4">
        <w:rPr>
          <w:rFonts w:ascii="Arial" w:hAnsi="Arial" w:cs="Arial"/>
        </w:rPr>
        <w:t>lternating</w:t>
      </w:r>
      <w:r w:rsidR="008D0FC4" w:rsidRPr="008D0FC4">
        <w:rPr>
          <w:rFonts w:ascii="Arial" w:hAnsi="Arial" w:cs="Arial"/>
        </w:rPr>
        <w:t xml:space="preserve"> order</w:t>
      </w:r>
      <w:r w:rsidRPr="008D0FC4">
        <w:rPr>
          <w:rFonts w:ascii="Arial" w:hAnsi="Arial" w:cs="Arial"/>
        </w:rPr>
        <w:t xml:space="preserve"> between the booby and </w:t>
      </w:r>
      <w:proofErr w:type="spellStart"/>
      <w:r w:rsidRPr="008D0FC4">
        <w:rPr>
          <w:rFonts w:ascii="Arial" w:hAnsi="Arial" w:cs="Arial"/>
        </w:rPr>
        <w:t>guanay</w:t>
      </w:r>
      <w:proofErr w:type="spellEnd"/>
      <w:r w:rsidRPr="008D0FC4">
        <w:rPr>
          <w:rFonts w:ascii="Arial" w:hAnsi="Arial" w:cs="Arial"/>
        </w:rPr>
        <w:t xml:space="preserve"> </w:t>
      </w:r>
      <w:r w:rsidR="008D0FC4" w:rsidRPr="008D0FC4">
        <w:rPr>
          <w:rFonts w:ascii="Arial" w:hAnsi="Arial" w:cs="Arial"/>
        </w:rPr>
        <w:t xml:space="preserve">on which is most </w:t>
      </w:r>
      <w:r w:rsidRPr="008D0FC4">
        <w:rPr>
          <w:rFonts w:ascii="Arial" w:hAnsi="Arial" w:cs="Arial"/>
        </w:rPr>
        <w:t>abundant</w:t>
      </w:r>
      <w:r w:rsidR="005E3B96">
        <w:rPr>
          <w:rFonts w:ascii="Arial" w:hAnsi="Arial" w:cs="Arial"/>
        </w:rPr>
        <w:t>,</w:t>
      </w:r>
      <w:r w:rsidRPr="008D0FC4">
        <w:rPr>
          <w:rFonts w:ascii="Arial" w:hAnsi="Arial" w:cs="Arial"/>
        </w:rPr>
        <w:t xml:space="preserve"> </w:t>
      </w:r>
      <w:r w:rsidR="008D0FC4" w:rsidRPr="008D0FC4">
        <w:rPr>
          <w:rFonts w:ascii="Arial" w:hAnsi="Arial" w:cs="Arial"/>
        </w:rPr>
        <w:t>has been observed since 1972. These</w:t>
      </w:r>
      <w:r w:rsidRPr="008D0FC4">
        <w:rPr>
          <w:rFonts w:ascii="Arial" w:hAnsi="Arial" w:cs="Arial"/>
        </w:rPr>
        <w:t xml:space="preserve"> situations have a</w:t>
      </w:r>
      <w:r w:rsidR="008D0FC4" w:rsidRPr="008D0FC4">
        <w:rPr>
          <w:rFonts w:ascii="Arial" w:hAnsi="Arial" w:cs="Arial"/>
        </w:rPr>
        <w:t xml:space="preserve">risen after El Niño events in which the </w:t>
      </w:r>
      <w:proofErr w:type="spellStart"/>
      <w:r w:rsidR="008D0FC4" w:rsidRPr="008D0FC4">
        <w:rPr>
          <w:rFonts w:ascii="Arial" w:hAnsi="Arial" w:cs="Arial"/>
        </w:rPr>
        <w:t>guanay</w:t>
      </w:r>
      <w:proofErr w:type="spellEnd"/>
      <w:r w:rsidR="008D0FC4" w:rsidRPr="008D0FC4">
        <w:rPr>
          <w:rFonts w:ascii="Arial" w:hAnsi="Arial" w:cs="Arial"/>
        </w:rPr>
        <w:t xml:space="preserve"> has had </w:t>
      </w:r>
      <w:r w:rsidRPr="008D0FC4">
        <w:rPr>
          <w:rFonts w:ascii="Arial" w:hAnsi="Arial" w:cs="Arial"/>
        </w:rPr>
        <w:t>high</w:t>
      </w:r>
      <w:r w:rsidR="00996FA0">
        <w:rPr>
          <w:rFonts w:ascii="Arial" w:hAnsi="Arial" w:cs="Arial"/>
        </w:rPr>
        <w:t>er</w:t>
      </w:r>
      <w:r w:rsidRPr="008D0FC4">
        <w:rPr>
          <w:rFonts w:ascii="Arial" w:hAnsi="Arial" w:cs="Arial"/>
        </w:rPr>
        <w:t xml:space="preserve"> mortality </w:t>
      </w:r>
      <w:r w:rsidR="00996FA0">
        <w:rPr>
          <w:rFonts w:ascii="Arial" w:hAnsi="Arial" w:cs="Arial"/>
        </w:rPr>
        <w:t xml:space="preserve">rates </w:t>
      </w:r>
      <w:r w:rsidR="008D0FC4">
        <w:rPr>
          <w:rFonts w:ascii="Arial" w:hAnsi="Arial" w:cs="Arial"/>
        </w:rPr>
        <w:t>(Figure 3</w:t>
      </w:r>
      <w:r w:rsidR="00996FA0">
        <w:rPr>
          <w:rFonts w:ascii="Arial" w:hAnsi="Arial" w:cs="Arial"/>
        </w:rPr>
        <w:t>). Thus, i</w:t>
      </w:r>
      <w:r w:rsidRPr="008D0FC4">
        <w:rPr>
          <w:rFonts w:ascii="Arial" w:hAnsi="Arial" w:cs="Arial"/>
        </w:rPr>
        <w:t xml:space="preserve">n the period from 2000 to 2008, the Peruvian booby was the most abundant </w:t>
      </w:r>
      <w:r w:rsidR="008D0FC4" w:rsidRPr="008D0FC4">
        <w:rPr>
          <w:rFonts w:ascii="Arial" w:hAnsi="Arial" w:cs="Arial"/>
        </w:rPr>
        <w:t xml:space="preserve">guano bird </w:t>
      </w:r>
      <w:r w:rsidRPr="008D0FC4">
        <w:rPr>
          <w:rFonts w:ascii="Arial" w:hAnsi="Arial" w:cs="Arial"/>
        </w:rPr>
        <w:t>in the area between 6 ° S and 14 ° LS.</w:t>
      </w:r>
    </w:p>
    <w:p w14:paraId="7BFD8BFF" w14:textId="77777777" w:rsidR="008D0FC4" w:rsidRDefault="008D0FC4" w:rsidP="008D0FC4">
      <w:pPr>
        <w:spacing w:line="276" w:lineRule="auto"/>
        <w:jc w:val="both"/>
        <w:rPr>
          <w:rFonts w:ascii="Arial" w:hAnsi="Arial" w:cs="Arial"/>
        </w:rPr>
      </w:pPr>
    </w:p>
    <w:p w14:paraId="48F09F96" w14:textId="77777777" w:rsidR="008D0FC4" w:rsidRPr="008D0FC4" w:rsidRDefault="008D0FC4" w:rsidP="008D0FC4">
      <w:pPr>
        <w:spacing w:line="276" w:lineRule="auto"/>
        <w:jc w:val="both"/>
        <w:rPr>
          <w:rFonts w:ascii="Arial" w:hAnsi="Arial" w:cs="Arial"/>
        </w:rPr>
      </w:pPr>
    </w:p>
    <w:p w14:paraId="62ABD099" w14:textId="7D52FAE2" w:rsidR="00077660" w:rsidRPr="008D0FC4" w:rsidRDefault="00077660" w:rsidP="00896CE3">
      <w:pPr>
        <w:spacing w:line="360" w:lineRule="auto"/>
        <w:ind w:left="1440" w:firstLine="720"/>
        <w:jc w:val="both"/>
        <w:rPr>
          <w:rFonts w:ascii="Arial" w:hAnsi="Arial" w:cs="Arial"/>
        </w:rPr>
      </w:pPr>
      <w:r w:rsidRPr="008D0FC4">
        <w:rPr>
          <w:rFonts w:ascii="Arial" w:hAnsi="Arial" w:cs="Arial"/>
        </w:rPr>
        <w:t xml:space="preserve"> </w:t>
      </w:r>
      <w:r w:rsidR="008D0FC4">
        <w:rPr>
          <w:rFonts w:ascii="Arial" w:hAnsi="Arial" w:cs="Arial"/>
          <w:noProof/>
        </w:rPr>
        <w:drawing>
          <wp:inline distT="0" distB="0" distL="0" distR="0" wp14:anchorId="2A93894C" wp14:editId="5F11EF66">
            <wp:extent cx="2933700" cy="17653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17653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46E638E" w14:textId="77777777" w:rsidR="00077660" w:rsidRPr="008D0FC4" w:rsidRDefault="00077660" w:rsidP="008D0FC4">
      <w:pPr>
        <w:spacing w:line="276" w:lineRule="auto"/>
        <w:jc w:val="center"/>
        <w:rPr>
          <w:rFonts w:ascii="Arial" w:hAnsi="Arial" w:cs="Arial"/>
          <w:sz w:val="20"/>
          <w:szCs w:val="20"/>
        </w:rPr>
      </w:pPr>
      <w:r w:rsidRPr="008D0FC4">
        <w:rPr>
          <w:rFonts w:ascii="Arial" w:hAnsi="Arial" w:cs="Arial"/>
          <w:b/>
          <w:sz w:val="20"/>
          <w:szCs w:val="20"/>
        </w:rPr>
        <w:t>Fig 3.</w:t>
      </w:r>
      <w:r w:rsidRPr="008D0FC4">
        <w:rPr>
          <w:rFonts w:ascii="Arial" w:hAnsi="Arial" w:cs="Arial"/>
          <w:sz w:val="20"/>
          <w:szCs w:val="20"/>
        </w:rPr>
        <w:t xml:space="preserve"> Relative abundance of sea birds in the period 1953-2009 and the area between 6 ° S and 14 ° S</w:t>
      </w:r>
    </w:p>
    <w:p w14:paraId="24A555E3" w14:textId="77777777" w:rsidR="008D0FC4" w:rsidRDefault="008D0FC4" w:rsidP="00077660"/>
    <w:p w14:paraId="095B3575" w14:textId="77777777" w:rsidR="00896CE3" w:rsidRDefault="00896CE3" w:rsidP="00077660">
      <w:pPr>
        <w:rPr>
          <w:b/>
          <w:i/>
        </w:rPr>
      </w:pPr>
    </w:p>
    <w:p w14:paraId="0B1E7A23" w14:textId="77777777" w:rsidR="00896CE3" w:rsidRDefault="00896CE3" w:rsidP="00077660">
      <w:pPr>
        <w:rPr>
          <w:b/>
          <w:i/>
        </w:rPr>
      </w:pPr>
    </w:p>
    <w:p w14:paraId="2B403FC5" w14:textId="77777777" w:rsidR="00896CE3" w:rsidRDefault="00896CE3" w:rsidP="00077660">
      <w:pPr>
        <w:rPr>
          <w:b/>
          <w:i/>
        </w:rPr>
      </w:pPr>
    </w:p>
    <w:p w14:paraId="49EE46F5" w14:textId="4E95C4FD" w:rsidR="00077660" w:rsidRPr="00896CE3" w:rsidRDefault="00896CE3" w:rsidP="00896CE3">
      <w:pPr>
        <w:spacing w:line="276" w:lineRule="auto"/>
        <w:jc w:val="both"/>
        <w:rPr>
          <w:rFonts w:ascii="Arial" w:hAnsi="Arial" w:cs="Arial"/>
          <w:b/>
          <w:i/>
        </w:rPr>
      </w:pPr>
      <w:r w:rsidRPr="00896CE3">
        <w:rPr>
          <w:rFonts w:ascii="Arial" w:hAnsi="Arial" w:cs="Arial"/>
          <w:b/>
          <w:i/>
        </w:rPr>
        <w:t>Guano bird distribution</w:t>
      </w:r>
    </w:p>
    <w:p w14:paraId="62B30888" w14:textId="77777777" w:rsidR="00896CE3" w:rsidRPr="00896CE3" w:rsidRDefault="00896CE3" w:rsidP="00896CE3">
      <w:pPr>
        <w:spacing w:line="276" w:lineRule="auto"/>
        <w:jc w:val="both"/>
        <w:rPr>
          <w:rFonts w:ascii="Arial" w:hAnsi="Arial" w:cs="Arial"/>
          <w:b/>
          <w:i/>
        </w:rPr>
      </w:pPr>
    </w:p>
    <w:p w14:paraId="5524EEF5" w14:textId="6427C0E0" w:rsidR="00077660" w:rsidRPr="00896CE3" w:rsidRDefault="00896CE3" w:rsidP="00896CE3">
      <w:pPr>
        <w:spacing w:line="276" w:lineRule="auto"/>
        <w:jc w:val="both"/>
        <w:rPr>
          <w:rFonts w:ascii="Arial" w:hAnsi="Arial" w:cs="Arial"/>
        </w:rPr>
      </w:pPr>
      <w:r w:rsidRPr="00896CE3">
        <w:rPr>
          <w:rFonts w:ascii="Arial" w:hAnsi="Arial" w:cs="Arial"/>
        </w:rPr>
        <w:t xml:space="preserve">During our study </w:t>
      </w:r>
      <w:r w:rsidR="00077660" w:rsidRPr="00896CE3">
        <w:rPr>
          <w:rFonts w:ascii="Arial" w:hAnsi="Arial" w:cs="Arial"/>
        </w:rPr>
        <w:t xml:space="preserve">period </w:t>
      </w:r>
      <w:r w:rsidRPr="00896CE3">
        <w:rPr>
          <w:rFonts w:ascii="Arial" w:hAnsi="Arial" w:cs="Arial"/>
        </w:rPr>
        <w:t xml:space="preserve">we have observed changes in the </w:t>
      </w:r>
      <w:r w:rsidR="00077660" w:rsidRPr="00896CE3">
        <w:rPr>
          <w:rFonts w:ascii="Arial" w:hAnsi="Arial" w:cs="Arial"/>
        </w:rPr>
        <w:t>distribution of colonies a</w:t>
      </w:r>
      <w:r w:rsidRPr="00896CE3">
        <w:rPr>
          <w:rFonts w:ascii="Arial" w:hAnsi="Arial" w:cs="Arial"/>
        </w:rPr>
        <w:t>long the Peruvian coast. W</w:t>
      </w:r>
      <w:r w:rsidR="00077660" w:rsidRPr="00896CE3">
        <w:rPr>
          <w:rFonts w:ascii="Arial" w:hAnsi="Arial" w:cs="Arial"/>
        </w:rPr>
        <w:t xml:space="preserve">hile in the </w:t>
      </w:r>
      <w:r w:rsidRPr="00896CE3">
        <w:rPr>
          <w:rFonts w:ascii="Arial" w:hAnsi="Arial" w:cs="Arial"/>
        </w:rPr>
        <w:t>19</w:t>
      </w:r>
      <w:r w:rsidR="00077660" w:rsidRPr="00896CE3">
        <w:rPr>
          <w:rFonts w:ascii="Arial" w:hAnsi="Arial" w:cs="Arial"/>
        </w:rPr>
        <w:t>60</w:t>
      </w:r>
      <w:r w:rsidRPr="00896CE3">
        <w:rPr>
          <w:rFonts w:ascii="Arial" w:hAnsi="Arial" w:cs="Arial"/>
        </w:rPr>
        <w:t>´s</w:t>
      </w:r>
      <w:r w:rsidR="00077660" w:rsidRPr="00896CE3">
        <w:rPr>
          <w:rFonts w:ascii="Arial" w:hAnsi="Arial" w:cs="Arial"/>
        </w:rPr>
        <w:t xml:space="preserve"> major colonies were: Punta </w:t>
      </w:r>
      <w:proofErr w:type="spellStart"/>
      <w:r w:rsidR="00077660" w:rsidRPr="00896CE3">
        <w:rPr>
          <w:rFonts w:ascii="Arial" w:hAnsi="Arial" w:cs="Arial"/>
        </w:rPr>
        <w:t>Culebras</w:t>
      </w:r>
      <w:proofErr w:type="spellEnd"/>
      <w:r w:rsidR="00077660" w:rsidRPr="00896CE3">
        <w:rPr>
          <w:rFonts w:ascii="Arial" w:hAnsi="Arial" w:cs="Arial"/>
        </w:rPr>
        <w:t xml:space="preserve"> (Ancash) with 3.23 million birds (99% </w:t>
      </w:r>
      <w:proofErr w:type="spellStart"/>
      <w:r w:rsidR="00077660" w:rsidRPr="00896CE3">
        <w:rPr>
          <w:rFonts w:ascii="Arial" w:hAnsi="Arial" w:cs="Arial"/>
        </w:rPr>
        <w:t>guanay</w:t>
      </w:r>
      <w:proofErr w:type="spellEnd"/>
      <w:r w:rsidR="00077660" w:rsidRPr="00896CE3">
        <w:rPr>
          <w:rFonts w:ascii="Arial" w:hAnsi="Arial" w:cs="Arial"/>
        </w:rPr>
        <w:t xml:space="preserve">) </w:t>
      </w:r>
      <w:proofErr w:type="spellStart"/>
      <w:r w:rsidR="00077660" w:rsidRPr="00896CE3">
        <w:rPr>
          <w:rFonts w:ascii="Arial" w:hAnsi="Arial" w:cs="Arial"/>
        </w:rPr>
        <w:t>Guañape</w:t>
      </w:r>
      <w:proofErr w:type="spellEnd"/>
      <w:r w:rsidR="00077660" w:rsidRPr="00896CE3">
        <w:rPr>
          <w:rFonts w:ascii="Arial" w:hAnsi="Arial" w:cs="Arial"/>
        </w:rPr>
        <w:t xml:space="preserve"> North Island (La Libertad) with 1.61 million birds and the North </w:t>
      </w:r>
      <w:proofErr w:type="spellStart"/>
      <w:r w:rsidR="00077660" w:rsidRPr="00896CE3">
        <w:rPr>
          <w:rFonts w:ascii="Arial" w:hAnsi="Arial" w:cs="Arial"/>
        </w:rPr>
        <w:t>Chincha</w:t>
      </w:r>
      <w:proofErr w:type="spellEnd"/>
      <w:r w:rsidR="00077660" w:rsidRPr="00896CE3">
        <w:rPr>
          <w:rFonts w:ascii="Arial" w:hAnsi="Arial" w:cs="Arial"/>
        </w:rPr>
        <w:t xml:space="preserve"> Island (Ica) with 1.18 million birds in 2009</w:t>
      </w:r>
      <w:r w:rsidRPr="00896CE3">
        <w:rPr>
          <w:rFonts w:ascii="Arial" w:hAnsi="Arial" w:cs="Arial"/>
        </w:rPr>
        <w:t>,</w:t>
      </w:r>
      <w:r w:rsidR="00077660" w:rsidRPr="00896CE3">
        <w:rPr>
          <w:rFonts w:ascii="Arial" w:hAnsi="Arial" w:cs="Arial"/>
        </w:rPr>
        <w:t xml:space="preserve"> Punta </w:t>
      </w:r>
      <w:proofErr w:type="spellStart"/>
      <w:r w:rsidR="00077660" w:rsidRPr="00896CE3">
        <w:rPr>
          <w:rFonts w:ascii="Arial" w:hAnsi="Arial" w:cs="Arial"/>
        </w:rPr>
        <w:t>Culebras</w:t>
      </w:r>
      <w:proofErr w:type="spellEnd"/>
      <w:r w:rsidR="00077660" w:rsidRPr="00896CE3">
        <w:rPr>
          <w:rFonts w:ascii="Arial" w:hAnsi="Arial" w:cs="Arial"/>
        </w:rPr>
        <w:t xml:space="preserve"> </w:t>
      </w:r>
      <w:r w:rsidRPr="00896CE3">
        <w:rPr>
          <w:rFonts w:ascii="Arial" w:hAnsi="Arial" w:cs="Arial"/>
        </w:rPr>
        <w:t xml:space="preserve">no longer has a residential population </w:t>
      </w:r>
      <w:r w:rsidR="00077660" w:rsidRPr="00896CE3">
        <w:rPr>
          <w:rFonts w:ascii="Arial" w:hAnsi="Arial" w:cs="Arial"/>
        </w:rPr>
        <w:t xml:space="preserve">and the two largest colonies are </w:t>
      </w:r>
      <w:proofErr w:type="spellStart"/>
      <w:r w:rsidR="00077660" w:rsidRPr="00896CE3">
        <w:rPr>
          <w:rFonts w:ascii="Arial" w:hAnsi="Arial" w:cs="Arial"/>
        </w:rPr>
        <w:t>Guañape</w:t>
      </w:r>
      <w:proofErr w:type="spellEnd"/>
      <w:r w:rsidR="00077660" w:rsidRPr="00896CE3">
        <w:rPr>
          <w:rFonts w:ascii="Arial" w:hAnsi="Arial" w:cs="Arial"/>
        </w:rPr>
        <w:t xml:space="preserve"> South Island </w:t>
      </w:r>
      <w:r w:rsidRPr="00896CE3">
        <w:rPr>
          <w:rFonts w:ascii="Arial" w:hAnsi="Arial" w:cs="Arial"/>
        </w:rPr>
        <w:t xml:space="preserve">and </w:t>
      </w:r>
      <w:proofErr w:type="spellStart"/>
      <w:r w:rsidRPr="00896CE3">
        <w:rPr>
          <w:rFonts w:ascii="Arial" w:hAnsi="Arial" w:cs="Arial"/>
        </w:rPr>
        <w:t>Macabí</w:t>
      </w:r>
      <w:proofErr w:type="spellEnd"/>
      <w:r w:rsidRPr="00896CE3">
        <w:rPr>
          <w:rFonts w:ascii="Arial" w:hAnsi="Arial" w:cs="Arial"/>
        </w:rPr>
        <w:t xml:space="preserve"> </w:t>
      </w:r>
      <w:r w:rsidR="00077660" w:rsidRPr="00896CE3">
        <w:rPr>
          <w:rFonts w:ascii="Arial" w:hAnsi="Arial" w:cs="Arial"/>
        </w:rPr>
        <w:t>(La Libertad) with 0.7 and 0.5 million birds</w:t>
      </w:r>
      <w:r w:rsidRPr="00896CE3">
        <w:rPr>
          <w:rFonts w:ascii="Arial" w:hAnsi="Arial" w:cs="Arial"/>
        </w:rPr>
        <w:t>,</w:t>
      </w:r>
      <w:r w:rsidR="00077660" w:rsidRPr="00896CE3">
        <w:rPr>
          <w:rFonts w:ascii="Arial" w:hAnsi="Arial" w:cs="Arial"/>
        </w:rPr>
        <w:t xml:space="preserve"> respectively. Figure 4 shows the </w:t>
      </w:r>
      <w:r>
        <w:rPr>
          <w:rFonts w:ascii="Arial" w:hAnsi="Arial" w:cs="Arial"/>
        </w:rPr>
        <w:t xml:space="preserve">changes </w:t>
      </w:r>
      <w:r w:rsidRPr="00896CE3">
        <w:rPr>
          <w:rFonts w:ascii="Arial" w:hAnsi="Arial" w:cs="Arial"/>
        </w:rPr>
        <w:t xml:space="preserve">in distribution </w:t>
      </w:r>
      <w:r w:rsidR="00077660" w:rsidRPr="00896CE3">
        <w:rPr>
          <w:rFonts w:ascii="Arial" w:hAnsi="Arial" w:cs="Arial"/>
        </w:rPr>
        <w:t xml:space="preserve">that have occurred in the colonies of </w:t>
      </w:r>
      <w:r w:rsidRPr="00896CE3">
        <w:rPr>
          <w:rFonts w:ascii="Arial" w:hAnsi="Arial" w:cs="Arial"/>
        </w:rPr>
        <w:t>guano</w:t>
      </w:r>
      <w:r w:rsidR="00975DFC">
        <w:rPr>
          <w:rFonts w:ascii="Arial" w:hAnsi="Arial" w:cs="Arial"/>
        </w:rPr>
        <w:t xml:space="preserve"> </w:t>
      </w:r>
      <w:r w:rsidRPr="00896CE3">
        <w:rPr>
          <w:rFonts w:ascii="Arial" w:hAnsi="Arial" w:cs="Arial"/>
        </w:rPr>
        <w:t>birds</w:t>
      </w:r>
      <w:r w:rsidR="00077660" w:rsidRPr="00896CE3">
        <w:rPr>
          <w:rFonts w:ascii="Arial" w:hAnsi="Arial" w:cs="Arial"/>
        </w:rPr>
        <w:t xml:space="preserve"> between 1962 and 2005.</w:t>
      </w:r>
    </w:p>
    <w:p w14:paraId="04F01190" w14:textId="77777777" w:rsidR="00077660" w:rsidRDefault="00077660" w:rsidP="00077660">
      <w:r>
        <w:t xml:space="preserve"> </w:t>
      </w:r>
    </w:p>
    <w:p w14:paraId="4A3373E9" w14:textId="77777777" w:rsidR="00896CE3" w:rsidRDefault="00896CE3" w:rsidP="00077660">
      <w:pPr>
        <w:sectPr w:rsidR="00896CE3" w:rsidSect="00740172">
          <w:footerReference w:type="even" r:id="rId11"/>
          <w:footerReference w:type="default" r:id="rId12"/>
          <w:pgSz w:w="11900" w:h="16840"/>
          <w:pgMar w:top="1440" w:right="1800" w:bottom="1440" w:left="1800" w:header="708" w:footer="708" w:gutter="0"/>
          <w:cols w:space="708"/>
          <w:docGrid w:linePitch="360"/>
        </w:sectPr>
      </w:pPr>
    </w:p>
    <w:p w14:paraId="67B25F0D" w14:textId="2CE4378A" w:rsidR="00896CE3" w:rsidRDefault="00896CE3" w:rsidP="00077660">
      <w:r>
        <w:rPr>
          <w:rFonts w:ascii="Arial" w:hAnsi="Arial" w:cs="Arial"/>
          <w:noProof/>
        </w:rPr>
        <w:drawing>
          <wp:inline distT="0" distB="0" distL="0" distR="0" wp14:anchorId="1270CA09" wp14:editId="7585DBAF">
            <wp:extent cx="2800350" cy="3365500"/>
            <wp:effectExtent l="0" t="0" r="0" b="1270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3365500"/>
                    </a:xfrm>
                    <a:prstGeom prst="rect">
                      <a:avLst/>
                    </a:prstGeom>
                    <a:noFill/>
                    <a:ln>
                      <a:noFill/>
                    </a:ln>
                  </pic:spPr>
                </pic:pic>
              </a:graphicData>
            </a:graphic>
          </wp:inline>
        </w:drawing>
      </w:r>
      <w:r>
        <w:rPr>
          <w:rFonts w:ascii="Arial" w:hAnsi="Arial" w:cs="Arial"/>
          <w:noProof/>
        </w:rPr>
        <w:drawing>
          <wp:inline distT="0" distB="0" distL="0" distR="0" wp14:anchorId="4977795D" wp14:editId="2B7CB8C5">
            <wp:extent cx="2800350" cy="3365500"/>
            <wp:effectExtent l="0" t="0" r="0" b="1270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0350" cy="3365500"/>
                    </a:xfrm>
                    <a:prstGeom prst="rect">
                      <a:avLst/>
                    </a:prstGeom>
                    <a:noFill/>
                    <a:ln>
                      <a:noFill/>
                    </a:ln>
                  </pic:spPr>
                </pic:pic>
              </a:graphicData>
            </a:graphic>
          </wp:inline>
        </w:drawing>
      </w:r>
    </w:p>
    <w:p w14:paraId="1F76135B" w14:textId="77777777" w:rsidR="00896CE3" w:rsidRDefault="00896CE3" w:rsidP="00077660">
      <w:pPr>
        <w:sectPr w:rsidR="00896CE3" w:rsidSect="00896CE3">
          <w:type w:val="continuous"/>
          <w:pgSz w:w="11900" w:h="16840"/>
          <w:pgMar w:top="1440" w:right="1800" w:bottom="1440" w:left="1800" w:header="708" w:footer="708" w:gutter="0"/>
          <w:cols w:num="2" w:space="720"/>
          <w:docGrid w:linePitch="360"/>
        </w:sectPr>
      </w:pPr>
    </w:p>
    <w:p w14:paraId="40F55D20" w14:textId="32F29620" w:rsidR="00896CE3" w:rsidRDefault="00896CE3" w:rsidP="00077660"/>
    <w:p w14:paraId="16663326" w14:textId="77777777" w:rsidR="00896CE3" w:rsidRDefault="00896CE3" w:rsidP="00077660"/>
    <w:p w14:paraId="08DE6BA7" w14:textId="109EC82F" w:rsidR="00077660" w:rsidRPr="00896CE3" w:rsidRDefault="00077660" w:rsidP="00896CE3">
      <w:pPr>
        <w:jc w:val="center"/>
        <w:rPr>
          <w:rFonts w:ascii="Arial" w:hAnsi="Arial" w:cs="Arial"/>
          <w:sz w:val="20"/>
          <w:szCs w:val="20"/>
        </w:rPr>
      </w:pPr>
      <w:r w:rsidRPr="00896CE3">
        <w:rPr>
          <w:rFonts w:ascii="Arial" w:hAnsi="Arial" w:cs="Arial"/>
          <w:b/>
          <w:sz w:val="20"/>
          <w:szCs w:val="20"/>
        </w:rPr>
        <w:t>Fig 4.</w:t>
      </w:r>
      <w:r w:rsidRPr="00896CE3">
        <w:rPr>
          <w:rFonts w:ascii="Arial" w:hAnsi="Arial" w:cs="Arial"/>
          <w:sz w:val="20"/>
          <w:szCs w:val="20"/>
        </w:rPr>
        <w:t xml:space="preserve"> Distribution of the main colonies of </w:t>
      </w:r>
      <w:r w:rsidR="00896CE3">
        <w:rPr>
          <w:rFonts w:ascii="Arial" w:hAnsi="Arial" w:cs="Arial"/>
          <w:sz w:val="20"/>
          <w:szCs w:val="20"/>
        </w:rPr>
        <w:t>guano</w:t>
      </w:r>
      <w:r w:rsidRPr="00896CE3">
        <w:rPr>
          <w:rFonts w:ascii="Arial" w:hAnsi="Arial" w:cs="Arial"/>
          <w:sz w:val="20"/>
          <w:szCs w:val="20"/>
        </w:rPr>
        <w:t xml:space="preserve"> birds between 6 ° and 14 ° S for the period 1962-2005</w:t>
      </w:r>
    </w:p>
    <w:p w14:paraId="69C4FE1C" w14:textId="77777777" w:rsidR="00896CE3" w:rsidRDefault="00896CE3" w:rsidP="00077660"/>
    <w:p w14:paraId="4555790C" w14:textId="77777777" w:rsidR="00896CE3" w:rsidRDefault="00896CE3" w:rsidP="00077660"/>
    <w:p w14:paraId="7B11AB61" w14:textId="77777777" w:rsidR="00896CE3" w:rsidRDefault="00896CE3" w:rsidP="00077660"/>
    <w:p w14:paraId="13BC0022" w14:textId="36725C83" w:rsidR="00896CE3" w:rsidRPr="00896CE3" w:rsidRDefault="00896CE3" w:rsidP="00896CE3">
      <w:pPr>
        <w:spacing w:line="276" w:lineRule="auto"/>
        <w:rPr>
          <w:rFonts w:ascii="Arial" w:hAnsi="Arial" w:cs="Arial"/>
          <w:b/>
          <w:i/>
        </w:rPr>
      </w:pPr>
      <w:r w:rsidRPr="00896CE3">
        <w:rPr>
          <w:rFonts w:ascii="Arial" w:hAnsi="Arial" w:cs="Arial"/>
          <w:b/>
          <w:i/>
        </w:rPr>
        <w:t>Guano</w:t>
      </w:r>
      <w:r>
        <w:rPr>
          <w:rFonts w:ascii="Arial" w:hAnsi="Arial" w:cs="Arial"/>
          <w:b/>
          <w:i/>
        </w:rPr>
        <w:t xml:space="preserve"> </w:t>
      </w:r>
      <w:r w:rsidRPr="00896CE3">
        <w:rPr>
          <w:rFonts w:ascii="Arial" w:hAnsi="Arial" w:cs="Arial"/>
          <w:b/>
          <w:i/>
        </w:rPr>
        <w:t>birds</w:t>
      </w:r>
      <w:r w:rsidR="00077660" w:rsidRPr="00896CE3">
        <w:rPr>
          <w:rFonts w:ascii="Arial" w:hAnsi="Arial" w:cs="Arial"/>
          <w:b/>
          <w:i/>
        </w:rPr>
        <w:t xml:space="preserve"> between 1953 and 2009, their relationship with the occurrence of El Niño and the industrial </w:t>
      </w:r>
      <w:proofErr w:type="spellStart"/>
      <w:r w:rsidRPr="00896CE3">
        <w:rPr>
          <w:rFonts w:ascii="Arial" w:hAnsi="Arial" w:cs="Arial"/>
          <w:b/>
          <w:i/>
        </w:rPr>
        <w:t>anchoveta</w:t>
      </w:r>
      <w:proofErr w:type="spellEnd"/>
      <w:r w:rsidRPr="00896CE3">
        <w:rPr>
          <w:rFonts w:ascii="Arial" w:hAnsi="Arial" w:cs="Arial"/>
          <w:b/>
          <w:i/>
        </w:rPr>
        <w:t xml:space="preserve"> fishery </w:t>
      </w:r>
    </w:p>
    <w:p w14:paraId="60588A90" w14:textId="77777777" w:rsidR="00896CE3" w:rsidRDefault="00896CE3" w:rsidP="00077660"/>
    <w:p w14:paraId="0FDEEAD1" w14:textId="47A5C08D" w:rsidR="00077660" w:rsidRDefault="00CC72EB" w:rsidP="00DD24A4">
      <w:pPr>
        <w:spacing w:line="276" w:lineRule="auto"/>
        <w:jc w:val="both"/>
      </w:pPr>
      <w:r w:rsidRPr="00DD24A4">
        <w:rPr>
          <w:rFonts w:ascii="Arial" w:hAnsi="Arial" w:cs="Arial"/>
        </w:rPr>
        <w:t>Guano birds</w:t>
      </w:r>
      <w:r w:rsidR="00077660" w:rsidRPr="00DD24A4">
        <w:rPr>
          <w:rFonts w:ascii="Arial" w:hAnsi="Arial" w:cs="Arial"/>
        </w:rPr>
        <w:t xml:space="preserve"> have evolved in a highly variable environment where the </w:t>
      </w:r>
      <w:proofErr w:type="gramStart"/>
      <w:r w:rsidR="00077660" w:rsidRPr="00DD24A4">
        <w:rPr>
          <w:rFonts w:ascii="Arial" w:hAnsi="Arial" w:cs="Arial"/>
        </w:rPr>
        <w:t>occurrence of El Niño events reduce</w:t>
      </w:r>
      <w:proofErr w:type="gramEnd"/>
      <w:r w:rsidRPr="00DD24A4">
        <w:rPr>
          <w:rFonts w:ascii="Arial" w:hAnsi="Arial" w:cs="Arial"/>
        </w:rPr>
        <w:t xml:space="preserve"> </w:t>
      </w:r>
      <w:r w:rsidR="00077660" w:rsidRPr="00DD24A4">
        <w:rPr>
          <w:rFonts w:ascii="Arial" w:hAnsi="Arial" w:cs="Arial"/>
        </w:rPr>
        <w:t>their populations by affecting the supply and availability of food</w:t>
      </w:r>
      <w:r w:rsidR="00975DFC">
        <w:rPr>
          <w:rFonts w:ascii="Arial" w:hAnsi="Arial" w:cs="Arial"/>
        </w:rPr>
        <w:t>. At the same time,</w:t>
      </w:r>
      <w:r w:rsidR="00077660" w:rsidRPr="00DD24A4">
        <w:rPr>
          <w:rFonts w:ascii="Arial" w:hAnsi="Arial" w:cs="Arial"/>
        </w:rPr>
        <w:t xml:space="preserve"> these birds</w:t>
      </w:r>
      <w:r w:rsidR="00975DFC">
        <w:rPr>
          <w:rFonts w:ascii="Arial" w:hAnsi="Arial" w:cs="Arial"/>
        </w:rPr>
        <w:t xml:space="preserve"> show</w:t>
      </w:r>
      <w:r w:rsidR="00077660" w:rsidRPr="00DD24A4">
        <w:rPr>
          <w:rFonts w:ascii="Arial" w:hAnsi="Arial" w:cs="Arial"/>
        </w:rPr>
        <w:t xml:space="preserve"> rapid recovery </w:t>
      </w:r>
      <w:r w:rsidR="00DD24A4" w:rsidRPr="00DD24A4">
        <w:rPr>
          <w:rFonts w:ascii="Arial" w:hAnsi="Arial" w:cs="Arial"/>
        </w:rPr>
        <w:t>when</w:t>
      </w:r>
      <w:r w:rsidR="00077660" w:rsidRPr="00DD24A4">
        <w:rPr>
          <w:rFonts w:ascii="Arial" w:hAnsi="Arial" w:cs="Arial"/>
        </w:rPr>
        <w:t xml:space="preserve"> conditions</w:t>
      </w:r>
      <w:r w:rsidR="00DD24A4" w:rsidRPr="00DD24A4">
        <w:rPr>
          <w:rFonts w:ascii="Arial" w:hAnsi="Arial" w:cs="Arial"/>
        </w:rPr>
        <w:t xml:space="preserve"> become favorable again</w:t>
      </w:r>
      <w:r w:rsidR="00077660" w:rsidRPr="00DD24A4">
        <w:rPr>
          <w:rFonts w:ascii="Arial" w:hAnsi="Arial" w:cs="Arial"/>
        </w:rPr>
        <w:t xml:space="preserve">, generating cyclical fluctuations in the </w:t>
      </w:r>
      <w:r w:rsidR="00DD24A4" w:rsidRPr="00DD24A4">
        <w:rPr>
          <w:rFonts w:ascii="Arial" w:hAnsi="Arial" w:cs="Arial"/>
        </w:rPr>
        <w:t xml:space="preserve">population </w:t>
      </w:r>
      <w:r w:rsidR="00077660" w:rsidRPr="00DD24A4">
        <w:rPr>
          <w:rFonts w:ascii="Arial" w:hAnsi="Arial" w:cs="Arial"/>
        </w:rPr>
        <w:t xml:space="preserve">levels </w:t>
      </w:r>
      <w:r w:rsidR="00DD24A4" w:rsidRPr="00DD24A4">
        <w:rPr>
          <w:rFonts w:ascii="Arial" w:hAnsi="Arial" w:cs="Arial"/>
        </w:rPr>
        <w:t>i</w:t>
      </w:r>
      <w:r w:rsidR="00077660" w:rsidRPr="00DD24A4">
        <w:rPr>
          <w:rFonts w:ascii="Arial" w:hAnsi="Arial" w:cs="Arial"/>
        </w:rPr>
        <w:t xml:space="preserve">n the three species of </w:t>
      </w:r>
      <w:r w:rsidR="00975DFC">
        <w:rPr>
          <w:rFonts w:ascii="Arial" w:hAnsi="Arial" w:cs="Arial"/>
        </w:rPr>
        <w:t>guano birds. During</w:t>
      </w:r>
      <w:r w:rsidR="00077660" w:rsidRPr="00DD24A4">
        <w:rPr>
          <w:rFonts w:ascii="Arial" w:hAnsi="Arial" w:cs="Arial"/>
        </w:rPr>
        <w:t xml:space="preserve"> </w:t>
      </w:r>
      <w:r w:rsidR="00DD24A4" w:rsidRPr="00DD24A4">
        <w:rPr>
          <w:rFonts w:ascii="Arial" w:hAnsi="Arial" w:cs="Arial"/>
        </w:rPr>
        <w:t>the first half of the 20</w:t>
      </w:r>
      <w:r w:rsidR="00DD24A4" w:rsidRPr="00DD24A4">
        <w:rPr>
          <w:rFonts w:ascii="Arial" w:hAnsi="Arial" w:cs="Arial"/>
          <w:vertAlign w:val="superscript"/>
        </w:rPr>
        <w:t>th</w:t>
      </w:r>
      <w:r w:rsidR="00DD24A4" w:rsidRPr="00DD24A4">
        <w:rPr>
          <w:rFonts w:ascii="Arial" w:hAnsi="Arial" w:cs="Arial"/>
        </w:rPr>
        <w:t xml:space="preserve"> century </w:t>
      </w:r>
      <w:r w:rsidR="00975DFC">
        <w:rPr>
          <w:rFonts w:ascii="Arial" w:hAnsi="Arial" w:cs="Arial"/>
        </w:rPr>
        <w:t xml:space="preserve">they </w:t>
      </w:r>
      <w:r w:rsidR="00DD24A4" w:rsidRPr="00DD24A4">
        <w:rPr>
          <w:rFonts w:ascii="Arial" w:hAnsi="Arial" w:cs="Arial"/>
        </w:rPr>
        <w:t xml:space="preserve">have </w:t>
      </w:r>
      <w:r w:rsidR="00077660" w:rsidRPr="00DD24A4">
        <w:rPr>
          <w:rFonts w:ascii="Arial" w:hAnsi="Arial" w:cs="Arial"/>
        </w:rPr>
        <w:t>showed</w:t>
      </w:r>
      <w:r w:rsidR="00DD24A4" w:rsidRPr="00DD24A4">
        <w:rPr>
          <w:rFonts w:ascii="Arial" w:hAnsi="Arial" w:cs="Arial"/>
        </w:rPr>
        <w:t xml:space="preserve"> an increasing trend </w:t>
      </w:r>
      <w:r w:rsidR="00077660" w:rsidRPr="00DD24A4">
        <w:rPr>
          <w:rFonts w:ascii="Arial" w:hAnsi="Arial" w:cs="Arial"/>
        </w:rPr>
        <w:t>despite</w:t>
      </w:r>
      <w:r w:rsidR="00DD24A4" w:rsidRPr="00DD24A4">
        <w:rPr>
          <w:rFonts w:ascii="Arial" w:hAnsi="Arial" w:cs="Arial"/>
        </w:rPr>
        <w:t xml:space="preserve"> the fact that</w:t>
      </w:r>
      <w:r w:rsidR="00077660" w:rsidRPr="00DD24A4">
        <w:rPr>
          <w:rFonts w:ascii="Arial" w:hAnsi="Arial" w:cs="Arial"/>
        </w:rPr>
        <w:t xml:space="preserve"> 13 El Niño events occurred, </w:t>
      </w:r>
      <w:r w:rsidR="00DD24A4" w:rsidRPr="00DD24A4">
        <w:rPr>
          <w:rFonts w:ascii="Arial" w:hAnsi="Arial" w:cs="Arial"/>
        </w:rPr>
        <w:t xml:space="preserve">5 of which </w:t>
      </w:r>
      <w:r w:rsidR="00077660" w:rsidRPr="00DD24A4">
        <w:rPr>
          <w:rFonts w:ascii="Arial" w:hAnsi="Arial" w:cs="Arial"/>
        </w:rPr>
        <w:t xml:space="preserve">were classified as "strong" (Quinn et </w:t>
      </w:r>
      <w:r w:rsidR="001F63B0">
        <w:rPr>
          <w:rFonts w:ascii="Arial" w:hAnsi="Arial" w:cs="Arial"/>
        </w:rPr>
        <w:t xml:space="preserve">al., </w:t>
      </w:r>
      <w:r w:rsidR="00975DFC">
        <w:rPr>
          <w:rFonts w:ascii="Arial" w:hAnsi="Arial" w:cs="Arial"/>
        </w:rPr>
        <w:t>1978</w:t>
      </w:r>
      <w:r w:rsidR="00077660" w:rsidRPr="00DD24A4">
        <w:rPr>
          <w:rFonts w:ascii="Arial" w:hAnsi="Arial" w:cs="Arial"/>
        </w:rPr>
        <w:t xml:space="preserve">). The establishment of protected areas by the </w:t>
      </w:r>
      <w:proofErr w:type="spellStart"/>
      <w:r w:rsidR="00DD24A4" w:rsidRPr="00DD24A4">
        <w:rPr>
          <w:rFonts w:ascii="Arial" w:hAnsi="Arial" w:cs="Arial"/>
        </w:rPr>
        <w:t>Compañía</w:t>
      </w:r>
      <w:proofErr w:type="spellEnd"/>
      <w:r w:rsidR="00DD24A4" w:rsidRPr="00DD24A4">
        <w:rPr>
          <w:rFonts w:ascii="Arial" w:hAnsi="Arial" w:cs="Arial"/>
        </w:rPr>
        <w:t xml:space="preserve"> </w:t>
      </w:r>
      <w:proofErr w:type="spellStart"/>
      <w:r w:rsidR="00DD24A4" w:rsidRPr="00DD24A4">
        <w:rPr>
          <w:rFonts w:ascii="Arial" w:hAnsi="Arial" w:cs="Arial"/>
        </w:rPr>
        <w:t>Administradora</w:t>
      </w:r>
      <w:proofErr w:type="spellEnd"/>
      <w:r w:rsidR="00DD24A4" w:rsidRPr="00DD24A4">
        <w:rPr>
          <w:rFonts w:ascii="Arial" w:hAnsi="Arial" w:cs="Arial"/>
        </w:rPr>
        <w:t xml:space="preserve"> del Guano </w:t>
      </w:r>
      <w:r w:rsidR="00077660" w:rsidRPr="00DD24A4">
        <w:rPr>
          <w:rFonts w:ascii="Arial" w:hAnsi="Arial" w:cs="Arial"/>
        </w:rPr>
        <w:t>(established</w:t>
      </w:r>
      <w:r w:rsidR="001F63B0">
        <w:rPr>
          <w:rFonts w:ascii="Arial" w:hAnsi="Arial" w:cs="Arial"/>
        </w:rPr>
        <w:t xml:space="preserve"> in</w:t>
      </w:r>
      <w:r w:rsidR="00077660" w:rsidRPr="00DD24A4">
        <w:rPr>
          <w:rFonts w:ascii="Arial" w:hAnsi="Arial" w:cs="Arial"/>
        </w:rPr>
        <w:t xml:space="preserve"> 1909) was a factor influencing growth of guano bird populations by </w:t>
      </w:r>
      <w:r w:rsidR="001F63B0">
        <w:rPr>
          <w:rFonts w:ascii="Arial" w:hAnsi="Arial" w:cs="Arial"/>
        </w:rPr>
        <w:t>increasing</w:t>
      </w:r>
      <w:r w:rsidR="00077660" w:rsidRPr="00DD24A4">
        <w:rPr>
          <w:rFonts w:ascii="Arial" w:hAnsi="Arial" w:cs="Arial"/>
        </w:rPr>
        <w:t xml:space="preserve"> available </w:t>
      </w:r>
      <w:r w:rsidR="001F63B0">
        <w:rPr>
          <w:rFonts w:ascii="Arial" w:hAnsi="Arial" w:cs="Arial"/>
        </w:rPr>
        <w:t xml:space="preserve">space </w:t>
      </w:r>
      <w:r w:rsidR="00077660" w:rsidRPr="00DD24A4">
        <w:rPr>
          <w:rFonts w:ascii="Arial" w:hAnsi="Arial" w:cs="Arial"/>
        </w:rPr>
        <w:t>for nesting birds and protection of their populations. Th</w:t>
      </w:r>
      <w:r w:rsidR="00DD24A4" w:rsidRPr="00DD24A4">
        <w:rPr>
          <w:rFonts w:ascii="Arial" w:hAnsi="Arial" w:cs="Arial"/>
        </w:rPr>
        <w:t xml:space="preserve">is is why in </w:t>
      </w:r>
      <w:proofErr w:type="gramStart"/>
      <w:r w:rsidR="00DD24A4" w:rsidRPr="00DD24A4">
        <w:rPr>
          <w:rFonts w:ascii="Arial" w:hAnsi="Arial" w:cs="Arial"/>
        </w:rPr>
        <w:t>1954</w:t>
      </w:r>
      <w:r w:rsidR="001F63B0">
        <w:rPr>
          <w:rFonts w:ascii="Arial" w:hAnsi="Arial" w:cs="Arial"/>
        </w:rPr>
        <w:t>,</w:t>
      </w:r>
      <w:proofErr w:type="gramEnd"/>
      <w:r w:rsidR="00DD24A4" w:rsidRPr="00DD24A4">
        <w:rPr>
          <w:rFonts w:ascii="Arial" w:hAnsi="Arial" w:cs="Arial"/>
        </w:rPr>
        <w:t xml:space="preserve"> the </w:t>
      </w:r>
      <w:r w:rsidR="00077660" w:rsidRPr="00DD24A4">
        <w:rPr>
          <w:rFonts w:ascii="Arial" w:hAnsi="Arial" w:cs="Arial"/>
        </w:rPr>
        <w:t xml:space="preserve">maximum number </w:t>
      </w:r>
      <w:r w:rsidR="00DD24A4" w:rsidRPr="00DD24A4">
        <w:rPr>
          <w:rFonts w:ascii="Arial" w:hAnsi="Arial" w:cs="Arial"/>
        </w:rPr>
        <w:t>of guano</w:t>
      </w:r>
      <w:r w:rsidR="00077660" w:rsidRPr="00DD24A4">
        <w:rPr>
          <w:rFonts w:ascii="Arial" w:hAnsi="Arial" w:cs="Arial"/>
        </w:rPr>
        <w:t xml:space="preserve"> birds </w:t>
      </w:r>
      <w:r w:rsidR="00DD24A4" w:rsidRPr="00DD24A4">
        <w:rPr>
          <w:rFonts w:ascii="Arial" w:hAnsi="Arial" w:cs="Arial"/>
        </w:rPr>
        <w:t>in history was estimated</w:t>
      </w:r>
      <w:r w:rsidR="001F63B0" w:rsidRPr="001F63B0">
        <w:rPr>
          <w:rFonts w:ascii="Arial" w:hAnsi="Arial" w:cs="Arial"/>
        </w:rPr>
        <w:t xml:space="preserve"> </w:t>
      </w:r>
      <w:r w:rsidR="001F63B0">
        <w:rPr>
          <w:rFonts w:ascii="Arial" w:hAnsi="Arial" w:cs="Arial"/>
        </w:rPr>
        <w:t>between 6 and 14LS, at</w:t>
      </w:r>
      <w:r w:rsidR="00DD24A4" w:rsidRPr="00DD24A4">
        <w:rPr>
          <w:rFonts w:ascii="Arial" w:hAnsi="Arial" w:cs="Arial"/>
        </w:rPr>
        <w:t xml:space="preserve"> </w:t>
      </w:r>
      <w:r w:rsidR="001F63B0">
        <w:rPr>
          <w:rFonts w:ascii="Arial" w:hAnsi="Arial" w:cs="Arial"/>
        </w:rPr>
        <w:t>24 million individuals</w:t>
      </w:r>
      <w:r w:rsidR="00DD24A4" w:rsidRPr="00DD24A4">
        <w:rPr>
          <w:rFonts w:ascii="Arial" w:hAnsi="Arial" w:cs="Arial"/>
        </w:rPr>
        <w:t>.</w:t>
      </w:r>
    </w:p>
    <w:p w14:paraId="502B2CD7" w14:textId="77777777" w:rsidR="00DD24A4" w:rsidRDefault="00DD24A4" w:rsidP="00DD24A4">
      <w:pPr>
        <w:spacing w:line="276" w:lineRule="auto"/>
        <w:jc w:val="both"/>
      </w:pPr>
    </w:p>
    <w:p w14:paraId="75E31ACE" w14:textId="7868A090" w:rsidR="00077660" w:rsidRPr="00873FE9" w:rsidRDefault="00DD24A4" w:rsidP="001711DA">
      <w:pPr>
        <w:spacing w:line="276" w:lineRule="auto"/>
        <w:jc w:val="both"/>
        <w:rPr>
          <w:rFonts w:ascii="Arial" w:hAnsi="Arial"/>
        </w:rPr>
      </w:pPr>
      <w:r w:rsidRPr="001711DA">
        <w:rPr>
          <w:rFonts w:ascii="Arial" w:hAnsi="Arial" w:cs="Arial"/>
        </w:rPr>
        <w:t>Between</w:t>
      </w:r>
      <w:r w:rsidR="00077660" w:rsidRPr="001711DA">
        <w:rPr>
          <w:rFonts w:ascii="Arial" w:hAnsi="Arial" w:cs="Arial"/>
        </w:rPr>
        <w:t xml:space="preserve"> 1957 and 1973</w:t>
      </w:r>
      <w:r w:rsidRPr="001711DA">
        <w:rPr>
          <w:rFonts w:ascii="Arial" w:hAnsi="Arial" w:cs="Arial"/>
        </w:rPr>
        <w:t>, the largest population decline in the guano bird population occur</w:t>
      </w:r>
      <w:r w:rsidR="001F63B0">
        <w:rPr>
          <w:rFonts w:ascii="Arial" w:hAnsi="Arial" w:cs="Arial"/>
        </w:rPr>
        <w:t>r</w:t>
      </w:r>
      <w:r w:rsidRPr="001711DA">
        <w:rPr>
          <w:rFonts w:ascii="Arial" w:hAnsi="Arial" w:cs="Arial"/>
        </w:rPr>
        <w:t xml:space="preserve">ed. During this time, </w:t>
      </w:r>
      <w:r w:rsidR="00077660" w:rsidRPr="001711DA">
        <w:rPr>
          <w:rFonts w:ascii="Arial" w:hAnsi="Arial" w:cs="Arial"/>
        </w:rPr>
        <w:t xml:space="preserve">5 El Niño </w:t>
      </w:r>
      <w:r w:rsidRPr="001711DA">
        <w:rPr>
          <w:rFonts w:ascii="Arial" w:hAnsi="Arial" w:cs="Arial"/>
        </w:rPr>
        <w:t>events took place</w:t>
      </w:r>
      <w:r w:rsidR="001711DA" w:rsidRPr="001711DA">
        <w:rPr>
          <w:rFonts w:ascii="Arial" w:hAnsi="Arial" w:cs="Arial"/>
        </w:rPr>
        <w:t xml:space="preserve"> that had different effects on the population of guano birds</w:t>
      </w:r>
      <w:r w:rsidRPr="001711DA">
        <w:rPr>
          <w:rFonts w:ascii="Arial" w:hAnsi="Arial" w:cs="Arial"/>
        </w:rPr>
        <w:t xml:space="preserve">, three of </w:t>
      </w:r>
      <w:r w:rsidR="001711DA" w:rsidRPr="001711DA">
        <w:rPr>
          <w:rFonts w:ascii="Arial" w:hAnsi="Arial" w:cs="Arial"/>
        </w:rPr>
        <w:t>these:</w:t>
      </w:r>
      <w:r w:rsidR="001F63B0">
        <w:rPr>
          <w:rFonts w:ascii="Arial" w:hAnsi="Arial" w:cs="Arial"/>
        </w:rPr>
        <w:t xml:space="preserve"> the</w:t>
      </w:r>
      <w:r w:rsidRPr="001711DA">
        <w:rPr>
          <w:rFonts w:ascii="Arial" w:hAnsi="Arial" w:cs="Arial"/>
        </w:rPr>
        <w:t xml:space="preserve"> </w:t>
      </w:r>
      <w:r w:rsidR="001F63B0">
        <w:rPr>
          <w:rFonts w:ascii="Arial" w:hAnsi="Arial" w:cs="Arial"/>
        </w:rPr>
        <w:t>57/58 ("Strong"), 65/</w:t>
      </w:r>
      <w:r w:rsidR="00077660" w:rsidRPr="001711DA">
        <w:rPr>
          <w:rFonts w:ascii="Arial" w:hAnsi="Arial" w:cs="Arial"/>
        </w:rPr>
        <w:t xml:space="preserve">66 ("Moderate") and 72/73 ("Strong") </w:t>
      </w:r>
      <w:r w:rsidR="001F63B0">
        <w:rPr>
          <w:rFonts w:ascii="Arial" w:hAnsi="Arial" w:cs="Arial"/>
        </w:rPr>
        <w:t xml:space="preserve">El </w:t>
      </w:r>
      <w:r w:rsidR="00431B40">
        <w:rPr>
          <w:rFonts w:ascii="Arial" w:hAnsi="Arial" w:cs="Arial"/>
        </w:rPr>
        <w:t>Niño’s</w:t>
      </w:r>
      <w:r w:rsidR="001F63B0">
        <w:rPr>
          <w:rFonts w:ascii="Arial" w:hAnsi="Arial" w:cs="Arial"/>
        </w:rPr>
        <w:t xml:space="preserve"> </w:t>
      </w:r>
      <w:r w:rsidR="001711DA" w:rsidRPr="001711DA">
        <w:rPr>
          <w:rFonts w:ascii="Arial" w:hAnsi="Arial" w:cs="Arial"/>
        </w:rPr>
        <w:t xml:space="preserve">largely affected the </w:t>
      </w:r>
      <w:r w:rsidR="001711DA" w:rsidRPr="00873FE9">
        <w:rPr>
          <w:rFonts w:ascii="Arial" w:hAnsi="Arial" w:cs="Arial"/>
        </w:rPr>
        <w:t>guano bird population</w:t>
      </w:r>
      <w:r w:rsidR="001F63B0">
        <w:rPr>
          <w:rFonts w:ascii="Arial" w:hAnsi="Arial" w:cs="Arial"/>
        </w:rPr>
        <w:t xml:space="preserve"> abundance</w:t>
      </w:r>
      <w:r w:rsidR="00077660" w:rsidRPr="00873FE9">
        <w:rPr>
          <w:rFonts w:ascii="Arial" w:hAnsi="Arial" w:cs="Arial"/>
        </w:rPr>
        <w:t>.</w:t>
      </w:r>
      <w:r w:rsidR="00077660" w:rsidRPr="00873FE9">
        <w:rPr>
          <w:rFonts w:ascii="Arial" w:hAnsi="Arial"/>
        </w:rPr>
        <w:t xml:space="preserve"> During </w:t>
      </w:r>
      <w:r w:rsidR="00DC503B" w:rsidRPr="00873FE9">
        <w:rPr>
          <w:rFonts w:ascii="Arial" w:hAnsi="Arial"/>
        </w:rPr>
        <w:t xml:space="preserve">the occurrence of </w:t>
      </w:r>
      <w:r w:rsidR="001F63B0">
        <w:rPr>
          <w:rFonts w:ascii="Arial" w:hAnsi="Arial"/>
        </w:rPr>
        <w:t>19</w:t>
      </w:r>
      <w:r w:rsidR="001F63B0" w:rsidRPr="00873FE9">
        <w:rPr>
          <w:rFonts w:ascii="Arial" w:hAnsi="Arial"/>
        </w:rPr>
        <w:t xml:space="preserve">57/58 </w:t>
      </w:r>
      <w:r w:rsidR="00DC503B" w:rsidRPr="00873FE9">
        <w:rPr>
          <w:rFonts w:ascii="Arial" w:hAnsi="Arial"/>
        </w:rPr>
        <w:t xml:space="preserve">El Niño guano bird mortality </w:t>
      </w:r>
      <w:r w:rsidR="00077660" w:rsidRPr="00873FE9">
        <w:rPr>
          <w:rFonts w:ascii="Arial" w:hAnsi="Arial"/>
        </w:rPr>
        <w:t xml:space="preserve">was estimated </w:t>
      </w:r>
      <w:r w:rsidR="001F63B0">
        <w:rPr>
          <w:rFonts w:ascii="Arial" w:hAnsi="Arial"/>
        </w:rPr>
        <w:t xml:space="preserve">at </w:t>
      </w:r>
      <w:r w:rsidR="00077660" w:rsidRPr="00873FE9">
        <w:rPr>
          <w:rFonts w:ascii="Arial" w:hAnsi="Arial"/>
        </w:rPr>
        <w:t xml:space="preserve">60% (Jordan and Fuentes, 1966), whereas during </w:t>
      </w:r>
      <w:r w:rsidR="001F63B0">
        <w:rPr>
          <w:rFonts w:ascii="Arial" w:hAnsi="Arial"/>
        </w:rPr>
        <w:t>the 19</w:t>
      </w:r>
      <w:r w:rsidR="001F63B0" w:rsidRPr="00873FE9">
        <w:rPr>
          <w:rFonts w:ascii="Arial" w:hAnsi="Arial"/>
        </w:rPr>
        <w:t xml:space="preserve">65/66 </w:t>
      </w:r>
      <w:r w:rsidR="00077660" w:rsidRPr="00873FE9">
        <w:rPr>
          <w:rFonts w:ascii="Arial" w:hAnsi="Arial"/>
        </w:rPr>
        <w:t xml:space="preserve">El Niño </w:t>
      </w:r>
      <w:r w:rsidR="00DC503B" w:rsidRPr="00873FE9">
        <w:rPr>
          <w:rFonts w:ascii="Arial" w:hAnsi="Arial"/>
        </w:rPr>
        <w:t>bird mortality was 76% (mortality of</w:t>
      </w:r>
      <w:r w:rsidR="00077660" w:rsidRPr="00873FE9">
        <w:rPr>
          <w:rFonts w:ascii="Arial" w:hAnsi="Arial"/>
        </w:rPr>
        <w:t xml:space="preserve"> </w:t>
      </w:r>
      <w:proofErr w:type="spellStart"/>
      <w:r w:rsidR="00077660" w:rsidRPr="00873FE9">
        <w:rPr>
          <w:rFonts w:ascii="Arial" w:hAnsi="Arial"/>
        </w:rPr>
        <w:t>guanay</w:t>
      </w:r>
      <w:proofErr w:type="spellEnd"/>
      <w:r w:rsidR="00077660" w:rsidRPr="00873FE9">
        <w:rPr>
          <w:rFonts w:ascii="Arial" w:hAnsi="Arial"/>
        </w:rPr>
        <w:t xml:space="preserve"> </w:t>
      </w:r>
      <w:r w:rsidR="00DC503B" w:rsidRPr="00873FE9">
        <w:rPr>
          <w:rFonts w:ascii="Arial" w:hAnsi="Arial"/>
        </w:rPr>
        <w:t xml:space="preserve">was </w:t>
      </w:r>
      <w:r w:rsidR="00077660" w:rsidRPr="00873FE9">
        <w:rPr>
          <w:rFonts w:ascii="Arial" w:hAnsi="Arial"/>
        </w:rPr>
        <w:t xml:space="preserve">83%, </w:t>
      </w:r>
      <w:r w:rsidR="0060550F">
        <w:rPr>
          <w:rFonts w:ascii="Arial" w:hAnsi="Arial"/>
        </w:rPr>
        <w:t>booby 40% and p</w:t>
      </w:r>
      <w:r w:rsidR="00DC503B" w:rsidRPr="00873FE9">
        <w:rPr>
          <w:rFonts w:ascii="Arial" w:hAnsi="Arial"/>
        </w:rPr>
        <w:t xml:space="preserve">elicans </w:t>
      </w:r>
      <w:r w:rsidR="00077660" w:rsidRPr="00873FE9">
        <w:rPr>
          <w:rFonts w:ascii="Arial" w:hAnsi="Arial"/>
        </w:rPr>
        <w:t xml:space="preserve">5%) </w:t>
      </w:r>
      <w:r w:rsidR="00DC503B" w:rsidRPr="00873FE9">
        <w:rPr>
          <w:rFonts w:ascii="Arial" w:hAnsi="Arial"/>
        </w:rPr>
        <w:t xml:space="preserve">and occurred at a time when </w:t>
      </w:r>
      <w:proofErr w:type="spellStart"/>
      <w:r w:rsidR="00DC503B" w:rsidRPr="00873FE9">
        <w:rPr>
          <w:rFonts w:ascii="Arial" w:hAnsi="Arial"/>
        </w:rPr>
        <w:t>anchoveta</w:t>
      </w:r>
      <w:proofErr w:type="spellEnd"/>
      <w:r w:rsidR="0060550F">
        <w:rPr>
          <w:rFonts w:ascii="Arial" w:hAnsi="Arial"/>
        </w:rPr>
        <w:t xml:space="preserve"> catch in the north c</w:t>
      </w:r>
      <w:r w:rsidR="00077660" w:rsidRPr="00873FE9">
        <w:rPr>
          <w:rFonts w:ascii="Arial" w:hAnsi="Arial"/>
        </w:rPr>
        <w:t xml:space="preserve">entral area was more than 6 million </w:t>
      </w:r>
      <w:proofErr w:type="spellStart"/>
      <w:r w:rsidR="00077660" w:rsidRPr="00873FE9">
        <w:rPr>
          <w:rFonts w:ascii="Arial" w:hAnsi="Arial"/>
        </w:rPr>
        <w:t>tonnes</w:t>
      </w:r>
      <w:proofErr w:type="spellEnd"/>
      <w:r w:rsidR="00077660" w:rsidRPr="00873FE9">
        <w:rPr>
          <w:rFonts w:ascii="Arial" w:hAnsi="Arial"/>
        </w:rPr>
        <w:t xml:space="preserve"> per year, </w:t>
      </w:r>
      <w:r w:rsidR="00DC503B" w:rsidRPr="00873FE9">
        <w:rPr>
          <w:rFonts w:ascii="Arial" w:hAnsi="Arial"/>
        </w:rPr>
        <w:t>allowing</w:t>
      </w:r>
      <w:r w:rsidR="00077660" w:rsidRPr="00873FE9">
        <w:rPr>
          <w:rFonts w:ascii="Arial" w:hAnsi="Arial"/>
        </w:rPr>
        <w:t xml:space="preserve"> overfishing </w:t>
      </w:r>
      <w:r w:rsidR="00DC503B" w:rsidRPr="00873FE9">
        <w:rPr>
          <w:rFonts w:ascii="Arial" w:hAnsi="Arial"/>
        </w:rPr>
        <w:t xml:space="preserve">to worsen the effects of </w:t>
      </w:r>
      <w:r w:rsidR="0060550F">
        <w:rPr>
          <w:rFonts w:ascii="Arial" w:hAnsi="Arial"/>
        </w:rPr>
        <w:t xml:space="preserve">what was </w:t>
      </w:r>
      <w:r w:rsidR="00DC503B" w:rsidRPr="00873FE9">
        <w:rPr>
          <w:rFonts w:ascii="Arial" w:hAnsi="Arial"/>
        </w:rPr>
        <w:t>a "moderate</w:t>
      </w:r>
      <w:r w:rsidR="00077660" w:rsidRPr="00873FE9">
        <w:rPr>
          <w:rFonts w:ascii="Arial" w:hAnsi="Arial"/>
        </w:rPr>
        <w:t>"</w:t>
      </w:r>
      <w:r w:rsidR="00DC503B" w:rsidRPr="00873FE9">
        <w:rPr>
          <w:rFonts w:ascii="Arial" w:hAnsi="Arial"/>
        </w:rPr>
        <w:t xml:space="preserve"> El Niño event.</w:t>
      </w:r>
    </w:p>
    <w:p w14:paraId="082EAC8F" w14:textId="77777777" w:rsidR="00873FE9" w:rsidRPr="00906DC6" w:rsidRDefault="00873FE9" w:rsidP="00906DC6">
      <w:pPr>
        <w:spacing w:line="276" w:lineRule="auto"/>
        <w:jc w:val="both"/>
        <w:rPr>
          <w:rFonts w:ascii="Arial" w:hAnsi="Arial"/>
        </w:rPr>
      </w:pPr>
    </w:p>
    <w:p w14:paraId="24884A99" w14:textId="39A2D8AE" w:rsidR="00077660" w:rsidRDefault="00077660" w:rsidP="00906DC6">
      <w:pPr>
        <w:spacing w:line="276" w:lineRule="auto"/>
        <w:jc w:val="both"/>
        <w:rPr>
          <w:rFonts w:ascii="Arial" w:hAnsi="Arial"/>
        </w:rPr>
      </w:pPr>
      <w:r w:rsidRPr="00906DC6">
        <w:rPr>
          <w:rFonts w:ascii="Arial" w:hAnsi="Arial"/>
        </w:rPr>
        <w:t xml:space="preserve"> At the end of the </w:t>
      </w:r>
      <w:r w:rsidR="00873FE9" w:rsidRPr="00906DC6">
        <w:rPr>
          <w:rFonts w:ascii="Arial" w:hAnsi="Arial"/>
        </w:rPr>
        <w:t>19</w:t>
      </w:r>
      <w:r w:rsidRPr="00906DC6">
        <w:rPr>
          <w:rFonts w:ascii="Arial" w:hAnsi="Arial"/>
        </w:rPr>
        <w:t xml:space="preserve">60's landings reached 10 million </w:t>
      </w:r>
      <w:proofErr w:type="spellStart"/>
      <w:r w:rsidRPr="00906DC6">
        <w:rPr>
          <w:rFonts w:ascii="Arial" w:hAnsi="Arial"/>
        </w:rPr>
        <w:t>tonnes</w:t>
      </w:r>
      <w:proofErr w:type="spellEnd"/>
      <w:r w:rsidRPr="00906DC6">
        <w:rPr>
          <w:rFonts w:ascii="Arial" w:hAnsi="Arial"/>
        </w:rPr>
        <w:t xml:space="preserve"> per year (</w:t>
      </w:r>
      <w:r w:rsidR="0060550F">
        <w:rPr>
          <w:rFonts w:ascii="Arial" w:hAnsi="Arial"/>
        </w:rPr>
        <w:t>between 1966 and 1970 alone, l</w:t>
      </w:r>
      <w:r w:rsidRPr="00906DC6">
        <w:rPr>
          <w:rFonts w:ascii="Arial" w:hAnsi="Arial"/>
        </w:rPr>
        <w:t>a</w:t>
      </w:r>
      <w:r w:rsidR="0060550F">
        <w:rPr>
          <w:rFonts w:ascii="Arial" w:hAnsi="Arial"/>
        </w:rPr>
        <w:t>ndings averaged 9.09 million MT/</w:t>
      </w:r>
      <w:r w:rsidRPr="00906DC6">
        <w:rPr>
          <w:rFonts w:ascii="Arial" w:hAnsi="Arial"/>
        </w:rPr>
        <w:t>year</w:t>
      </w:r>
      <w:r w:rsidR="0060550F">
        <w:rPr>
          <w:rFonts w:ascii="Arial" w:hAnsi="Arial"/>
        </w:rPr>
        <w:t>,</w:t>
      </w:r>
      <w:r w:rsidRPr="00906DC6">
        <w:rPr>
          <w:rFonts w:ascii="Arial" w:hAnsi="Arial"/>
        </w:rPr>
        <w:t xml:space="preserve"> </w:t>
      </w:r>
      <w:r w:rsidR="0060550F">
        <w:rPr>
          <w:rFonts w:ascii="Arial" w:hAnsi="Arial"/>
        </w:rPr>
        <w:t>see Figure 5</w:t>
      </w:r>
      <w:r w:rsidR="00873FE9" w:rsidRPr="00906DC6">
        <w:rPr>
          <w:rFonts w:ascii="Arial" w:hAnsi="Arial"/>
        </w:rPr>
        <w:t>)</w:t>
      </w:r>
      <w:r w:rsidRPr="00906DC6">
        <w:rPr>
          <w:rFonts w:ascii="Arial" w:hAnsi="Arial"/>
        </w:rPr>
        <w:t xml:space="preserve">. In 1971, </w:t>
      </w:r>
      <w:r w:rsidR="00873FE9" w:rsidRPr="00906DC6">
        <w:rPr>
          <w:rFonts w:ascii="Arial" w:hAnsi="Arial"/>
        </w:rPr>
        <w:t>t</w:t>
      </w:r>
      <w:r w:rsidRPr="00906DC6">
        <w:rPr>
          <w:rFonts w:ascii="Arial" w:hAnsi="Arial"/>
        </w:rPr>
        <w:t xml:space="preserve">his trend </w:t>
      </w:r>
      <w:r w:rsidR="00873FE9" w:rsidRPr="00906DC6">
        <w:rPr>
          <w:rFonts w:ascii="Arial" w:hAnsi="Arial"/>
        </w:rPr>
        <w:t>continue</w:t>
      </w:r>
      <w:r w:rsidR="0060550F">
        <w:rPr>
          <w:rFonts w:ascii="Arial" w:hAnsi="Arial"/>
        </w:rPr>
        <w:t>d</w:t>
      </w:r>
      <w:r w:rsidR="00873FE9" w:rsidRPr="00906DC6">
        <w:rPr>
          <w:rFonts w:ascii="Arial" w:hAnsi="Arial"/>
        </w:rPr>
        <w:t xml:space="preserve"> </w:t>
      </w:r>
      <w:r w:rsidRPr="00906DC6">
        <w:rPr>
          <w:rFonts w:ascii="Arial" w:hAnsi="Arial"/>
        </w:rPr>
        <w:t xml:space="preserve">and </w:t>
      </w:r>
      <w:r w:rsidR="00873FE9" w:rsidRPr="00906DC6">
        <w:rPr>
          <w:rFonts w:ascii="Arial" w:hAnsi="Arial"/>
        </w:rPr>
        <w:t>another 9</w:t>
      </w:r>
      <w:r w:rsidRPr="00906DC6">
        <w:rPr>
          <w:rFonts w:ascii="Arial" w:hAnsi="Arial"/>
        </w:rPr>
        <w:t xml:space="preserve"> million </w:t>
      </w:r>
      <w:proofErr w:type="spellStart"/>
      <w:r w:rsidRPr="00906DC6">
        <w:rPr>
          <w:rFonts w:ascii="Arial" w:hAnsi="Arial"/>
        </w:rPr>
        <w:t>to</w:t>
      </w:r>
      <w:r w:rsidR="00873FE9" w:rsidRPr="00906DC6">
        <w:rPr>
          <w:rFonts w:ascii="Arial" w:hAnsi="Arial"/>
        </w:rPr>
        <w:t>n</w:t>
      </w:r>
      <w:r w:rsidRPr="00906DC6">
        <w:rPr>
          <w:rFonts w:ascii="Arial" w:hAnsi="Arial"/>
        </w:rPr>
        <w:t>n</w:t>
      </w:r>
      <w:r w:rsidR="00873FE9" w:rsidRPr="00906DC6">
        <w:rPr>
          <w:rFonts w:ascii="Arial" w:hAnsi="Arial"/>
        </w:rPr>
        <w:t>e</w:t>
      </w:r>
      <w:r w:rsidRPr="00906DC6">
        <w:rPr>
          <w:rFonts w:ascii="Arial" w:hAnsi="Arial"/>
        </w:rPr>
        <w:t>s</w:t>
      </w:r>
      <w:proofErr w:type="spellEnd"/>
      <w:r w:rsidR="00873FE9" w:rsidRPr="00906DC6">
        <w:rPr>
          <w:rFonts w:ascii="Arial" w:hAnsi="Arial"/>
        </w:rPr>
        <w:t xml:space="preserve"> </w:t>
      </w:r>
      <w:r w:rsidR="0060550F">
        <w:rPr>
          <w:rFonts w:ascii="Arial" w:hAnsi="Arial"/>
        </w:rPr>
        <w:t>were</w:t>
      </w:r>
      <w:r w:rsidR="00873FE9" w:rsidRPr="00906DC6">
        <w:rPr>
          <w:rFonts w:ascii="Arial" w:hAnsi="Arial"/>
        </w:rPr>
        <w:t xml:space="preserve"> landed. T</w:t>
      </w:r>
      <w:r w:rsidRPr="00906DC6">
        <w:rPr>
          <w:rFonts w:ascii="Arial" w:hAnsi="Arial"/>
        </w:rPr>
        <w:t xml:space="preserve">he </w:t>
      </w:r>
      <w:r w:rsidR="00873FE9" w:rsidRPr="00906DC6">
        <w:rPr>
          <w:rFonts w:ascii="Arial" w:hAnsi="Arial"/>
        </w:rPr>
        <w:t xml:space="preserve">following year was </w:t>
      </w:r>
      <w:r w:rsidRPr="00906DC6">
        <w:rPr>
          <w:rFonts w:ascii="Arial" w:hAnsi="Arial"/>
        </w:rPr>
        <w:t xml:space="preserve">the </w:t>
      </w:r>
      <w:r w:rsidR="0060550F">
        <w:rPr>
          <w:rFonts w:ascii="Arial" w:hAnsi="Arial"/>
        </w:rPr>
        <w:t>19</w:t>
      </w:r>
      <w:r w:rsidRPr="00906DC6">
        <w:rPr>
          <w:rFonts w:ascii="Arial" w:hAnsi="Arial"/>
        </w:rPr>
        <w:t xml:space="preserve">72/73 El Niño </w:t>
      </w:r>
      <w:proofErr w:type="gramStart"/>
      <w:r w:rsidRPr="00906DC6">
        <w:rPr>
          <w:rFonts w:ascii="Arial" w:hAnsi="Arial"/>
        </w:rPr>
        <w:t>event</w:t>
      </w:r>
      <w:proofErr w:type="gramEnd"/>
      <w:r w:rsidRPr="00906DC6">
        <w:rPr>
          <w:rFonts w:ascii="Arial" w:hAnsi="Arial"/>
        </w:rPr>
        <w:t xml:space="preserve">, during </w:t>
      </w:r>
      <w:r w:rsidR="0060550F">
        <w:rPr>
          <w:rFonts w:ascii="Arial" w:hAnsi="Arial"/>
        </w:rPr>
        <w:t>which</w:t>
      </w:r>
      <w:r w:rsidRPr="00906DC6">
        <w:rPr>
          <w:rFonts w:ascii="Arial" w:hAnsi="Arial"/>
        </w:rPr>
        <w:t xml:space="preserve"> 77%</w:t>
      </w:r>
      <w:r w:rsidR="00906DC6" w:rsidRPr="00906DC6">
        <w:rPr>
          <w:rFonts w:ascii="Arial" w:hAnsi="Arial"/>
        </w:rPr>
        <w:t xml:space="preserve"> </w:t>
      </w:r>
      <w:proofErr w:type="spellStart"/>
      <w:r w:rsidR="00906DC6" w:rsidRPr="00906DC6">
        <w:rPr>
          <w:rFonts w:ascii="Arial" w:hAnsi="Arial"/>
        </w:rPr>
        <w:t>guanay</w:t>
      </w:r>
      <w:proofErr w:type="spellEnd"/>
      <w:r w:rsidR="00906DC6" w:rsidRPr="00906DC6">
        <w:rPr>
          <w:rFonts w:ascii="Arial" w:hAnsi="Arial"/>
        </w:rPr>
        <w:t xml:space="preserve">, 41% booby and </w:t>
      </w:r>
      <w:r w:rsidRPr="00906DC6">
        <w:rPr>
          <w:rFonts w:ascii="Arial" w:hAnsi="Arial"/>
        </w:rPr>
        <w:t xml:space="preserve">5% </w:t>
      </w:r>
      <w:r w:rsidR="00906DC6" w:rsidRPr="00906DC6">
        <w:rPr>
          <w:rFonts w:ascii="Arial" w:hAnsi="Arial"/>
        </w:rPr>
        <w:t xml:space="preserve">pelican mortality was estimated </w:t>
      </w:r>
      <w:r w:rsidRPr="00906DC6">
        <w:rPr>
          <w:rFonts w:ascii="Arial" w:hAnsi="Arial"/>
        </w:rPr>
        <w:t>(Tovar and Galarza, 1983).</w:t>
      </w:r>
    </w:p>
    <w:p w14:paraId="6EE7D7EE" w14:textId="77777777" w:rsidR="00657EF8" w:rsidRPr="00906DC6" w:rsidRDefault="00657EF8" w:rsidP="00906DC6">
      <w:pPr>
        <w:spacing w:line="276" w:lineRule="auto"/>
        <w:jc w:val="both"/>
        <w:rPr>
          <w:rFonts w:ascii="Arial" w:hAnsi="Arial"/>
        </w:rPr>
      </w:pPr>
    </w:p>
    <w:p w14:paraId="1BA28981" w14:textId="78945E05" w:rsidR="00077660" w:rsidRDefault="00657EF8" w:rsidP="00657EF8">
      <w:pPr>
        <w:ind w:left="720" w:firstLine="720"/>
      </w:pPr>
      <w:r>
        <w:rPr>
          <w:rFonts w:ascii="Arial" w:hAnsi="Arial" w:cs="Arial"/>
          <w:noProof/>
        </w:rPr>
        <w:drawing>
          <wp:inline distT="0" distB="0" distL="0" distR="0" wp14:anchorId="2E0F16D8" wp14:editId="102BBA3D">
            <wp:extent cx="2933700" cy="1765300"/>
            <wp:effectExtent l="0" t="0" r="12700" b="12700"/>
            <wp:docPr id="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1765300"/>
                    </a:xfrm>
                    <a:prstGeom prst="rect">
                      <a:avLst/>
                    </a:prstGeom>
                    <a:noFill/>
                    <a:ln>
                      <a:noFill/>
                    </a:ln>
                  </pic:spPr>
                </pic:pic>
              </a:graphicData>
            </a:graphic>
          </wp:inline>
        </w:drawing>
      </w:r>
    </w:p>
    <w:p w14:paraId="4581DD00" w14:textId="77777777" w:rsidR="00077660" w:rsidRDefault="00077660" w:rsidP="00077660">
      <w:r>
        <w:t xml:space="preserve"> </w:t>
      </w:r>
    </w:p>
    <w:p w14:paraId="22081940" w14:textId="7821688B" w:rsidR="00077660" w:rsidRPr="00906DC6" w:rsidRDefault="00077660" w:rsidP="00906DC6">
      <w:pPr>
        <w:jc w:val="center"/>
        <w:rPr>
          <w:rFonts w:ascii="Arial" w:hAnsi="Arial"/>
          <w:sz w:val="20"/>
          <w:szCs w:val="20"/>
        </w:rPr>
      </w:pPr>
      <w:r w:rsidRPr="00906DC6">
        <w:rPr>
          <w:rFonts w:ascii="Arial" w:hAnsi="Arial"/>
          <w:b/>
          <w:sz w:val="20"/>
          <w:szCs w:val="20"/>
        </w:rPr>
        <w:t>Fig 5.</w:t>
      </w:r>
      <w:r w:rsidRPr="00906DC6">
        <w:rPr>
          <w:rFonts w:ascii="Arial" w:hAnsi="Arial"/>
          <w:sz w:val="20"/>
          <w:szCs w:val="20"/>
        </w:rPr>
        <w:t xml:space="preserve"> </w:t>
      </w:r>
      <w:r w:rsidR="00657EF8">
        <w:rPr>
          <w:rFonts w:ascii="Arial" w:hAnsi="Arial"/>
          <w:sz w:val="20"/>
          <w:szCs w:val="20"/>
        </w:rPr>
        <w:t>Annual average g</w:t>
      </w:r>
      <w:r w:rsidRPr="00906DC6">
        <w:rPr>
          <w:rFonts w:ascii="Arial" w:hAnsi="Arial"/>
          <w:sz w:val="20"/>
          <w:szCs w:val="20"/>
        </w:rPr>
        <w:t>uano bird population (</w:t>
      </w:r>
      <w:r w:rsidR="00657EF8">
        <w:rPr>
          <w:rFonts w:ascii="Arial" w:hAnsi="Arial"/>
          <w:sz w:val="20"/>
          <w:szCs w:val="20"/>
        </w:rPr>
        <w:t>continuous line</w:t>
      </w:r>
      <w:r w:rsidRPr="00906DC6">
        <w:rPr>
          <w:rFonts w:ascii="Arial" w:hAnsi="Arial"/>
          <w:sz w:val="20"/>
          <w:szCs w:val="20"/>
        </w:rPr>
        <w:t xml:space="preserve">) and annual landings of </w:t>
      </w:r>
      <w:proofErr w:type="spellStart"/>
      <w:r w:rsidRPr="00906DC6">
        <w:rPr>
          <w:rFonts w:ascii="Arial" w:hAnsi="Arial"/>
          <w:sz w:val="20"/>
          <w:szCs w:val="20"/>
        </w:rPr>
        <w:t>an</w:t>
      </w:r>
      <w:r w:rsidR="00657EF8">
        <w:rPr>
          <w:rFonts w:ascii="Arial" w:hAnsi="Arial"/>
          <w:sz w:val="20"/>
          <w:szCs w:val="20"/>
        </w:rPr>
        <w:t>choveta</w:t>
      </w:r>
      <w:proofErr w:type="spellEnd"/>
      <w:r w:rsidR="00657EF8">
        <w:rPr>
          <w:rFonts w:ascii="Arial" w:hAnsi="Arial"/>
          <w:sz w:val="20"/>
          <w:szCs w:val="20"/>
        </w:rPr>
        <w:t xml:space="preserve"> (dashed line)</w:t>
      </w:r>
      <w:r w:rsidRPr="00906DC6">
        <w:rPr>
          <w:rFonts w:ascii="Arial" w:hAnsi="Arial"/>
          <w:sz w:val="20"/>
          <w:szCs w:val="20"/>
        </w:rPr>
        <w:t xml:space="preserve"> in the period 1953-2009 for the area between 6 ° S and 14 ° S.</w:t>
      </w:r>
    </w:p>
    <w:p w14:paraId="2BBD7455" w14:textId="77777777" w:rsidR="00077660" w:rsidRDefault="00077660" w:rsidP="00077660"/>
    <w:p w14:paraId="1E24B0AE" w14:textId="27EE3BDE" w:rsidR="00077660" w:rsidRDefault="00077660" w:rsidP="003A0751">
      <w:pPr>
        <w:spacing w:line="276" w:lineRule="auto"/>
        <w:jc w:val="both"/>
      </w:pPr>
      <w:r w:rsidRPr="006D6498">
        <w:rPr>
          <w:rFonts w:ascii="Arial" w:hAnsi="Arial"/>
        </w:rPr>
        <w:t>After the occurren</w:t>
      </w:r>
      <w:r w:rsidR="00657EF8" w:rsidRPr="006D6498">
        <w:rPr>
          <w:rFonts w:ascii="Arial" w:hAnsi="Arial"/>
        </w:rPr>
        <w:t xml:space="preserve">ce of this high mortality of guano </w:t>
      </w:r>
      <w:r w:rsidR="00100C39">
        <w:rPr>
          <w:rFonts w:ascii="Arial" w:hAnsi="Arial"/>
        </w:rPr>
        <w:t>birds, populations were</w:t>
      </w:r>
      <w:r w:rsidRPr="006D6498">
        <w:rPr>
          <w:rFonts w:ascii="Arial" w:hAnsi="Arial"/>
        </w:rPr>
        <w:t xml:space="preserve"> not able to recover to</w:t>
      </w:r>
      <w:r w:rsidR="00100C39">
        <w:rPr>
          <w:rFonts w:ascii="Arial" w:hAnsi="Arial"/>
        </w:rPr>
        <w:t xml:space="preserve"> previous </w:t>
      </w:r>
      <w:r w:rsidRPr="006D6498">
        <w:rPr>
          <w:rFonts w:ascii="Arial" w:hAnsi="Arial"/>
        </w:rPr>
        <w:t>levels</w:t>
      </w:r>
      <w:r w:rsidR="00100C39">
        <w:rPr>
          <w:rFonts w:ascii="Arial" w:hAnsi="Arial"/>
        </w:rPr>
        <w:t>. This got worse in the last two decades of the p</w:t>
      </w:r>
      <w:r w:rsidRPr="006D6498">
        <w:rPr>
          <w:rFonts w:ascii="Arial" w:hAnsi="Arial"/>
        </w:rPr>
        <w:t>as</w:t>
      </w:r>
      <w:r w:rsidR="00657EF8" w:rsidRPr="006D6498">
        <w:rPr>
          <w:rFonts w:ascii="Arial" w:hAnsi="Arial"/>
        </w:rPr>
        <w:t xml:space="preserve">t century with </w:t>
      </w:r>
      <w:r w:rsidRPr="006D6498">
        <w:rPr>
          <w:rFonts w:ascii="Arial" w:hAnsi="Arial"/>
        </w:rPr>
        <w:t xml:space="preserve">the occurrence </w:t>
      </w:r>
      <w:proofErr w:type="gramStart"/>
      <w:r w:rsidRPr="006D6498">
        <w:rPr>
          <w:rFonts w:ascii="Arial" w:hAnsi="Arial"/>
        </w:rPr>
        <w:t>of</w:t>
      </w:r>
      <w:r w:rsidR="00657EF8" w:rsidRPr="006D6498">
        <w:rPr>
          <w:rFonts w:ascii="Arial" w:hAnsi="Arial"/>
        </w:rPr>
        <w:t xml:space="preserve"> the 1982/1983</w:t>
      </w:r>
      <w:r w:rsidRPr="006D6498">
        <w:rPr>
          <w:rFonts w:ascii="Arial" w:hAnsi="Arial"/>
        </w:rPr>
        <w:t xml:space="preserve"> and 1997/1998</w:t>
      </w:r>
      <w:r w:rsidR="00657EF8" w:rsidRPr="006D6498">
        <w:rPr>
          <w:rFonts w:ascii="Arial" w:hAnsi="Arial"/>
        </w:rPr>
        <w:t xml:space="preserve"> El </w:t>
      </w:r>
      <w:r w:rsidR="00431B40" w:rsidRPr="006D6498">
        <w:rPr>
          <w:rFonts w:ascii="Arial" w:hAnsi="Arial"/>
        </w:rPr>
        <w:t>Niño’s</w:t>
      </w:r>
      <w:proofErr w:type="gramEnd"/>
      <w:r w:rsidRPr="006D6498">
        <w:rPr>
          <w:rFonts w:ascii="Arial" w:hAnsi="Arial"/>
        </w:rPr>
        <w:t xml:space="preserve"> (which have the highest </w:t>
      </w:r>
      <w:r w:rsidR="00657EF8" w:rsidRPr="006D6498">
        <w:rPr>
          <w:rFonts w:ascii="Arial" w:hAnsi="Arial"/>
        </w:rPr>
        <w:t>r</w:t>
      </w:r>
      <w:r w:rsidRPr="006D6498">
        <w:rPr>
          <w:rFonts w:ascii="Arial" w:hAnsi="Arial"/>
        </w:rPr>
        <w:t xml:space="preserve">ecorded </w:t>
      </w:r>
      <w:r w:rsidR="00657EF8" w:rsidRPr="006D6498">
        <w:rPr>
          <w:rFonts w:ascii="Arial" w:hAnsi="Arial"/>
        </w:rPr>
        <w:t xml:space="preserve">values according to the </w:t>
      </w:r>
      <w:r w:rsidRPr="006D6498">
        <w:rPr>
          <w:rFonts w:ascii="Arial" w:hAnsi="Arial"/>
        </w:rPr>
        <w:t>Ocean</w:t>
      </w:r>
      <w:r w:rsidR="00657EF8" w:rsidRPr="006D6498">
        <w:rPr>
          <w:rFonts w:ascii="Arial" w:hAnsi="Arial"/>
        </w:rPr>
        <w:t>ic</w:t>
      </w:r>
      <w:r w:rsidRPr="006D6498">
        <w:rPr>
          <w:rFonts w:ascii="Arial" w:hAnsi="Arial"/>
        </w:rPr>
        <w:t xml:space="preserve"> El Niño Index</w:t>
      </w:r>
      <w:r w:rsidRPr="003A0751">
        <w:rPr>
          <w:rFonts w:ascii="Arial" w:hAnsi="Arial"/>
        </w:rPr>
        <w:t xml:space="preserve"> from NOAA)</w:t>
      </w:r>
      <w:r w:rsidR="006D6498" w:rsidRPr="003A0751">
        <w:rPr>
          <w:rFonts w:ascii="Arial" w:hAnsi="Arial"/>
        </w:rPr>
        <w:t xml:space="preserve">. </w:t>
      </w:r>
      <w:r w:rsidR="00100C39" w:rsidRPr="003A0751">
        <w:rPr>
          <w:rFonts w:ascii="Arial" w:hAnsi="Arial"/>
        </w:rPr>
        <w:t>Due to the effects of these events, the historical minimum</w:t>
      </w:r>
      <w:r w:rsidRPr="003A0751">
        <w:rPr>
          <w:rFonts w:ascii="Arial" w:hAnsi="Arial"/>
        </w:rPr>
        <w:t xml:space="preserve"> </w:t>
      </w:r>
      <w:r w:rsidR="00100C39" w:rsidRPr="003A0751">
        <w:rPr>
          <w:rFonts w:ascii="Arial" w:hAnsi="Arial"/>
        </w:rPr>
        <w:t xml:space="preserve">was recorded </w:t>
      </w:r>
      <w:r w:rsidRPr="003A0751">
        <w:rPr>
          <w:rFonts w:ascii="Arial" w:hAnsi="Arial"/>
        </w:rPr>
        <w:t>(</w:t>
      </w:r>
      <w:r w:rsidR="00100C39" w:rsidRPr="003A0751">
        <w:rPr>
          <w:rFonts w:ascii="Arial" w:hAnsi="Arial"/>
        </w:rPr>
        <w:t xml:space="preserve">a total of </w:t>
      </w:r>
      <w:r w:rsidRPr="003A0751">
        <w:rPr>
          <w:rFonts w:ascii="Arial" w:hAnsi="Arial"/>
        </w:rPr>
        <w:t xml:space="preserve">0.37 million birds in 1998) </w:t>
      </w:r>
      <w:r w:rsidR="00100C39" w:rsidRPr="003A0751">
        <w:rPr>
          <w:rFonts w:ascii="Arial" w:hAnsi="Arial"/>
        </w:rPr>
        <w:t xml:space="preserve">and a strong </w:t>
      </w:r>
      <w:r w:rsidRPr="003A0751">
        <w:rPr>
          <w:rFonts w:ascii="Arial" w:hAnsi="Arial"/>
        </w:rPr>
        <w:t>migration of birds to</w:t>
      </w:r>
      <w:r w:rsidR="00100C39" w:rsidRPr="003A0751">
        <w:rPr>
          <w:rFonts w:ascii="Arial" w:hAnsi="Arial"/>
        </w:rPr>
        <w:t>wards</w:t>
      </w:r>
      <w:r w:rsidR="00E341E4">
        <w:rPr>
          <w:rFonts w:ascii="Arial" w:hAnsi="Arial"/>
        </w:rPr>
        <w:t xml:space="preserve"> the south of Peru </w:t>
      </w:r>
      <w:r w:rsidR="00E341E4" w:rsidRPr="003A0751">
        <w:rPr>
          <w:rFonts w:ascii="Arial" w:hAnsi="Arial"/>
        </w:rPr>
        <w:t xml:space="preserve">(from 15 ° S) </w:t>
      </w:r>
      <w:r w:rsidR="00E341E4">
        <w:rPr>
          <w:rFonts w:ascii="Arial" w:hAnsi="Arial"/>
        </w:rPr>
        <w:t>began with the</w:t>
      </w:r>
      <w:r w:rsidRPr="003A0751">
        <w:rPr>
          <w:rFonts w:ascii="Arial" w:hAnsi="Arial"/>
        </w:rPr>
        <w:t xml:space="preserve"> </w:t>
      </w:r>
      <w:r w:rsidR="00E341E4">
        <w:rPr>
          <w:rFonts w:ascii="Arial" w:hAnsi="Arial"/>
        </w:rPr>
        <w:t>19</w:t>
      </w:r>
      <w:r w:rsidR="00E341E4" w:rsidRPr="003A0751">
        <w:rPr>
          <w:rFonts w:ascii="Arial" w:hAnsi="Arial"/>
        </w:rPr>
        <w:t xml:space="preserve">97/98 </w:t>
      </w:r>
      <w:r w:rsidRPr="003A0751">
        <w:rPr>
          <w:rFonts w:ascii="Arial" w:hAnsi="Arial"/>
        </w:rPr>
        <w:t xml:space="preserve">El Niño (Paz </w:t>
      </w:r>
      <w:proofErr w:type="spellStart"/>
      <w:r w:rsidRPr="003A0751">
        <w:rPr>
          <w:rFonts w:ascii="Arial" w:hAnsi="Arial"/>
        </w:rPr>
        <w:t>Soldan</w:t>
      </w:r>
      <w:proofErr w:type="spellEnd"/>
      <w:r w:rsidR="00100C39" w:rsidRPr="003A0751">
        <w:rPr>
          <w:rFonts w:ascii="Arial" w:hAnsi="Arial"/>
        </w:rPr>
        <w:t xml:space="preserve"> and </w:t>
      </w:r>
      <w:proofErr w:type="spellStart"/>
      <w:r w:rsidR="00100C39" w:rsidRPr="003A0751">
        <w:rPr>
          <w:rFonts w:ascii="Arial" w:hAnsi="Arial"/>
        </w:rPr>
        <w:t>Jahncke</w:t>
      </w:r>
      <w:proofErr w:type="spellEnd"/>
      <w:r w:rsidR="00100C39" w:rsidRPr="003A0751">
        <w:rPr>
          <w:rFonts w:ascii="Arial" w:hAnsi="Arial"/>
        </w:rPr>
        <w:t xml:space="preserve">, 1998). </w:t>
      </w:r>
      <w:r w:rsidR="00E341E4">
        <w:rPr>
          <w:rFonts w:ascii="Arial" w:hAnsi="Arial"/>
        </w:rPr>
        <w:t>Additionally</w:t>
      </w:r>
      <w:r w:rsidR="00100C39" w:rsidRPr="003A0751">
        <w:rPr>
          <w:rFonts w:ascii="Arial" w:hAnsi="Arial"/>
        </w:rPr>
        <w:t>, guano bird mortality was high during</w:t>
      </w:r>
      <w:r w:rsidRPr="003A0751">
        <w:rPr>
          <w:rFonts w:ascii="Arial" w:hAnsi="Arial"/>
        </w:rPr>
        <w:t xml:space="preserve"> both </w:t>
      </w:r>
      <w:r w:rsidR="00E341E4">
        <w:rPr>
          <w:rFonts w:ascii="Arial" w:hAnsi="Arial"/>
        </w:rPr>
        <w:t xml:space="preserve">of these </w:t>
      </w:r>
      <w:r w:rsidRPr="003A0751">
        <w:rPr>
          <w:rFonts w:ascii="Arial" w:hAnsi="Arial"/>
        </w:rPr>
        <w:t xml:space="preserve">events, </w:t>
      </w:r>
      <w:r w:rsidR="00100C39" w:rsidRPr="003A0751">
        <w:rPr>
          <w:rFonts w:ascii="Arial" w:hAnsi="Arial"/>
        </w:rPr>
        <w:t xml:space="preserve">being </w:t>
      </w:r>
      <w:r w:rsidRPr="003A0751">
        <w:rPr>
          <w:rFonts w:ascii="Arial" w:hAnsi="Arial"/>
        </w:rPr>
        <w:t xml:space="preserve">estimated that during </w:t>
      </w:r>
      <w:r w:rsidR="00100C39" w:rsidRPr="003A0751">
        <w:rPr>
          <w:rFonts w:ascii="Arial" w:hAnsi="Arial"/>
        </w:rPr>
        <w:t xml:space="preserve">the 1982/83 </w:t>
      </w:r>
      <w:r w:rsidRPr="003A0751">
        <w:rPr>
          <w:rFonts w:ascii="Arial" w:hAnsi="Arial"/>
        </w:rPr>
        <w:t xml:space="preserve">El Niño </w:t>
      </w:r>
      <w:r w:rsidR="00100C39" w:rsidRPr="003A0751">
        <w:rPr>
          <w:rFonts w:ascii="Arial" w:hAnsi="Arial"/>
        </w:rPr>
        <w:t xml:space="preserve">there was a mortality of 58% in </w:t>
      </w:r>
      <w:r w:rsidRPr="003A0751">
        <w:rPr>
          <w:rFonts w:ascii="Arial" w:hAnsi="Arial"/>
        </w:rPr>
        <w:t>adult birds (</w:t>
      </w:r>
      <w:proofErr w:type="spellStart"/>
      <w:r w:rsidRPr="003A0751">
        <w:rPr>
          <w:rFonts w:ascii="Arial" w:hAnsi="Arial"/>
        </w:rPr>
        <w:t>Arntz</w:t>
      </w:r>
      <w:proofErr w:type="spellEnd"/>
      <w:r w:rsidRPr="003A0751">
        <w:rPr>
          <w:rFonts w:ascii="Arial" w:hAnsi="Arial"/>
        </w:rPr>
        <w:t xml:space="preserve"> and </w:t>
      </w:r>
      <w:proofErr w:type="spellStart"/>
      <w:r w:rsidRPr="003A0751">
        <w:rPr>
          <w:rFonts w:ascii="Arial" w:hAnsi="Arial"/>
        </w:rPr>
        <w:t>Fahrbach</w:t>
      </w:r>
      <w:proofErr w:type="spellEnd"/>
      <w:r w:rsidRPr="003A0751">
        <w:rPr>
          <w:rFonts w:ascii="Arial" w:hAnsi="Arial"/>
        </w:rPr>
        <w:t xml:space="preserve">, 1996) and during </w:t>
      </w:r>
      <w:r w:rsidR="00100C39" w:rsidRPr="003A0751">
        <w:rPr>
          <w:rFonts w:ascii="Arial" w:hAnsi="Arial"/>
        </w:rPr>
        <w:t xml:space="preserve">the 1997/98 </w:t>
      </w:r>
      <w:r w:rsidRPr="003A0751">
        <w:rPr>
          <w:rFonts w:ascii="Arial" w:hAnsi="Arial"/>
        </w:rPr>
        <w:t xml:space="preserve">El Niño 67% of </w:t>
      </w:r>
      <w:r w:rsidR="00100C39" w:rsidRPr="003A0751">
        <w:rPr>
          <w:rFonts w:ascii="Arial" w:hAnsi="Arial"/>
        </w:rPr>
        <w:t xml:space="preserve">the adult </w:t>
      </w:r>
      <w:proofErr w:type="spellStart"/>
      <w:r w:rsidRPr="003A0751">
        <w:rPr>
          <w:rFonts w:ascii="Arial" w:hAnsi="Arial"/>
        </w:rPr>
        <w:t>guanay</w:t>
      </w:r>
      <w:proofErr w:type="spellEnd"/>
      <w:r w:rsidRPr="003A0751">
        <w:rPr>
          <w:rFonts w:ascii="Arial" w:hAnsi="Arial"/>
        </w:rPr>
        <w:t xml:space="preserve"> population, 34% of th</w:t>
      </w:r>
      <w:r w:rsidR="00100C39" w:rsidRPr="003A0751">
        <w:rPr>
          <w:rFonts w:ascii="Arial" w:hAnsi="Arial"/>
        </w:rPr>
        <w:t>e Peruvia</w:t>
      </w:r>
      <w:r w:rsidR="00E341E4">
        <w:rPr>
          <w:rFonts w:ascii="Arial" w:hAnsi="Arial"/>
        </w:rPr>
        <w:t>n booby and 58% of the p</w:t>
      </w:r>
      <w:r w:rsidRPr="003A0751">
        <w:rPr>
          <w:rFonts w:ascii="Arial" w:hAnsi="Arial"/>
        </w:rPr>
        <w:t>elican</w:t>
      </w:r>
      <w:r w:rsidR="00100C39" w:rsidRPr="003A0751">
        <w:rPr>
          <w:rFonts w:ascii="Arial" w:hAnsi="Arial"/>
        </w:rPr>
        <w:t xml:space="preserve"> population died</w:t>
      </w:r>
      <w:r w:rsidRPr="003A0751">
        <w:rPr>
          <w:rFonts w:ascii="Arial" w:hAnsi="Arial"/>
        </w:rPr>
        <w:t>.</w:t>
      </w:r>
    </w:p>
    <w:p w14:paraId="0FC081BC" w14:textId="77777777" w:rsidR="00077660" w:rsidRDefault="00077660" w:rsidP="000461D3">
      <w:pPr>
        <w:spacing w:line="276" w:lineRule="auto"/>
        <w:jc w:val="both"/>
        <w:rPr>
          <w:rFonts w:ascii="Arial" w:hAnsi="Arial" w:cs="Arial"/>
        </w:rPr>
      </w:pPr>
    </w:p>
    <w:p w14:paraId="7978F929" w14:textId="77777777" w:rsidR="00005108" w:rsidRDefault="00005108" w:rsidP="00464BC2">
      <w:pPr>
        <w:spacing w:line="276" w:lineRule="auto"/>
        <w:jc w:val="both"/>
        <w:rPr>
          <w:rFonts w:ascii="Arial" w:hAnsi="Arial"/>
          <w:b/>
          <w:i/>
        </w:rPr>
      </w:pPr>
    </w:p>
    <w:p w14:paraId="30FB947A" w14:textId="77777777" w:rsidR="00005108" w:rsidRDefault="00005108" w:rsidP="00464BC2">
      <w:pPr>
        <w:spacing w:line="276" w:lineRule="auto"/>
        <w:jc w:val="both"/>
        <w:rPr>
          <w:rFonts w:ascii="Arial" w:hAnsi="Arial"/>
          <w:b/>
          <w:i/>
        </w:rPr>
      </w:pPr>
    </w:p>
    <w:p w14:paraId="3E7BEC74" w14:textId="77777777" w:rsidR="00005108" w:rsidRDefault="00005108" w:rsidP="00464BC2">
      <w:pPr>
        <w:spacing w:line="276" w:lineRule="auto"/>
        <w:jc w:val="both"/>
        <w:rPr>
          <w:rFonts w:ascii="Arial" w:hAnsi="Arial"/>
          <w:b/>
          <w:i/>
        </w:rPr>
      </w:pPr>
    </w:p>
    <w:p w14:paraId="20285CFA" w14:textId="77777777" w:rsidR="0023518D" w:rsidRPr="00464BC2" w:rsidRDefault="0023518D" w:rsidP="00464BC2">
      <w:pPr>
        <w:spacing w:line="276" w:lineRule="auto"/>
        <w:jc w:val="both"/>
        <w:rPr>
          <w:rFonts w:ascii="Arial" w:hAnsi="Arial"/>
          <w:b/>
          <w:i/>
        </w:rPr>
      </w:pPr>
      <w:r w:rsidRPr="00464BC2">
        <w:rPr>
          <w:rFonts w:ascii="Arial" w:hAnsi="Arial"/>
          <w:b/>
          <w:i/>
        </w:rPr>
        <w:t>Extraction of guano islands</w:t>
      </w:r>
    </w:p>
    <w:p w14:paraId="4B30A747" w14:textId="77777777" w:rsidR="0023518D" w:rsidRPr="00464BC2" w:rsidRDefault="0023518D" w:rsidP="00464BC2">
      <w:pPr>
        <w:spacing w:line="276" w:lineRule="auto"/>
        <w:jc w:val="both"/>
        <w:rPr>
          <w:rFonts w:ascii="Arial" w:hAnsi="Arial"/>
        </w:rPr>
      </w:pPr>
    </w:p>
    <w:p w14:paraId="47839A1E" w14:textId="66467043" w:rsidR="0023518D" w:rsidRPr="00464BC2" w:rsidRDefault="0023518D" w:rsidP="00464BC2">
      <w:pPr>
        <w:spacing w:line="276" w:lineRule="auto"/>
        <w:jc w:val="both"/>
        <w:rPr>
          <w:rFonts w:ascii="Arial" w:hAnsi="Arial"/>
        </w:rPr>
      </w:pPr>
      <w:r w:rsidRPr="00464BC2">
        <w:rPr>
          <w:rFonts w:ascii="Arial" w:hAnsi="Arial"/>
        </w:rPr>
        <w:t xml:space="preserve">The annual extraction of island guano in Peru during the period of 1953-2009 decreased following the trend shown by the populations of birds, varying from over 159 thousand </w:t>
      </w:r>
      <w:proofErr w:type="spellStart"/>
      <w:r w:rsidRPr="00464BC2">
        <w:rPr>
          <w:rFonts w:ascii="Arial" w:hAnsi="Arial"/>
        </w:rPr>
        <w:t>tonnes</w:t>
      </w:r>
      <w:proofErr w:type="spellEnd"/>
      <w:r w:rsidRPr="00464BC2">
        <w:rPr>
          <w:rFonts w:ascii="Arial" w:hAnsi="Arial"/>
        </w:rPr>
        <w:t xml:space="preserve"> in 1965 to 33 thousand tons in 1973, time when this activity was conducted by CONAFER. </w:t>
      </w:r>
      <w:r w:rsidR="00E341E4">
        <w:rPr>
          <w:rFonts w:ascii="Arial" w:hAnsi="Arial"/>
        </w:rPr>
        <w:t xml:space="preserve">After this, </w:t>
      </w:r>
      <w:proofErr w:type="gramStart"/>
      <w:r w:rsidRPr="00464BC2">
        <w:rPr>
          <w:rFonts w:ascii="Arial" w:hAnsi="Arial"/>
        </w:rPr>
        <w:t>guano mining</w:t>
      </w:r>
      <w:proofErr w:type="gramEnd"/>
      <w:r w:rsidRPr="00464BC2">
        <w:rPr>
          <w:rFonts w:ascii="Arial" w:hAnsi="Arial"/>
        </w:rPr>
        <w:t xml:space="preserve"> activities have been undertaken by various institutions or programs. Between 1974 and 2001 </w:t>
      </w:r>
      <w:r w:rsidR="00E341E4" w:rsidRPr="00464BC2">
        <w:rPr>
          <w:rFonts w:ascii="Arial" w:hAnsi="Arial"/>
        </w:rPr>
        <w:t>PESCA PERU Fertilizers undertook it</w:t>
      </w:r>
      <w:r w:rsidRPr="00464BC2">
        <w:rPr>
          <w:rFonts w:ascii="Arial" w:hAnsi="Arial"/>
        </w:rPr>
        <w:t xml:space="preserve">, then in 2001 </w:t>
      </w:r>
      <w:r w:rsidR="00E341E4" w:rsidRPr="00464BC2">
        <w:rPr>
          <w:rFonts w:ascii="Arial" w:hAnsi="Arial"/>
        </w:rPr>
        <w:t>a governmental program called PROABONOS</w:t>
      </w:r>
      <w:r w:rsidR="00E341E4" w:rsidRPr="00E341E4">
        <w:rPr>
          <w:rFonts w:ascii="Arial" w:hAnsi="Arial"/>
        </w:rPr>
        <w:t xml:space="preserve"> </w:t>
      </w:r>
      <w:r w:rsidR="00E341E4" w:rsidRPr="00464BC2">
        <w:rPr>
          <w:rFonts w:ascii="Arial" w:hAnsi="Arial"/>
        </w:rPr>
        <w:t xml:space="preserve">conducted it, which has recently turned into </w:t>
      </w:r>
      <w:proofErr w:type="spellStart"/>
      <w:r w:rsidR="00E341E4" w:rsidRPr="00464BC2">
        <w:rPr>
          <w:rFonts w:ascii="Arial" w:hAnsi="Arial"/>
        </w:rPr>
        <w:t>AgroRural</w:t>
      </w:r>
      <w:proofErr w:type="spellEnd"/>
      <w:r w:rsidR="00E341E4" w:rsidRPr="00464BC2">
        <w:rPr>
          <w:rFonts w:ascii="Arial" w:hAnsi="Arial"/>
        </w:rPr>
        <w:t xml:space="preserve"> </w:t>
      </w:r>
      <w:r w:rsidR="00E341E4">
        <w:rPr>
          <w:rFonts w:ascii="Arial" w:hAnsi="Arial"/>
        </w:rPr>
        <w:t>in 2009. In the past 2 years the target of guano that is to be removed from islands is</w:t>
      </w:r>
      <w:r w:rsidRPr="00464BC2">
        <w:rPr>
          <w:rFonts w:ascii="Arial" w:hAnsi="Arial"/>
        </w:rPr>
        <w:t xml:space="preserve"> around 20 thousand tons, which means increased pressure on </w:t>
      </w:r>
      <w:r w:rsidR="00E341E4">
        <w:rPr>
          <w:rFonts w:ascii="Arial" w:hAnsi="Arial"/>
        </w:rPr>
        <w:t>declining populations of</w:t>
      </w:r>
      <w:r w:rsidRPr="00464BC2">
        <w:rPr>
          <w:rFonts w:ascii="Arial" w:hAnsi="Arial"/>
        </w:rPr>
        <w:t xml:space="preserve"> </w:t>
      </w:r>
      <w:proofErr w:type="spellStart"/>
      <w:r w:rsidRPr="00464BC2">
        <w:rPr>
          <w:rFonts w:ascii="Arial" w:hAnsi="Arial"/>
        </w:rPr>
        <w:t>guanays</w:t>
      </w:r>
      <w:proofErr w:type="spellEnd"/>
      <w:r w:rsidRPr="00464BC2">
        <w:rPr>
          <w:rFonts w:ascii="Arial" w:hAnsi="Arial"/>
        </w:rPr>
        <w:t>, boobies and pelicans</w:t>
      </w:r>
      <w:r w:rsidR="00E341E4">
        <w:rPr>
          <w:rFonts w:ascii="Arial" w:hAnsi="Arial"/>
        </w:rPr>
        <w:t>.</w:t>
      </w:r>
      <w:r w:rsidRPr="00464BC2">
        <w:rPr>
          <w:rFonts w:ascii="Arial" w:hAnsi="Arial"/>
        </w:rPr>
        <w:t xml:space="preserve"> This situation should </w:t>
      </w:r>
      <w:r w:rsidR="00464BC2" w:rsidRPr="00464BC2">
        <w:rPr>
          <w:rFonts w:ascii="Arial" w:hAnsi="Arial"/>
        </w:rPr>
        <w:t>encourage</w:t>
      </w:r>
      <w:r w:rsidRPr="00464BC2">
        <w:rPr>
          <w:rFonts w:ascii="Arial" w:hAnsi="Arial"/>
        </w:rPr>
        <w:t xml:space="preserve"> the review and subsequent reduction </w:t>
      </w:r>
      <w:r w:rsidR="00464BC2" w:rsidRPr="00464BC2">
        <w:rPr>
          <w:rFonts w:ascii="Arial" w:hAnsi="Arial"/>
        </w:rPr>
        <w:t xml:space="preserve">of guano extraction </w:t>
      </w:r>
      <w:r w:rsidRPr="00464BC2">
        <w:rPr>
          <w:rFonts w:ascii="Arial" w:hAnsi="Arial"/>
        </w:rPr>
        <w:t>targets so as to achieve sustainable management of this resource.</w:t>
      </w:r>
    </w:p>
    <w:p w14:paraId="4EA4F363" w14:textId="77777777" w:rsidR="00464BC2" w:rsidRPr="00464BC2" w:rsidRDefault="00464BC2" w:rsidP="00464BC2">
      <w:pPr>
        <w:jc w:val="both"/>
        <w:rPr>
          <w:rFonts w:ascii="Arial" w:hAnsi="Arial"/>
        </w:rPr>
      </w:pPr>
    </w:p>
    <w:p w14:paraId="1EBC4CB0" w14:textId="1BA04BEB" w:rsidR="0023518D" w:rsidRPr="00464BC2" w:rsidRDefault="00464BC2" w:rsidP="00464BC2">
      <w:pPr>
        <w:spacing w:line="276" w:lineRule="auto"/>
        <w:jc w:val="both"/>
        <w:rPr>
          <w:rFonts w:ascii="Arial" w:hAnsi="Arial"/>
        </w:rPr>
      </w:pPr>
      <w:r w:rsidRPr="00464BC2">
        <w:rPr>
          <w:rFonts w:ascii="Arial" w:hAnsi="Arial"/>
        </w:rPr>
        <w:t>P</w:t>
      </w:r>
      <w:r w:rsidR="0023518D" w:rsidRPr="00464BC2">
        <w:rPr>
          <w:rFonts w:ascii="Arial" w:hAnsi="Arial"/>
        </w:rPr>
        <w:t>o</w:t>
      </w:r>
      <w:r w:rsidRPr="00464BC2">
        <w:rPr>
          <w:rFonts w:ascii="Arial" w:hAnsi="Arial"/>
        </w:rPr>
        <w:t>or planning or execution of guano mining campaigns</w:t>
      </w:r>
      <w:r w:rsidR="0023518D" w:rsidRPr="00464BC2">
        <w:rPr>
          <w:rFonts w:ascii="Arial" w:hAnsi="Arial"/>
        </w:rPr>
        <w:t xml:space="preserve"> </w:t>
      </w:r>
      <w:r w:rsidRPr="00464BC2">
        <w:rPr>
          <w:rFonts w:ascii="Arial" w:hAnsi="Arial"/>
        </w:rPr>
        <w:t>will immediately become a factor affecting the reproductive performance of guano birds, e</w:t>
      </w:r>
      <w:r w:rsidR="0023518D" w:rsidRPr="00464BC2">
        <w:rPr>
          <w:rFonts w:ascii="Arial" w:hAnsi="Arial"/>
        </w:rPr>
        <w:t>specially if</w:t>
      </w:r>
      <w:r w:rsidRPr="00464BC2">
        <w:rPr>
          <w:rFonts w:ascii="Arial" w:hAnsi="Arial"/>
        </w:rPr>
        <w:t xml:space="preserve"> extraction occurs on a guano island or headland</w:t>
      </w:r>
      <w:r w:rsidR="0023518D" w:rsidRPr="00464BC2">
        <w:rPr>
          <w:rFonts w:ascii="Arial" w:hAnsi="Arial"/>
        </w:rPr>
        <w:t xml:space="preserve"> during the reproductive cycle of </w:t>
      </w:r>
      <w:r w:rsidRPr="00464BC2">
        <w:rPr>
          <w:rFonts w:ascii="Arial" w:hAnsi="Arial"/>
        </w:rPr>
        <w:t>one of the three species</w:t>
      </w:r>
      <w:r w:rsidR="0023518D" w:rsidRPr="00464BC2">
        <w:rPr>
          <w:rFonts w:ascii="Arial" w:hAnsi="Arial"/>
        </w:rPr>
        <w:t>.</w:t>
      </w:r>
    </w:p>
    <w:p w14:paraId="38D6C2F8" w14:textId="77777777" w:rsidR="0023518D" w:rsidRDefault="0023518D" w:rsidP="0023518D"/>
    <w:p w14:paraId="2202856E" w14:textId="3391B473" w:rsidR="0023518D" w:rsidRPr="00464BC2" w:rsidRDefault="00464BC2" w:rsidP="00464BC2">
      <w:pPr>
        <w:jc w:val="both"/>
        <w:rPr>
          <w:rFonts w:ascii="Arial" w:hAnsi="Arial"/>
          <w:b/>
          <w:i/>
        </w:rPr>
      </w:pPr>
      <w:r w:rsidRPr="00464BC2">
        <w:rPr>
          <w:rFonts w:ascii="Arial" w:hAnsi="Arial"/>
          <w:b/>
          <w:i/>
        </w:rPr>
        <w:t xml:space="preserve">Estimated </w:t>
      </w:r>
      <w:proofErr w:type="spellStart"/>
      <w:r w:rsidRPr="00464BC2">
        <w:rPr>
          <w:rFonts w:ascii="Arial" w:hAnsi="Arial"/>
          <w:b/>
          <w:i/>
        </w:rPr>
        <w:t>anchoveta</w:t>
      </w:r>
      <w:proofErr w:type="spellEnd"/>
      <w:r w:rsidRPr="00464BC2">
        <w:rPr>
          <w:rFonts w:ascii="Arial" w:hAnsi="Arial"/>
          <w:b/>
          <w:i/>
        </w:rPr>
        <w:t xml:space="preserve"> consumption by guano birds during</w:t>
      </w:r>
      <w:r w:rsidR="0023518D" w:rsidRPr="00464BC2">
        <w:rPr>
          <w:rFonts w:ascii="Arial" w:hAnsi="Arial"/>
          <w:b/>
          <w:i/>
        </w:rPr>
        <w:t xml:space="preserve"> 1953-2009</w:t>
      </w:r>
    </w:p>
    <w:p w14:paraId="77C466A8" w14:textId="77777777" w:rsidR="00464BC2" w:rsidRDefault="00464BC2" w:rsidP="0023518D"/>
    <w:p w14:paraId="55C57E90" w14:textId="5D4CC2DD" w:rsidR="0023518D" w:rsidRPr="00464BC2" w:rsidRDefault="00464BC2" w:rsidP="00464BC2">
      <w:pPr>
        <w:spacing w:line="276" w:lineRule="auto"/>
        <w:jc w:val="both"/>
        <w:rPr>
          <w:rFonts w:ascii="Arial" w:hAnsi="Arial"/>
        </w:rPr>
      </w:pPr>
      <w:proofErr w:type="spellStart"/>
      <w:r w:rsidRPr="00464BC2">
        <w:rPr>
          <w:rFonts w:ascii="Arial" w:hAnsi="Arial"/>
        </w:rPr>
        <w:t>Anchoveta</w:t>
      </w:r>
      <w:proofErr w:type="spellEnd"/>
      <w:r w:rsidRPr="00464BC2">
        <w:rPr>
          <w:rFonts w:ascii="Arial" w:hAnsi="Arial"/>
        </w:rPr>
        <w:t xml:space="preserve"> consumption by</w:t>
      </w:r>
      <w:r w:rsidR="0023518D" w:rsidRPr="00464BC2">
        <w:rPr>
          <w:rFonts w:ascii="Arial" w:hAnsi="Arial"/>
        </w:rPr>
        <w:t xml:space="preserve"> guano birds was calculated using the model proposed by Muck and </w:t>
      </w:r>
      <w:proofErr w:type="spellStart"/>
      <w:r w:rsidR="0023518D" w:rsidRPr="00464BC2">
        <w:rPr>
          <w:rFonts w:ascii="Arial" w:hAnsi="Arial"/>
        </w:rPr>
        <w:t>Pauly</w:t>
      </w:r>
      <w:proofErr w:type="spellEnd"/>
      <w:r w:rsidR="0023518D" w:rsidRPr="00464BC2">
        <w:rPr>
          <w:rFonts w:ascii="Arial" w:hAnsi="Arial"/>
        </w:rPr>
        <w:t xml:space="preserve"> (1987). The model takes i</w:t>
      </w:r>
      <w:r w:rsidRPr="00464BC2">
        <w:rPr>
          <w:rFonts w:ascii="Arial" w:hAnsi="Arial"/>
        </w:rPr>
        <w:t xml:space="preserve">nto account </w:t>
      </w:r>
      <w:r w:rsidR="0023518D" w:rsidRPr="00464BC2">
        <w:rPr>
          <w:rFonts w:ascii="Arial" w:hAnsi="Arial"/>
        </w:rPr>
        <w:t xml:space="preserve">total </w:t>
      </w:r>
      <w:r w:rsidRPr="00464BC2">
        <w:rPr>
          <w:rFonts w:ascii="Arial" w:hAnsi="Arial"/>
        </w:rPr>
        <w:t xml:space="preserve">possible </w:t>
      </w:r>
      <w:r w:rsidR="0023518D" w:rsidRPr="00464BC2">
        <w:rPr>
          <w:rFonts w:ascii="Arial" w:hAnsi="Arial"/>
        </w:rPr>
        <w:t>consumption</w:t>
      </w:r>
      <w:r w:rsidRPr="00464BC2">
        <w:rPr>
          <w:rFonts w:ascii="Arial" w:hAnsi="Arial"/>
        </w:rPr>
        <w:t xml:space="preserve"> by birds</w:t>
      </w:r>
      <w:r w:rsidR="0023518D" w:rsidRPr="00464BC2">
        <w:rPr>
          <w:rFonts w:ascii="Arial" w:hAnsi="Arial"/>
        </w:rPr>
        <w:t xml:space="preserve"> (</w:t>
      </w:r>
      <w:r w:rsidR="0023518D" w:rsidRPr="00464BC2">
        <w:rPr>
          <w:rFonts w:ascii="Arial" w:hAnsi="Arial"/>
          <w:i/>
        </w:rPr>
        <w:t>C</w:t>
      </w:r>
      <w:r w:rsidR="0023518D" w:rsidRPr="00464BC2">
        <w:rPr>
          <w:rFonts w:ascii="Arial" w:hAnsi="Arial"/>
        </w:rPr>
        <w:t>)</w:t>
      </w:r>
      <w:r w:rsidRPr="00464BC2">
        <w:rPr>
          <w:rFonts w:ascii="Arial" w:hAnsi="Arial"/>
        </w:rPr>
        <w:t xml:space="preserve"> and the availability of </w:t>
      </w:r>
      <w:proofErr w:type="spellStart"/>
      <w:r w:rsidRPr="00464BC2">
        <w:rPr>
          <w:rFonts w:ascii="Arial" w:hAnsi="Arial"/>
        </w:rPr>
        <w:t>anchoveta</w:t>
      </w:r>
      <w:proofErr w:type="spellEnd"/>
      <w:r w:rsidRPr="00464BC2">
        <w:rPr>
          <w:rFonts w:ascii="Arial" w:hAnsi="Arial"/>
        </w:rPr>
        <w:t xml:space="preserve"> towards</w:t>
      </w:r>
      <w:r w:rsidR="0023518D" w:rsidRPr="00464BC2">
        <w:rPr>
          <w:rFonts w:ascii="Arial" w:hAnsi="Arial"/>
        </w:rPr>
        <w:t xml:space="preserve"> predator</w:t>
      </w:r>
      <w:r w:rsidRPr="00464BC2">
        <w:rPr>
          <w:rFonts w:ascii="Arial" w:hAnsi="Arial"/>
        </w:rPr>
        <w:t>s</w:t>
      </w:r>
      <w:r w:rsidR="0023518D" w:rsidRPr="00464BC2">
        <w:rPr>
          <w:rFonts w:ascii="Arial" w:hAnsi="Arial"/>
        </w:rPr>
        <w:t xml:space="preserve"> (</w:t>
      </w:r>
      <w:proofErr w:type="spellStart"/>
      <w:r w:rsidR="0023518D" w:rsidRPr="00464BC2">
        <w:rPr>
          <w:rFonts w:ascii="Arial" w:hAnsi="Arial"/>
          <w:i/>
        </w:rPr>
        <w:t>Aa</w:t>
      </w:r>
      <w:proofErr w:type="spellEnd"/>
      <w:r w:rsidR="0023518D" w:rsidRPr="00464BC2">
        <w:rPr>
          <w:rFonts w:ascii="Arial" w:hAnsi="Arial"/>
        </w:rPr>
        <w:t>). The total consumption of</w:t>
      </w:r>
      <w:r w:rsidRPr="00464BC2">
        <w:rPr>
          <w:rFonts w:ascii="Arial" w:hAnsi="Arial"/>
        </w:rPr>
        <w:t xml:space="preserve"> </w:t>
      </w:r>
      <w:proofErr w:type="spellStart"/>
      <w:r w:rsidRPr="00464BC2">
        <w:rPr>
          <w:rFonts w:ascii="Arial" w:hAnsi="Arial"/>
        </w:rPr>
        <w:t>anchoveta</w:t>
      </w:r>
      <w:proofErr w:type="spellEnd"/>
      <w:r w:rsidR="0023518D" w:rsidRPr="00464BC2">
        <w:rPr>
          <w:rFonts w:ascii="Arial" w:hAnsi="Arial"/>
        </w:rPr>
        <w:t xml:space="preserve"> in month "</w:t>
      </w:r>
      <w:proofErr w:type="spellStart"/>
      <w:r w:rsidR="0023518D" w:rsidRPr="00464BC2">
        <w:rPr>
          <w:rFonts w:ascii="Arial" w:hAnsi="Arial"/>
        </w:rPr>
        <w:t>i</w:t>
      </w:r>
      <w:proofErr w:type="spellEnd"/>
      <w:r w:rsidR="0023518D" w:rsidRPr="00464BC2">
        <w:rPr>
          <w:rFonts w:ascii="Arial" w:hAnsi="Arial"/>
        </w:rPr>
        <w:t>" (</w:t>
      </w:r>
      <w:proofErr w:type="spellStart"/>
      <w:r w:rsidR="0023518D" w:rsidRPr="00464BC2">
        <w:rPr>
          <w:rFonts w:ascii="Arial" w:hAnsi="Arial"/>
          <w:i/>
        </w:rPr>
        <w:t>Cai</w:t>
      </w:r>
      <w:proofErr w:type="spellEnd"/>
      <w:r w:rsidR="0023518D" w:rsidRPr="00464BC2">
        <w:rPr>
          <w:rFonts w:ascii="Arial" w:hAnsi="Arial"/>
        </w:rPr>
        <w:t>) is explained as:</w:t>
      </w:r>
    </w:p>
    <w:p w14:paraId="3D3ECF88" w14:textId="77777777" w:rsidR="00464BC2" w:rsidRDefault="00464BC2" w:rsidP="0023518D"/>
    <w:p w14:paraId="2DAC6B79" w14:textId="48920354" w:rsidR="00464BC2" w:rsidRDefault="00464BC2" w:rsidP="00464BC2">
      <w:pPr>
        <w:ind w:left="2160" w:firstLine="720"/>
      </w:pPr>
      <w:r w:rsidRPr="00C9456B">
        <w:rPr>
          <w:rFonts w:ascii="Arial" w:hAnsi="Arial" w:cs="Arial"/>
          <w:b/>
          <w:lang w:val="es-ES"/>
        </w:rPr>
        <w:object w:dxaOrig="3460" w:dyaOrig="700" w14:anchorId="0B6F5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5pt;height:35pt" o:ole="">
            <v:imagedata r:id="rId15" o:title=""/>
          </v:shape>
          <o:OLEObject Type="Embed" ProgID="Equation.3" ShapeID="_x0000_i1025" DrawAspect="Content" ObjectID="_1265444708" r:id="rId16"/>
        </w:object>
      </w:r>
    </w:p>
    <w:p w14:paraId="4AA3DD58" w14:textId="77777777" w:rsidR="00464BC2" w:rsidRPr="00940941" w:rsidRDefault="00464BC2" w:rsidP="00940941">
      <w:pPr>
        <w:spacing w:line="276" w:lineRule="auto"/>
        <w:jc w:val="both"/>
        <w:rPr>
          <w:rFonts w:ascii="Arial" w:hAnsi="Arial"/>
        </w:rPr>
      </w:pPr>
    </w:p>
    <w:p w14:paraId="14953D98" w14:textId="2496887B" w:rsidR="0023518D" w:rsidRPr="00940941" w:rsidRDefault="0023518D" w:rsidP="00940941">
      <w:pPr>
        <w:spacing w:line="276" w:lineRule="auto"/>
        <w:jc w:val="both"/>
        <w:rPr>
          <w:rFonts w:ascii="Arial" w:hAnsi="Arial"/>
        </w:rPr>
      </w:pPr>
    </w:p>
    <w:p w14:paraId="3C68BD8C" w14:textId="374DA38A" w:rsidR="0023518D" w:rsidRPr="00940941" w:rsidRDefault="0023518D" w:rsidP="00940941">
      <w:pPr>
        <w:spacing w:line="276" w:lineRule="auto"/>
        <w:jc w:val="both"/>
        <w:rPr>
          <w:rFonts w:ascii="Arial" w:hAnsi="Arial"/>
        </w:rPr>
      </w:pPr>
      <w:r w:rsidRPr="00940941">
        <w:rPr>
          <w:rFonts w:ascii="Arial" w:hAnsi="Arial"/>
        </w:rPr>
        <w:t xml:space="preserve">Where </w:t>
      </w:r>
      <w:proofErr w:type="spellStart"/>
      <w:r w:rsidRPr="00940941">
        <w:rPr>
          <w:rFonts w:ascii="Arial" w:hAnsi="Arial"/>
          <w:i/>
        </w:rPr>
        <w:t>Bai</w:t>
      </w:r>
      <w:proofErr w:type="spellEnd"/>
      <w:r w:rsidRPr="00940941">
        <w:rPr>
          <w:rFonts w:ascii="Arial" w:hAnsi="Arial"/>
        </w:rPr>
        <w:t>,</w:t>
      </w:r>
      <w:r w:rsidRPr="00940941">
        <w:rPr>
          <w:rFonts w:ascii="Arial" w:hAnsi="Arial"/>
          <w:i/>
        </w:rPr>
        <w:t xml:space="preserve"> </w:t>
      </w:r>
      <w:proofErr w:type="spellStart"/>
      <w:r w:rsidRPr="00940941">
        <w:rPr>
          <w:rFonts w:ascii="Arial" w:hAnsi="Arial"/>
          <w:i/>
        </w:rPr>
        <w:t>Vuli</w:t>
      </w:r>
      <w:proofErr w:type="spellEnd"/>
      <w:r w:rsidRPr="00940941">
        <w:rPr>
          <w:rFonts w:ascii="Arial" w:hAnsi="Arial"/>
        </w:rPr>
        <w:t>,</w:t>
      </w:r>
      <w:r w:rsidR="00464BC2" w:rsidRPr="00940941">
        <w:rPr>
          <w:rFonts w:ascii="Arial" w:hAnsi="Arial"/>
          <w:i/>
        </w:rPr>
        <w:t xml:space="preserve"> </w:t>
      </w:r>
      <w:proofErr w:type="spellStart"/>
      <w:r w:rsidR="00464BC2" w:rsidRPr="00940941">
        <w:rPr>
          <w:rFonts w:ascii="Arial" w:hAnsi="Arial"/>
          <w:i/>
        </w:rPr>
        <w:t>Compi</w:t>
      </w:r>
      <w:proofErr w:type="spellEnd"/>
      <w:r w:rsidR="00464BC2" w:rsidRPr="00940941">
        <w:rPr>
          <w:rFonts w:ascii="Arial" w:hAnsi="Arial"/>
          <w:i/>
        </w:rPr>
        <w:t xml:space="preserve"> </w:t>
      </w:r>
      <w:r w:rsidR="00464BC2" w:rsidRPr="00940941">
        <w:rPr>
          <w:rFonts w:ascii="Arial" w:hAnsi="Arial"/>
        </w:rPr>
        <w:t xml:space="preserve">are </w:t>
      </w:r>
      <w:proofErr w:type="spellStart"/>
      <w:r w:rsidR="00464BC2" w:rsidRPr="00940941">
        <w:rPr>
          <w:rFonts w:ascii="Arial" w:hAnsi="Arial"/>
        </w:rPr>
        <w:t>anchoveta</w:t>
      </w:r>
      <w:proofErr w:type="spellEnd"/>
      <w:r w:rsidR="00464BC2" w:rsidRPr="00940941">
        <w:rPr>
          <w:rFonts w:ascii="Arial" w:hAnsi="Arial"/>
        </w:rPr>
        <w:t xml:space="preserve"> biomass, </w:t>
      </w:r>
      <w:proofErr w:type="spellStart"/>
      <w:r w:rsidR="00464BC2" w:rsidRPr="00940941">
        <w:rPr>
          <w:rFonts w:ascii="Arial" w:hAnsi="Arial"/>
        </w:rPr>
        <w:t>anchoveta</w:t>
      </w:r>
      <w:proofErr w:type="spellEnd"/>
      <w:r w:rsidRPr="00940941">
        <w:rPr>
          <w:rFonts w:ascii="Arial" w:hAnsi="Arial"/>
        </w:rPr>
        <w:t xml:space="preserve"> vulnerability, </w:t>
      </w:r>
      <w:r w:rsidR="00464BC2" w:rsidRPr="00940941">
        <w:rPr>
          <w:rFonts w:ascii="Arial" w:hAnsi="Arial"/>
        </w:rPr>
        <w:t xml:space="preserve">and competition for </w:t>
      </w:r>
      <w:proofErr w:type="spellStart"/>
      <w:r w:rsidR="00464BC2" w:rsidRPr="00940941">
        <w:rPr>
          <w:rFonts w:ascii="Arial" w:hAnsi="Arial"/>
        </w:rPr>
        <w:t>anchoveta</w:t>
      </w:r>
      <w:proofErr w:type="spellEnd"/>
      <w:r w:rsidR="00464BC2" w:rsidRPr="00940941">
        <w:rPr>
          <w:rFonts w:ascii="Arial" w:hAnsi="Arial"/>
        </w:rPr>
        <w:t xml:space="preserve"> </w:t>
      </w:r>
      <w:r w:rsidRPr="00940941">
        <w:rPr>
          <w:rFonts w:ascii="Arial" w:hAnsi="Arial"/>
        </w:rPr>
        <w:t xml:space="preserve">in month </w:t>
      </w:r>
      <w:r w:rsidRPr="00E341E4">
        <w:rPr>
          <w:rFonts w:ascii="Arial" w:hAnsi="Arial"/>
          <w:i/>
        </w:rPr>
        <w:t>"</w:t>
      </w:r>
      <w:proofErr w:type="spellStart"/>
      <w:r w:rsidRPr="00E341E4">
        <w:rPr>
          <w:rFonts w:ascii="Arial" w:hAnsi="Arial"/>
          <w:i/>
        </w:rPr>
        <w:t>i</w:t>
      </w:r>
      <w:proofErr w:type="spellEnd"/>
      <w:r w:rsidRPr="00E341E4">
        <w:rPr>
          <w:rFonts w:ascii="Arial" w:hAnsi="Arial"/>
          <w:i/>
        </w:rPr>
        <w:t>"</w:t>
      </w:r>
      <w:r w:rsidR="00464BC2" w:rsidRPr="00940941">
        <w:rPr>
          <w:rFonts w:ascii="Arial" w:hAnsi="Arial"/>
        </w:rPr>
        <w:t>, respectively</w:t>
      </w:r>
      <w:r w:rsidRPr="00940941">
        <w:rPr>
          <w:rFonts w:ascii="Arial" w:hAnsi="Arial"/>
        </w:rPr>
        <w:t xml:space="preserve">. In addition, </w:t>
      </w:r>
      <w:proofErr w:type="spellStart"/>
      <w:r w:rsidR="00464BC2" w:rsidRPr="00940941">
        <w:rPr>
          <w:rFonts w:ascii="Arial" w:hAnsi="Arial"/>
          <w:i/>
        </w:rPr>
        <w:t>Bij</w:t>
      </w:r>
      <w:proofErr w:type="spellEnd"/>
      <w:r w:rsidR="00464BC2" w:rsidRPr="00940941">
        <w:rPr>
          <w:rFonts w:ascii="Arial" w:hAnsi="Arial"/>
        </w:rPr>
        <w:t xml:space="preserve"> and </w:t>
      </w:r>
      <w:proofErr w:type="spellStart"/>
      <w:r w:rsidR="00464BC2" w:rsidRPr="00940941">
        <w:rPr>
          <w:rFonts w:ascii="Arial" w:hAnsi="Arial"/>
          <w:i/>
        </w:rPr>
        <w:t>PDC%</w:t>
      </w:r>
      <w:r w:rsidRPr="00940941">
        <w:rPr>
          <w:rFonts w:ascii="Arial" w:hAnsi="Arial"/>
          <w:i/>
        </w:rPr>
        <w:t>j</w:t>
      </w:r>
      <w:proofErr w:type="spellEnd"/>
      <w:r w:rsidRPr="00940941">
        <w:rPr>
          <w:rFonts w:ascii="Arial" w:hAnsi="Arial"/>
        </w:rPr>
        <w:t xml:space="preserve"> are biomass </w:t>
      </w:r>
      <w:r w:rsidR="00E341E4">
        <w:rPr>
          <w:rFonts w:ascii="Arial" w:hAnsi="Arial"/>
        </w:rPr>
        <w:t xml:space="preserve">estimates </w:t>
      </w:r>
      <w:r w:rsidR="00464BC2" w:rsidRPr="00940941">
        <w:rPr>
          <w:rFonts w:ascii="Arial" w:hAnsi="Arial"/>
        </w:rPr>
        <w:t xml:space="preserve">for </w:t>
      </w:r>
      <w:r w:rsidRPr="00940941">
        <w:rPr>
          <w:rFonts w:ascii="Arial" w:hAnsi="Arial"/>
        </w:rPr>
        <w:t xml:space="preserve">species </w:t>
      </w:r>
      <w:r w:rsidRPr="00E341E4">
        <w:rPr>
          <w:rFonts w:ascii="Arial" w:hAnsi="Arial"/>
          <w:i/>
        </w:rPr>
        <w:t>"j"</w:t>
      </w:r>
      <w:r w:rsidRPr="00940941">
        <w:rPr>
          <w:rFonts w:ascii="Arial" w:hAnsi="Arial"/>
        </w:rPr>
        <w:t xml:space="preserve"> in month </w:t>
      </w:r>
      <w:r w:rsidRPr="00E341E4">
        <w:rPr>
          <w:rFonts w:ascii="Arial" w:hAnsi="Arial"/>
          <w:i/>
        </w:rPr>
        <w:t>"</w:t>
      </w:r>
      <w:proofErr w:type="spellStart"/>
      <w:r w:rsidRPr="00E341E4">
        <w:rPr>
          <w:rFonts w:ascii="Arial" w:hAnsi="Arial"/>
          <w:i/>
        </w:rPr>
        <w:t>i</w:t>
      </w:r>
      <w:proofErr w:type="spellEnd"/>
      <w:r w:rsidRPr="00E341E4">
        <w:rPr>
          <w:rFonts w:ascii="Arial" w:hAnsi="Arial"/>
          <w:i/>
        </w:rPr>
        <w:t>"</w:t>
      </w:r>
      <w:r w:rsidRPr="00940941">
        <w:rPr>
          <w:rFonts w:ascii="Arial" w:hAnsi="Arial"/>
        </w:rPr>
        <w:t xml:space="preserve"> and the possible daily intake by species </w:t>
      </w:r>
      <w:r w:rsidRPr="00E341E4">
        <w:rPr>
          <w:rFonts w:ascii="Arial" w:hAnsi="Arial"/>
          <w:i/>
        </w:rPr>
        <w:t>"j"</w:t>
      </w:r>
      <w:r w:rsidRPr="00940941">
        <w:rPr>
          <w:rFonts w:ascii="Arial" w:hAnsi="Arial"/>
        </w:rPr>
        <w:t>, respectively.</w:t>
      </w:r>
    </w:p>
    <w:p w14:paraId="1C891318" w14:textId="77777777" w:rsidR="00464BC2" w:rsidRPr="00940941" w:rsidRDefault="00464BC2" w:rsidP="00940941">
      <w:pPr>
        <w:spacing w:line="276" w:lineRule="auto"/>
        <w:jc w:val="both"/>
        <w:rPr>
          <w:rFonts w:ascii="Arial" w:hAnsi="Arial"/>
        </w:rPr>
      </w:pPr>
    </w:p>
    <w:p w14:paraId="27350E35" w14:textId="396ED93A" w:rsidR="00940941" w:rsidRPr="00940941" w:rsidRDefault="00464BC2" w:rsidP="00940941">
      <w:pPr>
        <w:spacing w:line="276" w:lineRule="auto"/>
        <w:jc w:val="both"/>
        <w:rPr>
          <w:rFonts w:ascii="Arial" w:hAnsi="Arial"/>
        </w:rPr>
      </w:pPr>
      <w:r w:rsidRPr="00940941">
        <w:rPr>
          <w:rFonts w:ascii="Arial" w:hAnsi="Arial"/>
        </w:rPr>
        <w:t xml:space="preserve">Model inputs </w:t>
      </w:r>
      <w:r w:rsidR="0023518D" w:rsidRPr="00940941">
        <w:rPr>
          <w:rFonts w:ascii="Arial" w:hAnsi="Arial"/>
        </w:rPr>
        <w:t xml:space="preserve">were </w:t>
      </w:r>
      <w:r w:rsidRPr="00940941">
        <w:rPr>
          <w:rFonts w:ascii="Arial" w:hAnsi="Arial"/>
        </w:rPr>
        <w:t xml:space="preserve">taken </w:t>
      </w:r>
      <w:r w:rsidR="0023518D" w:rsidRPr="00940941">
        <w:rPr>
          <w:rFonts w:ascii="Arial" w:hAnsi="Arial"/>
        </w:rPr>
        <w:t>from different sources (Figure 6):</w:t>
      </w:r>
    </w:p>
    <w:p w14:paraId="3D8A31E9" w14:textId="4D9C1ECF" w:rsidR="0023518D" w:rsidRPr="00940941" w:rsidRDefault="0023518D" w:rsidP="00940941">
      <w:pPr>
        <w:spacing w:line="276" w:lineRule="auto"/>
        <w:jc w:val="both"/>
        <w:rPr>
          <w:rFonts w:ascii="Arial" w:hAnsi="Arial"/>
        </w:rPr>
      </w:pPr>
      <w:r w:rsidRPr="00940941">
        <w:rPr>
          <w:rFonts w:ascii="Arial" w:hAnsi="Arial"/>
        </w:rPr>
        <w:t xml:space="preserve">• </w:t>
      </w:r>
      <w:r w:rsidR="00940941" w:rsidRPr="00940941">
        <w:rPr>
          <w:rFonts w:ascii="Arial" w:hAnsi="Arial"/>
        </w:rPr>
        <w:t>Guano bird b</w:t>
      </w:r>
      <w:r w:rsidRPr="00940941">
        <w:rPr>
          <w:rFonts w:ascii="Arial" w:hAnsi="Arial"/>
        </w:rPr>
        <w:t xml:space="preserve">iomass was obtained from the reconstruction of the abundance of each species </w:t>
      </w:r>
      <w:r w:rsidR="00940941" w:rsidRPr="00940941">
        <w:rPr>
          <w:rFonts w:ascii="Arial" w:hAnsi="Arial"/>
        </w:rPr>
        <w:t xml:space="preserve">estimated </w:t>
      </w:r>
      <w:r w:rsidRPr="00940941">
        <w:rPr>
          <w:rFonts w:ascii="Arial" w:hAnsi="Arial"/>
        </w:rPr>
        <w:t>in this study</w:t>
      </w:r>
      <w:r w:rsidR="00940941" w:rsidRPr="00940941">
        <w:rPr>
          <w:rFonts w:ascii="Arial" w:hAnsi="Arial"/>
        </w:rPr>
        <w:t>,</w:t>
      </w:r>
      <w:r w:rsidRPr="00940941">
        <w:rPr>
          <w:rFonts w:ascii="Arial" w:hAnsi="Arial"/>
        </w:rPr>
        <w:t xml:space="preserve"> multiplied by their corresponding weights (Muck and </w:t>
      </w:r>
      <w:proofErr w:type="spellStart"/>
      <w:r w:rsidRPr="00940941">
        <w:rPr>
          <w:rFonts w:ascii="Arial" w:hAnsi="Arial"/>
        </w:rPr>
        <w:t>Pauly</w:t>
      </w:r>
      <w:proofErr w:type="spellEnd"/>
      <w:r w:rsidRPr="00940941">
        <w:rPr>
          <w:rFonts w:ascii="Arial" w:hAnsi="Arial"/>
        </w:rPr>
        <w:t>, 1987).</w:t>
      </w:r>
    </w:p>
    <w:p w14:paraId="79A99407" w14:textId="4AD8A694" w:rsidR="0023518D" w:rsidRPr="00940941" w:rsidRDefault="00940941" w:rsidP="00940941">
      <w:pPr>
        <w:spacing w:line="276" w:lineRule="auto"/>
        <w:jc w:val="both"/>
        <w:rPr>
          <w:rFonts w:ascii="Arial" w:hAnsi="Arial"/>
        </w:rPr>
      </w:pPr>
      <w:r w:rsidRPr="00940941">
        <w:rPr>
          <w:rFonts w:ascii="Arial" w:hAnsi="Arial"/>
        </w:rPr>
        <w:t>• Monthly anchovy biomass was</w:t>
      </w:r>
      <w:r w:rsidR="0023518D" w:rsidRPr="00940941">
        <w:rPr>
          <w:rFonts w:ascii="Arial" w:hAnsi="Arial"/>
        </w:rPr>
        <w:t xml:space="preserve"> collected in two periods: January 1953 to December 1960 (</w:t>
      </w:r>
      <w:proofErr w:type="spellStart"/>
      <w:r w:rsidR="0023518D" w:rsidRPr="00940941">
        <w:rPr>
          <w:rFonts w:ascii="Arial" w:hAnsi="Arial"/>
        </w:rPr>
        <w:t>Pauly</w:t>
      </w:r>
      <w:proofErr w:type="spellEnd"/>
      <w:r w:rsidR="0023518D" w:rsidRPr="00940941">
        <w:rPr>
          <w:rFonts w:ascii="Arial" w:hAnsi="Arial"/>
        </w:rPr>
        <w:t xml:space="preserve"> et al., 1987) and January 1961 to December 2009 (</w:t>
      </w:r>
      <w:proofErr w:type="spellStart"/>
      <w:r w:rsidR="0023518D" w:rsidRPr="00940941">
        <w:rPr>
          <w:rFonts w:ascii="Arial" w:hAnsi="Arial"/>
        </w:rPr>
        <w:t>Oliver</w:t>
      </w:r>
      <w:r w:rsidRPr="00940941">
        <w:rPr>
          <w:rFonts w:ascii="Arial" w:hAnsi="Arial"/>
        </w:rPr>
        <w:t>os</w:t>
      </w:r>
      <w:proofErr w:type="spellEnd"/>
      <w:r w:rsidR="00E341E4">
        <w:rPr>
          <w:rFonts w:ascii="Arial" w:hAnsi="Arial"/>
        </w:rPr>
        <w:t xml:space="preserve"> and Peñ</w:t>
      </w:r>
      <w:r w:rsidR="0023518D" w:rsidRPr="00940941">
        <w:rPr>
          <w:rFonts w:ascii="Arial" w:hAnsi="Arial"/>
        </w:rPr>
        <w:t>a, 2011).</w:t>
      </w:r>
    </w:p>
    <w:p w14:paraId="79A0CF52" w14:textId="201202C9" w:rsidR="0023518D" w:rsidRPr="00940941" w:rsidRDefault="00940941" w:rsidP="00940941">
      <w:pPr>
        <w:spacing w:line="276" w:lineRule="auto"/>
        <w:jc w:val="both"/>
        <w:rPr>
          <w:rFonts w:ascii="Arial" w:hAnsi="Arial"/>
        </w:rPr>
      </w:pPr>
      <w:r w:rsidRPr="00940941">
        <w:rPr>
          <w:rFonts w:ascii="Arial" w:hAnsi="Arial"/>
        </w:rPr>
        <w:t xml:space="preserve">• </w:t>
      </w:r>
      <w:r w:rsidR="00E341E4">
        <w:rPr>
          <w:rFonts w:ascii="Arial" w:hAnsi="Arial"/>
        </w:rPr>
        <w:t xml:space="preserve">Average water </w:t>
      </w:r>
      <w:r w:rsidRPr="00940941">
        <w:rPr>
          <w:rFonts w:ascii="Arial" w:hAnsi="Arial"/>
        </w:rPr>
        <w:t>temperature (</w:t>
      </w:r>
      <w:r w:rsidR="0023518D" w:rsidRPr="00940941">
        <w:rPr>
          <w:rFonts w:ascii="Arial" w:hAnsi="Arial"/>
        </w:rPr>
        <w:t>Chi</w:t>
      </w:r>
      <w:r w:rsidRPr="00940941">
        <w:rPr>
          <w:rFonts w:ascii="Arial" w:hAnsi="Arial"/>
        </w:rPr>
        <w:t>mbote-</w:t>
      </w:r>
      <w:proofErr w:type="spellStart"/>
      <w:r w:rsidRPr="00940941">
        <w:rPr>
          <w:rFonts w:ascii="Arial" w:hAnsi="Arial"/>
        </w:rPr>
        <w:t>Chi</w:t>
      </w:r>
      <w:r w:rsidR="0023518D" w:rsidRPr="00940941">
        <w:rPr>
          <w:rFonts w:ascii="Arial" w:hAnsi="Arial"/>
        </w:rPr>
        <w:t>cama</w:t>
      </w:r>
      <w:proofErr w:type="spellEnd"/>
      <w:r w:rsidR="0023518D" w:rsidRPr="00940941">
        <w:rPr>
          <w:rFonts w:ascii="Arial" w:hAnsi="Arial"/>
        </w:rPr>
        <w:t xml:space="preserve">-Callao) and the monthly </w:t>
      </w:r>
      <w:r w:rsidRPr="00940941">
        <w:rPr>
          <w:rFonts w:ascii="Arial" w:hAnsi="Arial"/>
        </w:rPr>
        <w:t xml:space="preserve">exploitation rate used to find </w:t>
      </w:r>
      <w:proofErr w:type="spellStart"/>
      <w:r w:rsidRPr="00940941">
        <w:rPr>
          <w:rFonts w:ascii="Arial" w:hAnsi="Arial"/>
        </w:rPr>
        <w:t>anchoveta</w:t>
      </w:r>
      <w:proofErr w:type="spellEnd"/>
      <w:r w:rsidRPr="00940941">
        <w:rPr>
          <w:rFonts w:ascii="Arial" w:hAnsi="Arial"/>
        </w:rPr>
        <w:t xml:space="preserve"> </w:t>
      </w:r>
      <w:r w:rsidR="0023518D" w:rsidRPr="00940941">
        <w:rPr>
          <w:rFonts w:ascii="Arial" w:hAnsi="Arial"/>
        </w:rPr>
        <w:t xml:space="preserve">availability </w:t>
      </w:r>
      <w:r w:rsidRPr="00940941">
        <w:rPr>
          <w:rFonts w:ascii="Arial" w:hAnsi="Arial"/>
        </w:rPr>
        <w:t xml:space="preserve">for </w:t>
      </w:r>
      <w:r w:rsidR="0023518D" w:rsidRPr="00940941">
        <w:rPr>
          <w:rFonts w:ascii="Arial" w:hAnsi="Arial"/>
        </w:rPr>
        <w:t>predator</w:t>
      </w:r>
      <w:r w:rsidRPr="00940941">
        <w:rPr>
          <w:rFonts w:ascii="Arial" w:hAnsi="Arial"/>
        </w:rPr>
        <w:t xml:space="preserve">s </w:t>
      </w:r>
      <w:proofErr w:type="gramStart"/>
      <w:r w:rsidRPr="00940941">
        <w:rPr>
          <w:rFonts w:ascii="Arial" w:hAnsi="Arial"/>
        </w:rPr>
        <w:t>was</w:t>
      </w:r>
      <w:proofErr w:type="gramEnd"/>
      <w:r w:rsidR="0023518D" w:rsidRPr="00940941">
        <w:rPr>
          <w:rFonts w:ascii="Arial" w:hAnsi="Arial"/>
        </w:rPr>
        <w:t xml:space="preserve"> provided by The Oceanic</w:t>
      </w:r>
      <w:r w:rsidRPr="00940941">
        <w:rPr>
          <w:rFonts w:ascii="Arial" w:hAnsi="Arial"/>
        </w:rPr>
        <w:t xml:space="preserve"> Research Division </w:t>
      </w:r>
      <w:r w:rsidR="0023518D" w:rsidRPr="00940941">
        <w:rPr>
          <w:rFonts w:ascii="Arial" w:hAnsi="Arial"/>
        </w:rPr>
        <w:t>and Pelagic Resources Division of IMARPE, respectively.</w:t>
      </w:r>
    </w:p>
    <w:p w14:paraId="293E6384" w14:textId="77777777" w:rsidR="0023518D" w:rsidRDefault="0023518D" w:rsidP="0023518D"/>
    <w:p w14:paraId="597C99FD" w14:textId="5EC592BB" w:rsidR="0023518D" w:rsidRDefault="00940941" w:rsidP="00940941">
      <w:pPr>
        <w:ind w:left="1440" w:firstLine="720"/>
      </w:pPr>
      <w:r w:rsidRPr="00C9456B">
        <w:object w:dxaOrig="7560" w:dyaOrig="7561" w14:anchorId="3383B50D">
          <v:shape id="_x0000_i1026" type="#_x0000_t75" style="width:270.5pt;height:270.5pt" o:ole="" o:allowoverlap="f">
            <v:imagedata r:id="rId17" o:title=""/>
          </v:shape>
          <o:OLEObject Type="Embed" ProgID="AcroExch.Document.7" ShapeID="_x0000_i1026" DrawAspect="Content" ObjectID="_1265444709" r:id="rId18"/>
        </w:object>
      </w:r>
    </w:p>
    <w:p w14:paraId="1C2C735A" w14:textId="62C61D43" w:rsidR="0023518D" w:rsidRPr="00940941" w:rsidRDefault="0023518D" w:rsidP="00940941">
      <w:pPr>
        <w:jc w:val="center"/>
        <w:rPr>
          <w:rFonts w:ascii="Arial" w:hAnsi="Arial"/>
          <w:sz w:val="20"/>
          <w:szCs w:val="20"/>
        </w:rPr>
      </w:pPr>
      <w:r w:rsidRPr="00940941">
        <w:rPr>
          <w:rFonts w:ascii="Arial" w:hAnsi="Arial"/>
          <w:b/>
          <w:sz w:val="20"/>
          <w:szCs w:val="20"/>
        </w:rPr>
        <w:t>Fig 6.</w:t>
      </w:r>
      <w:r w:rsidRPr="00940941">
        <w:rPr>
          <w:rFonts w:ascii="Arial" w:hAnsi="Arial"/>
          <w:sz w:val="20"/>
          <w:szCs w:val="20"/>
        </w:rPr>
        <w:t xml:space="preserve"> Time series (</w:t>
      </w:r>
      <w:r w:rsidR="00940941">
        <w:rPr>
          <w:rFonts w:ascii="Arial" w:hAnsi="Arial"/>
          <w:sz w:val="20"/>
          <w:szCs w:val="20"/>
        </w:rPr>
        <w:t xml:space="preserve">annual means) of the variables affecting the consumption of </w:t>
      </w:r>
      <w:proofErr w:type="spellStart"/>
      <w:r w:rsidR="00940941">
        <w:rPr>
          <w:rFonts w:ascii="Arial" w:hAnsi="Arial"/>
          <w:sz w:val="20"/>
          <w:szCs w:val="20"/>
        </w:rPr>
        <w:t>anchoveta</w:t>
      </w:r>
      <w:proofErr w:type="spellEnd"/>
      <w:r w:rsidRPr="00940941">
        <w:rPr>
          <w:rFonts w:ascii="Arial" w:hAnsi="Arial"/>
          <w:sz w:val="20"/>
          <w:szCs w:val="20"/>
        </w:rPr>
        <w:t xml:space="preserve"> off Peru by guano birds (4 ° S-14 º S), 1953-2009</w:t>
      </w:r>
    </w:p>
    <w:p w14:paraId="70520182" w14:textId="77777777" w:rsidR="0023518D" w:rsidRDefault="0023518D" w:rsidP="0023518D"/>
    <w:p w14:paraId="5C9AF60F" w14:textId="77777777" w:rsidR="00940941" w:rsidRDefault="00940941" w:rsidP="0023518D">
      <w:pPr>
        <w:rPr>
          <w:rFonts w:ascii="Arial" w:hAnsi="Arial"/>
          <w:b/>
          <w:i/>
        </w:rPr>
      </w:pPr>
    </w:p>
    <w:p w14:paraId="1510D2D0" w14:textId="77777777" w:rsidR="0023518D" w:rsidRPr="00BC4C1B" w:rsidRDefault="0023518D" w:rsidP="00BC4C1B">
      <w:pPr>
        <w:spacing w:line="276" w:lineRule="auto"/>
        <w:jc w:val="both"/>
        <w:rPr>
          <w:rFonts w:ascii="Arial" w:hAnsi="Arial"/>
          <w:b/>
          <w:i/>
        </w:rPr>
      </w:pPr>
      <w:proofErr w:type="spellStart"/>
      <w:r w:rsidRPr="00940941">
        <w:rPr>
          <w:rFonts w:ascii="Arial" w:hAnsi="Arial"/>
          <w:b/>
          <w:i/>
        </w:rPr>
        <w:t>Anchoveta</w:t>
      </w:r>
      <w:proofErr w:type="spellEnd"/>
      <w:r w:rsidRPr="00940941">
        <w:rPr>
          <w:rFonts w:ascii="Arial" w:hAnsi="Arial"/>
          <w:b/>
          <w:i/>
        </w:rPr>
        <w:t xml:space="preserve"> consumption of guano birds in the perio</w:t>
      </w:r>
      <w:r w:rsidRPr="00BC4C1B">
        <w:rPr>
          <w:rFonts w:ascii="Arial" w:hAnsi="Arial"/>
          <w:b/>
          <w:i/>
        </w:rPr>
        <w:t>d 1953-2009</w:t>
      </w:r>
    </w:p>
    <w:p w14:paraId="3FDE8D64" w14:textId="77777777" w:rsidR="00940941" w:rsidRPr="00BC4C1B" w:rsidRDefault="00940941" w:rsidP="00BC4C1B">
      <w:pPr>
        <w:spacing w:line="276" w:lineRule="auto"/>
        <w:jc w:val="both"/>
        <w:rPr>
          <w:rFonts w:ascii="Arial" w:hAnsi="Arial"/>
        </w:rPr>
      </w:pPr>
    </w:p>
    <w:p w14:paraId="41742F55" w14:textId="39719446" w:rsidR="0023518D" w:rsidRPr="00BC4C1B" w:rsidRDefault="00940941" w:rsidP="00BC4C1B">
      <w:pPr>
        <w:spacing w:line="276" w:lineRule="auto"/>
        <w:jc w:val="both"/>
        <w:rPr>
          <w:rFonts w:ascii="Arial" w:hAnsi="Arial"/>
        </w:rPr>
      </w:pPr>
      <w:r w:rsidRPr="00BC4C1B">
        <w:rPr>
          <w:rFonts w:ascii="Arial" w:hAnsi="Arial"/>
        </w:rPr>
        <w:t xml:space="preserve">The model </w:t>
      </w:r>
      <w:r w:rsidR="0023518D" w:rsidRPr="00BC4C1B">
        <w:rPr>
          <w:rFonts w:ascii="Arial" w:hAnsi="Arial"/>
        </w:rPr>
        <w:t>reproduce</w:t>
      </w:r>
      <w:r w:rsidRPr="00BC4C1B">
        <w:rPr>
          <w:rFonts w:ascii="Arial" w:hAnsi="Arial"/>
        </w:rPr>
        <w:t>d</w:t>
      </w:r>
      <w:r w:rsidR="004B4043" w:rsidRPr="00BC4C1B">
        <w:rPr>
          <w:rFonts w:ascii="Arial" w:hAnsi="Arial"/>
        </w:rPr>
        <w:t xml:space="preserve"> previous estimates of </w:t>
      </w:r>
      <w:proofErr w:type="spellStart"/>
      <w:r w:rsidR="004B4043" w:rsidRPr="00BC4C1B">
        <w:rPr>
          <w:rFonts w:ascii="Arial" w:hAnsi="Arial"/>
        </w:rPr>
        <w:t>anchoveta</w:t>
      </w:r>
      <w:proofErr w:type="spellEnd"/>
      <w:r w:rsidR="0023518D" w:rsidRPr="00BC4C1B">
        <w:rPr>
          <w:rFonts w:ascii="Arial" w:hAnsi="Arial"/>
        </w:rPr>
        <w:t xml:space="preserve"> consumption by guano birds</w:t>
      </w:r>
      <w:r w:rsidR="004B4043" w:rsidRPr="00BC4C1B">
        <w:rPr>
          <w:rFonts w:ascii="Arial" w:hAnsi="Arial"/>
        </w:rPr>
        <w:t xml:space="preserve"> effectively. H</w:t>
      </w:r>
      <w:r w:rsidR="0023518D" w:rsidRPr="00BC4C1B">
        <w:rPr>
          <w:rFonts w:ascii="Arial" w:hAnsi="Arial"/>
        </w:rPr>
        <w:t>owever,</w:t>
      </w:r>
      <w:r w:rsidR="004B4043" w:rsidRPr="00BC4C1B">
        <w:rPr>
          <w:rFonts w:ascii="Arial" w:hAnsi="Arial"/>
        </w:rPr>
        <w:t xml:space="preserve"> our estimates of consumption during</w:t>
      </w:r>
      <w:r w:rsidR="0023518D" w:rsidRPr="00BC4C1B">
        <w:rPr>
          <w:rFonts w:ascii="Arial" w:hAnsi="Arial"/>
        </w:rPr>
        <w:t xml:space="preserve"> the first decade of study (less than 1.2 million tons) differ from those estim</w:t>
      </w:r>
      <w:r w:rsidR="004B4043" w:rsidRPr="00BC4C1B">
        <w:rPr>
          <w:rFonts w:ascii="Arial" w:hAnsi="Arial"/>
        </w:rPr>
        <w:t xml:space="preserve">ated by Muck and </w:t>
      </w:r>
      <w:proofErr w:type="spellStart"/>
      <w:r w:rsidR="004B4043" w:rsidRPr="00BC4C1B">
        <w:rPr>
          <w:rFonts w:ascii="Arial" w:hAnsi="Arial"/>
        </w:rPr>
        <w:t>Pauly</w:t>
      </w:r>
      <w:proofErr w:type="spellEnd"/>
      <w:r w:rsidR="004B4043" w:rsidRPr="00BC4C1B">
        <w:rPr>
          <w:rFonts w:ascii="Arial" w:hAnsi="Arial"/>
        </w:rPr>
        <w:t xml:space="preserve"> (1987) (by around 2 million tons)</w:t>
      </w:r>
      <w:r w:rsidR="00BC4C1B" w:rsidRPr="00BC4C1B">
        <w:rPr>
          <w:rFonts w:ascii="Arial" w:hAnsi="Arial"/>
        </w:rPr>
        <w:t xml:space="preserve"> </w:t>
      </w:r>
      <w:r w:rsidR="0023518D" w:rsidRPr="00BC4C1B">
        <w:rPr>
          <w:rFonts w:ascii="Arial" w:hAnsi="Arial"/>
        </w:rPr>
        <w:t xml:space="preserve">because the model </w:t>
      </w:r>
      <w:r w:rsidR="00BC4C1B" w:rsidRPr="00BC4C1B">
        <w:rPr>
          <w:rFonts w:ascii="Arial" w:hAnsi="Arial"/>
        </w:rPr>
        <w:t xml:space="preserve">is susceptible to changes in </w:t>
      </w:r>
      <w:proofErr w:type="spellStart"/>
      <w:r w:rsidR="00BC4C1B" w:rsidRPr="00BC4C1B">
        <w:rPr>
          <w:rFonts w:ascii="Arial" w:hAnsi="Arial"/>
        </w:rPr>
        <w:t>anchoveta</w:t>
      </w:r>
      <w:proofErr w:type="spellEnd"/>
      <w:r w:rsidR="0023518D" w:rsidRPr="00BC4C1B">
        <w:rPr>
          <w:rFonts w:ascii="Arial" w:hAnsi="Arial"/>
        </w:rPr>
        <w:t xml:space="preserve"> biomass. Figure 7 shows t</w:t>
      </w:r>
      <w:r w:rsidR="00BC4C1B" w:rsidRPr="00BC4C1B">
        <w:rPr>
          <w:rFonts w:ascii="Arial" w:hAnsi="Arial"/>
        </w:rPr>
        <w:t xml:space="preserve">he annual consumption of </w:t>
      </w:r>
      <w:proofErr w:type="spellStart"/>
      <w:r w:rsidR="00BC4C1B" w:rsidRPr="00BC4C1B">
        <w:rPr>
          <w:rFonts w:ascii="Arial" w:hAnsi="Arial"/>
        </w:rPr>
        <w:t>anchoveta</w:t>
      </w:r>
      <w:proofErr w:type="spellEnd"/>
      <w:r w:rsidR="0023518D" w:rsidRPr="00BC4C1B">
        <w:rPr>
          <w:rFonts w:ascii="Arial" w:hAnsi="Arial"/>
        </w:rPr>
        <w:t xml:space="preserve"> and the possible tot</w:t>
      </w:r>
      <w:r w:rsidR="00BC4C1B" w:rsidRPr="00BC4C1B">
        <w:rPr>
          <w:rFonts w:ascii="Arial" w:hAnsi="Arial"/>
        </w:rPr>
        <w:t xml:space="preserve">al annual consumption of </w:t>
      </w:r>
      <w:proofErr w:type="spellStart"/>
      <w:r w:rsidR="00BC4C1B" w:rsidRPr="00BC4C1B">
        <w:rPr>
          <w:rFonts w:ascii="Arial" w:hAnsi="Arial"/>
        </w:rPr>
        <w:t>anchoveta</w:t>
      </w:r>
      <w:proofErr w:type="spellEnd"/>
      <w:r w:rsidR="0023518D" w:rsidRPr="00BC4C1B">
        <w:rPr>
          <w:rFonts w:ascii="Arial" w:hAnsi="Arial"/>
        </w:rPr>
        <w:t xml:space="preserve"> by the guano birds</w:t>
      </w:r>
      <w:r w:rsidR="00BC4C1B" w:rsidRPr="00BC4C1B">
        <w:rPr>
          <w:rFonts w:ascii="Arial" w:hAnsi="Arial"/>
        </w:rPr>
        <w:t>.</w:t>
      </w:r>
    </w:p>
    <w:p w14:paraId="2148AB72" w14:textId="25EA46EA" w:rsidR="0023518D" w:rsidRPr="00BC4C1B" w:rsidRDefault="0023518D" w:rsidP="00BC4C1B">
      <w:pPr>
        <w:spacing w:line="276" w:lineRule="auto"/>
        <w:jc w:val="both"/>
        <w:rPr>
          <w:rFonts w:ascii="Arial" w:hAnsi="Arial"/>
        </w:rPr>
      </w:pPr>
    </w:p>
    <w:p w14:paraId="27AF430B" w14:textId="4F2085BA" w:rsidR="00BC4C1B" w:rsidRPr="00BC4C1B" w:rsidRDefault="00BC4C1B" w:rsidP="00BC4C1B">
      <w:pPr>
        <w:spacing w:line="276" w:lineRule="auto"/>
        <w:ind w:firstLine="720"/>
        <w:jc w:val="both"/>
        <w:rPr>
          <w:rFonts w:ascii="Arial" w:hAnsi="Arial"/>
        </w:rPr>
      </w:pPr>
      <w:r w:rsidRPr="00BC4C1B">
        <w:rPr>
          <w:rFonts w:ascii="Arial" w:hAnsi="Arial" w:cs="Arial"/>
          <w:b/>
          <w:noProof/>
        </w:rPr>
        <w:drawing>
          <wp:inline distT="0" distB="0" distL="0" distR="0" wp14:anchorId="1FF62612" wp14:editId="126BDD96">
            <wp:extent cx="3511550" cy="2660650"/>
            <wp:effectExtent l="0" t="0" r="0" b="635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extLst>
                        <a:ext uri="{28A0092B-C50C-407E-A947-70E740481C1C}">
                          <a14:useLocalDpi xmlns:a14="http://schemas.microsoft.com/office/drawing/2010/main" val="0"/>
                        </a:ext>
                      </a:extLst>
                    </a:blip>
                    <a:srcRect t="8839" b="1933"/>
                    <a:stretch>
                      <a:fillRect/>
                    </a:stretch>
                  </pic:blipFill>
                  <pic:spPr bwMode="auto">
                    <a:xfrm>
                      <a:off x="0" y="0"/>
                      <a:ext cx="3511550" cy="2660650"/>
                    </a:xfrm>
                    <a:prstGeom prst="rect">
                      <a:avLst/>
                    </a:prstGeom>
                    <a:noFill/>
                    <a:ln>
                      <a:noFill/>
                    </a:ln>
                  </pic:spPr>
                </pic:pic>
              </a:graphicData>
            </a:graphic>
          </wp:inline>
        </w:drawing>
      </w:r>
    </w:p>
    <w:p w14:paraId="09ABD424" w14:textId="77777777" w:rsidR="00BC4C1B" w:rsidRPr="00BC4C1B" w:rsidRDefault="00BC4C1B" w:rsidP="00BC4C1B">
      <w:pPr>
        <w:spacing w:line="276" w:lineRule="auto"/>
        <w:jc w:val="both"/>
        <w:rPr>
          <w:rFonts w:ascii="Arial" w:hAnsi="Arial"/>
        </w:rPr>
      </w:pPr>
    </w:p>
    <w:p w14:paraId="7BE5E68A" w14:textId="1545FEA4" w:rsidR="0023518D" w:rsidRPr="00BC4C1B" w:rsidRDefault="0023518D" w:rsidP="00BC4C1B">
      <w:pPr>
        <w:jc w:val="center"/>
        <w:rPr>
          <w:rFonts w:ascii="Arial" w:hAnsi="Arial"/>
          <w:sz w:val="20"/>
          <w:szCs w:val="20"/>
        </w:rPr>
      </w:pPr>
      <w:r w:rsidRPr="00BC4C1B">
        <w:rPr>
          <w:rFonts w:ascii="Arial" w:hAnsi="Arial"/>
          <w:b/>
          <w:sz w:val="20"/>
          <w:szCs w:val="20"/>
        </w:rPr>
        <w:t>Fig 7.</w:t>
      </w:r>
      <w:r w:rsidRPr="00BC4C1B">
        <w:rPr>
          <w:rFonts w:ascii="Arial" w:hAnsi="Arial"/>
          <w:sz w:val="20"/>
          <w:szCs w:val="20"/>
        </w:rPr>
        <w:t xml:space="preserve"> Annual </w:t>
      </w:r>
      <w:proofErr w:type="spellStart"/>
      <w:r w:rsidR="00BC4C1B">
        <w:rPr>
          <w:rFonts w:ascii="Arial" w:hAnsi="Arial"/>
          <w:sz w:val="20"/>
          <w:szCs w:val="20"/>
        </w:rPr>
        <w:t>anchoveta</w:t>
      </w:r>
      <w:proofErr w:type="spellEnd"/>
      <w:r w:rsidR="00BC4C1B">
        <w:rPr>
          <w:rFonts w:ascii="Arial" w:hAnsi="Arial"/>
          <w:sz w:val="20"/>
          <w:szCs w:val="20"/>
        </w:rPr>
        <w:t xml:space="preserve"> biomass and total possible </w:t>
      </w:r>
      <w:proofErr w:type="spellStart"/>
      <w:r w:rsidR="00BC4C1B">
        <w:rPr>
          <w:rFonts w:ascii="Arial" w:hAnsi="Arial"/>
          <w:sz w:val="20"/>
          <w:szCs w:val="20"/>
        </w:rPr>
        <w:t>anchoveta</w:t>
      </w:r>
      <w:proofErr w:type="spellEnd"/>
      <w:r w:rsidRPr="00BC4C1B">
        <w:rPr>
          <w:rFonts w:ascii="Arial" w:hAnsi="Arial"/>
          <w:sz w:val="20"/>
          <w:szCs w:val="20"/>
        </w:rPr>
        <w:t xml:space="preserve"> </w:t>
      </w:r>
      <w:r w:rsidR="00BC4C1B">
        <w:rPr>
          <w:rFonts w:ascii="Arial" w:hAnsi="Arial"/>
          <w:sz w:val="20"/>
          <w:szCs w:val="20"/>
        </w:rPr>
        <w:t>c</w:t>
      </w:r>
      <w:r w:rsidRPr="00BC4C1B">
        <w:rPr>
          <w:rFonts w:ascii="Arial" w:hAnsi="Arial"/>
          <w:sz w:val="20"/>
          <w:szCs w:val="20"/>
        </w:rPr>
        <w:t>onsumption by guano birds off Peru (4 ° S-14 º S), 1953-2009.</w:t>
      </w:r>
    </w:p>
    <w:p w14:paraId="3DCA29D4" w14:textId="77777777" w:rsidR="0023518D" w:rsidRPr="005B7C03" w:rsidRDefault="0023518D" w:rsidP="005B7C03">
      <w:pPr>
        <w:spacing w:line="276" w:lineRule="auto"/>
        <w:jc w:val="both"/>
        <w:rPr>
          <w:rFonts w:ascii="Arial" w:hAnsi="Arial"/>
          <w:sz w:val="20"/>
          <w:szCs w:val="20"/>
        </w:rPr>
      </w:pPr>
    </w:p>
    <w:p w14:paraId="0FB380DC" w14:textId="332AF9B4" w:rsidR="0023518D" w:rsidRPr="005B7C03" w:rsidRDefault="0023518D" w:rsidP="005B7C03">
      <w:pPr>
        <w:spacing w:line="276" w:lineRule="auto"/>
        <w:jc w:val="both"/>
        <w:rPr>
          <w:rFonts w:ascii="Arial" w:hAnsi="Arial"/>
        </w:rPr>
      </w:pPr>
      <w:r w:rsidRPr="005B7C03">
        <w:rPr>
          <w:rFonts w:ascii="Arial" w:hAnsi="Arial"/>
        </w:rPr>
        <w:t xml:space="preserve">Figure 8 shows a comparison between </w:t>
      </w:r>
      <w:proofErr w:type="spellStart"/>
      <w:r w:rsidR="00BC4C1B" w:rsidRPr="005B7C03">
        <w:rPr>
          <w:rFonts w:ascii="Arial" w:hAnsi="Arial"/>
        </w:rPr>
        <w:t>anchoveta</w:t>
      </w:r>
      <w:proofErr w:type="spellEnd"/>
      <w:r w:rsidR="00BC4C1B" w:rsidRPr="005B7C03">
        <w:rPr>
          <w:rFonts w:ascii="Arial" w:hAnsi="Arial"/>
        </w:rPr>
        <w:t xml:space="preserve"> </w:t>
      </w:r>
      <w:r w:rsidRPr="005B7C03">
        <w:rPr>
          <w:rFonts w:ascii="Arial" w:hAnsi="Arial"/>
        </w:rPr>
        <w:t xml:space="preserve">landings and </w:t>
      </w:r>
      <w:r w:rsidR="00BC4C1B" w:rsidRPr="005B7C03">
        <w:rPr>
          <w:rFonts w:ascii="Arial" w:hAnsi="Arial"/>
        </w:rPr>
        <w:t>the relative consumption by guano</w:t>
      </w:r>
      <w:r w:rsidR="00005108">
        <w:rPr>
          <w:rFonts w:ascii="Arial" w:hAnsi="Arial"/>
        </w:rPr>
        <w:t xml:space="preserve"> </w:t>
      </w:r>
      <w:r w:rsidRPr="005B7C03">
        <w:rPr>
          <w:rFonts w:ascii="Arial" w:hAnsi="Arial"/>
        </w:rPr>
        <w:t xml:space="preserve">birds. </w:t>
      </w:r>
      <w:r w:rsidR="009B6D92" w:rsidRPr="005B7C03">
        <w:rPr>
          <w:rFonts w:ascii="Arial" w:hAnsi="Arial"/>
        </w:rPr>
        <w:t>Ever since the</w:t>
      </w:r>
      <w:r w:rsidRPr="005B7C03">
        <w:rPr>
          <w:rFonts w:ascii="Arial" w:hAnsi="Arial"/>
        </w:rPr>
        <w:t xml:space="preserve"> moderate </w:t>
      </w:r>
      <w:r w:rsidR="009B6D92" w:rsidRPr="005B7C03">
        <w:rPr>
          <w:rFonts w:ascii="Arial" w:hAnsi="Arial"/>
        </w:rPr>
        <w:t xml:space="preserve">1991/93 </w:t>
      </w:r>
      <w:r w:rsidRPr="005B7C03">
        <w:rPr>
          <w:rFonts w:ascii="Arial" w:hAnsi="Arial"/>
        </w:rPr>
        <w:t>El Niño relative consumption fluctuates around 3.2%.</w:t>
      </w:r>
    </w:p>
    <w:p w14:paraId="371B27CC" w14:textId="77777777" w:rsidR="009B6D92" w:rsidRPr="005B7C03" w:rsidRDefault="009B6D92" w:rsidP="005B7C03">
      <w:pPr>
        <w:spacing w:line="276" w:lineRule="auto"/>
        <w:jc w:val="both"/>
        <w:rPr>
          <w:rFonts w:ascii="Arial" w:hAnsi="Arial"/>
        </w:rPr>
      </w:pPr>
    </w:p>
    <w:p w14:paraId="74633F67" w14:textId="12BA46E2" w:rsidR="0023518D" w:rsidRPr="005B7C03" w:rsidRDefault="0023518D" w:rsidP="005B7C03">
      <w:pPr>
        <w:spacing w:line="276" w:lineRule="auto"/>
        <w:jc w:val="both"/>
        <w:rPr>
          <w:rFonts w:ascii="Arial" w:hAnsi="Arial"/>
        </w:rPr>
      </w:pPr>
      <w:r w:rsidRPr="005B7C03">
        <w:rPr>
          <w:rFonts w:ascii="Arial" w:hAnsi="Arial"/>
        </w:rPr>
        <w:t>Figure 9 shows the changes in th</w:t>
      </w:r>
      <w:r w:rsidR="009B6D92" w:rsidRPr="005B7C03">
        <w:rPr>
          <w:rFonts w:ascii="Arial" w:hAnsi="Arial"/>
        </w:rPr>
        <w:t xml:space="preserve">e relative importance of </w:t>
      </w:r>
      <w:proofErr w:type="spellStart"/>
      <w:r w:rsidR="009B6D92" w:rsidRPr="005B7C03">
        <w:rPr>
          <w:rFonts w:ascii="Arial" w:hAnsi="Arial"/>
        </w:rPr>
        <w:t>anchoveta</w:t>
      </w:r>
      <w:proofErr w:type="spellEnd"/>
      <w:r w:rsidRPr="005B7C03">
        <w:rPr>
          <w:rFonts w:ascii="Arial" w:hAnsi="Arial"/>
        </w:rPr>
        <w:t xml:space="preserve"> consumption by </w:t>
      </w:r>
      <w:r w:rsidR="009B6D92" w:rsidRPr="005B7C03">
        <w:rPr>
          <w:rFonts w:ascii="Arial" w:hAnsi="Arial"/>
        </w:rPr>
        <w:t>the different species of guano birds. One can observe</w:t>
      </w:r>
      <w:r w:rsidR="00005108">
        <w:rPr>
          <w:rFonts w:ascii="Arial" w:hAnsi="Arial"/>
        </w:rPr>
        <w:t xml:space="preserve"> </w:t>
      </w:r>
      <w:r w:rsidRPr="005B7C03">
        <w:rPr>
          <w:rFonts w:ascii="Arial" w:hAnsi="Arial"/>
        </w:rPr>
        <w:t xml:space="preserve">that after a severe El Niño event, the Peruvian booby populations recover more quickly than </w:t>
      </w:r>
      <w:proofErr w:type="spellStart"/>
      <w:r w:rsidRPr="005B7C03">
        <w:rPr>
          <w:rFonts w:ascii="Arial" w:hAnsi="Arial"/>
        </w:rPr>
        <w:t>guanay</w:t>
      </w:r>
      <w:proofErr w:type="spellEnd"/>
      <w:r w:rsidRPr="005B7C03">
        <w:rPr>
          <w:rFonts w:ascii="Arial" w:hAnsi="Arial"/>
        </w:rPr>
        <w:t>.</w:t>
      </w:r>
    </w:p>
    <w:p w14:paraId="1E843733" w14:textId="633F1217" w:rsidR="0023518D" w:rsidRDefault="0023518D" w:rsidP="0023518D"/>
    <w:p w14:paraId="05A5D500" w14:textId="4EE798E5" w:rsidR="000831B2" w:rsidRDefault="000831B2" w:rsidP="00372865">
      <w:pPr>
        <w:ind w:left="720" w:firstLine="720"/>
      </w:pPr>
      <w:r>
        <w:rPr>
          <w:rFonts w:ascii="Arial" w:hAnsi="Arial" w:cs="Arial"/>
          <w:noProof/>
        </w:rPr>
        <w:drawing>
          <wp:inline distT="0" distB="0" distL="0" distR="0" wp14:anchorId="0D7096A2" wp14:editId="30051AF3">
            <wp:extent cx="3378200" cy="2667000"/>
            <wp:effectExtent l="0" t="0" r="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8200" cy="2667000"/>
                    </a:xfrm>
                    <a:prstGeom prst="rect">
                      <a:avLst/>
                    </a:prstGeom>
                    <a:noFill/>
                    <a:ln>
                      <a:noFill/>
                    </a:ln>
                  </pic:spPr>
                </pic:pic>
              </a:graphicData>
            </a:graphic>
          </wp:inline>
        </w:drawing>
      </w:r>
    </w:p>
    <w:p w14:paraId="45E90FE8" w14:textId="77777777" w:rsidR="000831B2" w:rsidRDefault="000831B2" w:rsidP="0023518D"/>
    <w:p w14:paraId="691B9C10" w14:textId="77777777" w:rsidR="000831B2" w:rsidRPr="000831B2" w:rsidRDefault="000831B2" w:rsidP="000831B2">
      <w:pPr>
        <w:jc w:val="center"/>
        <w:rPr>
          <w:rFonts w:ascii="Arial" w:hAnsi="Arial" w:cs="Arial"/>
          <w:sz w:val="20"/>
          <w:szCs w:val="20"/>
          <w:lang w:val="en-CA"/>
        </w:rPr>
      </w:pPr>
      <w:r w:rsidRPr="000831B2">
        <w:rPr>
          <w:rFonts w:ascii="Arial" w:hAnsi="Arial" w:cs="Arial"/>
          <w:b/>
          <w:sz w:val="20"/>
          <w:szCs w:val="20"/>
          <w:lang w:val="en-CA"/>
        </w:rPr>
        <w:t>Fig. 8.</w:t>
      </w:r>
      <w:r w:rsidRPr="000831B2">
        <w:rPr>
          <w:rFonts w:ascii="Arial" w:hAnsi="Arial" w:cs="Arial"/>
          <w:sz w:val="20"/>
          <w:szCs w:val="20"/>
          <w:lang w:val="en-CA"/>
        </w:rPr>
        <w:t xml:space="preserve"> Annual </w:t>
      </w:r>
      <w:proofErr w:type="spellStart"/>
      <w:r w:rsidRPr="000831B2">
        <w:rPr>
          <w:rFonts w:ascii="Arial" w:hAnsi="Arial" w:cs="Arial"/>
          <w:sz w:val="20"/>
          <w:szCs w:val="20"/>
          <w:lang w:val="en-CA"/>
        </w:rPr>
        <w:t>anchoveta</w:t>
      </w:r>
      <w:proofErr w:type="spellEnd"/>
      <w:r w:rsidRPr="000831B2">
        <w:rPr>
          <w:rFonts w:ascii="Arial" w:hAnsi="Arial" w:cs="Arial"/>
          <w:sz w:val="20"/>
          <w:szCs w:val="20"/>
          <w:lang w:val="en-CA"/>
        </w:rPr>
        <w:t xml:space="preserve"> catch by the fishery (black line), compared with the relative </w:t>
      </w:r>
      <w:proofErr w:type="spellStart"/>
      <w:r w:rsidRPr="000831B2">
        <w:rPr>
          <w:rFonts w:ascii="Arial" w:hAnsi="Arial" w:cs="Arial"/>
          <w:sz w:val="20"/>
          <w:szCs w:val="20"/>
          <w:lang w:val="en-CA"/>
        </w:rPr>
        <w:t>anchoveta</w:t>
      </w:r>
      <w:proofErr w:type="spellEnd"/>
      <w:r w:rsidRPr="000831B2">
        <w:rPr>
          <w:rFonts w:ascii="Arial" w:hAnsi="Arial" w:cs="Arial"/>
          <w:sz w:val="20"/>
          <w:szCs w:val="20"/>
          <w:lang w:val="en-CA"/>
        </w:rPr>
        <w:t xml:space="preserve"> consumption (dashed line) by guano birds off Peru (4ºS-14ºS), 1953 to 2009</w:t>
      </w:r>
    </w:p>
    <w:p w14:paraId="13B14A9B" w14:textId="77777777" w:rsidR="0023518D" w:rsidRDefault="0023518D" w:rsidP="0023518D"/>
    <w:p w14:paraId="1387D063" w14:textId="5717843C" w:rsidR="0023518D" w:rsidRPr="00171569" w:rsidRDefault="0023518D" w:rsidP="00171569">
      <w:pPr>
        <w:spacing w:line="276" w:lineRule="auto"/>
        <w:jc w:val="both"/>
        <w:rPr>
          <w:rFonts w:ascii="Arial" w:hAnsi="Arial"/>
        </w:rPr>
      </w:pPr>
      <w:r w:rsidRPr="00171569">
        <w:rPr>
          <w:rFonts w:ascii="Arial" w:hAnsi="Arial"/>
        </w:rPr>
        <w:t xml:space="preserve">Figure 9 shows the changes in the relative importance </w:t>
      </w:r>
      <w:r w:rsidR="00CA3F14">
        <w:rPr>
          <w:rFonts w:ascii="Arial" w:hAnsi="Arial"/>
        </w:rPr>
        <w:t>of</w:t>
      </w:r>
      <w:r w:rsidR="00372865" w:rsidRPr="00171569">
        <w:rPr>
          <w:rFonts w:ascii="Arial" w:hAnsi="Arial"/>
        </w:rPr>
        <w:t xml:space="preserve"> </w:t>
      </w:r>
      <w:proofErr w:type="spellStart"/>
      <w:r w:rsidR="00372865" w:rsidRPr="00171569">
        <w:rPr>
          <w:rFonts w:ascii="Arial" w:hAnsi="Arial"/>
        </w:rPr>
        <w:t>anchoveta</w:t>
      </w:r>
      <w:proofErr w:type="spellEnd"/>
      <w:r w:rsidR="00372865" w:rsidRPr="00171569">
        <w:rPr>
          <w:rFonts w:ascii="Arial" w:hAnsi="Arial"/>
        </w:rPr>
        <w:t xml:space="preserve"> </w:t>
      </w:r>
      <w:r w:rsidRPr="00171569">
        <w:rPr>
          <w:rFonts w:ascii="Arial" w:hAnsi="Arial"/>
        </w:rPr>
        <w:t>con</w:t>
      </w:r>
      <w:r w:rsidR="00171569" w:rsidRPr="00171569">
        <w:rPr>
          <w:rFonts w:ascii="Arial" w:hAnsi="Arial"/>
        </w:rPr>
        <w:t>sumption by th</w:t>
      </w:r>
      <w:r w:rsidR="00CA3F14">
        <w:rPr>
          <w:rFonts w:ascii="Arial" w:hAnsi="Arial"/>
        </w:rPr>
        <w:t>e th</w:t>
      </w:r>
      <w:r w:rsidR="00171569" w:rsidRPr="00171569">
        <w:rPr>
          <w:rFonts w:ascii="Arial" w:hAnsi="Arial"/>
        </w:rPr>
        <w:t xml:space="preserve">ree species of guano </w:t>
      </w:r>
      <w:r w:rsidRPr="00171569">
        <w:rPr>
          <w:rFonts w:ascii="Arial" w:hAnsi="Arial"/>
        </w:rPr>
        <w:t xml:space="preserve">birds. One can </w:t>
      </w:r>
      <w:r w:rsidR="00171569" w:rsidRPr="00171569">
        <w:rPr>
          <w:rFonts w:ascii="Arial" w:hAnsi="Arial"/>
        </w:rPr>
        <w:t>observe</w:t>
      </w:r>
      <w:r w:rsidRPr="00171569">
        <w:rPr>
          <w:rFonts w:ascii="Arial" w:hAnsi="Arial"/>
        </w:rPr>
        <w:t xml:space="preserve"> that after a severe El Niño event, the Peruvian booby populations recover more quickly than </w:t>
      </w:r>
      <w:proofErr w:type="spellStart"/>
      <w:r w:rsidRPr="00171569">
        <w:rPr>
          <w:rFonts w:ascii="Arial" w:hAnsi="Arial"/>
        </w:rPr>
        <w:t>guanay</w:t>
      </w:r>
      <w:proofErr w:type="spellEnd"/>
      <w:r w:rsidRPr="00171569">
        <w:rPr>
          <w:rFonts w:ascii="Arial" w:hAnsi="Arial"/>
        </w:rPr>
        <w:t>.</w:t>
      </w:r>
    </w:p>
    <w:p w14:paraId="5C5222A8" w14:textId="666F7E9F" w:rsidR="0023518D" w:rsidRDefault="0023518D" w:rsidP="0023518D"/>
    <w:p w14:paraId="5E599731" w14:textId="667335DE" w:rsidR="00171569" w:rsidRDefault="00171569" w:rsidP="00171569">
      <w:pPr>
        <w:ind w:left="720" w:firstLine="720"/>
      </w:pPr>
      <w:r>
        <w:rPr>
          <w:rFonts w:ascii="Arial" w:hAnsi="Arial" w:cs="Arial"/>
          <w:noProof/>
        </w:rPr>
        <w:drawing>
          <wp:inline distT="0" distB="0" distL="0" distR="0" wp14:anchorId="48BECA3F" wp14:editId="1DA1AE32">
            <wp:extent cx="3600450" cy="3352800"/>
            <wp:effectExtent l="0" t="0" r="635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450" cy="3352800"/>
                    </a:xfrm>
                    <a:prstGeom prst="rect">
                      <a:avLst/>
                    </a:prstGeom>
                    <a:noFill/>
                    <a:ln>
                      <a:noFill/>
                    </a:ln>
                  </pic:spPr>
                </pic:pic>
              </a:graphicData>
            </a:graphic>
          </wp:inline>
        </w:drawing>
      </w:r>
      <w:r>
        <w:tab/>
      </w:r>
    </w:p>
    <w:p w14:paraId="2E0A0F30" w14:textId="77777777" w:rsidR="00171569" w:rsidRDefault="00171569" w:rsidP="0023518D"/>
    <w:p w14:paraId="75289661" w14:textId="77777777" w:rsidR="00171569" w:rsidRPr="00171569" w:rsidRDefault="00171569" w:rsidP="00171569">
      <w:pPr>
        <w:jc w:val="center"/>
        <w:rPr>
          <w:rFonts w:ascii="Arial" w:hAnsi="Arial" w:cs="Arial"/>
          <w:sz w:val="20"/>
          <w:szCs w:val="20"/>
          <w:lang w:val="en-CA"/>
        </w:rPr>
      </w:pPr>
      <w:r w:rsidRPr="00171569">
        <w:rPr>
          <w:rFonts w:ascii="Arial" w:hAnsi="Arial" w:cs="Arial"/>
          <w:b/>
          <w:sz w:val="20"/>
          <w:szCs w:val="20"/>
          <w:lang w:val="en-CA"/>
        </w:rPr>
        <w:t>Fig 9.</w:t>
      </w:r>
      <w:r w:rsidRPr="00171569">
        <w:rPr>
          <w:rFonts w:ascii="Arial" w:hAnsi="Arial" w:cs="Arial"/>
          <w:sz w:val="20"/>
          <w:szCs w:val="20"/>
          <w:lang w:val="en-CA"/>
        </w:rPr>
        <w:t xml:space="preserve"> Changes in the relative importance of </w:t>
      </w:r>
      <w:proofErr w:type="spellStart"/>
      <w:r w:rsidRPr="00171569">
        <w:rPr>
          <w:rFonts w:ascii="Arial" w:hAnsi="Arial" w:cs="Arial"/>
          <w:sz w:val="20"/>
          <w:szCs w:val="20"/>
          <w:lang w:val="en-CA"/>
        </w:rPr>
        <w:t>anchoveta</w:t>
      </w:r>
      <w:proofErr w:type="spellEnd"/>
      <w:r w:rsidRPr="00171569">
        <w:rPr>
          <w:rFonts w:ascii="Arial" w:hAnsi="Arial" w:cs="Arial"/>
          <w:sz w:val="20"/>
          <w:szCs w:val="20"/>
          <w:lang w:val="en-CA"/>
        </w:rPr>
        <w:t xml:space="preserve"> consumption by the three major bird species in the Peruvian upwelling ecosystem, 1953 to 2009</w:t>
      </w:r>
    </w:p>
    <w:p w14:paraId="311DFC94" w14:textId="77777777" w:rsidR="00171569" w:rsidRPr="004555F3" w:rsidRDefault="00171569" w:rsidP="00171569">
      <w:pPr>
        <w:rPr>
          <w:rFonts w:ascii="Arial" w:hAnsi="Arial" w:cs="Arial"/>
          <w:b/>
          <w:lang w:val="en-CA"/>
        </w:rPr>
      </w:pPr>
    </w:p>
    <w:p w14:paraId="1B36D427" w14:textId="77777777" w:rsidR="0023518D" w:rsidRDefault="0023518D" w:rsidP="0023518D"/>
    <w:p w14:paraId="21758BC0" w14:textId="77777777" w:rsidR="0023518D" w:rsidRPr="00CA3F14" w:rsidRDefault="0023518D" w:rsidP="00CA3F14">
      <w:pPr>
        <w:spacing w:line="276" w:lineRule="auto"/>
        <w:jc w:val="center"/>
        <w:rPr>
          <w:rFonts w:ascii="Arial" w:hAnsi="Arial"/>
          <w:b/>
        </w:rPr>
      </w:pPr>
      <w:r w:rsidRPr="00CA3F14">
        <w:rPr>
          <w:rFonts w:ascii="Arial" w:hAnsi="Arial"/>
          <w:b/>
        </w:rPr>
        <w:t>Acknowledgments:</w:t>
      </w:r>
    </w:p>
    <w:p w14:paraId="357F0557" w14:textId="77777777" w:rsidR="0023518D" w:rsidRPr="00CA3F14" w:rsidRDefault="0023518D" w:rsidP="00CA3F14">
      <w:pPr>
        <w:spacing w:line="276" w:lineRule="auto"/>
        <w:jc w:val="both"/>
        <w:rPr>
          <w:rFonts w:ascii="Arial" w:hAnsi="Arial"/>
        </w:rPr>
      </w:pPr>
    </w:p>
    <w:p w14:paraId="64FCA41C" w14:textId="739CBD4C" w:rsidR="0023518D" w:rsidRPr="00CA3F14" w:rsidRDefault="00171569" w:rsidP="00CA3F14">
      <w:pPr>
        <w:spacing w:line="276" w:lineRule="auto"/>
        <w:jc w:val="both"/>
        <w:rPr>
          <w:rFonts w:ascii="Arial" w:hAnsi="Arial"/>
        </w:rPr>
      </w:pPr>
      <w:r w:rsidRPr="00CA3F14">
        <w:rPr>
          <w:rFonts w:ascii="Arial" w:hAnsi="Arial"/>
        </w:rPr>
        <w:t xml:space="preserve">We would like to thank </w:t>
      </w:r>
      <w:proofErr w:type="spellStart"/>
      <w:r w:rsidR="0023518D" w:rsidRPr="00CA3F14">
        <w:rPr>
          <w:rFonts w:ascii="Arial" w:hAnsi="Arial"/>
        </w:rPr>
        <w:t>AgroRural</w:t>
      </w:r>
      <w:proofErr w:type="spellEnd"/>
      <w:r w:rsidR="0023518D" w:rsidRPr="00CA3F14">
        <w:rPr>
          <w:rFonts w:ascii="Arial" w:hAnsi="Arial"/>
        </w:rPr>
        <w:t xml:space="preserve"> for providing the data o</w:t>
      </w:r>
      <w:r w:rsidR="00CA3F14" w:rsidRPr="00CA3F14">
        <w:rPr>
          <w:rFonts w:ascii="Arial" w:hAnsi="Arial"/>
        </w:rPr>
        <w:t>n</w:t>
      </w:r>
      <w:r w:rsidR="0023518D" w:rsidRPr="00CA3F14">
        <w:rPr>
          <w:rFonts w:ascii="Arial" w:hAnsi="Arial"/>
        </w:rPr>
        <w:t xml:space="preserve"> guano bird popula</w:t>
      </w:r>
      <w:r w:rsidR="00CA3F14" w:rsidRPr="00CA3F14">
        <w:rPr>
          <w:rFonts w:ascii="Arial" w:hAnsi="Arial"/>
        </w:rPr>
        <w:t xml:space="preserve">tions for the period 2005-2009, </w:t>
      </w:r>
      <w:proofErr w:type="spellStart"/>
      <w:r w:rsidR="0023518D" w:rsidRPr="00CA3F14">
        <w:rPr>
          <w:rFonts w:ascii="Arial" w:hAnsi="Arial"/>
        </w:rPr>
        <w:t>Marilu</w:t>
      </w:r>
      <w:proofErr w:type="spellEnd"/>
      <w:r w:rsidR="0023518D" w:rsidRPr="00CA3F14">
        <w:rPr>
          <w:rFonts w:ascii="Arial" w:hAnsi="Arial"/>
        </w:rPr>
        <w:t xml:space="preserve"> </w:t>
      </w:r>
      <w:proofErr w:type="spellStart"/>
      <w:r w:rsidR="0023518D" w:rsidRPr="00CA3F14">
        <w:rPr>
          <w:rFonts w:ascii="Arial" w:hAnsi="Arial"/>
        </w:rPr>
        <w:t>Bouchon</w:t>
      </w:r>
      <w:proofErr w:type="spellEnd"/>
      <w:r w:rsidR="0023518D" w:rsidRPr="00CA3F14">
        <w:rPr>
          <w:rFonts w:ascii="Arial" w:hAnsi="Arial"/>
        </w:rPr>
        <w:t xml:space="preserve"> </w:t>
      </w:r>
      <w:r w:rsidRPr="00CA3F14">
        <w:rPr>
          <w:rFonts w:ascii="Arial" w:hAnsi="Arial"/>
        </w:rPr>
        <w:t xml:space="preserve">from the Population Dynamics </w:t>
      </w:r>
      <w:r w:rsidR="0023518D" w:rsidRPr="00CA3F14">
        <w:rPr>
          <w:rFonts w:ascii="Arial" w:hAnsi="Arial"/>
        </w:rPr>
        <w:t>Unit for providing anchovy biomass</w:t>
      </w:r>
      <w:r w:rsidR="00CA3F14" w:rsidRPr="00CA3F14">
        <w:rPr>
          <w:rFonts w:ascii="Arial" w:hAnsi="Arial"/>
        </w:rPr>
        <w:t xml:space="preserve"> and landings data</w:t>
      </w:r>
      <w:r w:rsidR="0023518D" w:rsidRPr="00CA3F14">
        <w:rPr>
          <w:rFonts w:ascii="Arial" w:hAnsi="Arial"/>
        </w:rPr>
        <w:t xml:space="preserve">. </w:t>
      </w:r>
      <w:proofErr w:type="gramStart"/>
      <w:r w:rsidR="00CA3F14" w:rsidRPr="00CA3F14">
        <w:rPr>
          <w:rFonts w:ascii="Arial" w:hAnsi="Arial"/>
        </w:rPr>
        <w:t>A s</w:t>
      </w:r>
      <w:r w:rsidR="0023518D" w:rsidRPr="00CA3F14">
        <w:rPr>
          <w:rFonts w:ascii="Arial" w:hAnsi="Arial"/>
        </w:rPr>
        <w:t xml:space="preserve">pecial thanks to Delia Vega, Regina Aguilar, Evelyn </w:t>
      </w:r>
      <w:proofErr w:type="spellStart"/>
      <w:r w:rsidR="0023518D" w:rsidRPr="00CA3F14">
        <w:rPr>
          <w:rFonts w:ascii="Arial" w:hAnsi="Arial"/>
        </w:rPr>
        <w:t>Paredes</w:t>
      </w:r>
      <w:proofErr w:type="spellEnd"/>
      <w:r w:rsidR="0023518D" w:rsidRPr="00CA3F14">
        <w:rPr>
          <w:rFonts w:ascii="Arial" w:hAnsi="Arial"/>
        </w:rPr>
        <w:t xml:space="preserve">, Maria Andrea </w:t>
      </w:r>
      <w:proofErr w:type="spellStart"/>
      <w:r w:rsidR="0023518D" w:rsidRPr="00CA3F14">
        <w:rPr>
          <w:rFonts w:ascii="Arial" w:hAnsi="Arial"/>
        </w:rPr>
        <w:t>Tello</w:t>
      </w:r>
      <w:proofErr w:type="spellEnd"/>
      <w:r w:rsidR="0023518D" w:rsidRPr="00CA3F14">
        <w:rPr>
          <w:rFonts w:ascii="Arial" w:hAnsi="Arial"/>
        </w:rPr>
        <w:t xml:space="preserve"> </w:t>
      </w:r>
      <w:r w:rsidR="00CA3F14" w:rsidRPr="00CA3F14">
        <w:rPr>
          <w:rFonts w:ascii="Arial" w:hAnsi="Arial"/>
        </w:rPr>
        <w:t xml:space="preserve">and Sofia </w:t>
      </w:r>
      <w:proofErr w:type="spellStart"/>
      <w:r w:rsidR="0023518D" w:rsidRPr="00CA3F14">
        <w:rPr>
          <w:rFonts w:ascii="Arial" w:hAnsi="Arial"/>
        </w:rPr>
        <w:t>Rivadeneyra</w:t>
      </w:r>
      <w:proofErr w:type="spellEnd"/>
      <w:r w:rsidR="0023518D" w:rsidRPr="00CA3F14">
        <w:rPr>
          <w:rFonts w:ascii="Arial" w:hAnsi="Arial"/>
        </w:rPr>
        <w:t xml:space="preserve"> for their enormous help with the census </w:t>
      </w:r>
      <w:bookmarkStart w:id="0" w:name="_GoBack"/>
      <w:r w:rsidR="0023518D" w:rsidRPr="00CA3F14">
        <w:rPr>
          <w:rFonts w:ascii="Arial" w:hAnsi="Arial"/>
        </w:rPr>
        <w:t>data</w:t>
      </w:r>
      <w:bookmarkEnd w:id="0"/>
      <w:r w:rsidR="0023518D" w:rsidRPr="00CA3F14">
        <w:rPr>
          <w:rFonts w:ascii="Arial" w:hAnsi="Arial"/>
        </w:rPr>
        <w:t xml:space="preserve"> of birds</w:t>
      </w:r>
      <w:r w:rsidR="00CA3F14" w:rsidRPr="00CA3F14">
        <w:rPr>
          <w:rFonts w:ascii="Arial" w:hAnsi="Arial"/>
        </w:rPr>
        <w:t>.</w:t>
      </w:r>
      <w:proofErr w:type="gramEnd"/>
    </w:p>
    <w:p w14:paraId="64A16EE6" w14:textId="69D6DBF1" w:rsidR="00CA3F14" w:rsidRDefault="00CA3F14" w:rsidP="000461D3">
      <w:pPr>
        <w:spacing w:line="276" w:lineRule="auto"/>
        <w:jc w:val="both"/>
        <w:rPr>
          <w:rFonts w:ascii="Arial" w:hAnsi="Arial" w:cs="Arial"/>
        </w:rPr>
      </w:pPr>
    </w:p>
    <w:p w14:paraId="72C0A34F" w14:textId="63460A14" w:rsidR="00CA3F14" w:rsidRDefault="00CA3F14" w:rsidP="00CA3F14">
      <w:pPr>
        <w:rPr>
          <w:rFonts w:ascii="Arial" w:hAnsi="Arial" w:cs="Arial"/>
        </w:rPr>
      </w:pPr>
    </w:p>
    <w:p w14:paraId="10FD8F30" w14:textId="77777777" w:rsidR="0023518D" w:rsidRPr="00CA3F14" w:rsidRDefault="0023518D" w:rsidP="00CA3F14">
      <w:pPr>
        <w:jc w:val="both"/>
        <w:rPr>
          <w:rFonts w:ascii="Arial" w:hAnsi="Arial" w:cs="Arial"/>
        </w:rPr>
      </w:pPr>
    </w:p>
    <w:sectPr w:rsidR="0023518D" w:rsidRPr="00CA3F14" w:rsidSect="00896CE3">
      <w:type w:val="continuous"/>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F3FF8E" w14:textId="77777777" w:rsidR="00E341E4" w:rsidRDefault="00E341E4" w:rsidP="00326D3E">
      <w:r>
        <w:separator/>
      </w:r>
    </w:p>
  </w:endnote>
  <w:endnote w:type="continuationSeparator" w:id="0">
    <w:p w14:paraId="71784C5D" w14:textId="77777777" w:rsidR="00E341E4" w:rsidRDefault="00E341E4" w:rsidP="00326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76F71" w14:textId="77777777" w:rsidR="00E341E4" w:rsidRDefault="00E341E4" w:rsidP="0007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FDD2A9" w14:textId="77777777" w:rsidR="00E341E4" w:rsidRDefault="00E341E4" w:rsidP="00326D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CDAC3" w14:textId="77777777" w:rsidR="00E341E4" w:rsidRDefault="00E341E4" w:rsidP="0007766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1309">
      <w:rPr>
        <w:rStyle w:val="PageNumber"/>
        <w:noProof/>
      </w:rPr>
      <w:t>12</w:t>
    </w:r>
    <w:r>
      <w:rPr>
        <w:rStyle w:val="PageNumber"/>
      </w:rPr>
      <w:fldChar w:fldCharType="end"/>
    </w:r>
  </w:p>
  <w:p w14:paraId="0B61725C" w14:textId="77777777" w:rsidR="00E341E4" w:rsidRDefault="00E341E4" w:rsidP="00326D3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EBDAA" w14:textId="77777777" w:rsidR="00E341E4" w:rsidRDefault="00E341E4" w:rsidP="00326D3E">
      <w:r>
        <w:separator/>
      </w:r>
    </w:p>
  </w:footnote>
  <w:footnote w:type="continuationSeparator" w:id="0">
    <w:p w14:paraId="417B6D51" w14:textId="77777777" w:rsidR="00E341E4" w:rsidRDefault="00E341E4" w:rsidP="00326D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96932"/>
    <w:multiLevelType w:val="hybridMultilevel"/>
    <w:tmpl w:val="242622F8"/>
    <w:lvl w:ilvl="0" w:tplc="973673A0">
      <w:start w:val="1"/>
      <w:numFmt w:val="decimal"/>
      <w:lvlText w:val="(%1)"/>
      <w:lvlJc w:val="left"/>
      <w:pPr>
        <w:ind w:left="3192" w:hanging="360"/>
      </w:pPr>
      <w:rPr>
        <w:rFonts w:hint="default"/>
        <w:b w:val="0"/>
        <w:sz w:val="18"/>
      </w:rPr>
    </w:lvl>
    <w:lvl w:ilvl="1" w:tplc="10090019" w:tentative="1">
      <w:start w:val="1"/>
      <w:numFmt w:val="lowerLetter"/>
      <w:lvlText w:val="%2."/>
      <w:lvlJc w:val="left"/>
      <w:pPr>
        <w:ind w:left="3912" w:hanging="360"/>
      </w:pPr>
    </w:lvl>
    <w:lvl w:ilvl="2" w:tplc="1009001B" w:tentative="1">
      <w:start w:val="1"/>
      <w:numFmt w:val="lowerRoman"/>
      <w:lvlText w:val="%3."/>
      <w:lvlJc w:val="right"/>
      <w:pPr>
        <w:ind w:left="4632" w:hanging="180"/>
      </w:pPr>
    </w:lvl>
    <w:lvl w:ilvl="3" w:tplc="1009000F" w:tentative="1">
      <w:start w:val="1"/>
      <w:numFmt w:val="decimal"/>
      <w:lvlText w:val="%4."/>
      <w:lvlJc w:val="left"/>
      <w:pPr>
        <w:ind w:left="5352" w:hanging="360"/>
      </w:pPr>
    </w:lvl>
    <w:lvl w:ilvl="4" w:tplc="10090019" w:tentative="1">
      <w:start w:val="1"/>
      <w:numFmt w:val="lowerLetter"/>
      <w:lvlText w:val="%5."/>
      <w:lvlJc w:val="left"/>
      <w:pPr>
        <w:ind w:left="6072" w:hanging="360"/>
      </w:pPr>
    </w:lvl>
    <w:lvl w:ilvl="5" w:tplc="1009001B" w:tentative="1">
      <w:start w:val="1"/>
      <w:numFmt w:val="lowerRoman"/>
      <w:lvlText w:val="%6."/>
      <w:lvlJc w:val="right"/>
      <w:pPr>
        <w:ind w:left="6792" w:hanging="180"/>
      </w:pPr>
    </w:lvl>
    <w:lvl w:ilvl="6" w:tplc="1009000F" w:tentative="1">
      <w:start w:val="1"/>
      <w:numFmt w:val="decimal"/>
      <w:lvlText w:val="%7."/>
      <w:lvlJc w:val="left"/>
      <w:pPr>
        <w:ind w:left="7512" w:hanging="360"/>
      </w:pPr>
    </w:lvl>
    <w:lvl w:ilvl="7" w:tplc="10090019" w:tentative="1">
      <w:start w:val="1"/>
      <w:numFmt w:val="lowerLetter"/>
      <w:lvlText w:val="%8."/>
      <w:lvlJc w:val="left"/>
      <w:pPr>
        <w:ind w:left="8232" w:hanging="360"/>
      </w:pPr>
    </w:lvl>
    <w:lvl w:ilvl="8" w:tplc="1009001B" w:tentative="1">
      <w:start w:val="1"/>
      <w:numFmt w:val="lowerRoman"/>
      <w:lvlText w:val="%9."/>
      <w:lvlJc w:val="right"/>
      <w:pPr>
        <w:ind w:left="895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D3"/>
    <w:rsid w:val="00005108"/>
    <w:rsid w:val="000461D3"/>
    <w:rsid w:val="0005434D"/>
    <w:rsid w:val="00066738"/>
    <w:rsid w:val="00077660"/>
    <w:rsid w:val="000831B2"/>
    <w:rsid w:val="00100C39"/>
    <w:rsid w:val="001013E3"/>
    <w:rsid w:val="001711DA"/>
    <w:rsid w:val="00171569"/>
    <w:rsid w:val="001B6F7C"/>
    <w:rsid w:val="001E6B6A"/>
    <w:rsid w:val="001E6EFB"/>
    <w:rsid w:val="001F63B0"/>
    <w:rsid w:val="0023518D"/>
    <w:rsid w:val="00326D3E"/>
    <w:rsid w:val="00372865"/>
    <w:rsid w:val="003A0751"/>
    <w:rsid w:val="003A45FC"/>
    <w:rsid w:val="0042190A"/>
    <w:rsid w:val="00431B40"/>
    <w:rsid w:val="00464BC2"/>
    <w:rsid w:val="0048742D"/>
    <w:rsid w:val="004B4043"/>
    <w:rsid w:val="004F1598"/>
    <w:rsid w:val="005215AC"/>
    <w:rsid w:val="005B7C03"/>
    <w:rsid w:val="005E3B96"/>
    <w:rsid w:val="006005EE"/>
    <w:rsid w:val="00600D1C"/>
    <w:rsid w:val="0060550F"/>
    <w:rsid w:val="00644A22"/>
    <w:rsid w:val="00657EF8"/>
    <w:rsid w:val="006D6498"/>
    <w:rsid w:val="007312B9"/>
    <w:rsid w:val="00740172"/>
    <w:rsid w:val="007462A3"/>
    <w:rsid w:val="00750EA5"/>
    <w:rsid w:val="00760D52"/>
    <w:rsid w:val="00764C65"/>
    <w:rsid w:val="00811309"/>
    <w:rsid w:val="008439F8"/>
    <w:rsid w:val="00873FE9"/>
    <w:rsid w:val="00896CE3"/>
    <w:rsid w:val="008C4670"/>
    <w:rsid w:val="008D0FC4"/>
    <w:rsid w:val="00906DC6"/>
    <w:rsid w:val="00940941"/>
    <w:rsid w:val="00975DFC"/>
    <w:rsid w:val="00996FA0"/>
    <w:rsid w:val="009B6D92"/>
    <w:rsid w:val="00A467E7"/>
    <w:rsid w:val="00A51BB4"/>
    <w:rsid w:val="00A76034"/>
    <w:rsid w:val="00AF4CEC"/>
    <w:rsid w:val="00B23DFB"/>
    <w:rsid w:val="00BC4C1B"/>
    <w:rsid w:val="00C037B0"/>
    <w:rsid w:val="00CA3F14"/>
    <w:rsid w:val="00CC72EB"/>
    <w:rsid w:val="00DC503B"/>
    <w:rsid w:val="00DD24A4"/>
    <w:rsid w:val="00DD361F"/>
    <w:rsid w:val="00DD3C9A"/>
    <w:rsid w:val="00E13C85"/>
    <w:rsid w:val="00E16CEE"/>
    <w:rsid w:val="00E341E4"/>
    <w:rsid w:val="00E36EA2"/>
    <w:rsid w:val="00EF77DE"/>
    <w:rsid w:val="00F746C3"/>
    <w:rsid w:val="00F77F2B"/>
    <w:rsid w:val="00F94EAE"/>
    <w:rsid w:val="00FA07B2"/>
    <w:rsid w:val="00FB4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2"/>
    <o:shapelayout v:ext="edit">
      <o:idmap v:ext="edit" data="1"/>
    </o:shapelayout>
  </w:shapeDefaults>
  <w:decimalSymbol w:val="."/>
  <w:listSeparator w:val=","/>
  <w14:docId w14:val="13E4CD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C65"/>
    <w:rPr>
      <w:rFonts w:ascii="Lucida Grande" w:hAnsi="Lucida Grande" w:cs="Lucida Grande"/>
      <w:sz w:val="18"/>
      <w:szCs w:val="18"/>
    </w:rPr>
  </w:style>
  <w:style w:type="paragraph" w:styleId="Footer">
    <w:name w:val="footer"/>
    <w:basedOn w:val="Normal"/>
    <w:link w:val="FooterChar"/>
    <w:uiPriority w:val="99"/>
    <w:unhideWhenUsed/>
    <w:rsid w:val="00326D3E"/>
    <w:pPr>
      <w:tabs>
        <w:tab w:val="center" w:pos="4320"/>
        <w:tab w:val="right" w:pos="8640"/>
      </w:tabs>
    </w:pPr>
  </w:style>
  <w:style w:type="character" w:customStyle="1" w:styleId="FooterChar">
    <w:name w:val="Footer Char"/>
    <w:basedOn w:val="DefaultParagraphFont"/>
    <w:link w:val="Footer"/>
    <w:uiPriority w:val="99"/>
    <w:rsid w:val="00326D3E"/>
  </w:style>
  <w:style w:type="character" w:styleId="PageNumber">
    <w:name w:val="page number"/>
    <w:basedOn w:val="DefaultParagraphFont"/>
    <w:uiPriority w:val="99"/>
    <w:semiHidden/>
    <w:unhideWhenUsed/>
    <w:rsid w:val="00326D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4C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C65"/>
    <w:rPr>
      <w:rFonts w:ascii="Lucida Grande" w:hAnsi="Lucida Grande" w:cs="Lucida Grande"/>
      <w:sz w:val="18"/>
      <w:szCs w:val="18"/>
    </w:rPr>
  </w:style>
  <w:style w:type="paragraph" w:styleId="Footer">
    <w:name w:val="footer"/>
    <w:basedOn w:val="Normal"/>
    <w:link w:val="FooterChar"/>
    <w:uiPriority w:val="99"/>
    <w:unhideWhenUsed/>
    <w:rsid w:val="00326D3E"/>
    <w:pPr>
      <w:tabs>
        <w:tab w:val="center" w:pos="4320"/>
        <w:tab w:val="right" w:pos="8640"/>
      </w:tabs>
    </w:pPr>
  </w:style>
  <w:style w:type="character" w:customStyle="1" w:styleId="FooterChar">
    <w:name w:val="Footer Char"/>
    <w:basedOn w:val="DefaultParagraphFont"/>
    <w:link w:val="Footer"/>
    <w:uiPriority w:val="99"/>
    <w:rsid w:val="00326D3E"/>
  </w:style>
  <w:style w:type="character" w:styleId="PageNumber">
    <w:name w:val="page number"/>
    <w:basedOn w:val="DefaultParagraphFont"/>
    <w:uiPriority w:val="99"/>
    <w:semiHidden/>
    <w:unhideWhenUsed/>
    <w:rsid w:val="00326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wmf"/><Relationship Id="rId16" Type="http://schemas.openxmlformats.org/officeDocument/2006/relationships/oleObject" Target="embeddings/Microsoft_Equation1.bin"/><Relationship Id="rId17" Type="http://schemas.openxmlformats.org/officeDocument/2006/relationships/image" Target="media/image7.emf"/><Relationship Id="rId18" Type="http://schemas.openxmlformats.org/officeDocument/2006/relationships/oleObject" Target="embeddings/oleObject1.bin"/><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2889</Words>
  <Characters>16468</Characters>
  <Application>Microsoft Macintosh Word</Application>
  <DocSecurity>0</DocSecurity>
  <Lines>137</Lines>
  <Paragraphs>38</Paragraphs>
  <ScaleCrop>false</ScaleCrop>
  <Company>CSA</Company>
  <LinksUpToDate>false</LinksUpToDate>
  <CharactersWithSpaces>19319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Cárdenas Alayza</dc:creator>
  <cp:keywords/>
  <dc:description/>
  <cp:lastModifiedBy>Susana Cárdenas Alayza</cp:lastModifiedBy>
  <cp:revision>2</cp:revision>
  <dcterms:created xsi:type="dcterms:W3CDTF">2012-02-24T16:39:00Z</dcterms:created>
  <dcterms:modified xsi:type="dcterms:W3CDTF">2012-02-24T16:39:00Z</dcterms:modified>
</cp:coreProperties>
</file>