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8FD0" w14:textId="77777777" w:rsidR="00C75D43" w:rsidRPr="004B3676" w:rsidRDefault="00C75D43" w:rsidP="00C75D43">
      <w:pPr>
        <w:rPr>
          <w:rFonts w:ascii="Times New Roman" w:hAnsi="Times New Roman" w:cs="Times New Roman"/>
          <w:i/>
          <w:sz w:val="24"/>
          <w:szCs w:val="24"/>
          <w:u w:val="single"/>
        </w:rPr>
      </w:pPr>
      <w:r w:rsidRPr="004B3676">
        <w:rPr>
          <w:rFonts w:ascii="Times New Roman" w:hAnsi="Times New Roman" w:cs="Times New Roman"/>
          <w:i/>
          <w:sz w:val="24"/>
          <w:szCs w:val="24"/>
          <w:u w:val="single"/>
        </w:rPr>
        <w:t>Changes in species distribution</w:t>
      </w:r>
    </w:p>
    <w:p w14:paraId="0F2ADF27" w14:textId="77777777" w:rsidR="00C75D43" w:rsidRPr="004B3676" w:rsidRDefault="00C75D43" w:rsidP="00C75D43">
      <w:pPr>
        <w:pStyle w:val="ListParagraph"/>
        <w:numPr>
          <w:ilvl w:val="1"/>
          <w:numId w:val="2"/>
        </w:numPr>
        <w:rPr>
          <w:rFonts w:ascii="Times New Roman" w:hAnsi="Times New Roman" w:cs="Times New Roman"/>
          <w:sz w:val="24"/>
          <w:szCs w:val="24"/>
        </w:rPr>
      </w:pPr>
      <w:r w:rsidRPr="004B3676">
        <w:rPr>
          <w:rFonts w:ascii="Times New Roman" w:hAnsi="Times New Roman" w:cs="Times New Roman"/>
          <w:sz w:val="24"/>
          <w:szCs w:val="24"/>
        </w:rPr>
        <w:t>Anomalous occurrences of tropical species reported farther north</w:t>
      </w:r>
    </w:p>
    <w:p w14:paraId="7ABFA4AB" w14:textId="77777777" w:rsidR="00C75D43" w:rsidRPr="004B3676" w:rsidRDefault="00C75D43" w:rsidP="00C75D43">
      <w:pPr>
        <w:pStyle w:val="ListParagraph"/>
        <w:numPr>
          <w:ilvl w:val="1"/>
          <w:numId w:val="2"/>
        </w:numPr>
        <w:rPr>
          <w:rFonts w:ascii="Times New Roman" w:hAnsi="Times New Roman" w:cs="Times New Roman"/>
          <w:sz w:val="24"/>
          <w:szCs w:val="24"/>
        </w:rPr>
      </w:pPr>
      <w:r w:rsidRPr="004B3676">
        <w:rPr>
          <w:rFonts w:ascii="Times New Roman" w:hAnsi="Times New Roman" w:cs="Times New Roman"/>
          <w:sz w:val="24"/>
          <w:szCs w:val="24"/>
        </w:rPr>
        <w:t>Ocean warming alters whale migration routes and feeding grounds</w:t>
      </w:r>
    </w:p>
    <w:p w14:paraId="251D3B98" w14:textId="77777777" w:rsidR="00C75D43" w:rsidRPr="004B3676" w:rsidRDefault="00C75D43" w:rsidP="00C75D43">
      <w:pPr>
        <w:pStyle w:val="ListParagraph"/>
        <w:numPr>
          <w:ilvl w:val="2"/>
          <w:numId w:val="2"/>
        </w:numPr>
        <w:rPr>
          <w:rFonts w:ascii="Times New Roman" w:hAnsi="Times New Roman" w:cs="Times New Roman"/>
          <w:sz w:val="24"/>
          <w:szCs w:val="24"/>
        </w:rPr>
      </w:pPr>
      <w:r w:rsidRPr="004B3676">
        <w:rPr>
          <w:rFonts w:ascii="Times New Roman" w:hAnsi="Times New Roman" w:cs="Times New Roman"/>
          <w:sz w:val="24"/>
          <w:szCs w:val="24"/>
        </w:rPr>
        <w:t xml:space="preserve">Secondary effects: </w:t>
      </w:r>
    </w:p>
    <w:p w14:paraId="6D83F947" w14:textId="77777777" w:rsidR="00C75D43" w:rsidRPr="004B3676" w:rsidRDefault="00C75D43" w:rsidP="00C75D43">
      <w:pPr>
        <w:pStyle w:val="ListParagraph"/>
        <w:numPr>
          <w:ilvl w:val="3"/>
          <w:numId w:val="2"/>
        </w:numPr>
        <w:rPr>
          <w:rFonts w:ascii="Times New Roman" w:hAnsi="Times New Roman" w:cs="Times New Roman"/>
          <w:sz w:val="24"/>
          <w:szCs w:val="24"/>
        </w:rPr>
      </w:pPr>
      <w:r w:rsidRPr="004B3676">
        <w:rPr>
          <w:rFonts w:ascii="Times New Roman" w:hAnsi="Times New Roman" w:cs="Times New Roman"/>
          <w:sz w:val="24"/>
          <w:szCs w:val="24"/>
        </w:rPr>
        <w:t>Increased whale entanglement and mortality in commercial trap fisheries</w:t>
      </w:r>
    </w:p>
    <w:p w14:paraId="7AFF086F" w14:textId="77777777" w:rsidR="00C75D43" w:rsidRPr="004B3676" w:rsidRDefault="00C75D43" w:rsidP="00C75D43">
      <w:pPr>
        <w:pStyle w:val="ListParagraph"/>
        <w:numPr>
          <w:ilvl w:val="3"/>
          <w:numId w:val="2"/>
        </w:numPr>
        <w:rPr>
          <w:rFonts w:ascii="Times New Roman" w:hAnsi="Times New Roman" w:cs="Times New Roman"/>
          <w:sz w:val="24"/>
          <w:szCs w:val="24"/>
        </w:rPr>
      </w:pPr>
      <w:r w:rsidRPr="004B3676">
        <w:rPr>
          <w:rFonts w:ascii="Times New Roman" w:hAnsi="Times New Roman" w:cs="Times New Roman"/>
          <w:sz w:val="24"/>
          <w:szCs w:val="24"/>
        </w:rPr>
        <w:t>Dungeness seasons shortened to reduce overlap with whales</w:t>
      </w:r>
    </w:p>
    <w:p w14:paraId="24F37D0B" w14:textId="09600173" w:rsidR="00C75D43" w:rsidRPr="004B3676" w:rsidRDefault="00C75D43" w:rsidP="00C75D43">
      <w:pPr>
        <w:pStyle w:val="ListParagraph"/>
        <w:numPr>
          <w:ilvl w:val="3"/>
          <w:numId w:val="2"/>
        </w:numPr>
        <w:rPr>
          <w:rFonts w:ascii="Times New Roman" w:hAnsi="Times New Roman" w:cs="Times New Roman"/>
          <w:sz w:val="24"/>
          <w:szCs w:val="24"/>
        </w:rPr>
      </w:pPr>
      <w:r w:rsidRPr="004B3676">
        <w:rPr>
          <w:rFonts w:ascii="Times New Roman" w:hAnsi="Times New Roman" w:cs="Times New Roman"/>
          <w:sz w:val="24"/>
          <w:szCs w:val="24"/>
        </w:rPr>
        <w:t>CDFW establishment of ‘whale-safe fisheries</w:t>
      </w:r>
      <w:r w:rsidR="00E4395C">
        <w:rPr>
          <w:rFonts w:ascii="Times New Roman" w:hAnsi="Times New Roman" w:cs="Times New Roman"/>
          <w:sz w:val="24"/>
          <w:szCs w:val="24"/>
        </w:rPr>
        <w:t>’</w:t>
      </w:r>
      <w:bookmarkStart w:id="0" w:name="_GoBack"/>
      <w:bookmarkEnd w:id="0"/>
      <w:r w:rsidRPr="004B3676">
        <w:rPr>
          <w:rFonts w:ascii="Times New Roman" w:hAnsi="Times New Roman" w:cs="Times New Roman"/>
          <w:sz w:val="24"/>
          <w:szCs w:val="24"/>
        </w:rPr>
        <w:t xml:space="preserve"> (</w:t>
      </w:r>
      <w:hyperlink r:id="rId7" w:history="1">
        <w:r w:rsidRPr="004B3676">
          <w:rPr>
            <w:rStyle w:val="Hyperlink"/>
            <w:rFonts w:ascii="Times New Roman" w:hAnsi="Times New Roman" w:cs="Times New Roman"/>
            <w:sz w:val="24"/>
            <w:szCs w:val="24"/>
          </w:rPr>
          <w:t>https://www.wildlife.ca.gov/Conservation/Marine/Whale-Safe-Fisheries</w:t>
        </w:r>
      </w:hyperlink>
      <w:r w:rsidRPr="004B3676">
        <w:rPr>
          <w:rFonts w:ascii="Times New Roman" w:hAnsi="Times New Roman" w:cs="Times New Roman"/>
          <w:sz w:val="24"/>
          <w:szCs w:val="24"/>
        </w:rPr>
        <w:t>)</w:t>
      </w:r>
    </w:p>
    <w:p w14:paraId="2C10C612" w14:textId="77777777" w:rsidR="00C75D43" w:rsidRDefault="00C75D43" w:rsidP="00C75D43">
      <w:pPr>
        <w:pStyle w:val="ListParagraph"/>
        <w:numPr>
          <w:ilvl w:val="1"/>
          <w:numId w:val="2"/>
        </w:numPr>
        <w:rPr>
          <w:rFonts w:ascii="Times New Roman" w:hAnsi="Times New Roman" w:cs="Times New Roman"/>
          <w:sz w:val="24"/>
          <w:szCs w:val="24"/>
        </w:rPr>
      </w:pPr>
      <w:r w:rsidRPr="004B3676">
        <w:rPr>
          <w:rFonts w:ascii="Times New Roman" w:hAnsi="Times New Roman" w:cs="Times New Roman"/>
          <w:sz w:val="24"/>
          <w:szCs w:val="24"/>
        </w:rPr>
        <w:t>Ocean warming shifts HMS migration and feeding grounds, leading to significantly enhanced recreational offshore fishing opportunities in the Southern California Bight</w:t>
      </w:r>
    </w:p>
    <w:p w14:paraId="1A8B676D" w14:textId="77777777" w:rsidR="00C75D43" w:rsidRPr="00CA4C28" w:rsidRDefault="00C75D43" w:rsidP="00C75D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Changes in CPS spawning grounds</w:t>
      </w:r>
    </w:p>
    <w:p w14:paraId="710B6DA0" w14:textId="77777777" w:rsidR="00C75D43" w:rsidRPr="004B3676" w:rsidRDefault="00C75D43" w:rsidP="00C75D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Grunion (Karen Martin’s 2019 paper)</w:t>
      </w:r>
    </w:p>
    <w:p w14:paraId="5E7999B2" w14:textId="77777777" w:rsidR="00C75D43" w:rsidRPr="004B3676" w:rsidRDefault="00C75D43" w:rsidP="00C75D43">
      <w:pPr>
        <w:pStyle w:val="ListParagraph"/>
        <w:numPr>
          <w:ilvl w:val="1"/>
          <w:numId w:val="2"/>
        </w:numPr>
        <w:rPr>
          <w:rFonts w:ascii="Times New Roman" w:hAnsi="Times New Roman" w:cs="Times New Roman"/>
          <w:sz w:val="24"/>
          <w:szCs w:val="24"/>
        </w:rPr>
      </w:pPr>
      <w:r w:rsidRPr="004B3676">
        <w:rPr>
          <w:rFonts w:ascii="Times New Roman" w:hAnsi="Times New Roman" w:cs="Times New Roman"/>
          <w:sz w:val="24"/>
          <w:szCs w:val="24"/>
        </w:rPr>
        <w:t>California market squid fishery moved north to Monterey and San Francisco</w:t>
      </w:r>
    </w:p>
    <w:p w14:paraId="7A0A2431" w14:textId="77777777" w:rsidR="00C75D43" w:rsidRPr="004B3676" w:rsidRDefault="00A01C6D" w:rsidP="00C75D43">
      <w:pPr>
        <w:pStyle w:val="ListParagraph"/>
        <w:ind w:left="1440"/>
        <w:rPr>
          <w:rFonts w:ascii="Times New Roman" w:hAnsi="Times New Roman" w:cs="Times New Roman"/>
          <w:sz w:val="24"/>
          <w:szCs w:val="24"/>
        </w:rPr>
      </w:pPr>
      <w:hyperlink r:id="rId8" w:history="1">
        <w:r w:rsidR="00C75D43" w:rsidRPr="004B3676">
          <w:rPr>
            <w:rStyle w:val="Hyperlink"/>
            <w:rFonts w:ascii="Times New Roman" w:hAnsi="Times New Roman" w:cs="Times New Roman"/>
            <w:sz w:val="24"/>
            <w:szCs w:val="24"/>
          </w:rPr>
          <w:t>https://www.wildlife.ca.gov/Conservation/Marine/Pelagic/Market-Squid-Landing</w:t>
        </w:r>
      </w:hyperlink>
    </w:p>
    <w:p w14:paraId="721B6688" w14:textId="77777777" w:rsidR="00C75D43" w:rsidRPr="004B3676" w:rsidRDefault="00C75D43" w:rsidP="00C75D43">
      <w:pPr>
        <w:pStyle w:val="ListParagraph"/>
        <w:numPr>
          <w:ilvl w:val="2"/>
          <w:numId w:val="2"/>
        </w:numPr>
        <w:rPr>
          <w:rFonts w:ascii="Times New Roman" w:hAnsi="Times New Roman" w:cs="Times New Roman"/>
          <w:sz w:val="24"/>
          <w:szCs w:val="24"/>
        </w:rPr>
      </w:pPr>
      <w:r w:rsidRPr="004B3676">
        <w:rPr>
          <w:rFonts w:ascii="Times New Roman" w:hAnsi="Times New Roman" w:cs="Times New Roman"/>
          <w:sz w:val="24"/>
          <w:szCs w:val="24"/>
        </w:rPr>
        <w:t>Secondary effects: Led to underutilized quota because no landings infrastructure exists in NorCal</w:t>
      </w:r>
    </w:p>
    <w:p w14:paraId="20395DA1" w14:textId="77777777" w:rsidR="00C75D43" w:rsidRPr="004B3676" w:rsidRDefault="00C75D43" w:rsidP="00C75D43">
      <w:pPr>
        <w:rPr>
          <w:rFonts w:ascii="Times New Roman" w:hAnsi="Times New Roman" w:cs="Times New Roman"/>
          <w:i/>
          <w:sz w:val="24"/>
          <w:szCs w:val="24"/>
          <w:u w:val="single"/>
        </w:rPr>
      </w:pPr>
      <w:r w:rsidRPr="004B3676">
        <w:rPr>
          <w:rFonts w:ascii="Times New Roman" w:hAnsi="Times New Roman" w:cs="Times New Roman"/>
          <w:i/>
          <w:sz w:val="24"/>
          <w:szCs w:val="24"/>
          <w:u w:val="single"/>
        </w:rPr>
        <w:t>Changes in species production</w:t>
      </w:r>
    </w:p>
    <w:p w14:paraId="53C9A475" w14:textId="77777777" w:rsidR="00C75D43" w:rsidRPr="004B3676"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sz w:val="24"/>
          <w:szCs w:val="24"/>
        </w:rPr>
        <w:t>Ocean warming and reduced upwelling causes mass kelp forest die-off</w:t>
      </w:r>
    </w:p>
    <w:p w14:paraId="79B6F477" w14:textId="77777777" w:rsidR="00C75D43" w:rsidRPr="004B3676" w:rsidRDefault="00C75D43" w:rsidP="00C75D43">
      <w:pPr>
        <w:pStyle w:val="ListParagraph"/>
        <w:numPr>
          <w:ilvl w:val="2"/>
          <w:numId w:val="1"/>
        </w:numPr>
        <w:rPr>
          <w:rFonts w:ascii="Times New Roman" w:hAnsi="Times New Roman" w:cs="Times New Roman"/>
          <w:sz w:val="24"/>
          <w:szCs w:val="24"/>
        </w:rPr>
      </w:pPr>
      <w:r w:rsidRPr="004B3676">
        <w:rPr>
          <w:rFonts w:ascii="Times New Roman" w:hAnsi="Times New Roman" w:cs="Times New Roman"/>
          <w:sz w:val="24"/>
          <w:szCs w:val="24"/>
        </w:rPr>
        <w:t>Secondary effects</w:t>
      </w:r>
    </w:p>
    <w:p w14:paraId="7ACD82DF" w14:textId="77777777" w:rsidR="00C75D43" w:rsidRPr="004B3676" w:rsidRDefault="00C75D43" w:rsidP="00C75D43">
      <w:pPr>
        <w:pStyle w:val="ListParagraph"/>
        <w:numPr>
          <w:ilvl w:val="3"/>
          <w:numId w:val="1"/>
        </w:numPr>
        <w:rPr>
          <w:rFonts w:ascii="Times New Roman" w:hAnsi="Times New Roman" w:cs="Times New Roman"/>
          <w:sz w:val="24"/>
          <w:szCs w:val="24"/>
        </w:rPr>
      </w:pPr>
      <w:r w:rsidRPr="004B3676">
        <w:rPr>
          <w:rFonts w:ascii="Times New Roman" w:hAnsi="Times New Roman" w:cs="Times New Roman"/>
          <w:sz w:val="24"/>
          <w:szCs w:val="24"/>
        </w:rPr>
        <w:t>led to red abalone starvation, mass mortality, subsequent fishery closure, and expansion of urchin barrens</w:t>
      </w:r>
    </w:p>
    <w:p w14:paraId="392298C7" w14:textId="77777777" w:rsidR="00C75D43" w:rsidRPr="004B3676" w:rsidRDefault="00C75D43" w:rsidP="00C75D43">
      <w:pPr>
        <w:pStyle w:val="ListParagraph"/>
        <w:numPr>
          <w:ilvl w:val="3"/>
          <w:numId w:val="1"/>
        </w:numPr>
        <w:rPr>
          <w:rFonts w:ascii="Times New Roman" w:hAnsi="Times New Roman" w:cs="Times New Roman"/>
          <w:sz w:val="24"/>
          <w:szCs w:val="24"/>
        </w:rPr>
      </w:pPr>
      <w:r w:rsidRPr="004B3676">
        <w:rPr>
          <w:rFonts w:ascii="Times New Roman" w:hAnsi="Times New Roman" w:cs="Times New Roman"/>
          <w:sz w:val="24"/>
          <w:szCs w:val="24"/>
        </w:rPr>
        <w:t>Impacts on red urchin populations (GSI, affecting marketability in fishery)</w:t>
      </w:r>
    </w:p>
    <w:p w14:paraId="7F4BD631" w14:textId="77777777" w:rsidR="00C75D43" w:rsidRPr="004B3676"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sz w:val="24"/>
          <w:szCs w:val="24"/>
        </w:rPr>
        <w:t>Ocean warming produced increases in HABs</w:t>
      </w:r>
    </w:p>
    <w:p w14:paraId="1B651615" w14:textId="77777777" w:rsidR="00C75D43" w:rsidRPr="004B3676" w:rsidRDefault="00A01C6D" w:rsidP="00C75D43">
      <w:pPr>
        <w:pStyle w:val="ListParagraph"/>
        <w:ind w:left="1440"/>
        <w:rPr>
          <w:rFonts w:ascii="Times New Roman" w:hAnsi="Times New Roman" w:cs="Times New Roman"/>
          <w:sz w:val="24"/>
          <w:szCs w:val="24"/>
        </w:rPr>
      </w:pPr>
      <w:hyperlink r:id="rId9" w:history="1">
        <w:r w:rsidR="00C75D43" w:rsidRPr="004B3676">
          <w:rPr>
            <w:rStyle w:val="Hyperlink"/>
            <w:rFonts w:ascii="Times New Roman" w:hAnsi="Times New Roman" w:cs="Times New Roman"/>
            <w:sz w:val="24"/>
            <w:szCs w:val="24"/>
          </w:rPr>
          <w:t>https://www.psmfc.org/wp-content/uploads/2018/08/psmfc_annualreport_2017_web_single.pdf</w:t>
        </w:r>
      </w:hyperlink>
    </w:p>
    <w:p w14:paraId="100CD5E9" w14:textId="77777777" w:rsidR="00C75D43" w:rsidRPr="004B3676" w:rsidRDefault="00C75D43" w:rsidP="00C75D43">
      <w:pPr>
        <w:pStyle w:val="ListParagraph"/>
        <w:ind w:left="1440"/>
        <w:rPr>
          <w:rFonts w:ascii="Times New Roman" w:hAnsi="Times New Roman" w:cs="Times New Roman"/>
          <w:sz w:val="24"/>
          <w:szCs w:val="24"/>
        </w:rPr>
      </w:pPr>
      <w:r w:rsidRPr="004B3676">
        <w:rPr>
          <w:rFonts w:ascii="Times New Roman" w:hAnsi="Times New Roman" w:cs="Times New Roman"/>
          <w:sz w:val="24"/>
          <w:szCs w:val="24"/>
        </w:rPr>
        <w:t>“A significant HAB event was detected in 2015. Scientists were able to track its extent from the Channel Islands in California to Alaska. There appears to be a nexus between the HAB occurrences and ocean acidification and warming ocean trends. The HABs are suspected of contributing to Unusual Mortality Events (die-off of 30 large whales in the Western Gulf of Alaska; sea lion strandings in California); lethal levels of toxins (10 to 30 times higher in Monterey Bay, California); shellfish closures (Puget Sound and Northern California razor clams; West Coast Dungeness crab); and fishery closures (anchovy and sardines in California). NOAA is still calculating the economic impacts of these closures.”</w:t>
      </w:r>
    </w:p>
    <w:p w14:paraId="5776FA8C" w14:textId="77777777" w:rsidR="00C75D43" w:rsidRPr="004B3676" w:rsidRDefault="00C75D43" w:rsidP="00C75D43">
      <w:pPr>
        <w:pStyle w:val="ListParagraph"/>
        <w:numPr>
          <w:ilvl w:val="2"/>
          <w:numId w:val="1"/>
        </w:numPr>
        <w:rPr>
          <w:rFonts w:ascii="Times New Roman" w:hAnsi="Times New Roman" w:cs="Times New Roman"/>
          <w:sz w:val="24"/>
          <w:szCs w:val="24"/>
        </w:rPr>
      </w:pPr>
      <w:r w:rsidRPr="004B3676">
        <w:rPr>
          <w:rFonts w:ascii="Times New Roman" w:hAnsi="Times New Roman" w:cs="Times New Roman"/>
          <w:sz w:val="24"/>
          <w:szCs w:val="24"/>
        </w:rPr>
        <w:t>Secondary effects</w:t>
      </w:r>
    </w:p>
    <w:p w14:paraId="0A76C1D3" w14:textId="77777777" w:rsidR="00C75D43" w:rsidRPr="00B625FA" w:rsidRDefault="00C75D43" w:rsidP="00C75D43">
      <w:pPr>
        <w:pStyle w:val="ListParagraph"/>
        <w:numPr>
          <w:ilvl w:val="3"/>
          <w:numId w:val="1"/>
        </w:numPr>
        <w:rPr>
          <w:rFonts w:ascii="Times New Roman" w:hAnsi="Times New Roman" w:cs="Times New Roman"/>
          <w:color w:val="000000" w:themeColor="text1"/>
          <w:sz w:val="24"/>
          <w:szCs w:val="24"/>
        </w:rPr>
      </w:pPr>
      <w:r w:rsidRPr="00B625FA">
        <w:rPr>
          <w:rFonts w:ascii="Times New Roman" w:hAnsi="Times New Roman" w:cs="Times New Roman"/>
          <w:color w:val="000000" w:themeColor="text1"/>
          <w:sz w:val="24"/>
          <w:szCs w:val="24"/>
        </w:rPr>
        <w:t>multiple closures in CA spiny lobster at the Northern Channel Islands, and Dungeness Crab closures along the CA and OR coast</w:t>
      </w:r>
    </w:p>
    <w:p w14:paraId="08F683E3" w14:textId="77777777" w:rsidR="00C75D43" w:rsidRPr="00B625FA" w:rsidRDefault="00C75D43" w:rsidP="00C75D43">
      <w:pPr>
        <w:pStyle w:val="ListParagraph"/>
        <w:numPr>
          <w:ilvl w:val="3"/>
          <w:numId w:val="1"/>
        </w:numPr>
        <w:rPr>
          <w:rFonts w:ascii="Times New Roman" w:hAnsi="Times New Roman" w:cs="Times New Roman"/>
          <w:color w:val="000000" w:themeColor="text1"/>
          <w:sz w:val="24"/>
          <w:szCs w:val="24"/>
        </w:rPr>
      </w:pPr>
      <w:r w:rsidRPr="00B625FA">
        <w:rPr>
          <w:rFonts w:ascii="Times New Roman" w:hAnsi="Times New Roman" w:cs="Times New Roman"/>
          <w:color w:val="000000" w:themeColor="text1"/>
          <w:sz w:val="24"/>
          <w:szCs w:val="24"/>
        </w:rPr>
        <w:lastRenderedPageBreak/>
        <w:t>Federal disaster relief funds declared for commercial Dungeness fishery</w:t>
      </w:r>
    </w:p>
    <w:p w14:paraId="742E52D6" w14:textId="77777777" w:rsidR="00C75D43" w:rsidRPr="004B3676" w:rsidRDefault="00C75D43" w:rsidP="00C75D43">
      <w:pPr>
        <w:pStyle w:val="ListParagraph"/>
        <w:numPr>
          <w:ilvl w:val="3"/>
          <w:numId w:val="1"/>
        </w:numPr>
        <w:rPr>
          <w:rFonts w:ascii="Times New Roman" w:hAnsi="Times New Roman" w:cs="Times New Roman"/>
          <w:sz w:val="24"/>
          <w:szCs w:val="24"/>
        </w:rPr>
      </w:pPr>
      <w:r w:rsidRPr="004B3676">
        <w:rPr>
          <w:rFonts w:ascii="Times New Roman" w:hAnsi="Times New Roman" w:cs="Times New Roman"/>
          <w:sz w:val="24"/>
          <w:szCs w:val="24"/>
        </w:rPr>
        <w:t>Sea bird and marine mammal mortality statewide</w:t>
      </w:r>
    </w:p>
    <w:p w14:paraId="302CBE80" w14:textId="77777777" w:rsidR="00C75D43"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sz w:val="24"/>
          <w:szCs w:val="24"/>
        </w:rPr>
        <w:t>Invertebrate disease outbreaks (sea star wasting disease)</w:t>
      </w:r>
    </w:p>
    <w:p w14:paraId="3F94F790" w14:textId="77777777" w:rsidR="00C75D43" w:rsidRDefault="00C75D43" w:rsidP="00C75D4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Pacific Sand Lance population decline/degradation</w:t>
      </w:r>
    </w:p>
    <w:p w14:paraId="50EA1897" w14:textId="77777777" w:rsidR="00C75D43" w:rsidRPr="004B3676" w:rsidRDefault="00C75D43" w:rsidP="00C75D4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Had cascading effects for Pacific Cod fisheries, salmon, etc.</w:t>
      </w:r>
    </w:p>
    <w:p w14:paraId="3FBE4B6C" w14:textId="77777777" w:rsidR="00C75D43" w:rsidRPr="004B3676"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sz w:val="24"/>
          <w:szCs w:val="24"/>
        </w:rPr>
        <w:t>Salmon and negotiating with wineries over water (Jameal)…..also virtually all salmon stocks were considered highly vulnerable in the NOAA CVA</w:t>
      </w:r>
    </w:p>
    <w:p w14:paraId="02603DAA" w14:textId="77777777" w:rsidR="00C75D43" w:rsidRPr="004B3676"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sz w:val="24"/>
          <w:szCs w:val="24"/>
        </w:rPr>
        <w:t>NOAA declared “unusual mortality event” in 2019 for gray whales on west coast</w:t>
      </w:r>
    </w:p>
    <w:p w14:paraId="412A448D" w14:textId="77777777" w:rsidR="00C75D43" w:rsidRPr="004B3676" w:rsidRDefault="00A01C6D" w:rsidP="00C75D43">
      <w:pPr>
        <w:pStyle w:val="ListParagraph"/>
        <w:ind w:left="2160"/>
        <w:rPr>
          <w:rStyle w:val="Hyperlink"/>
          <w:rFonts w:ascii="Times New Roman" w:hAnsi="Times New Roman" w:cs="Times New Roman"/>
          <w:sz w:val="24"/>
          <w:szCs w:val="24"/>
        </w:rPr>
      </w:pPr>
      <w:hyperlink r:id="rId10" w:history="1">
        <w:r w:rsidR="00C75D43" w:rsidRPr="004B3676">
          <w:rPr>
            <w:rStyle w:val="Hyperlink"/>
            <w:rFonts w:ascii="Times New Roman" w:hAnsi="Times New Roman" w:cs="Times New Roman"/>
            <w:sz w:val="24"/>
            <w:szCs w:val="24"/>
          </w:rPr>
          <w:t>https://www.fisheries.noaa.gov/national/marine-life-distress/2019-gray-whale-unusual-mortality-event-along-west-coast</w:t>
        </w:r>
      </w:hyperlink>
    </w:p>
    <w:p w14:paraId="0D94ABFF" w14:textId="77777777" w:rsidR="00C75D43" w:rsidRPr="004B3676" w:rsidRDefault="00C75D43" w:rsidP="00C75D43">
      <w:pPr>
        <w:pStyle w:val="ListParagraph"/>
        <w:ind w:left="2160"/>
        <w:rPr>
          <w:rStyle w:val="Strong"/>
          <w:rFonts w:ascii="Times New Roman" w:hAnsi="Times New Roman" w:cs="Times New Roman"/>
          <w:i/>
          <w:iCs/>
          <w:color w:val="595959"/>
          <w:sz w:val="24"/>
          <w:szCs w:val="24"/>
          <w:bdr w:val="none" w:sz="0" w:space="0" w:color="auto" w:frame="1"/>
        </w:rPr>
      </w:pPr>
    </w:p>
    <w:p w14:paraId="1B9706CB" w14:textId="77777777" w:rsidR="00C75D43" w:rsidRPr="004B3676" w:rsidRDefault="00C75D43" w:rsidP="00C75D43">
      <w:pPr>
        <w:pStyle w:val="ListParagraph"/>
        <w:ind w:left="2160"/>
        <w:rPr>
          <w:rFonts w:ascii="Times New Roman" w:hAnsi="Times New Roman" w:cs="Times New Roman"/>
          <w:sz w:val="24"/>
          <w:szCs w:val="24"/>
        </w:rPr>
      </w:pPr>
      <w:r w:rsidRPr="004B3676">
        <w:rPr>
          <w:rStyle w:val="Strong"/>
          <w:rFonts w:ascii="Times New Roman" w:hAnsi="Times New Roman" w:cs="Times New Roman"/>
          <w:b w:val="0"/>
          <w:iCs/>
          <w:color w:val="000000" w:themeColor="text1"/>
          <w:sz w:val="24"/>
          <w:szCs w:val="24"/>
          <w:bdr w:val="none" w:sz="0" w:space="0" w:color="auto" w:frame="1"/>
        </w:rPr>
        <w:t>“LSIESP researchers</w:t>
      </w:r>
      <w:r w:rsidRPr="004B3676">
        <w:rPr>
          <w:rStyle w:val="Emphasis"/>
          <w:rFonts w:ascii="Times New Roman" w:hAnsi="Times New Roman" w:cs="Times New Roman"/>
          <w:b/>
          <w:color w:val="000000" w:themeColor="text1"/>
          <w:sz w:val="24"/>
          <w:szCs w:val="24"/>
          <w:bdr w:val="none" w:sz="0" w:space="0" w:color="auto" w:frame="1"/>
          <w:shd w:val="clear" w:color="auto" w:fill="FFFFFF"/>
        </w:rPr>
        <w:t> </w:t>
      </w:r>
      <w:r w:rsidRPr="004B3676">
        <w:rPr>
          <w:rStyle w:val="Strong"/>
          <w:rFonts w:ascii="Times New Roman" w:hAnsi="Times New Roman" w:cs="Times New Roman"/>
          <w:b w:val="0"/>
          <w:iCs/>
          <w:color w:val="000000" w:themeColor="text1"/>
          <w:sz w:val="24"/>
          <w:szCs w:val="24"/>
          <w:bdr w:val="none" w:sz="0" w:space="0" w:color="auto" w:frame="1"/>
        </w:rPr>
        <w:t>monitoring the gray whales in Laguna San Ignacio and Bahía Magdalena, Baja California Sur, Mexico</w:t>
      </w:r>
      <w:r w:rsidRPr="004B3676">
        <w:rPr>
          <w:rFonts w:ascii="Times New Roman" w:hAnsi="Times New Roman" w:cs="Times New Roman"/>
          <w:color w:val="000000" w:themeColor="text1"/>
          <w:sz w:val="24"/>
          <w:szCs w:val="24"/>
          <w:shd w:val="clear" w:color="auto" w:fill="FFFFFF"/>
        </w:rPr>
        <w:t xml:space="preserve"> detected indications an impending UME as early as last year (2018) and again in 2019. LSIESP long-term monitoring and research program allows the detection of departures from the “normal” abundance and mortality trends for gray whales in their winter Baja breeding lagoons. Specifically, they documented declining calf counts, increasing percentages of “skinny” and “emaciated” whales, and the late arrival of the whales to the Baja lagoons.” </w:t>
      </w:r>
      <w:hyperlink r:id="rId11" w:history="1">
        <w:r w:rsidRPr="004B3676">
          <w:rPr>
            <w:rStyle w:val="Hyperlink"/>
            <w:rFonts w:ascii="Times New Roman" w:hAnsi="Times New Roman" w:cs="Times New Roman"/>
            <w:sz w:val="24"/>
            <w:szCs w:val="24"/>
          </w:rPr>
          <w:t>https://www.sanignaciograywhales.org/unusual-mortality-event-ume-determined-for-nep-gray-whales/</w:t>
        </w:r>
      </w:hyperlink>
    </w:p>
    <w:p w14:paraId="0BEC5338" w14:textId="77777777" w:rsidR="00C75D43" w:rsidRPr="004B3676" w:rsidRDefault="00C75D43" w:rsidP="00C75D43">
      <w:pPr>
        <w:pStyle w:val="ListParagraph"/>
        <w:ind w:left="2160"/>
        <w:rPr>
          <w:rFonts w:ascii="Times New Roman" w:hAnsi="Times New Roman" w:cs="Times New Roman"/>
          <w:color w:val="000000" w:themeColor="text1"/>
          <w:sz w:val="24"/>
          <w:szCs w:val="24"/>
          <w:shd w:val="clear" w:color="auto" w:fill="FFFFFF"/>
        </w:rPr>
      </w:pPr>
    </w:p>
    <w:p w14:paraId="04414B09" w14:textId="77777777" w:rsidR="00C75D43" w:rsidRPr="004B3676" w:rsidRDefault="00C75D43" w:rsidP="00C75D43">
      <w:pPr>
        <w:pStyle w:val="ListParagraph"/>
        <w:ind w:left="2160"/>
        <w:rPr>
          <w:rFonts w:ascii="Times New Roman" w:hAnsi="Times New Roman" w:cs="Times New Roman"/>
          <w:sz w:val="24"/>
          <w:szCs w:val="24"/>
        </w:rPr>
      </w:pPr>
    </w:p>
    <w:p w14:paraId="57E85AE1" w14:textId="77777777" w:rsidR="00C75D43" w:rsidRPr="004B3676"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color w:val="222222"/>
          <w:sz w:val="24"/>
          <w:szCs w:val="24"/>
          <w:shd w:val="clear" w:color="auto" w:fill="FFFFFF"/>
        </w:rPr>
        <w:t>BOOK: Calderon-Aguilera, L. E. (2018). Fisheries: Interaction with—or Exploitation of—Nature?. In </w:t>
      </w:r>
      <w:r w:rsidRPr="004B3676">
        <w:rPr>
          <w:rFonts w:ascii="Times New Roman" w:hAnsi="Times New Roman" w:cs="Times New Roman"/>
          <w:i/>
          <w:iCs/>
          <w:color w:val="222222"/>
          <w:sz w:val="24"/>
          <w:szCs w:val="24"/>
          <w:shd w:val="clear" w:color="auto" w:fill="FFFFFF"/>
        </w:rPr>
        <w:t>Widening the Scope of Environmental Policies in North America</w:t>
      </w:r>
      <w:r w:rsidRPr="004B3676">
        <w:rPr>
          <w:rFonts w:ascii="Times New Roman" w:hAnsi="Times New Roman" w:cs="Times New Roman"/>
          <w:color w:val="222222"/>
          <w:sz w:val="24"/>
          <w:szCs w:val="24"/>
          <w:shd w:val="clear" w:color="auto" w:fill="FFFFFF"/>
        </w:rPr>
        <w:t> (pp. 111-127). Palgrave Macmillan, Cham. “….</w:t>
      </w:r>
      <w:r w:rsidRPr="004B3676">
        <w:rPr>
          <w:rFonts w:ascii="Times New Roman" w:hAnsi="Times New Roman" w:cs="Times New Roman"/>
          <w:color w:val="333333"/>
          <w:spacing w:val="2"/>
          <w:sz w:val="24"/>
          <w:szCs w:val="24"/>
          <w:shd w:val="clear" w:color="auto" w:fill="FCFCFC"/>
        </w:rPr>
        <w:t>mass stranding of the brown Booby (</w:t>
      </w:r>
      <w:r w:rsidRPr="004B3676">
        <w:rPr>
          <w:rStyle w:val="Emphasis"/>
          <w:rFonts w:ascii="Times New Roman" w:hAnsi="Times New Roman" w:cs="Times New Roman"/>
          <w:color w:val="333333"/>
          <w:spacing w:val="2"/>
          <w:sz w:val="24"/>
          <w:szCs w:val="24"/>
          <w:shd w:val="clear" w:color="auto" w:fill="FCFCFC"/>
        </w:rPr>
        <w:t>Sula leucogaster</w:t>
      </w:r>
      <w:r w:rsidRPr="004B3676">
        <w:rPr>
          <w:rFonts w:ascii="Times New Roman" w:hAnsi="Times New Roman" w:cs="Times New Roman"/>
          <w:color w:val="333333"/>
          <w:spacing w:val="2"/>
          <w:sz w:val="24"/>
          <w:szCs w:val="24"/>
          <w:shd w:val="clear" w:color="auto" w:fill="FCFCFC"/>
        </w:rPr>
        <w:t>), the Tristram’s storm petrel </w:t>
      </w:r>
      <w:r w:rsidRPr="004B3676">
        <w:rPr>
          <w:rStyle w:val="Emphasis"/>
          <w:rFonts w:ascii="Times New Roman" w:hAnsi="Times New Roman" w:cs="Times New Roman"/>
          <w:color w:val="333333"/>
          <w:spacing w:val="2"/>
          <w:sz w:val="24"/>
          <w:szCs w:val="24"/>
          <w:shd w:val="clear" w:color="auto" w:fill="FCFCFC"/>
        </w:rPr>
        <w:t>(Oceanodroma tristrami</w:t>
      </w:r>
      <w:r w:rsidRPr="004B3676">
        <w:rPr>
          <w:rFonts w:ascii="Times New Roman" w:hAnsi="Times New Roman" w:cs="Times New Roman"/>
          <w:color w:val="333333"/>
          <w:spacing w:val="2"/>
          <w:sz w:val="24"/>
          <w:szCs w:val="24"/>
          <w:shd w:val="clear" w:color="auto" w:fill="FCFCFC"/>
        </w:rPr>
        <w:t>), and the Guadalupe fur seal (</w:t>
      </w:r>
      <w:r w:rsidRPr="004B3676">
        <w:rPr>
          <w:rStyle w:val="Emphasis"/>
          <w:rFonts w:ascii="Times New Roman" w:hAnsi="Times New Roman" w:cs="Times New Roman"/>
          <w:color w:val="333333"/>
          <w:spacing w:val="2"/>
          <w:sz w:val="24"/>
          <w:szCs w:val="24"/>
          <w:shd w:val="clear" w:color="auto" w:fill="FCFCFC"/>
        </w:rPr>
        <w:t>Arctocephalus townsendi</w:t>
      </w:r>
      <w:r w:rsidRPr="004B3676">
        <w:rPr>
          <w:rFonts w:ascii="Times New Roman" w:hAnsi="Times New Roman" w:cs="Times New Roman"/>
          <w:color w:val="333333"/>
          <w:spacing w:val="2"/>
          <w:sz w:val="24"/>
          <w:szCs w:val="24"/>
          <w:shd w:val="clear" w:color="auto" w:fill="FCFCFC"/>
        </w:rPr>
        <w:t>). There were also shifts in the distribution of many tropical species—farther north than ever—and in the abundance of pollock, tuna, and krill stocks, while repeating unusual records for other species were identified (Cavole et al. </w:t>
      </w:r>
      <w:hyperlink r:id="rId12" w:anchor="CR6" w:tooltip="View reference" w:history="1">
        <w:r w:rsidRPr="004B3676">
          <w:rPr>
            <w:rStyle w:val="Hyperlink"/>
            <w:rFonts w:ascii="Times New Roman" w:hAnsi="Times New Roman" w:cs="Times New Roman"/>
            <w:color w:val="4500A7"/>
            <w:spacing w:val="2"/>
            <w:sz w:val="24"/>
            <w:szCs w:val="24"/>
            <w:shd w:val="clear" w:color="auto" w:fill="FCFCFC"/>
          </w:rPr>
          <w:t>2016</w:t>
        </w:r>
      </w:hyperlink>
      <w:r w:rsidRPr="004B3676">
        <w:rPr>
          <w:rFonts w:ascii="Times New Roman" w:hAnsi="Times New Roman" w:cs="Times New Roman"/>
          <w:color w:val="333333"/>
          <w:spacing w:val="2"/>
          <w:sz w:val="24"/>
          <w:szCs w:val="24"/>
          <w:shd w:val="clear" w:color="auto" w:fill="FCFCFC"/>
        </w:rPr>
        <w:t>).”</w:t>
      </w:r>
    </w:p>
    <w:p w14:paraId="07F355F0" w14:textId="77777777" w:rsidR="00C75D43" w:rsidRPr="004B3676" w:rsidRDefault="00C75D43" w:rsidP="00C75D43">
      <w:pPr>
        <w:pStyle w:val="ListParagraph"/>
        <w:numPr>
          <w:ilvl w:val="0"/>
          <w:numId w:val="3"/>
        </w:numPr>
        <w:rPr>
          <w:rFonts w:ascii="Times New Roman" w:hAnsi="Times New Roman" w:cs="Times New Roman"/>
          <w:sz w:val="24"/>
          <w:szCs w:val="24"/>
        </w:rPr>
      </w:pPr>
      <w:r w:rsidRPr="004B3676">
        <w:rPr>
          <w:rFonts w:ascii="Times New Roman" w:hAnsi="Times New Roman" w:cs="Times New Roman"/>
          <w:sz w:val="24"/>
          <w:szCs w:val="24"/>
        </w:rPr>
        <w:t>Ocean warming produced mass west coast CPS recruitment failure (primarily Pacific sardine)</w:t>
      </w:r>
    </w:p>
    <w:p w14:paraId="1D3496C1" w14:textId="77777777" w:rsidR="00C75D43" w:rsidRPr="004B3676" w:rsidRDefault="00C75D43" w:rsidP="00C75D43">
      <w:pPr>
        <w:pStyle w:val="ListParagraph"/>
        <w:numPr>
          <w:ilvl w:val="2"/>
          <w:numId w:val="1"/>
        </w:numPr>
        <w:rPr>
          <w:rFonts w:ascii="Times New Roman" w:hAnsi="Times New Roman" w:cs="Times New Roman"/>
          <w:sz w:val="24"/>
          <w:szCs w:val="24"/>
        </w:rPr>
      </w:pPr>
      <w:r w:rsidRPr="004B3676">
        <w:rPr>
          <w:rFonts w:ascii="Times New Roman" w:hAnsi="Times New Roman" w:cs="Times New Roman"/>
          <w:sz w:val="24"/>
          <w:szCs w:val="24"/>
        </w:rPr>
        <w:t>Secondary effects</w:t>
      </w:r>
    </w:p>
    <w:p w14:paraId="0588374B" w14:textId="77777777" w:rsidR="00C75D43" w:rsidRPr="004B3676" w:rsidRDefault="00C75D43" w:rsidP="00C75D43">
      <w:pPr>
        <w:pStyle w:val="ListParagraph"/>
        <w:numPr>
          <w:ilvl w:val="3"/>
          <w:numId w:val="1"/>
        </w:numPr>
        <w:rPr>
          <w:rFonts w:ascii="Times New Roman" w:hAnsi="Times New Roman" w:cs="Times New Roman"/>
          <w:sz w:val="24"/>
          <w:szCs w:val="24"/>
        </w:rPr>
      </w:pPr>
      <w:r w:rsidRPr="004B3676">
        <w:rPr>
          <w:rFonts w:ascii="Times New Roman" w:hAnsi="Times New Roman" w:cs="Times New Roman"/>
          <w:sz w:val="24"/>
          <w:szCs w:val="24"/>
        </w:rPr>
        <w:t>Closure of west coast CPS fishery</w:t>
      </w:r>
    </w:p>
    <w:p w14:paraId="55BDEF2B" w14:textId="77777777" w:rsidR="00C75D43" w:rsidRPr="004B3676" w:rsidRDefault="00C75D43" w:rsidP="00C75D43">
      <w:pPr>
        <w:pStyle w:val="ListParagraph"/>
        <w:numPr>
          <w:ilvl w:val="3"/>
          <w:numId w:val="1"/>
        </w:numPr>
        <w:rPr>
          <w:rFonts w:ascii="Times New Roman" w:hAnsi="Times New Roman" w:cs="Times New Roman"/>
          <w:sz w:val="24"/>
          <w:szCs w:val="24"/>
        </w:rPr>
      </w:pPr>
      <w:r w:rsidRPr="004B3676">
        <w:rPr>
          <w:rFonts w:ascii="Times New Roman" w:hAnsi="Times New Roman" w:cs="Times New Roman"/>
          <w:sz w:val="24"/>
          <w:szCs w:val="24"/>
        </w:rPr>
        <w:t>Mass starvation and mortality events of California sea lions</w:t>
      </w:r>
    </w:p>
    <w:p w14:paraId="728D23ED" w14:textId="77777777" w:rsidR="00C75D43" w:rsidRPr="004B3676" w:rsidRDefault="00C75D43" w:rsidP="00C75D43">
      <w:pPr>
        <w:pStyle w:val="ListParagraph"/>
        <w:numPr>
          <w:ilvl w:val="3"/>
          <w:numId w:val="1"/>
        </w:numPr>
        <w:rPr>
          <w:rFonts w:ascii="Times New Roman" w:hAnsi="Times New Roman" w:cs="Times New Roman"/>
          <w:sz w:val="24"/>
          <w:szCs w:val="24"/>
        </w:rPr>
      </w:pPr>
      <w:r w:rsidRPr="004B3676">
        <w:rPr>
          <w:rFonts w:ascii="Times New Roman" w:hAnsi="Times New Roman" w:cs="Times New Roman"/>
          <w:sz w:val="24"/>
          <w:szCs w:val="24"/>
        </w:rPr>
        <w:t>Brown pelican reproductive failure</w:t>
      </w:r>
    </w:p>
    <w:p w14:paraId="2BA83D1A" w14:textId="77777777" w:rsidR="00C75D43" w:rsidRPr="004B3676" w:rsidRDefault="00C75D43" w:rsidP="00C75D43">
      <w:pPr>
        <w:rPr>
          <w:rFonts w:ascii="Times New Roman" w:hAnsi="Times New Roman" w:cs="Times New Roman"/>
          <w:b/>
          <w:sz w:val="24"/>
          <w:szCs w:val="24"/>
        </w:rPr>
      </w:pPr>
    </w:p>
    <w:p w14:paraId="703CC79D" w14:textId="77777777" w:rsidR="00C75D43" w:rsidRPr="0097168C" w:rsidRDefault="00C75D43" w:rsidP="00C75D43">
      <w:pPr>
        <w:rPr>
          <w:rFonts w:ascii="Times New Roman" w:hAnsi="Times New Roman" w:cs="Times New Roman"/>
          <w:i/>
          <w:sz w:val="24"/>
          <w:szCs w:val="24"/>
          <w:u w:val="single"/>
        </w:rPr>
      </w:pPr>
      <w:r w:rsidRPr="0097168C">
        <w:rPr>
          <w:rFonts w:ascii="Times New Roman" w:hAnsi="Times New Roman" w:cs="Times New Roman"/>
          <w:i/>
          <w:sz w:val="24"/>
          <w:szCs w:val="24"/>
          <w:u w:val="single"/>
        </w:rPr>
        <w:t>Fisheries Impacted/Closed</w:t>
      </w:r>
    </w:p>
    <w:p w14:paraId="66C2C293" w14:textId="77777777" w:rsidR="00C75D43" w:rsidRPr="0097168C" w:rsidRDefault="00C75D43" w:rsidP="00C75D43">
      <w:pPr>
        <w:pStyle w:val="ListParagraph"/>
        <w:numPr>
          <w:ilvl w:val="1"/>
          <w:numId w:val="4"/>
        </w:numPr>
        <w:rPr>
          <w:rFonts w:ascii="Times New Roman" w:hAnsi="Times New Roman" w:cs="Times New Roman"/>
          <w:sz w:val="24"/>
          <w:szCs w:val="24"/>
        </w:rPr>
      </w:pPr>
      <w:bookmarkStart w:id="1" w:name="_Hlk14161182"/>
      <w:r w:rsidRPr="0097168C">
        <w:rPr>
          <w:rFonts w:ascii="Times New Roman" w:hAnsi="Times New Roman" w:cs="Times New Roman"/>
          <w:sz w:val="24"/>
          <w:szCs w:val="24"/>
        </w:rPr>
        <w:t>Pacific Sardine (closed)</w:t>
      </w:r>
    </w:p>
    <w:p w14:paraId="58AF7B03" w14:textId="77777777" w:rsidR="00C75D43" w:rsidRPr="0097168C" w:rsidRDefault="00C75D43" w:rsidP="00C75D43">
      <w:pPr>
        <w:pStyle w:val="ListParagraph"/>
        <w:numPr>
          <w:ilvl w:val="1"/>
          <w:numId w:val="4"/>
        </w:numPr>
        <w:rPr>
          <w:rFonts w:ascii="Times New Roman" w:hAnsi="Times New Roman" w:cs="Times New Roman"/>
          <w:sz w:val="24"/>
          <w:szCs w:val="24"/>
        </w:rPr>
      </w:pPr>
      <w:r w:rsidRPr="0097168C">
        <w:rPr>
          <w:rFonts w:ascii="Times New Roman" w:hAnsi="Times New Roman" w:cs="Times New Roman"/>
          <w:sz w:val="24"/>
          <w:szCs w:val="24"/>
        </w:rPr>
        <w:lastRenderedPageBreak/>
        <w:t>Red abalone (</w:t>
      </w:r>
      <w:r>
        <w:rPr>
          <w:rFonts w:ascii="Times New Roman" w:hAnsi="Times New Roman" w:cs="Times New Roman"/>
          <w:sz w:val="24"/>
          <w:szCs w:val="24"/>
        </w:rPr>
        <w:t>c</w:t>
      </w:r>
      <w:r w:rsidRPr="0097168C">
        <w:rPr>
          <w:rFonts w:ascii="Times New Roman" w:hAnsi="Times New Roman" w:cs="Times New Roman"/>
          <w:sz w:val="24"/>
          <w:szCs w:val="24"/>
        </w:rPr>
        <w:t>losed)</w:t>
      </w:r>
    </w:p>
    <w:p w14:paraId="5F0EF45C" w14:textId="77777777" w:rsidR="00C75D43" w:rsidRPr="0097168C" w:rsidRDefault="00C75D43" w:rsidP="00C75D43">
      <w:pPr>
        <w:pStyle w:val="ListParagraph"/>
        <w:numPr>
          <w:ilvl w:val="1"/>
          <w:numId w:val="4"/>
        </w:numPr>
        <w:rPr>
          <w:rFonts w:ascii="Times New Roman" w:hAnsi="Times New Roman" w:cs="Times New Roman"/>
          <w:sz w:val="24"/>
          <w:szCs w:val="24"/>
        </w:rPr>
      </w:pPr>
      <w:r w:rsidRPr="0097168C">
        <w:rPr>
          <w:rFonts w:ascii="Times New Roman" w:hAnsi="Times New Roman" w:cs="Times New Roman"/>
          <w:sz w:val="24"/>
          <w:szCs w:val="24"/>
        </w:rPr>
        <w:t>Dungeness Crab (spatial closures, seasons impacted, Federal Disaster approved)</w:t>
      </w:r>
    </w:p>
    <w:p w14:paraId="5BC15831" w14:textId="77777777" w:rsidR="00C75D43" w:rsidRPr="0097168C" w:rsidRDefault="00C75D43" w:rsidP="00C75D43">
      <w:pPr>
        <w:pStyle w:val="ListParagraph"/>
        <w:numPr>
          <w:ilvl w:val="1"/>
          <w:numId w:val="4"/>
        </w:numPr>
        <w:rPr>
          <w:rFonts w:ascii="Times New Roman" w:hAnsi="Times New Roman" w:cs="Times New Roman"/>
          <w:sz w:val="24"/>
          <w:szCs w:val="24"/>
        </w:rPr>
      </w:pPr>
      <w:r w:rsidRPr="0097168C">
        <w:rPr>
          <w:rFonts w:ascii="Times New Roman" w:hAnsi="Times New Roman" w:cs="Times New Roman"/>
          <w:sz w:val="24"/>
          <w:szCs w:val="24"/>
        </w:rPr>
        <w:t>CA Spiny Lobster (spatial closures, seasons impacted)</w:t>
      </w:r>
    </w:p>
    <w:p w14:paraId="236149C9" w14:textId="77777777" w:rsidR="00C75D43" w:rsidRPr="0097168C" w:rsidRDefault="00C75D43" w:rsidP="00C75D43">
      <w:pPr>
        <w:pStyle w:val="ListParagraph"/>
        <w:numPr>
          <w:ilvl w:val="1"/>
          <w:numId w:val="4"/>
        </w:numPr>
        <w:rPr>
          <w:rFonts w:ascii="Times New Roman" w:hAnsi="Times New Roman" w:cs="Times New Roman"/>
          <w:sz w:val="24"/>
          <w:szCs w:val="24"/>
        </w:rPr>
      </w:pPr>
      <w:r w:rsidRPr="0097168C">
        <w:rPr>
          <w:rFonts w:ascii="Times New Roman" w:hAnsi="Times New Roman" w:cs="Times New Roman"/>
          <w:sz w:val="24"/>
          <w:szCs w:val="24"/>
        </w:rPr>
        <w:t>Salmon (multiple species, fisheries, seasonal changes/closures, CA to AK)</w:t>
      </w:r>
    </w:p>
    <w:p w14:paraId="665872C4" w14:textId="77777777" w:rsidR="00C75D43" w:rsidRPr="0097168C" w:rsidRDefault="00A01C6D" w:rsidP="00C75D43">
      <w:pPr>
        <w:pStyle w:val="ListParagraph"/>
        <w:numPr>
          <w:ilvl w:val="2"/>
          <w:numId w:val="4"/>
        </w:numPr>
        <w:rPr>
          <w:rFonts w:ascii="Times New Roman" w:hAnsi="Times New Roman" w:cs="Times New Roman"/>
          <w:sz w:val="24"/>
          <w:szCs w:val="24"/>
        </w:rPr>
      </w:pPr>
      <w:hyperlink r:id="rId13" w:history="1">
        <w:r w:rsidR="00C75D43" w:rsidRPr="00D26257">
          <w:rPr>
            <w:rStyle w:val="Hyperlink"/>
          </w:rPr>
          <w:t>https://cdfgnews.wordpress.com/2014/01/29/cdfw-puts-closures-in-effect-on-some-rivers-recommends-further-changes-to-the-fish-and-game-commission/</w:t>
        </w:r>
      </w:hyperlink>
    </w:p>
    <w:p w14:paraId="6A37C5BB" w14:textId="77777777" w:rsidR="00C75D43" w:rsidRPr="0097168C" w:rsidRDefault="00C75D43" w:rsidP="00C75D43">
      <w:pPr>
        <w:pStyle w:val="ListParagraph"/>
        <w:numPr>
          <w:ilvl w:val="2"/>
          <w:numId w:val="4"/>
        </w:numPr>
        <w:rPr>
          <w:rFonts w:ascii="Times New Roman" w:hAnsi="Times New Roman" w:cs="Times New Roman"/>
          <w:sz w:val="24"/>
          <w:szCs w:val="24"/>
        </w:rPr>
      </w:pPr>
      <w:r w:rsidRPr="0097168C">
        <w:rPr>
          <w:rFonts w:ascii="Times New Roman" w:hAnsi="Times New Roman" w:cs="Times New Roman"/>
          <w:sz w:val="24"/>
          <w:szCs w:val="24"/>
        </w:rPr>
        <w:t>“New evidence supports previous observations of negative effects of climate change on salmon in all life stages.” (Crozier 2015)</w:t>
      </w:r>
    </w:p>
    <w:p w14:paraId="78A992C9" w14:textId="77777777" w:rsidR="00C75D43" w:rsidRPr="0097168C" w:rsidRDefault="00C75D43" w:rsidP="00C75D43">
      <w:pPr>
        <w:pStyle w:val="ListParagraph"/>
        <w:numPr>
          <w:ilvl w:val="1"/>
          <w:numId w:val="4"/>
        </w:numPr>
        <w:rPr>
          <w:rFonts w:ascii="Times New Roman" w:hAnsi="Times New Roman" w:cs="Times New Roman"/>
          <w:sz w:val="24"/>
          <w:szCs w:val="24"/>
        </w:rPr>
      </w:pPr>
      <w:r w:rsidRPr="0097168C">
        <w:rPr>
          <w:rFonts w:ascii="Times New Roman" w:hAnsi="Times New Roman" w:cs="Times New Roman"/>
          <w:sz w:val="24"/>
          <w:szCs w:val="24"/>
        </w:rPr>
        <w:t xml:space="preserve">Red Urchin (Federal Disaster </w:t>
      </w:r>
      <w:r>
        <w:rPr>
          <w:rFonts w:ascii="Times New Roman" w:hAnsi="Times New Roman" w:cs="Times New Roman"/>
          <w:sz w:val="24"/>
          <w:szCs w:val="24"/>
        </w:rPr>
        <w:t xml:space="preserve">request </w:t>
      </w:r>
      <w:r w:rsidRPr="0097168C">
        <w:rPr>
          <w:rFonts w:ascii="Times New Roman" w:hAnsi="Times New Roman" w:cs="Times New Roman"/>
          <w:sz w:val="24"/>
          <w:szCs w:val="24"/>
        </w:rPr>
        <w:t>pending)</w:t>
      </w:r>
    </w:p>
    <w:p w14:paraId="1C7132E4" w14:textId="77777777" w:rsidR="00C75D43" w:rsidRDefault="00C75D43" w:rsidP="00C75D43">
      <w:pPr>
        <w:pStyle w:val="ListParagraph"/>
        <w:numPr>
          <w:ilvl w:val="1"/>
          <w:numId w:val="4"/>
        </w:numPr>
        <w:rPr>
          <w:rFonts w:ascii="Times New Roman" w:hAnsi="Times New Roman" w:cs="Times New Roman"/>
          <w:sz w:val="24"/>
          <w:szCs w:val="24"/>
        </w:rPr>
      </w:pPr>
      <w:r w:rsidRPr="0097168C">
        <w:rPr>
          <w:rFonts w:ascii="Times New Roman" w:hAnsi="Times New Roman" w:cs="Times New Roman"/>
          <w:sz w:val="24"/>
          <w:szCs w:val="24"/>
        </w:rPr>
        <w:t>Razor Clam (closed</w:t>
      </w:r>
      <w:r>
        <w:rPr>
          <w:rFonts w:ascii="Times New Roman" w:hAnsi="Times New Roman" w:cs="Times New Roman"/>
          <w:sz w:val="24"/>
          <w:szCs w:val="24"/>
        </w:rPr>
        <w:t>, Oregon: Cape Blanco to CA border</w:t>
      </w:r>
      <w:r w:rsidRPr="0097168C">
        <w:rPr>
          <w:rFonts w:ascii="Times New Roman" w:hAnsi="Times New Roman" w:cs="Times New Roman"/>
          <w:sz w:val="24"/>
          <w:szCs w:val="24"/>
        </w:rPr>
        <w:t>)</w:t>
      </w:r>
    </w:p>
    <w:p w14:paraId="3DBA10B2" w14:textId="77777777" w:rsidR="00C75D43" w:rsidRPr="00A71F11" w:rsidRDefault="00C75D43" w:rsidP="00C75D43">
      <w:pPr>
        <w:pStyle w:val="ListParagraph"/>
        <w:numPr>
          <w:ilvl w:val="1"/>
          <w:numId w:val="4"/>
        </w:numPr>
        <w:rPr>
          <w:rFonts w:ascii="Times New Roman" w:hAnsi="Times New Roman" w:cs="Times New Roman"/>
          <w:color w:val="000000" w:themeColor="text1"/>
          <w:sz w:val="24"/>
          <w:szCs w:val="24"/>
        </w:rPr>
      </w:pPr>
      <w:r>
        <w:rPr>
          <w:rFonts w:ascii="Times New Roman" w:hAnsi="Times New Roman" w:cs="Times New Roman"/>
          <w:sz w:val="24"/>
          <w:szCs w:val="24"/>
        </w:rPr>
        <w:t>Shellfish (closed, Washington</w:t>
      </w:r>
      <w:r w:rsidRPr="00A71F11">
        <w:rPr>
          <w:rFonts w:ascii="Times New Roman" w:hAnsi="Times New Roman" w:cs="Times New Roman"/>
          <w:color w:val="000000" w:themeColor="text1"/>
          <w:sz w:val="24"/>
          <w:szCs w:val="24"/>
        </w:rPr>
        <w:t xml:space="preserve">: </w:t>
      </w:r>
      <w:r w:rsidRPr="00A71F11">
        <w:rPr>
          <w:rFonts w:ascii="Times New Roman" w:hAnsi="Times New Roman" w:cs="Times New Roman"/>
          <w:color w:val="000000" w:themeColor="text1"/>
          <w:sz w:val="24"/>
          <w:szCs w:val="24"/>
          <w:shd w:val="clear" w:color="auto" w:fill="FFFFFF"/>
        </w:rPr>
        <w:t>clams, geoduck, scallops, mussels, oysters, snails and other invertebrates (not crab or shrimp))</w:t>
      </w:r>
    </w:p>
    <w:p w14:paraId="261F5B86" w14:textId="77777777" w:rsidR="00C75D43" w:rsidRPr="00A71F11" w:rsidRDefault="00C75D43" w:rsidP="00C75D43">
      <w:pPr>
        <w:pStyle w:val="ListParagraph"/>
        <w:numPr>
          <w:ilvl w:val="1"/>
          <w:numId w:val="4"/>
        </w:numPr>
        <w:rPr>
          <w:rFonts w:ascii="Times New Roman" w:hAnsi="Times New Roman" w:cs="Times New Roman"/>
          <w:color w:val="000000" w:themeColor="text1"/>
          <w:sz w:val="24"/>
          <w:szCs w:val="24"/>
        </w:rPr>
      </w:pPr>
      <w:r>
        <w:rPr>
          <w:rFonts w:ascii="Times New Roman" w:hAnsi="Times New Roman" w:cs="Times New Roman"/>
          <w:sz w:val="24"/>
          <w:szCs w:val="24"/>
        </w:rPr>
        <w:t>Aquaculture growing area closures (Washington shellfish)</w:t>
      </w:r>
    </w:p>
    <w:bookmarkEnd w:id="1"/>
    <w:p w14:paraId="1C06FBDF" w14:textId="77777777" w:rsidR="002D4F8A" w:rsidRDefault="002D4F8A"/>
    <w:sectPr w:rsidR="002D4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2AE89" w14:textId="77777777" w:rsidR="00A01C6D" w:rsidRDefault="00A01C6D" w:rsidP="00C75D43">
      <w:pPr>
        <w:spacing w:after="0" w:line="240" w:lineRule="auto"/>
      </w:pPr>
      <w:r>
        <w:separator/>
      </w:r>
    </w:p>
  </w:endnote>
  <w:endnote w:type="continuationSeparator" w:id="0">
    <w:p w14:paraId="333BBB63" w14:textId="77777777" w:rsidR="00A01C6D" w:rsidRDefault="00A01C6D" w:rsidP="00C7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E7258" w14:textId="77777777" w:rsidR="00A01C6D" w:rsidRDefault="00A01C6D" w:rsidP="00C75D43">
      <w:pPr>
        <w:spacing w:after="0" w:line="240" w:lineRule="auto"/>
      </w:pPr>
      <w:r>
        <w:separator/>
      </w:r>
    </w:p>
  </w:footnote>
  <w:footnote w:type="continuationSeparator" w:id="0">
    <w:p w14:paraId="38D5A30B" w14:textId="77777777" w:rsidR="00A01C6D" w:rsidRDefault="00A01C6D" w:rsidP="00C75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03377"/>
    <w:multiLevelType w:val="hybridMultilevel"/>
    <w:tmpl w:val="0EB6CA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D4638"/>
    <w:multiLevelType w:val="hybridMultilevel"/>
    <w:tmpl w:val="0740A6FA"/>
    <w:lvl w:ilvl="0" w:tplc="CCFA2606">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D58D5"/>
    <w:multiLevelType w:val="hybridMultilevel"/>
    <w:tmpl w:val="48FEA3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1937"/>
    <w:multiLevelType w:val="hybridMultilevel"/>
    <w:tmpl w:val="0F942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43"/>
    <w:rsid w:val="002D4F8A"/>
    <w:rsid w:val="0098348D"/>
    <w:rsid w:val="00A01C6D"/>
    <w:rsid w:val="00B625FA"/>
    <w:rsid w:val="00C75D43"/>
    <w:rsid w:val="00E43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BF37C"/>
  <w15:chartTrackingRefBased/>
  <w15:docId w15:val="{C74EA0C0-F45D-41ED-9829-9738F9B9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7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D43"/>
    <w:pPr>
      <w:ind w:left="720"/>
      <w:contextualSpacing/>
    </w:pPr>
  </w:style>
  <w:style w:type="character" w:styleId="Hyperlink">
    <w:name w:val="Hyperlink"/>
    <w:basedOn w:val="DefaultParagraphFont"/>
    <w:uiPriority w:val="99"/>
    <w:unhideWhenUsed/>
    <w:rsid w:val="00C75D43"/>
    <w:rPr>
      <w:color w:val="0000FF"/>
      <w:u w:val="single"/>
    </w:rPr>
  </w:style>
  <w:style w:type="character" w:styleId="Emphasis">
    <w:name w:val="Emphasis"/>
    <w:basedOn w:val="DefaultParagraphFont"/>
    <w:uiPriority w:val="20"/>
    <w:qFormat/>
    <w:rsid w:val="00C75D43"/>
    <w:rPr>
      <w:i/>
      <w:iCs/>
    </w:rPr>
  </w:style>
  <w:style w:type="character" w:styleId="Strong">
    <w:name w:val="Strong"/>
    <w:basedOn w:val="DefaultParagraphFont"/>
    <w:uiPriority w:val="22"/>
    <w:qFormat/>
    <w:rsid w:val="00C75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ldlife.ca.gov/Conservation/Marine/Pelagic/Market-Squid-Landing" TargetMode="External"/><Relationship Id="rId13" Type="http://schemas.openxmlformats.org/officeDocument/2006/relationships/hyperlink" Target="https://cdfgnews.wordpress.com/2014/01/29/cdfw-puts-closures-in-effect-on-some-rivers-recommends-further-changes-to-the-fish-and-game-commission/" TargetMode="External"/><Relationship Id="rId3" Type="http://schemas.openxmlformats.org/officeDocument/2006/relationships/settings" Target="settings.xml"/><Relationship Id="rId7" Type="http://schemas.openxmlformats.org/officeDocument/2006/relationships/hyperlink" Target="https://www.wildlife.ca.gov/Conservation/Marine/Whale-Safe-Fisheries" TargetMode="External"/><Relationship Id="rId12" Type="http://schemas.openxmlformats.org/officeDocument/2006/relationships/hyperlink" Target="https://link.springer.com/chapter/10.1007%2F978-3-319-56236-0_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nignaciograywhales.org/unusual-mortality-event-ume-determined-for-nep-gray-wha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sheries.noaa.gov/national/marine-life-distress/2019-gray-whale-unusual-mortality-event-along-west-coast" TargetMode="External"/><Relationship Id="rId4" Type="http://schemas.openxmlformats.org/officeDocument/2006/relationships/webSettings" Target="webSettings.xml"/><Relationship Id="rId9" Type="http://schemas.openxmlformats.org/officeDocument/2006/relationships/hyperlink" Target="https://www.psmfc.org/wp-content/uploads/2018/08/psmfc_annualreport_2017_web_singl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Lyall Bellquist</dc:creator>
  <cp:keywords/>
  <dc:description/>
  <cp:lastModifiedBy>Lyall Bellquist</cp:lastModifiedBy>
  <cp:revision>3</cp:revision>
  <dcterms:created xsi:type="dcterms:W3CDTF">2019-10-11T22:59:00Z</dcterms:created>
  <dcterms:modified xsi:type="dcterms:W3CDTF">2020-05-04T14:44:00Z</dcterms:modified>
</cp:coreProperties>
</file>