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Alignment</w:t>
      </w:r>
    </w:p>
    <w:p>
      <w:r>
        <w:t>Phase A — Corpus Curation: loaders, transforms, analytics; deterministic fixtures present.</w:t>
      </w:r>
    </w:p>
    <w:p>
      <w:r>
        <w:t>Phase B — Knowledge Graph: ontology, SHACL, emit/load, Fuseki/Jena bootstrap, integrity gates, CI.</w:t>
      </w:r>
    </w:p>
    <w:p>
      <w:r>
        <w:t>Phase C — LLM Fine-Tuning: QLoRA scaffolding, sample datasets; config plumbing exists.</w:t>
      </w:r>
    </w:p>
    <w:p>
      <w:r>
        <w:t>Phase D — RAG Integration: retriever + agent modules; FastAPI facade + OpenAPI.</w:t>
      </w:r>
    </w:p>
    <w:p>
      <w:r>
        <w:t>Phase E — Evaluation: seeded harness and perf tests; needs task/metric expansion.</w:t>
      </w:r>
    </w:p>
    <w:p>
      <w:r>
        <w:t>Phase F — Explainability &amp; Release: packaging, installer, SBOM, telemetry, RBAC, audit in place.</w:t>
      </w:r>
    </w:p>
    <w:p>
      <w:pPr>
        <w:pStyle w:val="Heading1"/>
      </w:pPr>
      <w:r>
        <w:t>Phase-by-Phase Gaps &amp; Next Steps</w:t>
      </w:r>
    </w:p>
    <w:p>
      <w:r>
        <w:t>Phase A: finalize canonicalization/merge; provenance + redaction enforcement; snapshotting + jobs.</w:t>
      </w:r>
    </w:p>
    <w:p>
      <w:r>
        <w:t>Phase B: freeze v1 ontology/shapes; export profile verification; SPARQL perf budgets in CI.</w:t>
      </w:r>
    </w:p>
    <w:p>
      <w:r>
        <w:t>Phase C: dataset builders; experiment tracking/configs; model card + compliance checks; HPC templates.</w:t>
      </w:r>
    </w:p>
    <w:p>
      <w:r>
        <w:t>Phase D: unified retrieval + ranking; caching + tracing; agent tool-use for SPARQL.</w:t>
      </w:r>
    </w:p>
    <w:p>
      <w:r>
        <w:t>Phase E: define tasks/metrics and regression gates; dashboards; red-team and compliance tests.</w:t>
      </w:r>
    </w:p>
    <w:p>
      <w:r>
        <w:t>Phase F: explainability surfaces in API; signed artifacts; SDK + docs; Windows service ops.</w:t>
      </w:r>
    </w:p>
    <w:p>
      <w:pPr>
        <w:pStyle w:val="Heading1"/>
      </w:pPr>
      <w:r>
        <w:t>Cross-Cutting</w:t>
      </w:r>
    </w:p>
    <w:p>
      <w:r>
        <w:t>Security/RBAC/Audit: extend to RAG and model endpoints; deny-by-default.</w:t>
      </w:r>
    </w:p>
    <w:p>
      <w:r>
        <w:t>Observability: canaries + metrics for SPARQL latency, job lag, API availability.</w:t>
      </w:r>
    </w:p>
    <w:p>
      <w:r>
        <w:t>Privacy: enforce redaction across corpus, logs, telemetry, datasets.</w:t>
      </w:r>
    </w:p>
    <w:p>
      <w:pPr>
        <w:pStyle w:val="Heading1"/>
      </w:pPr>
      <w:r>
        <w:t>Immediate Next Steps (2–3 weeks)</w:t>
      </w:r>
    </w:p>
    <w:p>
      <w:r>
        <w:t>Lock Phase B baseline: freeze ontology/shapes; export profile hashes; SPARQL perf warmers.</w:t>
      </w:r>
    </w:p>
    <w:p>
      <w:r>
        <w:t>Phase A hardening: dedupe/merge + snapshots + operator run summaries.</w:t>
      </w:r>
    </w:p>
    <w:p>
      <w:r>
        <w:t>API + RAG touchpoint: align OpenAPI, add basic RAG endpoint stub with traces.</w:t>
      </w:r>
    </w:p>
    <w:p>
      <w:r>
        <w:t>Packaging &amp; Ops: dry-run release scripts; signed artifacts + SBOM.</w:t>
      </w:r>
    </w:p>
    <w:p>
      <w:pPr>
        <w:pStyle w:val="Heading1"/>
      </w:pPr>
      <w:r>
        <w:t>Milestones</w:t>
      </w:r>
    </w:p>
    <w:p>
      <w:r>
        <w:t>M1: Windows-first end-to-end demo with CI gates.</w:t>
      </w:r>
    </w:p>
    <w:p>
      <w:r>
        <w:t>M2: Complete Phase B with export verification + API docs/SDK.</w:t>
      </w:r>
    </w:p>
    <w:p>
      <w:r>
        <w:t>M3: Phase C bootstrap with dataset builders and baselines.</w:t>
      </w:r>
    </w:p>
    <w:p>
      <w:r>
        <w:t>M4: Phase D/E with unified retrieval and continuous evaluation.</w:t>
      </w:r>
    </w:p>
    <w:p>
      <w:r>
        <w:t>M5: Phase F release with explainability and signed packages.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