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EAR‑QA Windows‑First Roadmap (B.28–B.41)</w:t>
      </w:r>
    </w:p>
    <w:p>
      <w:r>
        <w:rPr>
          <w:b/>
        </w:rPr>
        <w:br/>
        <w:t>B.28 – Provenance &amp; delta loads</w:t>
      </w:r>
    </w:p>
    <w:p>
      <w:r>
        <w:t>- Modules: earCrawler/transforms, earCrawler/kg (delta), tests/, docs/.</w:t>
      </w:r>
    </w:p>
    <w:p>
      <w:r>
        <w:t>- Deliverables: provenance triples, content hashes, idempotent upserts.</w:t>
      </w:r>
    </w:p>
    <w:p>
      <w:r>
        <w:t>- Tests: repeat build → zero diff; provenance required in CI.</w:t>
      </w:r>
    </w:p>
    <w:p>
      <w:r>
        <w:rPr>
          <w:b/>
        </w:rPr>
        <w:br/>
        <w:t>B.29 – Deterministic IRIs &amp; canonicalization</w:t>
      </w:r>
    </w:p>
    <w:p>
      <w:r>
        <w:t>- Modules: earCrawler/kg, earCrawler/ontology, earCrawler/utils.</w:t>
      </w:r>
    </w:p>
    <w:p>
      <w:r>
        <w:t>- Deliverables: frozen IRI rules; alias registry; canonicalization pass.</w:t>
      </w:r>
    </w:p>
    <w:p>
      <w:r>
        <w:t>- Tests: same input → same IRIs; variants collapse.</w:t>
      </w:r>
    </w:p>
    <w:p>
      <w:r>
        <w:rPr>
          <w:b/>
        </w:rPr>
        <w:br/>
        <w:t>B.30 – Entity resolution (dedup)</w:t>
      </w:r>
    </w:p>
    <w:p>
      <w:r>
        <w:t>- Modules: earCrawler/kg/reconcile, cli/reconcile (if present).</w:t>
      </w:r>
    </w:p>
    <w:p>
      <w:r>
        <w:t>- Deliverables: deterministic merges; reversible with audit facts.</w:t>
      </w:r>
    </w:p>
    <w:p>
      <w:r>
        <w:t>- Tests: synthetic collisions; no data loss.</w:t>
      </w:r>
    </w:p>
    <w:p>
      <w:r>
        <w:rPr>
          <w:b/>
        </w:rPr>
        <w:br/>
        <w:t>B.31 – FR text anchors &amp; citations</w:t>
      </w:r>
    </w:p>
    <w:p>
      <w:r>
        <w:t>- Modules: api_clients/federalregister_client.py, earCrawler/ingestion.</w:t>
      </w:r>
    </w:p>
    <w:p>
      <w:r>
        <w:t>- Deliverables: anchors linked to part: IRIs; indices for prompt assembly.</w:t>
      </w:r>
    </w:p>
    <w:p>
      <w:r>
        <w:t>- Tests: each part has ≥1 anchor when applicable.</w:t>
      </w:r>
    </w:p>
    <w:p>
      <w:r>
        <w:rPr>
          <w:b/>
        </w:rPr>
        <w:br/>
        <w:t>B.32 – Mention extraction upgrade</w:t>
      </w:r>
    </w:p>
    <w:p>
      <w:r>
        <w:t>- Modules: earCrawler/transforms (mentions.py).</w:t>
      </w:r>
    </w:p>
    <w:p>
      <w:r>
        <w:t>- Deliverables: token/pattern logic; graded strength; stoplists/context.</w:t>
      </w:r>
    </w:p>
    <w:p>
      <w:r>
        <w:t>- Tests: precision/recall sample; quality floor in CI.</w:t>
      </w:r>
    </w:p>
    <w:p>
      <w:r>
        <w:rPr>
          <w:b/>
        </w:rPr>
        <w:br/>
        <w:t>B.33 – Policy‑aware linking rules</w:t>
      </w:r>
    </w:p>
    <w:p>
      <w:r>
        <w:t>- Modules: kg/assembler (rules.yml), earCrawler/kg.</w:t>
      </w:r>
    </w:p>
    <w:p>
      <w:r>
        <w:t>- Deliverables: data‑driven hints; never override facts.</w:t>
      </w:r>
    </w:p>
    <w:p>
      <w:r>
        <w:t>- Tests: deterministic outputs; schema/version checks in CI.</w:t>
      </w:r>
    </w:p>
    <w:p>
      <w:r>
        <w:rPr>
          <w:b/>
        </w:rPr>
        <w:br/>
        <w:t>B.34 – Windows batch jobs</w:t>
      </w:r>
    </w:p>
    <w:p>
      <w:r>
        <w:t>- Modules: scripts/, earCrawler/cli.</w:t>
      </w:r>
    </w:p>
    <w:p>
      <w:r>
        <w:t>- Deliverables: scheduled jobs; structured logs; dry‑run mode.</w:t>
      </w:r>
    </w:p>
    <w:p>
      <w:r>
        <w:t>- Tests: exit codes/logs; offline smoke in CI.</w:t>
      </w:r>
    </w:p>
    <w:p>
      <w:r>
        <w:rPr>
          <w:b/>
        </w:rPr>
        <w:br/>
        <w:t>B.35 – Caching &amp; retries</w:t>
      </w:r>
    </w:p>
    <w:p>
      <w:r>
        <w:t>- Modules: api_clients/*, earCrawler/core (cache utils).</w:t>
      </w:r>
    </w:p>
    <w:p>
      <w:r>
        <w:t>- Deliverables: normalized‑key cache; bounded retries; warm/invalidate.</w:t>
      </w:r>
    </w:p>
    <w:p>
      <w:r>
        <w:t>- Tests: 429/5xx paths; call‑budget checks.</w:t>
      </w:r>
    </w:p>
    <w:p>
      <w:r>
        <w:rPr>
          <w:b/>
        </w:rPr>
        <w:br/>
        <w:t>B.36 – Observability</w:t>
      </w:r>
    </w:p>
    <w:p>
      <w:r>
        <w:t>- Modules: earCrawler/telemetry, earCrawler/monitor.</w:t>
      </w:r>
    </w:p>
    <w:p>
      <w:r>
        <w:t>- Deliverables: run id, timings, JSON summaries.</w:t>
      </w:r>
    </w:p>
    <w:p>
      <w:r>
        <w:t>- Tests: presence/format; artifacts published.</w:t>
      </w:r>
    </w:p>
    <w:p>
      <w:r>
        <w:rPr>
          <w:b/>
        </w:rPr>
        <w:br/>
        <w:t>B.37 – Access control &amp; secrets</w:t>
      </w:r>
    </w:p>
    <w:p>
      <w:r>
        <w:t>- Modules: earCrawler/security, earCrawler/utils/secure_store.py, cli/auth.</w:t>
      </w:r>
    </w:p>
    <w:p>
      <w:r>
        <w:t>- Deliverables: centralized secrets; redaction; static secret scan.</w:t>
      </w:r>
    </w:p>
    <w:p>
      <w:r>
        <w:t>- Tests: clear failures when missing; scan blocks violations.</w:t>
      </w:r>
    </w:p>
    <w:p>
      <w:r>
        <w:rPr>
          <w:b/>
        </w:rPr>
        <w:br/>
        <w:t>B.38 – RDF export profiles</w:t>
      </w:r>
    </w:p>
    <w:p>
      <w:r>
        <w:t>- Modules: earCrawler/kg, cli/bundle.</w:t>
      </w:r>
    </w:p>
    <w:p>
      <w:r>
        <w:t>- Deliverables: TTL/NT/gz + checksums + manifests.</w:t>
      </w:r>
    </w:p>
    <w:p>
      <w:r>
        <w:t>- Tests: round‑trip parse; checksum verification; artifact checks.</w:t>
      </w:r>
    </w:p>
    <w:p>
      <w:r>
        <w:rPr>
          <w:b/>
        </w:rPr>
        <w:br/>
        <w:t>B.39 – Graph integrity checks</w:t>
      </w:r>
    </w:p>
    <w:p>
      <w:r>
        <w:t>- Modules: earCrawler/kg/validate.py, sparql/ sanity queries.</w:t>
      </w:r>
    </w:p>
    <w:p>
      <w:r>
        <w:t>- Deliverables: orphan/label/namespace checks; human‑readable report.</w:t>
      </w:r>
    </w:p>
    <w:p>
      <w:r>
        <w:t>- Tests: seeded bad graphs detected; CI fails on violations.</w:t>
      </w:r>
    </w:p>
    <w:p>
      <w:r>
        <w:rPr>
          <w:b/>
        </w:rPr>
        <w:br/>
        <w:t>B.40 – Admin CLI (Windows)</w:t>
      </w:r>
    </w:p>
    <w:p>
      <w:r>
        <w:t>- Modules: earCrawler/cli/*.</w:t>
      </w:r>
    </w:p>
    <w:p>
      <w:r>
        <w:t>- Deliverables: single command surface; quiet/verbose; Windows help.</w:t>
      </w:r>
    </w:p>
    <w:p>
      <w:r>
        <w:t>- Tests: arg‑parsing and chaining; happy‑path in CI.</w:t>
      </w:r>
    </w:p>
    <w:p>
      <w:r>
        <w:rPr>
          <w:b/>
        </w:rPr>
        <w:br/>
        <w:t>B.41 – Performance pass</w:t>
      </w:r>
    </w:p>
    <w:p>
      <w:r>
        <w:t>- Modules: perf/, earCrawler/transforms, kg serializers.</w:t>
      </w:r>
    </w:p>
    <w:p>
      <w:r>
        <w:t>- Deliverables: batched writes; streaming; benchmarks/targets.</w:t>
      </w:r>
    </w:p>
    <w:p>
      <w:r>
        <w:t>- Tests: moderate‑size perf assertions; regression warnings in CI.</w:t>
      </w:r>
    </w:p>
    <w:p>
      <w:r>
        <w:t>Windows baseline: All milestones execute on Windows workstations; DAL/TACC onboarding stays gated for later phases.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