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4ED9" w14:textId="77777777" w:rsidR="008A758A" w:rsidRDefault="008A758A" w:rsidP="008A758A">
      <w:r>
        <w:t>**A) Executive Snapshot**</w:t>
      </w:r>
    </w:p>
    <w:p w14:paraId="0995ACA8" w14:textId="77777777" w:rsidR="008A758A" w:rsidRDefault="008A758A" w:rsidP="008A758A">
      <w:r>
        <w:t xml:space="preserve">- </w:t>
      </w:r>
      <w:proofErr w:type="spellStart"/>
      <w:r>
        <w:t>earCrawler</w:t>
      </w:r>
      <w:proofErr w:type="spellEnd"/>
      <w:r>
        <w:t xml:space="preserve"> today is a Windows-first Python system: CLI + </w:t>
      </w:r>
      <w:proofErr w:type="gramStart"/>
      <w:r>
        <w:t>deterministic ingestion</w:t>
      </w:r>
      <w:proofErr w:type="gramEnd"/>
      <w:r>
        <w:t xml:space="preserve"> + </w:t>
      </w:r>
      <w:proofErr w:type="spellStart"/>
      <w:r>
        <w:t>FastAPI</w:t>
      </w:r>
      <w:proofErr w:type="spellEnd"/>
      <w:r>
        <w:t xml:space="preserve"> facade in front of a local Jena </w:t>
      </w:r>
      <w:proofErr w:type="spellStart"/>
      <w:r>
        <w:t>Fuseki</w:t>
      </w:r>
      <w:proofErr w:type="spellEnd"/>
      <w:r>
        <w:t xml:space="preserve"> KG. (`README.md:5`)</w:t>
      </w:r>
    </w:p>
    <w:p w14:paraId="4E0D69FE" w14:textId="77777777" w:rsidR="008A758A" w:rsidRDefault="008A758A" w:rsidP="008A758A">
      <w:r>
        <w:t>- The CLI is shipped as `</w:t>
      </w:r>
      <w:proofErr w:type="spellStart"/>
      <w:r>
        <w:t>earctl</w:t>
      </w:r>
      <w:proofErr w:type="spellEnd"/>
      <w:r>
        <w:t>` and uses Click command groups. (`</w:t>
      </w:r>
      <w:proofErr w:type="gramStart"/>
      <w:r>
        <w:t>pyproject.toml</w:t>
      </w:r>
      <w:proofErr w:type="gramEnd"/>
      <w:r>
        <w:t>:28`, `</w:t>
      </w:r>
      <w:proofErr w:type="spellStart"/>
      <w:r>
        <w:t>earCrawler</w:t>
      </w:r>
      <w:proofErr w:type="spellEnd"/>
      <w:r>
        <w:t>/cli/__main__.py:55`)</w:t>
      </w:r>
    </w:p>
    <w:p w14:paraId="73A8219E" w14:textId="77777777" w:rsidR="008A758A" w:rsidRDefault="008A758A" w:rsidP="008A758A">
      <w:r>
        <w:t>- CLI access is role-gated via a policy file (reader/operator/maintainer/admin). (`README.md:80`, `security/policy.yml:1`)</w:t>
      </w:r>
    </w:p>
    <w:p w14:paraId="141E9D44" w14:textId="77777777" w:rsidR="008A758A" w:rsidRDefault="008A758A" w:rsidP="008A758A">
      <w:r>
        <w:t>- Ingestion/corpus building is explicitly deterministic-friendly (e.g., `SOURCE_DATE_EPOCH`) and writes stable artifacts/manifests. (`</w:t>
      </w:r>
      <w:proofErr w:type="spellStart"/>
      <w:r>
        <w:t>earCrawler</w:t>
      </w:r>
      <w:proofErr w:type="spellEnd"/>
      <w:r>
        <w:t>/corpus/builder.py:42`, `.</w:t>
      </w:r>
      <w:proofErr w:type="spellStart"/>
      <w:r>
        <w:t>github</w:t>
      </w:r>
      <w:proofErr w:type="spellEnd"/>
      <w:r>
        <w:t>/workflows/ci.yml:48`)</w:t>
      </w:r>
    </w:p>
    <w:p w14:paraId="7583FEB6" w14:textId="77777777" w:rsidR="008A758A" w:rsidRDefault="008A758A" w:rsidP="008A758A">
      <w:r>
        <w:t>- KG output is validated offline (SPARQL checks + SHACL) and enforced as a CI gate. (`</w:t>
      </w:r>
      <w:proofErr w:type="spellStart"/>
      <w:r>
        <w:t>earCrawler</w:t>
      </w:r>
      <w:proofErr w:type="spellEnd"/>
      <w:r>
        <w:t>/kg/validate.py:1`, `</w:t>
      </w:r>
      <w:proofErr w:type="spellStart"/>
      <w:r>
        <w:t>earCrawler</w:t>
      </w:r>
      <w:proofErr w:type="spellEnd"/>
      <w:r>
        <w:t>/kg/shapes.ttl:18`, `.</w:t>
      </w:r>
      <w:proofErr w:type="spellStart"/>
      <w:r>
        <w:t>github</w:t>
      </w:r>
      <w:proofErr w:type="spellEnd"/>
      <w:r>
        <w:t>/workflows/ci.yml:57`)</w:t>
      </w:r>
    </w:p>
    <w:p w14:paraId="63CF711E" w14:textId="77777777" w:rsidR="008A758A" w:rsidRDefault="008A758A" w:rsidP="008A758A">
      <w:r>
        <w:t xml:space="preserve">- RAG retrieval is currently “FAISS + </w:t>
      </w:r>
      <w:proofErr w:type="spellStart"/>
      <w:r>
        <w:t>SentenceTransformers</w:t>
      </w:r>
      <w:proofErr w:type="spellEnd"/>
      <w:r>
        <w:t>” with a deterministic boost when the user cites a CFR section explicitly. (`</w:t>
      </w:r>
      <w:proofErr w:type="spellStart"/>
      <w:r>
        <w:t>earCrawler</w:t>
      </w:r>
      <w:proofErr w:type="spellEnd"/>
      <w:r>
        <w:t>/rag/retriever.py:1`, `</w:t>
      </w:r>
      <w:proofErr w:type="spellStart"/>
      <w:r>
        <w:t>earCrawler</w:t>
      </w:r>
      <w:proofErr w:type="spellEnd"/>
      <w:r>
        <w:t>/rag/retriever.py:168`)</w:t>
      </w:r>
    </w:p>
    <w:p w14:paraId="28338668" w14:textId="77777777" w:rsidR="008A758A" w:rsidRDefault="008A758A" w:rsidP="008A758A">
      <w:r>
        <w:t xml:space="preserve">- The RAG prompt demands STRICT </w:t>
      </w:r>
      <w:proofErr w:type="gramStart"/>
      <w:r>
        <w:t>JSON</w:t>
      </w:r>
      <w:proofErr w:type="gramEnd"/>
      <w:r>
        <w:t xml:space="preserve"> and the runtime enforces it with a shared validator. (`</w:t>
      </w:r>
      <w:proofErr w:type="spellStart"/>
      <w:r>
        <w:t>earCrawler</w:t>
      </w:r>
      <w:proofErr w:type="spellEnd"/>
      <w:r>
        <w:t>/rag/pipeline.py:581`, `</w:t>
      </w:r>
      <w:proofErr w:type="spellStart"/>
      <w:r>
        <w:t>earCrawler</w:t>
      </w:r>
      <w:proofErr w:type="spellEnd"/>
      <w:r>
        <w:t>/rag/output_schema.py:3`)</w:t>
      </w:r>
    </w:p>
    <w:p w14:paraId="5BB81CF2" w14:textId="77777777" w:rsidR="008A758A" w:rsidRDefault="008A758A" w:rsidP="008A758A">
      <w:r>
        <w:t xml:space="preserve">- Grounding is enforced at least at the “verbatim quote must appear in retrieved context” level; </w:t>
      </w:r>
      <w:proofErr w:type="gramStart"/>
      <w:r>
        <w:t>otherwise</w:t>
      </w:r>
      <w:proofErr w:type="gramEnd"/>
      <w:r>
        <w:t xml:space="preserve"> the output must be `unanswerable`. (`</w:t>
      </w:r>
      <w:proofErr w:type="spellStart"/>
      <w:r>
        <w:t>earCrawler</w:t>
      </w:r>
      <w:proofErr w:type="spellEnd"/>
      <w:r>
        <w:t>/rag/output_schema.py:325`)</w:t>
      </w:r>
    </w:p>
    <w:p w14:paraId="413B4F99" w14:textId="77777777" w:rsidR="008A758A" w:rsidRDefault="008A758A" w:rsidP="008A758A">
      <w:r>
        <w:t>- “I don’t know” is not optional: `unanswerable` must include refusal language plus a retrieval-guidance hint. (`</w:t>
      </w:r>
      <w:proofErr w:type="spellStart"/>
      <w:r>
        <w:t>earCrawler</w:t>
      </w:r>
      <w:proofErr w:type="spellEnd"/>
      <w:r>
        <w:t>/rag/output_schema.py:335`)</w:t>
      </w:r>
    </w:p>
    <w:p w14:paraId="1B6978B3" w14:textId="77777777" w:rsidR="008A758A" w:rsidRDefault="008A758A" w:rsidP="008A758A">
      <w:r>
        <w:t xml:space="preserve">- Remote LLM calls are explicitly gated by </w:t>
      </w:r>
      <w:proofErr w:type="spellStart"/>
      <w:r>
        <w:t>policy+flag</w:t>
      </w:r>
      <w:proofErr w:type="spellEnd"/>
      <w:r>
        <w:t xml:space="preserve"> and secrets are pulled from env/keyring or a local-only secrets file. (`README.md:135`, `</w:t>
      </w:r>
      <w:proofErr w:type="spellStart"/>
      <w:r>
        <w:t>earCrawler</w:t>
      </w:r>
      <w:proofErr w:type="spellEnd"/>
      <w:r>
        <w:t>/config/llm_secrets.py:151`, `</w:t>
      </w:r>
      <w:proofErr w:type="spellStart"/>
      <w:r>
        <w:t>earCrawler</w:t>
      </w:r>
      <w:proofErr w:type="spellEnd"/>
      <w:r>
        <w:t>/utils/secure_store.py:1`)</w:t>
      </w:r>
    </w:p>
    <w:p w14:paraId="384835E2" w14:textId="77777777" w:rsidR="008A758A" w:rsidRDefault="008A758A" w:rsidP="008A758A">
      <w:r>
        <w:t>- Outbound prompt/context egress decisions are hashed and can be redacted deterministically by mode. (`</w:t>
      </w:r>
      <w:proofErr w:type="spellStart"/>
      <w:r>
        <w:t>earCrawler</w:t>
      </w:r>
      <w:proofErr w:type="spellEnd"/>
      <w:r>
        <w:t>/security/data_egress.py:3`, `</w:t>
      </w:r>
      <w:proofErr w:type="spellStart"/>
      <w:r>
        <w:t>earCrawler</w:t>
      </w:r>
      <w:proofErr w:type="spellEnd"/>
      <w:r>
        <w:t>/security/data_egress.py:69`)</w:t>
      </w:r>
    </w:p>
    <w:p w14:paraId="4547E42F" w14:textId="77777777" w:rsidR="008A758A" w:rsidRDefault="008A758A" w:rsidP="008A758A">
      <w:r>
        <w:t>- Audit logging is tamper-evident (hash chain) with optional HMAC signing. (`</w:t>
      </w:r>
      <w:proofErr w:type="spellStart"/>
      <w:r>
        <w:t>earCrawler</w:t>
      </w:r>
      <w:proofErr w:type="spellEnd"/>
      <w:r>
        <w:t>/audit/ledger.py:93`, `</w:t>
      </w:r>
      <w:proofErr w:type="spellStart"/>
      <w:r>
        <w:t>earCrawler</w:t>
      </w:r>
      <w:proofErr w:type="spellEnd"/>
      <w:r>
        <w:t>/audit/ledger.py:96`)</w:t>
      </w:r>
    </w:p>
    <w:p w14:paraId="7209CB0B" w14:textId="77777777" w:rsidR="008A758A" w:rsidRDefault="008A758A" w:rsidP="008A758A">
      <w:r>
        <w:lastRenderedPageBreak/>
        <w:t>- Evaluation is real (</w:t>
      </w:r>
      <w:proofErr w:type="spellStart"/>
      <w:r>
        <w:t>schema’d</w:t>
      </w:r>
      <w:proofErr w:type="spellEnd"/>
      <w:r>
        <w:t xml:space="preserve"> JSONL datasets + manifest pinned to KG digest + offline golden gate with stubbed retrieval/LLM). (`eval/schema.json:1`, `eval/manifest.json:1`, `tests/golden/test_phase2_golden_gate.py:99`)</w:t>
      </w:r>
    </w:p>
    <w:p w14:paraId="7CBF5B61" w14:textId="77777777" w:rsidR="008A758A" w:rsidRDefault="008A758A" w:rsidP="008A758A">
      <w:r>
        <w:t>- Current results suggest “labeling can look good even when evidence selection is weak”: `ear_</w:t>
      </w:r>
      <w:proofErr w:type="gramStart"/>
      <w:r>
        <w:t>compliance.v</w:t>
      </w:r>
      <w:proofErr w:type="gramEnd"/>
      <w:r>
        <w:t>2` shows `</w:t>
      </w:r>
      <w:proofErr w:type="spellStart"/>
      <w:r>
        <w:t>label_accuracy</w:t>
      </w:r>
      <w:proofErr w:type="spellEnd"/>
      <w:r>
        <w:t>=1.0` but `</w:t>
      </w:r>
      <w:proofErr w:type="spellStart"/>
      <w:r>
        <w:t>grounded_rate</w:t>
      </w:r>
      <w:proofErr w:type="spellEnd"/>
      <w:r>
        <w:t>=0.2` on a 5-item smoke. (`dist/eval/ear_compliance.v2.rag.groq.llama-3.3-70b-versatile.md:13`, `scripts/eval/eval_rag_llm.py:1094`)</w:t>
      </w:r>
    </w:p>
    <w:p w14:paraId="54219824" w14:textId="77777777" w:rsidR="008A758A" w:rsidRDefault="008A758A" w:rsidP="008A758A">
      <w:r>
        <w:t xml:space="preserve">- The project is trying to become a KG-anchored, explainable regulatory QA system with policy-graph reasoning + hybrid retrieval (BM25+dense+GraphRAG) + </w:t>
      </w:r>
      <w:proofErr w:type="spellStart"/>
      <w:r>
        <w:t>groundedness</w:t>
      </w:r>
      <w:proofErr w:type="spellEnd"/>
      <w:r>
        <w:t>-first metrics. (`Research/working_json_outline.json:35`, `Research/working_json_outline.json:76`, `Research/working_json_outline.json:100`)</w:t>
      </w:r>
    </w:p>
    <w:p w14:paraId="27D67951" w14:textId="77777777" w:rsidR="008A758A" w:rsidRDefault="008A758A" w:rsidP="008A758A">
      <w:r>
        <w:t xml:space="preserve">- Biggest bottleneck: retrieval/evidence alignment (expected-section </w:t>
      </w:r>
      <w:proofErr w:type="spellStart"/>
      <w:r>
        <w:t>hit@k</w:t>
      </w:r>
      <w:proofErr w:type="spellEnd"/>
      <w:r>
        <w:t xml:space="preserve"> + span-level evidence), not “getting *a* label”. (`Research/decision_log.md:251`, `scripts/eval/eval_rag_llm.py:1094`)</w:t>
      </w:r>
    </w:p>
    <w:p w14:paraId="69F8E2E7" w14:textId="77777777" w:rsidR="008A758A" w:rsidRDefault="008A758A" w:rsidP="008A758A">
      <w:r>
        <w:t>- Biggest risk: “substring-grounded quotes” and section-overlap metrics can still permit non-entailing/irrelevant evidence (“quote laundering”) in a regulatory setting. (`</w:t>
      </w:r>
      <w:proofErr w:type="spellStart"/>
      <w:r>
        <w:t>earCrawler</w:t>
      </w:r>
      <w:proofErr w:type="spellEnd"/>
      <w:r>
        <w:t>/rag/output_schema.py:325`, `Research/working_json_outline.json:100`)</w:t>
      </w:r>
    </w:p>
    <w:p w14:paraId="0C25A6E4" w14:textId="77777777" w:rsidR="008A758A" w:rsidRDefault="008A758A" w:rsidP="008A758A"/>
    <w:p w14:paraId="1B802CAE" w14:textId="77777777" w:rsidR="008A758A" w:rsidRDefault="008A758A" w:rsidP="008A758A">
      <w:r>
        <w:t>**B) Architecture Map**</w:t>
      </w:r>
    </w:p>
    <w:p w14:paraId="1F3EDD5D" w14:textId="77777777" w:rsidR="008A758A" w:rsidRDefault="008A758A" w:rsidP="008A758A">
      <w:r>
        <w:t>- **Sources &amp; Clients**: Trade.gov CSL, Federal Register, and remote LLM providers (</w:t>
      </w:r>
      <w:proofErr w:type="spellStart"/>
      <w:r>
        <w:t>Groq</w:t>
      </w:r>
      <w:proofErr w:type="spellEnd"/>
      <w:r>
        <w:t>/NIM). (`</w:t>
      </w:r>
      <w:proofErr w:type="spellStart"/>
      <w:r>
        <w:t>api_clients</w:t>
      </w:r>
      <w:proofErr w:type="spellEnd"/>
      <w:r>
        <w:t>/tradegov_client.py:1`, `</w:t>
      </w:r>
      <w:proofErr w:type="spellStart"/>
      <w:r>
        <w:t>api_clients</w:t>
      </w:r>
      <w:proofErr w:type="spellEnd"/>
      <w:r>
        <w:t>/federalregister_client.py:1`, `</w:t>
      </w:r>
      <w:proofErr w:type="spellStart"/>
      <w:r>
        <w:t>api_clients</w:t>
      </w:r>
      <w:proofErr w:type="spellEnd"/>
      <w:r>
        <w:t>/llm_client.py:1`)</w:t>
      </w:r>
    </w:p>
    <w:p w14:paraId="49BEFD92" w14:textId="77777777" w:rsidR="008A758A" w:rsidRDefault="008A758A" w:rsidP="008A758A">
      <w:r>
        <w:t>- **Corpus Pipeline**: deterministic JSONL corpora + manifests/checksums; fixtures-first for offline runs. (`</w:t>
      </w:r>
      <w:proofErr w:type="spellStart"/>
      <w:r>
        <w:t>earCrawler</w:t>
      </w:r>
      <w:proofErr w:type="spellEnd"/>
      <w:r>
        <w:t>/corpus/builder.py:1`, `</w:t>
      </w:r>
      <w:proofErr w:type="spellStart"/>
      <w:r>
        <w:t>earCrawler</w:t>
      </w:r>
      <w:proofErr w:type="spellEnd"/>
      <w:r>
        <w:t>/cli/corpus.py:1`)</w:t>
      </w:r>
    </w:p>
    <w:p w14:paraId="3F129A23" w14:textId="77777777" w:rsidR="008A758A" w:rsidRDefault="008A758A" w:rsidP="008A758A">
      <w:r>
        <w:t xml:space="preserve">- **KG Pipeline**: emit RDF/TTL + provenance; validate with SHACL/SPARQL checks; serve/load via </w:t>
      </w:r>
      <w:proofErr w:type="spellStart"/>
      <w:r>
        <w:t>Fuseki</w:t>
      </w:r>
      <w:proofErr w:type="spellEnd"/>
      <w:r>
        <w:t xml:space="preserve"> tooling. (`cli/kg_emit.py:1`, `</w:t>
      </w:r>
      <w:proofErr w:type="spellStart"/>
      <w:r>
        <w:t>earCrawler</w:t>
      </w:r>
      <w:proofErr w:type="spellEnd"/>
      <w:r>
        <w:t>/kg/validate.py:1`, `</w:t>
      </w:r>
      <w:proofErr w:type="spellStart"/>
      <w:r>
        <w:t>earCrawler</w:t>
      </w:r>
      <w:proofErr w:type="spellEnd"/>
      <w:r>
        <w:t>/kg/fuseki.py:16`)</w:t>
      </w:r>
    </w:p>
    <w:p w14:paraId="47B01139" w14:textId="77777777" w:rsidR="008A758A" w:rsidRDefault="008A758A" w:rsidP="008A758A">
      <w:r>
        <w:t xml:space="preserve">- **Retrieval Corpus/Index**: build contract-validated retrieval corpus from offline </w:t>
      </w:r>
      <w:proofErr w:type="spellStart"/>
      <w:r>
        <w:t>eCFR</w:t>
      </w:r>
      <w:proofErr w:type="spellEnd"/>
      <w:r>
        <w:t xml:space="preserve"> snapshots; build deterministic FAISS index + meta sidecar. (`</w:t>
      </w:r>
      <w:proofErr w:type="spellStart"/>
      <w:r>
        <w:t>earCrawler</w:t>
      </w:r>
      <w:proofErr w:type="spellEnd"/>
      <w:r>
        <w:t>/rag/build_corpus.py:1`, `</w:t>
      </w:r>
      <w:proofErr w:type="spellStart"/>
      <w:r>
        <w:t>earCrawler</w:t>
      </w:r>
      <w:proofErr w:type="spellEnd"/>
      <w:r>
        <w:t>/rag/index_builder.py:1`, `</w:t>
      </w:r>
      <w:proofErr w:type="spellStart"/>
      <w:r>
        <w:t>earCrawler</w:t>
      </w:r>
      <w:proofErr w:type="spellEnd"/>
      <w:r>
        <w:t>/rag/corpus_contract.py:11`)</w:t>
      </w:r>
    </w:p>
    <w:p w14:paraId="48918FBF" w14:textId="77777777" w:rsidR="008A758A" w:rsidRDefault="008A758A" w:rsidP="008A758A">
      <w:r>
        <w:t>- **Retriever**: FAISS vector search with caching and explicit-CFR-citation boost. (`</w:t>
      </w:r>
      <w:proofErr w:type="spellStart"/>
      <w:r>
        <w:t>earCrawler</w:t>
      </w:r>
      <w:proofErr w:type="spellEnd"/>
      <w:r>
        <w:t>/rag/retriever.py:1`, `</w:t>
      </w:r>
      <w:proofErr w:type="spellStart"/>
      <w:r>
        <w:t>earCrawler</w:t>
      </w:r>
      <w:proofErr w:type="spellEnd"/>
      <w:r>
        <w:t>/rag/retriever.py:19`)</w:t>
      </w:r>
    </w:p>
    <w:p w14:paraId="13447CA3" w14:textId="77777777" w:rsidR="008A758A" w:rsidRDefault="008A758A" w:rsidP="008A758A">
      <w:r>
        <w:lastRenderedPageBreak/>
        <w:t>- **Reasoning/Answering**: assemble contexts, optional KG expansion, strict prompt, remote generation, strict output validation, audit/egress records. (`</w:t>
      </w:r>
      <w:proofErr w:type="spellStart"/>
      <w:r>
        <w:t>earCrawler</w:t>
      </w:r>
      <w:proofErr w:type="spellEnd"/>
      <w:r>
        <w:t>/rag/pipeline.py:717`, `</w:t>
      </w:r>
      <w:proofErr w:type="spellStart"/>
      <w:r>
        <w:t>earCrawler</w:t>
      </w:r>
      <w:proofErr w:type="spellEnd"/>
      <w:r>
        <w:t>/rag/output_schema.py:97`)</w:t>
      </w:r>
    </w:p>
    <w:p w14:paraId="456E426B" w14:textId="77777777" w:rsidR="008A758A" w:rsidRDefault="008A758A" w:rsidP="008A758A">
      <w:r>
        <w:t xml:space="preserve">- **KG Expansion**: optional post-retrieval expansion via </w:t>
      </w:r>
      <w:proofErr w:type="spellStart"/>
      <w:r>
        <w:t>Fuseki</w:t>
      </w:r>
      <w:proofErr w:type="spellEnd"/>
      <w:r>
        <w:t xml:space="preserve"> SPARQL templates or deterministic `</w:t>
      </w:r>
      <w:proofErr w:type="spellStart"/>
      <w:r>
        <w:t>json_stub</w:t>
      </w:r>
      <w:proofErr w:type="spellEnd"/>
      <w:r>
        <w:t>`. (`</w:t>
      </w:r>
      <w:proofErr w:type="spellStart"/>
      <w:r>
        <w:t>earCrawler</w:t>
      </w:r>
      <w:proofErr w:type="spellEnd"/>
      <w:r>
        <w:t>/rag/pipeline.py:747`, `</w:t>
      </w:r>
      <w:proofErr w:type="spellStart"/>
      <w:r>
        <w:t>earCrawler</w:t>
      </w:r>
      <w:proofErr w:type="spellEnd"/>
      <w:r>
        <w:t>/rag/pipeline.py:779`, `</w:t>
      </w:r>
      <w:proofErr w:type="spellStart"/>
      <w:r>
        <w:t>earCrawler</w:t>
      </w:r>
      <w:proofErr w:type="spellEnd"/>
      <w:r>
        <w:t>/rag/kg_expansion_fuseki.py:16`)</w:t>
      </w:r>
    </w:p>
    <w:p w14:paraId="31F6EE78" w14:textId="77777777" w:rsidR="008A758A" w:rsidRDefault="008A758A" w:rsidP="008A758A">
      <w:r>
        <w:t>- **API Facade**: read-only KG endpoints + allowlisted SPARQL + RAG endpoints. (`docs/</w:t>
      </w:r>
      <w:proofErr w:type="spellStart"/>
      <w:r>
        <w:t>api</w:t>
      </w:r>
      <w:proofErr w:type="spellEnd"/>
      <w:r>
        <w:t>/readme.md:3`, `service/</w:t>
      </w:r>
      <w:proofErr w:type="spellStart"/>
      <w:r>
        <w:t>api_server</w:t>
      </w:r>
      <w:proofErr w:type="spellEnd"/>
      <w:r>
        <w:t>/routers/rag.py:109`, `service/</w:t>
      </w:r>
      <w:proofErr w:type="spellStart"/>
      <w:r>
        <w:t>api_server</w:t>
      </w:r>
      <w:proofErr w:type="spellEnd"/>
      <w:r>
        <w:t>/routers/rag.py:391`)</w:t>
      </w:r>
    </w:p>
    <w:p w14:paraId="69274523" w14:textId="77777777" w:rsidR="008A758A" w:rsidRDefault="008A758A" w:rsidP="008A758A">
      <w:r>
        <w:t xml:space="preserve">- **Evaluation**: dataset </w:t>
      </w:r>
      <w:proofErr w:type="spellStart"/>
      <w:r>
        <w:t>schema+manifest</w:t>
      </w:r>
      <w:proofErr w:type="spellEnd"/>
      <w:r>
        <w:t>, FR coverage tooling, RAG eval runner, and offline golden regression gate. (`eval/schema.json:1`, `</w:t>
      </w:r>
      <w:proofErr w:type="spellStart"/>
      <w:r>
        <w:t>earCrawler</w:t>
      </w:r>
      <w:proofErr w:type="spellEnd"/>
      <w:r>
        <w:t>/eval/coverage_checks.py:1`, `scripts/eval/eval_rag_llm.py:1`, `tests/golden/test_phase2_golden_gate.py:297`)</w:t>
      </w:r>
    </w:p>
    <w:p w14:paraId="22943DDD" w14:textId="77777777" w:rsidR="008A758A" w:rsidRDefault="008A758A" w:rsidP="008A758A">
      <w:r>
        <w:t xml:space="preserve">- **Hidden Architecture (configuration </w:t>
      </w:r>
      <w:proofErr w:type="gramStart"/>
      <w:r>
        <w:t>contracts)*</w:t>
      </w:r>
      <w:proofErr w:type="gramEnd"/>
      <w:r>
        <w:t>*: environment flags shape behavior (thin-retrieval refusal, KG-expansion provider, redaction mode, remote LLM policy). (`</w:t>
      </w:r>
      <w:proofErr w:type="spellStart"/>
      <w:r>
        <w:t>earCrawler</w:t>
      </w:r>
      <w:proofErr w:type="spellEnd"/>
      <w:r>
        <w:t>/rag/pipeline.py:857`, `</w:t>
      </w:r>
      <w:proofErr w:type="spellStart"/>
      <w:r>
        <w:t>earCrawler</w:t>
      </w:r>
      <w:proofErr w:type="spellEnd"/>
      <w:r>
        <w:t>/rag/pipeline.py:317`, `</w:t>
      </w:r>
      <w:proofErr w:type="spellStart"/>
      <w:r>
        <w:t>earCrawler</w:t>
      </w:r>
      <w:proofErr w:type="spellEnd"/>
      <w:r>
        <w:t>/security/data_egress.py:69`, `</w:t>
      </w:r>
      <w:proofErr w:type="spellStart"/>
      <w:r>
        <w:t>earCrawler</w:t>
      </w:r>
      <w:proofErr w:type="spellEnd"/>
      <w:r>
        <w:t>/config/llm_secrets.py:151`)</w:t>
      </w:r>
    </w:p>
    <w:p w14:paraId="2C15FB36" w14:textId="77777777" w:rsidR="008A758A" w:rsidRDefault="008A758A" w:rsidP="008A758A">
      <w:r>
        <w:t xml:space="preserve">- **Hidden Architecture (CI </w:t>
      </w:r>
      <w:proofErr w:type="gramStart"/>
      <w:r>
        <w:t>gates)*</w:t>
      </w:r>
      <w:proofErr w:type="gramEnd"/>
      <w:r>
        <w:t>*: determinism, SHACL, baseline drift, and eval dataset validation are baked into CI. (`.</w:t>
      </w:r>
      <w:proofErr w:type="spellStart"/>
      <w:r>
        <w:t>github</w:t>
      </w:r>
      <w:proofErr w:type="spellEnd"/>
      <w:r>
        <w:t>/workflows/ci.yml:48`, `.</w:t>
      </w:r>
      <w:proofErr w:type="spellStart"/>
      <w:r>
        <w:t>github</w:t>
      </w:r>
      <w:proofErr w:type="spellEnd"/>
      <w:r>
        <w:t>/workflows/ci.yml:57`, `.</w:t>
      </w:r>
      <w:proofErr w:type="spellStart"/>
      <w:r>
        <w:t>github</w:t>
      </w:r>
      <w:proofErr w:type="spellEnd"/>
      <w:r>
        <w:t>/workflows/ci.yml:59`, `.</w:t>
      </w:r>
      <w:proofErr w:type="spellStart"/>
      <w:r>
        <w:t>github</w:t>
      </w:r>
      <w:proofErr w:type="spellEnd"/>
      <w:r>
        <w:t>/workflows/ci.yml:82`)</w:t>
      </w:r>
    </w:p>
    <w:p w14:paraId="62531BBC" w14:textId="77777777" w:rsidR="008A758A" w:rsidRDefault="008A758A" w:rsidP="008A758A"/>
    <w:p w14:paraId="295BE253" w14:textId="77777777" w:rsidR="008A758A" w:rsidRDefault="008A758A" w:rsidP="008A758A">
      <w:r>
        <w:t>**C) “Reality Check” vs Research Roadmap**</w:t>
      </w:r>
    </w:p>
    <w:p w14:paraId="45065AA0" w14:textId="77777777" w:rsidR="008A758A" w:rsidRDefault="008A758A" w:rsidP="008A758A">
      <w:r>
        <w:t xml:space="preserve">- **Aligned**: “reproducible pipelines + </w:t>
      </w:r>
      <w:proofErr w:type="spellStart"/>
      <w:r>
        <w:t>groundedness</w:t>
      </w:r>
      <w:proofErr w:type="spellEnd"/>
      <w:r>
        <w:t xml:space="preserve">-first eval” is already partially real: deterministic corpora + </w:t>
      </w:r>
      <w:proofErr w:type="spellStart"/>
      <w:r>
        <w:t>schema’d</w:t>
      </w:r>
      <w:proofErr w:type="spellEnd"/>
      <w:r>
        <w:t xml:space="preserve"> eval datasets + golden offline gate. (`</w:t>
      </w:r>
      <w:proofErr w:type="spellStart"/>
      <w:r>
        <w:t>earCrawler</w:t>
      </w:r>
      <w:proofErr w:type="spellEnd"/>
      <w:r>
        <w:t>/corpus/builder.py:42`, `eval/schema.json:1`, `tests/golden/test_phase2_golden_gate.py:297`)</w:t>
      </w:r>
    </w:p>
    <w:p w14:paraId="1FCF891D" w14:textId="77777777" w:rsidR="008A758A" w:rsidRDefault="008A758A" w:rsidP="008A758A">
      <w:r>
        <w:t>- **Aligned**: “KG + RAG + explainability artifacts” exists at the level of section citations + KG path snippets returned in outputs. (`</w:t>
      </w:r>
      <w:proofErr w:type="spellStart"/>
      <w:r>
        <w:t>earCrawler</w:t>
      </w:r>
      <w:proofErr w:type="spellEnd"/>
      <w:r>
        <w:t>/rag/pipeline.py:1060`, `</w:t>
      </w:r>
      <w:proofErr w:type="spellStart"/>
      <w:r>
        <w:t>earCrawler</w:t>
      </w:r>
      <w:proofErr w:type="spellEnd"/>
      <w:r>
        <w:t>/kg/paths.py:1`)</w:t>
      </w:r>
    </w:p>
    <w:p w14:paraId="77CBE0F8" w14:textId="77777777" w:rsidR="008A758A" w:rsidRDefault="008A758A" w:rsidP="008A758A">
      <w:r>
        <w:t xml:space="preserve">- **Drift**: research calls for a policy-graph ontology (obligations/exceptions/conditions) and reasoning templates, but current SHACL shapes are only for core Reg/Section/Paragraph/Citation/Entity. Fix: add a minimal policy-graph slice (start with the </w:t>
      </w:r>
      <w:r>
        <w:lastRenderedPageBreak/>
        <w:t>handful of sections in `eval/</w:t>
      </w:r>
      <w:proofErr w:type="spellStart"/>
      <w:r>
        <w:t>manifest.json</w:t>
      </w:r>
      <w:proofErr w:type="spellEnd"/>
      <w:r>
        <w:t>`) and wire deterministic SPARQL templates that yield *named* rule chains. Success metric: ≥80% of `multihop_</w:t>
      </w:r>
      <w:proofErr w:type="gramStart"/>
      <w:r>
        <w:t>slice.v</w:t>
      </w:r>
      <w:proofErr w:type="gramEnd"/>
      <w:r>
        <w:t>1` items include a non-empty `</w:t>
      </w:r>
      <w:proofErr w:type="spellStart"/>
      <w:r>
        <w:t>kg_paths_used</w:t>
      </w:r>
      <w:proofErr w:type="spellEnd"/>
      <w:r>
        <w:t>` trace that matches expected `</w:t>
      </w:r>
      <w:proofErr w:type="spellStart"/>
      <w:r>
        <w:t>evidence.kg_paths</w:t>
      </w:r>
      <w:proofErr w:type="spellEnd"/>
      <w:r>
        <w:t>`. (`Research/working_json_outline.json:35`, `Research/working_json_outline.json:66`, `</w:t>
      </w:r>
      <w:proofErr w:type="spellStart"/>
      <w:r>
        <w:t>earCrawler</w:t>
      </w:r>
      <w:proofErr w:type="spellEnd"/>
      <w:r>
        <w:t>/kg/shapes.ttl:18`, `eval/manifest.json:75`)</w:t>
      </w:r>
    </w:p>
    <w:p w14:paraId="63827637" w14:textId="77777777" w:rsidR="008A758A" w:rsidRDefault="008A758A" w:rsidP="008A758A">
      <w:r>
        <w:t xml:space="preserve">- **Drift**: research wants hybrid retrieval (BM25 + dense + </w:t>
      </w:r>
      <w:proofErr w:type="spellStart"/>
      <w:r>
        <w:t>GraphRAG</w:t>
      </w:r>
      <w:proofErr w:type="spellEnd"/>
      <w:r>
        <w:t>), but retriever is dense FAISS only today. Fix: introduce BM25 over the same corpus JSONL and fuse scores deterministically; then optionally add KG-driven “expansion candidates” as another channel. Success metric: reduce “missing expected section in top-k” on v2 FR coverage to ≤5% at `k=10`. (`Research/working_json_outline.json:76`, `</w:t>
      </w:r>
      <w:proofErr w:type="spellStart"/>
      <w:r>
        <w:t>earCrawler</w:t>
      </w:r>
      <w:proofErr w:type="spellEnd"/>
      <w:r>
        <w:t>/rag/retriever.py:1`, `Research/decision_log.md:251`)</w:t>
      </w:r>
    </w:p>
    <w:p w14:paraId="1EFDFA05" w14:textId="77777777" w:rsidR="008A758A" w:rsidRDefault="008A758A" w:rsidP="008A758A">
      <w:r>
        <w:t>- **Drift**: KG usage is post-retrieval expansion from retrieved sections, not KG-driven retrieval from entity/context → obligations/exceptions. Fix: add an “entity/context → section candidates” pathway (SPARQL template(s)) and union it with text retrieval before ranking. Success metric: increase `</w:t>
      </w:r>
      <w:proofErr w:type="spellStart"/>
      <w:r>
        <w:t>grounded_rate</w:t>
      </w:r>
      <w:proofErr w:type="spellEnd"/>
      <w:r>
        <w:t>` on `ear_</w:t>
      </w:r>
      <w:proofErr w:type="gramStart"/>
      <w:r>
        <w:t>compliance.v</w:t>
      </w:r>
      <w:proofErr w:type="gramEnd"/>
      <w:r>
        <w:t>2` and `entity_</w:t>
      </w:r>
      <w:proofErr w:type="gramStart"/>
      <w:r>
        <w:t>obligations.v</w:t>
      </w:r>
      <w:proofErr w:type="gramEnd"/>
      <w:r>
        <w:t>2` without decreasing `</w:t>
      </w:r>
      <w:proofErr w:type="spellStart"/>
      <w:r>
        <w:t>citation_precision</w:t>
      </w:r>
      <w:proofErr w:type="spellEnd"/>
      <w:r>
        <w:t>`. (`</w:t>
      </w:r>
      <w:proofErr w:type="spellStart"/>
      <w:r>
        <w:t>earCrawler</w:t>
      </w:r>
      <w:proofErr w:type="spellEnd"/>
      <w:r>
        <w:t>/rag/pipeline.py:747`, `</w:t>
      </w:r>
      <w:proofErr w:type="spellStart"/>
      <w:r>
        <w:t>earCrawler</w:t>
      </w:r>
      <w:proofErr w:type="spellEnd"/>
      <w:r>
        <w:t>/rag/pipeline.py:779`, `Research/working_json_outline.json:76`, `tests/golden/test_phase2_golden_gate.py:309`)</w:t>
      </w:r>
    </w:p>
    <w:p w14:paraId="106D43B9" w14:textId="77777777" w:rsidR="008A758A" w:rsidRDefault="008A758A" w:rsidP="008A758A">
      <w:r>
        <w:t xml:space="preserve">- **Drift**: </w:t>
      </w:r>
      <w:proofErr w:type="gramStart"/>
      <w:r>
        <w:t>temporal</w:t>
      </w:r>
      <w:proofErr w:type="gramEnd"/>
      <w:r>
        <w:t xml:space="preserve"> reasoning is a stated goal (effective date windows + temporal validation) but is not visible in the runtime pipeline outputs/contracts. Fix: add snapshot/effective-date fields into retrieval docs + output </w:t>
      </w:r>
      <w:proofErr w:type="gramStart"/>
      <w:r>
        <w:t>payload, and</w:t>
      </w:r>
      <w:proofErr w:type="gramEnd"/>
      <w:r>
        <w:t xml:space="preserve"> create at least one temporal regression dataset. Success metric: temporal golden tests pass (0 violations) and “time-travel” questions become `unanswerable` unless the applicable window is resolvable. (`Research/working_json_outline.json:64`, `Research/working_json_outline.json:125`, `</w:t>
      </w:r>
      <w:proofErr w:type="spellStart"/>
      <w:r>
        <w:t>earCrawler</w:t>
      </w:r>
      <w:proofErr w:type="spellEnd"/>
      <w:r>
        <w:t>/rag/build_corpus.py:41`)</w:t>
      </w:r>
    </w:p>
    <w:p w14:paraId="4ACBC2A2" w14:textId="77777777" w:rsidR="008A758A" w:rsidRDefault="008A758A" w:rsidP="008A758A">
      <w:r>
        <w:t xml:space="preserve">- **Overbuilt (with </w:t>
      </w:r>
      <w:proofErr w:type="gramStart"/>
      <w:r>
        <w:t>payoff)*</w:t>
      </w:r>
      <w:proofErr w:type="gramEnd"/>
      <w:r>
        <w:t>*: packaging/ops (installer/SBOM/</w:t>
      </w:r>
      <w:proofErr w:type="spellStart"/>
      <w:r>
        <w:t>Apptainer</w:t>
      </w:r>
      <w:proofErr w:type="spellEnd"/>
      <w:r>
        <w:t xml:space="preserve">/CI gates) is unusually mature for a research-stage system, but it *does* support regulatory-audit expectations (traceability, reproducibility). Recommendation: keep </w:t>
      </w:r>
      <w:proofErr w:type="gramStart"/>
      <w:r>
        <w:t>it, but</w:t>
      </w:r>
      <w:proofErr w:type="gramEnd"/>
      <w:r>
        <w:t xml:space="preserve"> put strict time boxes so it doesn’t block </w:t>
      </w:r>
      <w:proofErr w:type="spellStart"/>
      <w:r>
        <w:t>retrieval+eval</w:t>
      </w:r>
      <w:proofErr w:type="spellEnd"/>
      <w:r>
        <w:t xml:space="preserve"> progress. (`RUNBOOK.md:1`, `.</w:t>
      </w:r>
      <w:proofErr w:type="spellStart"/>
      <w:r>
        <w:t>github</w:t>
      </w:r>
      <w:proofErr w:type="spellEnd"/>
      <w:r>
        <w:t>/workflows/ci.yml:1`, `</w:t>
      </w:r>
      <w:proofErr w:type="spellStart"/>
      <w:r>
        <w:t>earCrawler</w:t>
      </w:r>
      <w:proofErr w:type="spellEnd"/>
      <w:r>
        <w:t>/audit/ledger.py:93`)</w:t>
      </w:r>
    </w:p>
    <w:p w14:paraId="05F6A40F" w14:textId="77777777" w:rsidR="008A758A" w:rsidRDefault="008A758A" w:rsidP="008A758A">
      <w:r>
        <w:t>- **Process drift**: research prompt packs reference a non-existent agent module, indicating documents aren’t perfectly synchronized with code. Fix: update the prompt packs and `Research/</w:t>
      </w:r>
      <w:proofErr w:type="spellStart"/>
      <w:r>
        <w:t>index.json</w:t>
      </w:r>
      <w:proofErr w:type="spellEnd"/>
      <w:r>
        <w:t xml:space="preserve">` generation so “Key files” stay accurate. </w:t>
      </w:r>
      <w:r>
        <w:lastRenderedPageBreak/>
        <w:t>(`Research/prompts/retrieval_prompt.txt:19`, `Research/prompts/evaluation_prompt.txt:20`)</w:t>
      </w:r>
    </w:p>
    <w:p w14:paraId="620099CE" w14:textId="77777777" w:rsidR="008A758A" w:rsidRDefault="008A758A" w:rsidP="008A758A"/>
    <w:p w14:paraId="4C19632E" w14:textId="77777777" w:rsidR="008A758A" w:rsidRDefault="008A758A" w:rsidP="008A758A">
      <w:r>
        <w:t>**D) Code &amp; Engineering Health**</w:t>
      </w:r>
    </w:p>
    <w:p w14:paraId="04FEB268" w14:textId="77777777" w:rsidR="008A758A" w:rsidRDefault="008A758A" w:rsidP="008A758A">
      <w:r>
        <w:t>- **Structure**: strong separation of concerns (clients vs corpus vs KG vs RAG vs service vs eval), but the CLI command surface is centralized in a large module, which can slow safe iteration. Fix: split `</w:t>
      </w:r>
      <w:proofErr w:type="spellStart"/>
      <w:r>
        <w:t>earCrawler</w:t>
      </w:r>
      <w:proofErr w:type="spellEnd"/>
      <w:r>
        <w:t>/cli/__main__.py` by domain groups while keeping CLI interfaces stable. (`</w:t>
      </w:r>
      <w:proofErr w:type="spellStart"/>
      <w:r>
        <w:t>earCrawler</w:t>
      </w:r>
      <w:proofErr w:type="spellEnd"/>
      <w:r>
        <w:t>/cli/__main__.py:1`)</w:t>
      </w:r>
    </w:p>
    <w:p w14:paraId="3A0EF954" w14:textId="77777777" w:rsidR="008A758A" w:rsidRDefault="008A758A" w:rsidP="008A758A">
      <w:r>
        <w:t>- **Dependencies**: sensible core deps (</w:t>
      </w:r>
      <w:proofErr w:type="spellStart"/>
      <w:r>
        <w:t>FastAPI</w:t>
      </w:r>
      <w:proofErr w:type="spellEnd"/>
      <w:r>
        <w:t xml:space="preserve">, </w:t>
      </w:r>
      <w:proofErr w:type="spellStart"/>
      <w:r>
        <w:t>rdflib</w:t>
      </w:r>
      <w:proofErr w:type="spellEnd"/>
      <w:r>
        <w:t xml:space="preserve">, </w:t>
      </w:r>
      <w:proofErr w:type="spellStart"/>
      <w:r>
        <w:t>pyshacl</w:t>
      </w:r>
      <w:proofErr w:type="spellEnd"/>
      <w:r>
        <w:t>) and optional GPU/RAG extras. Fix: ensure optional deps failure paths stay user-friendly (they already raise typed retriever errors). (`</w:t>
      </w:r>
      <w:proofErr w:type="gramStart"/>
      <w:r>
        <w:t>pyproject.toml</w:t>
      </w:r>
      <w:proofErr w:type="gramEnd"/>
      <w:r>
        <w:t>:6`, `</w:t>
      </w:r>
      <w:proofErr w:type="spellStart"/>
      <w:r>
        <w:t>earCrawler</w:t>
      </w:r>
      <w:proofErr w:type="spellEnd"/>
      <w:r>
        <w:t>/rag/pipeline.py:37`)</w:t>
      </w:r>
    </w:p>
    <w:p w14:paraId="6B7FD22C" w14:textId="77777777" w:rsidR="008A758A" w:rsidRDefault="008A758A" w:rsidP="008A758A">
      <w:r>
        <w:t xml:space="preserve">- **Reproducibility**: strong — hashed </w:t>
      </w:r>
      <w:proofErr w:type="spellStart"/>
      <w:r>
        <w:t>lockfiles</w:t>
      </w:r>
      <w:proofErr w:type="spellEnd"/>
      <w:r>
        <w:t xml:space="preserve"> exist, CI enforces determinism gates, and corpus/index digests are computed deterministically. Fix: propagate digests into *every* eval output + API response for auditability. (`RUNBOOK.md:1`, `.</w:t>
      </w:r>
      <w:proofErr w:type="spellStart"/>
      <w:r>
        <w:t>github</w:t>
      </w:r>
      <w:proofErr w:type="spellEnd"/>
      <w:r>
        <w:t>/workflows/ci.yml:48`, `</w:t>
      </w:r>
      <w:proofErr w:type="spellStart"/>
      <w:r>
        <w:t>earCrawler</w:t>
      </w:r>
      <w:proofErr w:type="spellEnd"/>
      <w:r>
        <w:t>/rag/build_corpus.py:35`)</w:t>
      </w:r>
    </w:p>
    <w:p w14:paraId="21AEC6D7" w14:textId="77777777" w:rsidR="008A758A" w:rsidRDefault="008A758A" w:rsidP="008A758A">
      <w:r>
        <w:t>- **Testing**: robust suite + offline golden gate (stubbed retrieval + stubbed LLM outputs) is exactly the right pattern for regulated QA. Fix: expand golden items to cover adversarial citation and ambiguity failure modes. (`tests/golden/test_phase2_golden_gate.py:99`, `eval/manifest.json:37`)</w:t>
      </w:r>
    </w:p>
    <w:p w14:paraId="490EEC77" w14:textId="77777777" w:rsidR="008A758A" w:rsidRDefault="008A758A" w:rsidP="008A758A">
      <w:r>
        <w:t>- **Config management**: env-var driven (good for ops) but sprawling. Fix: emit a single “run config snapshot” block into every run artifact (`provider/model/</w:t>
      </w:r>
      <w:proofErr w:type="spellStart"/>
      <w:r>
        <w:t>index_digest</w:t>
      </w:r>
      <w:proofErr w:type="spellEnd"/>
      <w:r>
        <w:t>/</w:t>
      </w:r>
      <w:proofErr w:type="spellStart"/>
      <w:r>
        <w:t>redaction_mode</w:t>
      </w:r>
      <w:proofErr w:type="spellEnd"/>
      <w:r>
        <w:t>/</w:t>
      </w:r>
      <w:proofErr w:type="spellStart"/>
      <w:r>
        <w:t>thin_retrieval</w:t>
      </w:r>
      <w:proofErr w:type="spellEnd"/>
      <w:r>
        <w:t xml:space="preserve"> thresholds`). Success metric: any artifact can be replayed with a single env file. (`</w:t>
      </w:r>
      <w:proofErr w:type="spellStart"/>
      <w:r>
        <w:t>earCrawler</w:t>
      </w:r>
      <w:proofErr w:type="spellEnd"/>
      <w:r>
        <w:t>/config/llm_secrets.py:151`, `</w:t>
      </w:r>
      <w:proofErr w:type="spellStart"/>
      <w:r>
        <w:t>earCrawler</w:t>
      </w:r>
      <w:proofErr w:type="spellEnd"/>
      <w:r>
        <w:t>/rag/pipeline.py:857`)</w:t>
      </w:r>
    </w:p>
    <w:p w14:paraId="5C925A36" w14:textId="77777777" w:rsidR="008A758A" w:rsidRDefault="008A758A" w:rsidP="008A758A">
      <w:r>
        <w:t>- **Observability/logging**: structured JSON logs with redaction and truncation are a major strength. Fix: standardize `</w:t>
      </w:r>
      <w:proofErr w:type="spellStart"/>
      <w:r>
        <w:t>trace_id</w:t>
      </w:r>
      <w:proofErr w:type="spellEnd"/>
      <w:r>
        <w:t>` propagation end-to-end (CLI → service → audit ledger). (`</w:t>
      </w:r>
      <w:proofErr w:type="spellStart"/>
      <w:r>
        <w:t>earCrawler</w:t>
      </w:r>
      <w:proofErr w:type="spellEnd"/>
      <w:r>
        <w:t>/utils/log_json.py:3`, `service/</w:t>
      </w:r>
      <w:proofErr w:type="spellStart"/>
      <w:r>
        <w:t>api_server</w:t>
      </w:r>
      <w:proofErr w:type="spellEnd"/>
      <w:r>
        <w:t>/routers/rag.py:120`)</w:t>
      </w:r>
    </w:p>
    <w:p w14:paraId="759BA04E" w14:textId="77777777" w:rsidR="008A758A" w:rsidRDefault="008A758A" w:rsidP="008A758A">
      <w:r>
        <w:t>- **Security/compliance**:</w:t>
      </w:r>
    </w:p>
    <w:p w14:paraId="6E61D69B" w14:textId="77777777" w:rsidR="008A758A" w:rsidRDefault="008A758A" w:rsidP="008A758A">
      <w:r>
        <w:t xml:space="preserve">  - Remote egress is explicitly gated (</w:t>
      </w:r>
      <w:proofErr w:type="spellStart"/>
      <w:r>
        <w:t>policy+flag</w:t>
      </w:r>
      <w:proofErr w:type="spellEnd"/>
      <w:r>
        <w:t xml:space="preserve">) and egress decisions are hashed. Fix: consider making redaction `env_rules_v1` the production default (assumption: user queries may include sensitive company + transaction details). Success metric: no raw emails/tokens/paths appear in stored artifacts under a “privacy smoke test”. </w:t>
      </w:r>
      <w:r>
        <w:lastRenderedPageBreak/>
        <w:t>(`</w:t>
      </w:r>
      <w:proofErr w:type="spellStart"/>
      <w:r>
        <w:t>earCrawler</w:t>
      </w:r>
      <w:proofErr w:type="spellEnd"/>
      <w:r>
        <w:t>/config/llm_secrets.py:151`, `</w:t>
      </w:r>
      <w:proofErr w:type="spellStart"/>
      <w:r>
        <w:t>earCrawler</w:t>
      </w:r>
      <w:proofErr w:type="spellEnd"/>
      <w:r>
        <w:t>/security/data_egress.py:69`, `</w:t>
      </w:r>
      <w:proofErr w:type="spellStart"/>
      <w:r>
        <w:t>earCrawler</w:t>
      </w:r>
      <w:proofErr w:type="spellEnd"/>
      <w:r>
        <w:t>/utils/log_json.py:23`)</w:t>
      </w:r>
    </w:p>
    <w:p w14:paraId="3A72E554" w14:textId="77777777" w:rsidR="008A758A" w:rsidRDefault="008A758A" w:rsidP="008A758A">
      <w:r>
        <w:t xml:space="preserve">  - CLI RBAC + audit ledger chain hashing is strong for change control. Fix: add a one-command “audit bundle export” that captures ledger slice + config snapshot + KG digest. (`security/policy.yml:6`, `</w:t>
      </w:r>
      <w:proofErr w:type="spellStart"/>
      <w:r>
        <w:t>earCrawler</w:t>
      </w:r>
      <w:proofErr w:type="spellEnd"/>
      <w:r>
        <w:t>/audit/ledger.py:177`)</w:t>
      </w:r>
    </w:p>
    <w:p w14:paraId="64D4AC71" w14:textId="77777777" w:rsidR="008A758A" w:rsidRDefault="008A758A" w:rsidP="008A758A">
      <w:r>
        <w:t>- **Performance**:</w:t>
      </w:r>
    </w:p>
    <w:p w14:paraId="4DE85E97" w14:textId="77777777" w:rsidR="008A758A" w:rsidRDefault="008A758A" w:rsidP="008A758A">
      <w:r>
        <w:t xml:space="preserve">  - Retriever caches model and index objects globally (good), but </w:t>
      </w:r>
      <w:proofErr w:type="spellStart"/>
      <w:r>
        <w:t>SentenceTransformers</w:t>
      </w:r>
      <w:proofErr w:type="spellEnd"/>
      <w:r>
        <w:t xml:space="preserve"> still dominates local latency and remote LLM dominates end-to-end. Fix: add a retrieval-only path as the default health/perf probe; keep LLM behind explicit flags (already done). (`</w:t>
      </w:r>
      <w:proofErr w:type="spellStart"/>
      <w:r>
        <w:t>earCrawler</w:t>
      </w:r>
      <w:proofErr w:type="spellEnd"/>
      <w:r>
        <w:t>/rag/retriever.py:19`, `service/</w:t>
      </w:r>
      <w:proofErr w:type="spellStart"/>
      <w:r>
        <w:t>api_server</w:t>
      </w:r>
      <w:proofErr w:type="spellEnd"/>
      <w:r>
        <w:t>/routers/rag.py:401`)</w:t>
      </w:r>
    </w:p>
    <w:p w14:paraId="6681A424" w14:textId="77777777" w:rsidR="008A758A" w:rsidRDefault="008A758A" w:rsidP="008A758A">
      <w:r>
        <w:t xml:space="preserve">  - KG expansion can add multiple </w:t>
      </w:r>
      <w:proofErr w:type="spellStart"/>
      <w:r>
        <w:t>Fuseki</w:t>
      </w:r>
      <w:proofErr w:type="spellEnd"/>
      <w:r>
        <w:t xml:space="preserve"> queries (bounded by env vars). Fix: treat KG expansion as a separately budgeted stage and record its latency + hit rate as first-class metrics. (`</w:t>
      </w:r>
      <w:proofErr w:type="spellStart"/>
      <w:r>
        <w:t>earCrawler</w:t>
      </w:r>
      <w:proofErr w:type="spellEnd"/>
      <w:r>
        <w:t>/rag/pipeline.py:317`, `</w:t>
      </w:r>
      <w:proofErr w:type="spellStart"/>
      <w:r>
        <w:t>earCrawler</w:t>
      </w:r>
      <w:proofErr w:type="spellEnd"/>
      <w:r>
        <w:t>/rag/kg_expansion_fuseki.py:1`)</w:t>
      </w:r>
    </w:p>
    <w:p w14:paraId="1682D864" w14:textId="77777777" w:rsidR="008A758A" w:rsidRDefault="008A758A" w:rsidP="008A758A"/>
    <w:p w14:paraId="34B4299A" w14:textId="77777777" w:rsidR="008A758A" w:rsidRDefault="008A758A" w:rsidP="008A758A">
      <w:r>
        <w:t>**E) Prompting/Instruction Quality Review**</w:t>
      </w:r>
    </w:p>
    <w:p w14:paraId="7EACD867" w14:textId="77777777" w:rsidR="008A758A" w:rsidRDefault="008A758A" w:rsidP="008A758A">
      <w:r>
        <w:t>- **What’s already good**: strict, machine-validated JSON output + grounding constraints + enforced refusal-hint behavior is unusually strong compared to typical RAG systems. (`</w:t>
      </w:r>
      <w:proofErr w:type="spellStart"/>
      <w:r>
        <w:t>earCrawler</w:t>
      </w:r>
      <w:proofErr w:type="spellEnd"/>
      <w:r>
        <w:t>/rag/output_schema.py:3`, `</w:t>
      </w:r>
      <w:proofErr w:type="spellStart"/>
      <w:r>
        <w:t>earCrawler</w:t>
      </w:r>
      <w:proofErr w:type="spellEnd"/>
      <w:r>
        <w:t>/rag/output_schema.py:335`)</w:t>
      </w:r>
    </w:p>
    <w:p w14:paraId="47F6D0FE" w14:textId="77777777" w:rsidR="008A758A" w:rsidRDefault="008A758A" w:rsidP="008A758A">
      <w:r>
        <w:t xml:space="preserve">- **Main failure modes </w:t>
      </w:r>
      <w:proofErr w:type="gramStart"/>
      <w:r>
        <w:t>still</w:t>
      </w:r>
      <w:proofErr w:type="gramEnd"/>
      <w:r>
        <w:t xml:space="preserve"> possible**:</w:t>
      </w:r>
    </w:p>
    <w:p w14:paraId="62BC7790" w14:textId="77777777" w:rsidR="008A758A" w:rsidRDefault="008A758A" w:rsidP="008A758A">
      <w:r>
        <w:t xml:space="preserve">  - “Quote laundering”: quote is a substring of </w:t>
      </w:r>
      <w:proofErr w:type="gramStart"/>
      <w:r>
        <w:t>context, but</w:t>
      </w:r>
      <w:proofErr w:type="gramEnd"/>
      <w:r>
        <w:t xml:space="preserve"> does not entail the answer. (`</w:t>
      </w:r>
      <w:proofErr w:type="spellStart"/>
      <w:r>
        <w:t>earCrawler</w:t>
      </w:r>
      <w:proofErr w:type="spellEnd"/>
      <w:r>
        <w:t>/rag/output_schema.py:325`)</w:t>
      </w:r>
    </w:p>
    <w:p w14:paraId="7343C09A" w14:textId="77777777" w:rsidR="008A758A" w:rsidRDefault="008A758A" w:rsidP="008A758A">
      <w:r>
        <w:t xml:space="preserve">  - Schema brittleness: a minor formatting issue can yield `</w:t>
      </w:r>
      <w:proofErr w:type="spellStart"/>
      <w:r>
        <w:t>output_ok</w:t>
      </w:r>
      <w:proofErr w:type="spellEnd"/>
      <w:r>
        <w:t>=false` and `answer=None` under `</w:t>
      </w:r>
      <w:proofErr w:type="spellStart"/>
      <w:r>
        <w:t>strict_output</w:t>
      </w:r>
      <w:proofErr w:type="spellEnd"/>
      <w:r>
        <w:t>=True`. (`</w:t>
      </w:r>
      <w:proofErr w:type="spellStart"/>
      <w:r>
        <w:t>earCrawler</w:t>
      </w:r>
      <w:proofErr w:type="spellEnd"/>
      <w:r>
        <w:t>/rag/pipeline.py:989`)</w:t>
      </w:r>
    </w:p>
    <w:p w14:paraId="0940C65D" w14:textId="77777777" w:rsidR="008A758A" w:rsidRDefault="008A758A" w:rsidP="008A758A">
      <w:r>
        <w:t xml:space="preserve">  - Label complexity is high (multi-taxonomy + dataset conventions) which can induce prompt confusion and hidden coupling to eval. (`</w:t>
      </w:r>
      <w:proofErr w:type="spellStart"/>
      <w:r>
        <w:t>earCrawler</w:t>
      </w:r>
      <w:proofErr w:type="spellEnd"/>
      <w:r>
        <w:t>/rag/pipeline.py:632`, `eval/manifest.json:1`)</w:t>
      </w:r>
    </w:p>
    <w:p w14:paraId="15069F5A" w14:textId="77777777" w:rsidR="008A758A" w:rsidRDefault="008A758A" w:rsidP="008A758A">
      <w:r>
        <w:t>- **Prompt-level improvements (patterns, not micro-</w:t>
      </w:r>
      <w:proofErr w:type="gramStart"/>
      <w:r>
        <w:t>edits)*</w:t>
      </w:r>
      <w:proofErr w:type="gramEnd"/>
      <w:r>
        <w:t>*:</w:t>
      </w:r>
    </w:p>
    <w:p w14:paraId="3A1BF0B3" w14:textId="77777777" w:rsidR="008A758A" w:rsidRDefault="008A758A" w:rsidP="008A758A">
      <w:r>
        <w:t xml:space="preserve">  - Make the schema the “center”: put the JSON schema first, then minimal label rules; move long examples out-of-band. Success metric: strict-schema failure rate &lt;1% over a 100-item run. (`</w:t>
      </w:r>
      <w:proofErr w:type="spellStart"/>
      <w:r>
        <w:t>earCrawler</w:t>
      </w:r>
      <w:proofErr w:type="spellEnd"/>
      <w:r>
        <w:t>/rag/pipeline.py:581`, `</w:t>
      </w:r>
      <w:proofErr w:type="spellStart"/>
      <w:r>
        <w:t>earCrawler</w:t>
      </w:r>
      <w:proofErr w:type="spellEnd"/>
      <w:r>
        <w:t>/rag/pipeline.py:989`)</w:t>
      </w:r>
    </w:p>
    <w:p w14:paraId="5CEDD4EC" w14:textId="77777777" w:rsidR="008A758A" w:rsidRDefault="008A758A" w:rsidP="008A758A">
      <w:r>
        <w:lastRenderedPageBreak/>
        <w:t xml:space="preserve">  - Split by task: use task-specific `</w:t>
      </w:r>
      <w:proofErr w:type="spellStart"/>
      <w:r>
        <w:t>allowed_labels</w:t>
      </w:r>
      <w:proofErr w:type="spellEnd"/>
      <w:r>
        <w:t>` rather than a single global label list. Success metric: eliminate task-specific conventions inside the prompt. (`</w:t>
      </w:r>
      <w:proofErr w:type="spellStart"/>
      <w:r>
        <w:t>earCrawler</w:t>
      </w:r>
      <w:proofErr w:type="spellEnd"/>
      <w:r>
        <w:t>/rag/pipeline.py:717`, `eval/manifest.json:6`)</w:t>
      </w:r>
    </w:p>
    <w:p w14:paraId="2B0E5008" w14:textId="77777777" w:rsidR="008A758A" w:rsidRDefault="008A758A" w:rsidP="008A758A">
      <w:r>
        <w:t xml:space="preserve">  - Add a “grounded answer contract header”: require that every decisive claim maps to ≥1 citation, and forbid claims not backed by citations. Success metric: citation precision stays 1.0 on golden + improves on v2. (`tests/golden/test_phase2_golden_gate.py:309`, `</w:t>
      </w:r>
      <w:proofErr w:type="spellStart"/>
      <w:r>
        <w:t>earCrawler</w:t>
      </w:r>
      <w:proofErr w:type="spellEnd"/>
      <w:r>
        <w:t>/rag/output_schema.py:324`)</w:t>
      </w:r>
    </w:p>
    <w:p w14:paraId="5F2104C4" w14:textId="77777777" w:rsidR="008A758A" w:rsidRDefault="008A758A" w:rsidP="008A758A">
      <w:r>
        <w:t xml:space="preserve">  - Strengthen the “I don’t know” contract: make `unanswerable` include a structured `</w:t>
      </w:r>
      <w:proofErr w:type="spellStart"/>
      <w:r>
        <w:t>missing_inputs</w:t>
      </w:r>
      <w:proofErr w:type="spellEnd"/>
      <w:r>
        <w:t>` list (e.g., `["ECCN","destination","</w:t>
      </w:r>
      <w:proofErr w:type="spellStart"/>
      <w:r>
        <w:t>end_use</w:t>
      </w:r>
      <w:proofErr w:type="spellEnd"/>
      <w:proofErr w:type="gramStart"/>
      <w:r>
        <w:t>"]`</w:t>
      </w:r>
      <w:proofErr w:type="gramEnd"/>
      <w:r>
        <w:t xml:space="preserve">) rather than only free text. Success metric: unanswerable guidance is </w:t>
      </w:r>
      <w:proofErr w:type="spellStart"/>
      <w:r>
        <w:t>parseable</w:t>
      </w:r>
      <w:proofErr w:type="spellEnd"/>
      <w:r>
        <w:t xml:space="preserve"> and consistent. (`</w:t>
      </w:r>
      <w:proofErr w:type="spellStart"/>
      <w:r>
        <w:t>earCrawler</w:t>
      </w:r>
      <w:proofErr w:type="spellEnd"/>
      <w:r>
        <w:t>/rag/output_schema.py:335`)</w:t>
      </w:r>
    </w:p>
    <w:p w14:paraId="10C0C672" w14:textId="77777777" w:rsidR="008A758A" w:rsidRDefault="008A758A" w:rsidP="008A758A">
      <w:r>
        <w:t xml:space="preserve">  - Require canonical `</w:t>
      </w:r>
      <w:proofErr w:type="spellStart"/>
      <w:r>
        <w:t>section_id</w:t>
      </w:r>
      <w:proofErr w:type="spellEnd"/>
      <w:r>
        <w:t>` format (and validate it) to avoid silent citation drop. Success metric: `</w:t>
      </w:r>
      <w:proofErr w:type="spellStart"/>
      <w:r>
        <w:t>valid_id_rate</w:t>
      </w:r>
      <w:proofErr w:type="spellEnd"/>
      <w:r>
        <w:t>` stays near 1.0 in eval artifacts. (`scripts/eval/eval_rag_llm.py:511`, `</w:t>
      </w:r>
      <w:proofErr w:type="spellStart"/>
      <w:r>
        <w:t>earCrawler</w:t>
      </w:r>
      <w:proofErr w:type="spellEnd"/>
      <w:r>
        <w:t>/rag/output_schema.py:97`)</w:t>
      </w:r>
    </w:p>
    <w:p w14:paraId="4E89C4D3" w14:textId="77777777" w:rsidR="008A758A" w:rsidRDefault="008A758A" w:rsidP="008A758A">
      <w:r>
        <w:t xml:space="preserve">  - Add a bounded “self-repair” step when strict parsing fails: second prompt says “you returned invalid JSON, fix it” with the raw error code. Success metric: recover ≥80% of first-pass schema failures without changing retrieval. (`</w:t>
      </w:r>
      <w:proofErr w:type="spellStart"/>
      <w:r>
        <w:t>earCrawler</w:t>
      </w:r>
      <w:proofErr w:type="spellEnd"/>
      <w:r>
        <w:t>/rag/pipeline.py:989`)</w:t>
      </w:r>
    </w:p>
    <w:p w14:paraId="1650C273" w14:textId="77777777" w:rsidR="008A758A" w:rsidRDefault="008A758A" w:rsidP="008A758A">
      <w:r>
        <w:t xml:space="preserve">  - Constrain `</w:t>
      </w:r>
      <w:proofErr w:type="spellStart"/>
      <w:r>
        <w:t>evidence_</w:t>
      </w:r>
      <w:proofErr w:type="gramStart"/>
      <w:r>
        <w:t>okay.reasons</w:t>
      </w:r>
      <w:proofErr w:type="spellEnd"/>
      <w:proofErr w:type="gramEnd"/>
      <w:r>
        <w:t xml:space="preserve">` to a small </w:t>
      </w:r>
      <w:proofErr w:type="spellStart"/>
      <w:r>
        <w:t>enum</w:t>
      </w:r>
      <w:proofErr w:type="spellEnd"/>
      <w:r>
        <w:t xml:space="preserve"> to avoid unverifiable rationales. Success metric: reasons become </w:t>
      </w:r>
      <w:proofErr w:type="spellStart"/>
      <w:r>
        <w:t>aggregatable</w:t>
      </w:r>
      <w:proofErr w:type="spellEnd"/>
      <w:r>
        <w:t xml:space="preserve"> across runs. (`</w:t>
      </w:r>
      <w:proofErr w:type="spellStart"/>
      <w:r>
        <w:t>earCrawler</w:t>
      </w:r>
      <w:proofErr w:type="spellEnd"/>
      <w:r>
        <w:t>/rag/output_schema.py:44`)</w:t>
      </w:r>
    </w:p>
    <w:p w14:paraId="3340698E" w14:textId="77777777" w:rsidR="008A758A" w:rsidRDefault="008A758A" w:rsidP="008A758A">
      <w:r>
        <w:t xml:space="preserve">  - Make ambiguity explicit: when the question underspecifies scenario variables, default to `unanswerable` and enumerate needed fields; do not guess. Success metric: fewer “correct label but weak grounding” cases. (`</w:t>
      </w:r>
      <w:proofErr w:type="spellStart"/>
      <w:r>
        <w:t>earCrawler</w:t>
      </w:r>
      <w:proofErr w:type="spellEnd"/>
      <w:r>
        <w:t>/rag/output_schema.py:335`, `scripts/eval/eval_rag_llm.py:1094`)</w:t>
      </w:r>
    </w:p>
    <w:p w14:paraId="491E33C5" w14:textId="77777777" w:rsidR="008A758A" w:rsidRDefault="008A758A" w:rsidP="008A758A"/>
    <w:p w14:paraId="26B4D579" w14:textId="77777777" w:rsidR="008A758A" w:rsidRDefault="008A758A" w:rsidP="008A758A">
      <w:r>
        <w:t>**F) Evaluation Plan (minimum viable, high-</w:t>
      </w:r>
      <w:proofErr w:type="gramStart"/>
      <w:r>
        <w:t>impact)*</w:t>
      </w:r>
      <w:proofErr w:type="gramEnd"/>
      <w:r>
        <w:t>*</w:t>
      </w:r>
    </w:p>
    <w:p w14:paraId="026E52AF" w14:textId="77777777" w:rsidR="008A758A" w:rsidRDefault="008A758A" w:rsidP="008A758A">
      <w:r>
        <w:t xml:space="preserve">- **What you already have (keep </w:t>
      </w:r>
      <w:proofErr w:type="gramStart"/>
      <w:r>
        <w:t>it)*</w:t>
      </w:r>
      <w:proofErr w:type="gramEnd"/>
      <w:r>
        <w:t>*:</w:t>
      </w:r>
    </w:p>
    <w:p w14:paraId="5D66C13D" w14:textId="77777777" w:rsidR="008A758A" w:rsidRDefault="008A758A" w:rsidP="008A758A">
      <w:r>
        <w:t xml:space="preserve">  - </w:t>
      </w:r>
      <w:proofErr w:type="spellStart"/>
      <w:r>
        <w:t>Schema’d</w:t>
      </w:r>
      <w:proofErr w:type="spellEnd"/>
      <w:r>
        <w:t xml:space="preserve"> datasets with KG digest pinning. (`eval/schema.json:1`, `eval/manifest.json:61`)</w:t>
      </w:r>
    </w:p>
    <w:p w14:paraId="4A102DCF" w14:textId="77777777" w:rsidR="008A758A" w:rsidRDefault="008A758A" w:rsidP="008A758A">
      <w:r>
        <w:t xml:space="preserve">  - Offline golden regression gate (no network, stubbed retrieval/LLM) with hard thresholds. (`tests/golden/test_phase2_golden_gate.py:297`)</w:t>
      </w:r>
    </w:p>
    <w:p w14:paraId="69BA3736" w14:textId="77777777" w:rsidR="008A758A" w:rsidRDefault="008A758A" w:rsidP="008A758A">
      <w:r>
        <w:lastRenderedPageBreak/>
        <w:t xml:space="preserve">  - Retrieval coverage tooling to quantify “expected section in top-k” and ranks. (`</w:t>
      </w:r>
      <w:proofErr w:type="spellStart"/>
      <w:r>
        <w:t>earCrawler</w:t>
      </w:r>
      <w:proofErr w:type="spellEnd"/>
      <w:r>
        <w:t>/eval/coverage_checks.py:1`, `</w:t>
      </w:r>
      <w:proofErr w:type="spellStart"/>
      <w:r>
        <w:t>earCrawler</w:t>
      </w:r>
      <w:proofErr w:type="spellEnd"/>
      <w:r>
        <w:t>/cli/__main__.py:826`)</w:t>
      </w:r>
    </w:p>
    <w:p w14:paraId="27E50ABB" w14:textId="77777777" w:rsidR="008A758A" w:rsidRDefault="008A758A" w:rsidP="008A758A">
      <w:r>
        <w:t xml:space="preserve">- **MVP harness to add (high </w:t>
      </w:r>
      <w:proofErr w:type="gramStart"/>
      <w:r>
        <w:t>leverage)*</w:t>
      </w:r>
      <w:proofErr w:type="gramEnd"/>
      <w:r>
        <w:t>*:</w:t>
      </w:r>
    </w:p>
    <w:p w14:paraId="18D961EE" w14:textId="77777777" w:rsidR="008A758A" w:rsidRDefault="008A758A" w:rsidP="008A758A">
      <w:r>
        <w:t xml:space="preserve">  - Retrieval-only regression suite: `</w:t>
      </w:r>
      <w:proofErr w:type="spellStart"/>
      <w:r>
        <w:t>hit@k</w:t>
      </w:r>
      <w:proofErr w:type="spellEnd"/>
      <w:r>
        <w:t>`, `</w:t>
      </w:r>
      <w:proofErr w:type="spellStart"/>
      <w:r>
        <w:t>median_rank</w:t>
      </w:r>
      <w:proofErr w:type="spellEnd"/>
      <w:r>
        <w:t>`, `</w:t>
      </w:r>
      <w:proofErr w:type="spellStart"/>
      <w:r>
        <w:t>missing_in_retrieval_rate</w:t>
      </w:r>
      <w:proofErr w:type="spellEnd"/>
      <w:r>
        <w:t>` by dataset. Gate on it before touching LLMs. Success metric: ≤5% missing-in-top10 on v2. (`Research/decision_log.md:251`)</w:t>
      </w:r>
    </w:p>
    <w:p w14:paraId="668EB190" w14:textId="77777777" w:rsidR="008A758A" w:rsidRDefault="008A758A" w:rsidP="008A758A">
      <w:r>
        <w:t xml:space="preserve">  - Citation correctness: (1) section-id validity, (2) quote-substring support rate, (3) section-level precision/recall vs `</w:t>
      </w:r>
      <w:proofErr w:type="spellStart"/>
      <w:proofErr w:type="gramStart"/>
      <w:r>
        <w:t>expected.citations</w:t>
      </w:r>
      <w:proofErr w:type="spellEnd"/>
      <w:proofErr w:type="gramEnd"/>
      <w:r>
        <w:t>`. Gate on `</w:t>
      </w:r>
      <w:proofErr w:type="spellStart"/>
      <w:r>
        <w:t>citation_precision</w:t>
      </w:r>
      <w:proofErr w:type="spellEnd"/>
      <w:r>
        <w:t xml:space="preserve">==1.0` for golden and ≥0.9 </w:t>
      </w:r>
      <w:proofErr w:type="spellStart"/>
      <w:r>
        <w:t>supported_rate</w:t>
      </w:r>
      <w:proofErr w:type="spellEnd"/>
      <w:r>
        <w:t xml:space="preserve"> for v2 sample. (`</w:t>
      </w:r>
      <w:proofErr w:type="spellStart"/>
      <w:r>
        <w:t>earCrawler</w:t>
      </w:r>
      <w:proofErr w:type="spellEnd"/>
      <w:r>
        <w:t>/eval/citation_metrics.py:1`, `scripts/eval/eval_rag_llm.py:502`)</w:t>
      </w:r>
    </w:p>
    <w:p w14:paraId="0B3ED3CE" w14:textId="77777777" w:rsidR="008A758A" w:rsidRDefault="008A758A" w:rsidP="008A758A">
      <w:r>
        <w:t xml:space="preserve">  - </w:t>
      </w:r>
      <w:proofErr w:type="spellStart"/>
      <w:r>
        <w:t>Groundedness</w:t>
      </w:r>
      <w:proofErr w:type="spellEnd"/>
      <w:r>
        <w:t xml:space="preserve"> beyond overlap: add span-level evidence checks using `</w:t>
      </w:r>
      <w:proofErr w:type="spellStart"/>
      <w:r>
        <w:t>evidence.doc_spans</w:t>
      </w:r>
      <w:proofErr w:type="spellEnd"/>
      <w:r>
        <w:t>` + corpus index; compute Evidence F1. Success metric: evidence F1 improves release-over-release. (`eval/schema.json:34`, `</w:t>
      </w:r>
      <w:proofErr w:type="spellStart"/>
      <w:r>
        <w:t>earCrawler</w:t>
      </w:r>
      <w:proofErr w:type="spellEnd"/>
      <w:r>
        <w:t>/eval/evidence_resolver.py:1`)</w:t>
      </w:r>
    </w:p>
    <w:p w14:paraId="04504E4C" w14:textId="77777777" w:rsidR="008A758A" w:rsidRDefault="008A758A" w:rsidP="008A758A">
      <w:r>
        <w:t xml:space="preserve">  - Unanswerable handling: measure `</w:t>
      </w:r>
      <w:proofErr w:type="spellStart"/>
      <w:r>
        <w:t>unanswerable_accuracy</w:t>
      </w:r>
      <w:proofErr w:type="spellEnd"/>
      <w:r>
        <w:t>` plus contract pass (refusal + hint present). Success metric: ≥0.9 on `</w:t>
      </w:r>
      <w:proofErr w:type="gramStart"/>
      <w:r>
        <w:t>unanswerable.v</w:t>
      </w:r>
      <w:proofErr w:type="gramEnd"/>
      <w:r>
        <w:t>2`. (`eval/manifest.json:64`, `</w:t>
      </w:r>
      <w:proofErr w:type="spellStart"/>
      <w:r>
        <w:t>earCrawler</w:t>
      </w:r>
      <w:proofErr w:type="spellEnd"/>
      <w:r>
        <w:t>/rag/output_schema.py:335`)</w:t>
      </w:r>
    </w:p>
    <w:p w14:paraId="17D85F87" w14:textId="77777777" w:rsidR="008A758A" w:rsidRDefault="008A758A" w:rsidP="008A758A">
      <w:r>
        <w:t xml:space="preserve">  - Failure-mode regression packs: ambiguity, adversarial citations, version drift (temporal), and “thin retrieval” refusal. (`Research/working_json_outline.json:116`)</w:t>
      </w:r>
    </w:p>
    <w:p w14:paraId="62D56E12" w14:textId="77777777" w:rsidR="008A758A" w:rsidRDefault="008A758A" w:rsidP="008A758A">
      <w:r>
        <w:t>- **Golden tests to add immediately (10–20 cases; all offline/</w:t>
      </w:r>
      <w:proofErr w:type="gramStart"/>
      <w:r>
        <w:t>stubbed)*</w:t>
      </w:r>
      <w:proofErr w:type="gramEnd"/>
      <w:r>
        <w:t>*</w:t>
      </w:r>
    </w:p>
    <w:p w14:paraId="30EC92F0" w14:textId="77777777" w:rsidR="008A758A" w:rsidRDefault="008A758A" w:rsidP="008A758A">
      <w:r>
        <w:t xml:space="preserve">  - Add 3–5 schema-negative cases: invalid JSON, extra key, missing key, invalid </w:t>
      </w:r>
      <w:proofErr w:type="spellStart"/>
      <w:r>
        <w:t>enum</w:t>
      </w:r>
      <w:proofErr w:type="spellEnd"/>
      <w:r>
        <w:t>. (`</w:t>
      </w:r>
      <w:proofErr w:type="spellStart"/>
      <w:r>
        <w:t>earCrawler</w:t>
      </w:r>
      <w:proofErr w:type="spellEnd"/>
      <w:r>
        <w:t>/rag/output_schema.py:97`)</w:t>
      </w:r>
    </w:p>
    <w:p w14:paraId="7ECDD853" w14:textId="77777777" w:rsidR="008A758A" w:rsidRDefault="008A758A" w:rsidP="008A758A">
      <w:r>
        <w:t xml:space="preserve">  - Add 3 grounding-negative cases: non-unanswerable with zero citations; </w:t>
      </w:r>
      <w:proofErr w:type="gramStart"/>
      <w:r>
        <w:t>quote</w:t>
      </w:r>
      <w:proofErr w:type="gramEnd"/>
      <w:r>
        <w:t xml:space="preserve"> not substring; assumptions not supported by context. (`</w:t>
      </w:r>
      <w:proofErr w:type="spellStart"/>
      <w:r>
        <w:t>earCrawler</w:t>
      </w:r>
      <w:proofErr w:type="spellEnd"/>
      <w:r>
        <w:t>/rag/output_schema.py:324`, `</w:t>
      </w:r>
      <w:proofErr w:type="spellStart"/>
      <w:r>
        <w:t>earCrawler</w:t>
      </w:r>
      <w:proofErr w:type="spellEnd"/>
      <w:r>
        <w:t>/rag/output_schema.py:307`)</w:t>
      </w:r>
    </w:p>
    <w:p w14:paraId="39F0F1DF" w14:textId="77777777" w:rsidR="008A758A" w:rsidRDefault="008A758A" w:rsidP="008A758A">
      <w:r>
        <w:t xml:space="preserve">  - Add 2 unanswerable contract negatives: missing hint; starts with yes/no. (`</w:t>
      </w:r>
      <w:proofErr w:type="spellStart"/>
      <w:r>
        <w:t>earCrawler</w:t>
      </w:r>
      <w:proofErr w:type="spellEnd"/>
      <w:r>
        <w:t>/rag/output_schema.py:335`, `</w:t>
      </w:r>
      <w:proofErr w:type="spellStart"/>
      <w:r>
        <w:t>earCrawler</w:t>
      </w:r>
      <w:proofErr w:type="spellEnd"/>
      <w:r>
        <w:t>/rag/output_schema.py:343`)</w:t>
      </w:r>
    </w:p>
    <w:p w14:paraId="6B7BCC74" w14:textId="77777777" w:rsidR="008A758A" w:rsidRDefault="008A758A" w:rsidP="008A758A">
      <w:r>
        <w:t xml:space="preserve">  - Add 2 infra-policy cases: remote LLM disabled </w:t>
      </w:r>
      <w:r>
        <w:rPr>
          <w:rFonts w:ascii="Cambria Math" w:hAnsi="Cambria Math" w:cs="Cambria Math"/>
        </w:rPr>
        <w:t>⇒</w:t>
      </w:r>
      <w:r>
        <w:t xml:space="preserve"> deterministic refusal/typed error behavior (depending on </w:t>
      </w:r>
      <w:proofErr w:type="spellStart"/>
      <w:r>
        <w:t>entrypoint</w:t>
      </w:r>
      <w:proofErr w:type="spellEnd"/>
      <w:r>
        <w:t>). (`</w:t>
      </w:r>
      <w:proofErr w:type="spellStart"/>
      <w:r>
        <w:t>earCrawler</w:t>
      </w:r>
      <w:proofErr w:type="spellEnd"/>
      <w:r>
        <w:t>/config/llm_secrets.py:151`)</w:t>
      </w:r>
    </w:p>
    <w:p w14:paraId="075F732F" w14:textId="77777777" w:rsidR="008A758A" w:rsidRDefault="008A758A" w:rsidP="008A758A">
      <w:r>
        <w:t xml:space="preserve">  - Add 3 retrieval behavior cases: explicit CFR citation boost must surface cited section in top-k; top-k truncation stable; tie-breaking deterministic. (`</w:t>
      </w:r>
      <w:proofErr w:type="spellStart"/>
      <w:r>
        <w:t>earCrawler</w:t>
      </w:r>
      <w:proofErr w:type="spellEnd"/>
      <w:r>
        <w:t>/rag/retriever.py:168`)</w:t>
      </w:r>
    </w:p>
    <w:p w14:paraId="73D27B0F" w14:textId="77777777" w:rsidR="008A758A" w:rsidRDefault="008A758A" w:rsidP="008A758A">
      <w:r>
        <w:lastRenderedPageBreak/>
        <w:t xml:space="preserve">  - Add 2 KG-expansion cases: `</w:t>
      </w:r>
      <w:proofErr w:type="spellStart"/>
      <w:r>
        <w:t>json_stub</w:t>
      </w:r>
      <w:proofErr w:type="spellEnd"/>
      <w:r>
        <w:t>` mapping adds deterministic `</w:t>
      </w:r>
      <w:proofErr w:type="spellStart"/>
      <w:r>
        <w:t>kg_paths_used</w:t>
      </w:r>
      <w:proofErr w:type="spellEnd"/>
      <w:r>
        <w:t xml:space="preserve">` when enabled; </w:t>
      </w:r>
      <w:proofErr w:type="spellStart"/>
      <w:r>
        <w:t>Fuseki</w:t>
      </w:r>
      <w:proofErr w:type="spellEnd"/>
      <w:r>
        <w:t xml:space="preserve"> failure policy “disable” returns empty expansion without failing the run. (`</w:t>
      </w:r>
      <w:proofErr w:type="spellStart"/>
      <w:r>
        <w:t>earCrawler</w:t>
      </w:r>
      <w:proofErr w:type="spellEnd"/>
      <w:r>
        <w:t>/rag/pipeline.py:301`, `</w:t>
      </w:r>
      <w:proofErr w:type="spellStart"/>
      <w:r>
        <w:t>earCrawler</w:t>
      </w:r>
      <w:proofErr w:type="spellEnd"/>
      <w:r>
        <w:t>/rag/pipeline.py:384`)</w:t>
      </w:r>
    </w:p>
    <w:p w14:paraId="6CC7D5FF" w14:textId="77777777" w:rsidR="008A758A" w:rsidRDefault="008A758A" w:rsidP="008A758A">
      <w:r>
        <w:t xml:space="preserve">  - Implementation locations: `eval/golden_phase2.v1.jsonl`, `tests/fixtures/golden_retrieval_map.py`, `tests/fixtures/golden_llm_outputs.py`, gated by `tests/golden/test_phase2_golden_gate.py`. (`eval/manifest.json:37`, `tests/golden/test_phase2_golden_gate.py:1`)</w:t>
      </w:r>
    </w:p>
    <w:p w14:paraId="4969990A" w14:textId="77777777" w:rsidR="008A758A" w:rsidRDefault="008A758A" w:rsidP="008A758A"/>
    <w:p w14:paraId="7320E2C8" w14:textId="77777777" w:rsidR="008A758A" w:rsidRDefault="008A758A" w:rsidP="008A758A">
      <w:r>
        <w:t>**G) Prioritized Next Steps Roadmap**</w:t>
      </w:r>
    </w:p>
    <w:p w14:paraId="4FA8FDCE" w14:textId="77777777" w:rsidR="008A758A" w:rsidRDefault="008A758A" w:rsidP="008A758A"/>
    <w:p w14:paraId="211D9816" w14:textId="77777777" w:rsidR="008A758A" w:rsidRDefault="008A758A" w:rsidP="008A758A">
      <w:r>
        <w:t xml:space="preserve">**Phase 1 — Stabilize (now → ~2–3 </w:t>
      </w:r>
      <w:proofErr w:type="gramStart"/>
      <w:r>
        <w:t>weeks)*</w:t>
      </w:r>
      <w:proofErr w:type="gramEnd"/>
      <w:r>
        <w:t>*</w:t>
      </w:r>
    </w:p>
    <w:p w14:paraId="07604C14" w14:textId="77777777" w:rsidR="008A758A" w:rsidRDefault="008A758A" w:rsidP="008A758A">
      <w:r>
        <w:t xml:space="preserve">- Objectives: make </w:t>
      </w:r>
      <w:proofErr w:type="spellStart"/>
      <w:r>
        <w:t>retrieval+eval</w:t>
      </w:r>
      <w:proofErr w:type="spellEnd"/>
      <w:r>
        <w:t xml:space="preserve"> deterministic and </w:t>
      </w:r>
      <w:proofErr w:type="spellStart"/>
      <w:r>
        <w:t>debuggable</w:t>
      </w:r>
      <w:proofErr w:type="spellEnd"/>
      <w:r>
        <w:t>; reduce infra noise; prevent “null answer” failure modes.</w:t>
      </w:r>
    </w:p>
    <w:p w14:paraId="145344B4" w14:textId="77777777" w:rsidR="008A758A" w:rsidRDefault="008A758A" w:rsidP="008A758A">
      <w:r>
        <w:t>- Deliverables: (1) retrieval coverage gate in CI for v2; (2) strict-output repair/fallback to deterministic `unanswerable`; (3) “run config snapshot” embedded in every artifact; (4) rate-limit-safe eval defaults (throttle/backoff) as a documented profile. (`</w:t>
      </w:r>
      <w:proofErr w:type="spellStart"/>
      <w:r>
        <w:t>earCrawler</w:t>
      </w:r>
      <w:proofErr w:type="spellEnd"/>
      <w:r>
        <w:t>/rag/pipeline.py:989`, `</w:t>
      </w:r>
      <w:proofErr w:type="spellStart"/>
      <w:r>
        <w:t>api_clients</w:t>
      </w:r>
      <w:proofErr w:type="spellEnd"/>
      <w:r>
        <w:t>/llm_client.py:130`, `</w:t>
      </w:r>
      <w:proofErr w:type="spellStart"/>
      <w:r>
        <w:t>earCrawler</w:t>
      </w:r>
      <w:proofErr w:type="spellEnd"/>
      <w:r>
        <w:t>/eval/coverage_checks.py:1`)</w:t>
      </w:r>
    </w:p>
    <w:p w14:paraId="597F7206" w14:textId="77777777" w:rsidR="008A758A" w:rsidRDefault="008A758A" w:rsidP="008A758A">
      <w:r>
        <w:t>- Done means: v2 FR coverage meets a target (proposed: ≤5% missing@10), golden gate stays green, and a 100-item eval run completes with 0 infra failures under the “throttled” profile. (`tests/golden/test_phase2_golden_gate.py:297`, `Research/decision_log.md:251`)</w:t>
      </w:r>
    </w:p>
    <w:p w14:paraId="094638B5" w14:textId="77777777" w:rsidR="008A758A" w:rsidRDefault="008A758A" w:rsidP="008A758A"/>
    <w:p w14:paraId="65FA3A23" w14:textId="77777777" w:rsidR="008A758A" w:rsidRDefault="008A758A" w:rsidP="008A758A">
      <w:r>
        <w:t xml:space="preserve">**Phase 2 — Prove Correctness (next → ~4–6 </w:t>
      </w:r>
      <w:proofErr w:type="gramStart"/>
      <w:r>
        <w:t>weeks)*</w:t>
      </w:r>
      <w:proofErr w:type="gramEnd"/>
      <w:r>
        <w:t>*</w:t>
      </w:r>
    </w:p>
    <w:p w14:paraId="4B954E5F" w14:textId="77777777" w:rsidR="008A758A" w:rsidRDefault="008A758A" w:rsidP="008A758A">
      <w:r>
        <w:t>- Objectives: convert “</w:t>
      </w:r>
      <w:proofErr w:type="spellStart"/>
      <w:r>
        <w:t>groundedness</w:t>
      </w:r>
      <w:proofErr w:type="spellEnd"/>
      <w:r>
        <w:t xml:space="preserve"> proxies” into evidence-scored correctness; add minimal policy-graph reasoning for the current scope; make explainability artifacts consistent.</w:t>
      </w:r>
    </w:p>
    <w:p w14:paraId="39EC5D71" w14:textId="77777777" w:rsidR="008A758A" w:rsidRDefault="008A758A" w:rsidP="008A758A">
      <w:r>
        <w:t>- Deliverables: (1) span-level evidence scoring (Evidence F1) using `</w:t>
      </w:r>
      <w:proofErr w:type="spellStart"/>
      <w:r>
        <w:t>evidence.doc_spans</w:t>
      </w:r>
      <w:proofErr w:type="spellEnd"/>
      <w:r>
        <w:t>`; (2) adversarial/ambiguity regression packs; (3) minimal policy-graph slice + SPARQL templates for obligation/exception chains for Parts 736/740/742/744/746; (4) standardized `</w:t>
      </w:r>
      <w:proofErr w:type="spellStart"/>
      <w:r>
        <w:t>decision_trace</w:t>
      </w:r>
      <w:proofErr w:type="spellEnd"/>
      <w:r>
        <w:t>` output field. (`eval/schema.json:34`, `Research/working_json_outline.json:35`, `Research/working_json_outline.json:123`)</w:t>
      </w:r>
    </w:p>
    <w:p w14:paraId="3BC9841B" w14:textId="77777777" w:rsidR="008A758A" w:rsidRDefault="008A758A" w:rsidP="008A758A">
      <w:r>
        <w:lastRenderedPageBreak/>
        <w:t>- Done means: citation precision stays perfect on golden; unanswerable contract ≥0.9; and multi-hop slice shows measurable improvement over “text-only FAISS” ablation. (`tests/golden/test_phase2_golden_gate.py:309`, `eval/manifest.json:45`)</w:t>
      </w:r>
    </w:p>
    <w:p w14:paraId="3CDDC14C" w14:textId="77777777" w:rsidR="008A758A" w:rsidRDefault="008A758A" w:rsidP="008A758A"/>
    <w:p w14:paraId="224D5102" w14:textId="77777777" w:rsidR="008A758A" w:rsidRDefault="008A758A" w:rsidP="008A758A">
      <w:r>
        <w:t xml:space="preserve">**Phase 3 — Scale Capability (after correctness, through </w:t>
      </w:r>
      <w:proofErr w:type="gramStart"/>
      <w:r>
        <w:t>2026)*</w:t>
      </w:r>
      <w:proofErr w:type="gramEnd"/>
      <w:r>
        <w:t>*</w:t>
      </w:r>
    </w:p>
    <w:p w14:paraId="0B298FBF" w14:textId="77777777" w:rsidR="008A758A" w:rsidRDefault="008A758A" w:rsidP="008A758A">
      <w:r>
        <w:t xml:space="preserve">- Objectives: hybrid retrieval + </w:t>
      </w:r>
      <w:proofErr w:type="spellStart"/>
      <w:r>
        <w:t>GraphRAG</w:t>
      </w:r>
      <w:proofErr w:type="spellEnd"/>
      <w:r>
        <w:t>, temporal validity, and (only then) domain fine-tuning.</w:t>
      </w:r>
    </w:p>
    <w:p w14:paraId="547C59F1" w14:textId="77777777" w:rsidR="008A758A" w:rsidRDefault="008A758A" w:rsidP="008A758A">
      <w:r>
        <w:t>- Deliverables: BM25+dense fusion, KG-driven candidate generation, effective-date/time-travel support, and a finetuning track (</w:t>
      </w:r>
      <w:proofErr w:type="spellStart"/>
      <w:r>
        <w:t>QLoRA</w:t>
      </w:r>
      <w:proofErr w:type="spellEnd"/>
      <w:r>
        <w:t>) gated by the improved eval suite. (`Research/working_json_outline.json:76`, `Research/working_json_outline.json:64`, `Research/working_json_outline.json:12`)</w:t>
      </w:r>
    </w:p>
    <w:p w14:paraId="41935E4C" w14:textId="77777777" w:rsidR="008A758A" w:rsidRDefault="008A758A" w:rsidP="008A758A">
      <w:r>
        <w:t>- Done means: you can hit the research acceptance criteria with reproducible artifacts (</w:t>
      </w:r>
      <w:proofErr w:type="spellStart"/>
      <w:r>
        <w:t>groundedness</w:t>
      </w:r>
      <w:proofErr w:type="spellEnd"/>
      <w:r>
        <w:t xml:space="preserve"> + KG-consistency targets + evaluator failure-mode suites passing). (`Research/working_json_outline.json:136`)</w:t>
      </w:r>
    </w:p>
    <w:p w14:paraId="4D956B17" w14:textId="77777777" w:rsidR="008A758A" w:rsidRDefault="008A758A" w:rsidP="008A758A"/>
    <w:p w14:paraId="783A3741" w14:textId="77777777" w:rsidR="008A758A" w:rsidRDefault="008A758A" w:rsidP="008A758A">
      <w:r>
        <w:t>**Quick Wins In 48 Hours**</w:t>
      </w:r>
    </w:p>
    <w:p w14:paraId="6C66BA03" w14:textId="77777777" w:rsidR="008A758A" w:rsidRDefault="008A758A" w:rsidP="008A758A">
      <w:r>
        <w:t>- Turn v2 FR coverage into a hard local gate (and optionally CI warn-only) and publish the summary artifact every run. (`</w:t>
      </w:r>
      <w:proofErr w:type="spellStart"/>
      <w:r>
        <w:t>earCrawler</w:t>
      </w:r>
      <w:proofErr w:type="spellEnd"/>
      <w:r>
        <w:t>/cli/__main__.py:826`, `.</w:t>
      </w:r>
      <w:proofErr w:type="spellStart"/>
      <w:r>
        <w:t>github</w:t>
      </w:r>
      <w:proofErr w:type="spellEnd"/>
      <w:r>
        <w:t>/workflows/ci.yml:82`)</w:t>
      </w:r>
    </w:p>
    <w:p w14:paraId="3BFAF99B" w14:textId="77777777" w:rsidR="008A758A" w:rsidRDefault="008A758A" w:rsidP="008A758A">
      <w:r>
        <w:t>- Add strict-output “repair then fallback” to avoid `answer=None` responses in strict mode. (`</w:t>
      </w:r>
      <w:proofErr w:type="spellStart"/>
      <w:r>
        <w:t>earCrawler</w:t>
      </w:r>
      <w:proofErr w:type="spellEnd"/>
      <w:r>
        <w:t>/rag/pipeline.py:989`)</w:t>
      </w:r>
    </w:p>
    <w:p w14:paraId="2646742B" w14:textId="77777777" w:rsidR="008A758A" w:rsidRDefault="008A758A" w:rsidP="008A758A">
      <w:r>
        <w:t>- Add a “retrieval-only” smoke command/profile and make it the default ops health probe (fast + offline). (`service/</w:t>
      </w:r>
      <w:proofErr w:type="spellStart"/>
      <w:r>
        <w:t>api_server</w:t>
      </w:r>
      <w:proofErr w:type="spellEnd"/>
      <w:r>
        <w:t>/routers/rag.py:401`)</w:t>
      </w:r>
    </w:p>
    <w:p w14:paraId="77E36CAF" w14:textId="77777777" w:rsidR="008A758A" w:rsidRDefault="008A758A" w:rsidP="008A758A">
      <w:r>
        <w:t xml:space="preserve">- Standardize an </w:t>
      </w:r>
      <w:proofErr w:type="gramStart"/>
      <w:r>
        <w:t>`.</w:t>
      </w:r>
      <w:proofErr w:type="spellStart"/>
      <w:r>
        <w:t>env</w:t>
      </w:r>
      <w:proofErr w:type="gramEnd"/>
      <w:r>
        <w:t>.eval</w:t>
      </w:r>
      <w:proofErr w:type="spellEnd"/>
      <w:r>
        <w:t xml:space="preserve">` profile that sets throttling + retry to avoid </w:t>
      </w:r>
      <w:proofErr w:type="spellStart"/>
      <w:r>
        <w:t>Groq</w:t>
      </w:r>
      <w:proofErr w:type="spellEnd"/>
      <w:r>
        <w:t xml:space="preserve"> 429 noise in eval runs. (`</w:t>
      </w:r>
      <w:proofErr w:type="spellStart"/>
      <w:r>
        <w:t>api_clients</w:t>
      </w:r>
      <w:proofErr w:type="spellEnd"/>
      <w:r>
        <w:t>/llm_client.py:130`, `Research/decision_log.md:276`)</w:t>
      </w:r>
    </w:p>
    <w:p w14:paraId="6ACD7852" w14:textId="77777777" w:rsidR="008A758A" w:rsidRDefault="008A758A" w:rsidP="008A758A">
      <w:r>
        <w:t>- Expand golden_phase2 by +8 items focused on schema/grounding/unanswerable negatives (cheap, high ROI). (`eval/manifest.json:37`, `</w:t>
      </w:r>
      <w:proofErr w:type="spellStart"/>
      <w:r>
        <w:t>earCrawler</w:t>
      </w:r>
      <w:proofErr w:type="spellEnd"/>
      <w:r>
        <w:t>/rag/output_schema.py:97`)</w:t>
      </w:r>
    </w:p>
    <w:p w14:paraId="678DE0A4" w14:textId="77777777" w:rsidR="008A758A" w:rsidRDefault="008A758A" w:rsidP="008A758A">
      <w:r>
        <w:t>- Add output-schema validation for `</w:t>
      </w:r>
      <w:proofErr w:type="spellStart"/>
      <w:r>
        <w:t>section_id</w:t>
      </w:r>
      <w:proofErr w:type="spellEnd"/>
      <w:r>
        <w:t>` canonicalization (or normalize before scoring) to reduce silent citation drops. (`</w:t>
      </w:r>
      <w:proofErr w:type="spellStart"/>
      <w:r>
        <w:t>earCrawler</w:t>
      </w:r>
      <w:proofErr w:type="spellEnd"/>
      <w:r>
        <w:t>/eval/citation_metrics.py:59`, `</w:t>
      </w:r>
      <w:proofErr w:type="spellStart"/>
      <w:r>
        <w:t>earCrawler</w:t>
      </w:r>
      <w:proofErr w:type="spellEnd"/>
      <w:r>
        <w:t>/rag/output_schema.py:97`)</w:t>
      </w:r>
    </w:p>
    <w:p w14:paraId="48EFE159" w14:textId="77777777" w:rsidR="008A758A" w:rsidRDefault="008A758A" w:rsidP="008A758A">
      <w:r>
        <w:lastRenderedPageBreak/>
        <w:t>- Emit `</w:t>
      </w:r>
      <w:proofErr w:type="spellStart"/>
      <w:r>
        <w:t>corpus_digest</w:t>
      </w:r>
      <w:proofErr w:type="spellEnd"/>
      <w:r>
        <w:t>` / `</w:t>
      </w:r>
      <w:proofErr w:type="spellStart"/>
      <w:r>
        <w:t>index_</w:t>
      </w:r>
      <w:proofErr w:type="gramStart"/>
      <w:r>
        <w:t>meta.corpus</w:t>
      </w:r>
      <w:proofErr w:type="gramEnd"/>
      <w:r>
        <w:t>_digest</w:t>
      </w:r>
      <w:proofErr w:type="spellEnd"/>
      <w:r>
        <w:t>` / `</w:t>
      </w:r>
      <w:proofErr w:type="spellStart"/>
      <w:r>
        <w:t>kg_</w:t>
      </w:r>
      <w:proofErr w:type="gramStart"/>
      <w:r>
        <w:t>state.digest</w:t>
      </w:r>
      <w:proofErr w:type="spellEnd"/>
      <w:proofErr w:type="gramEnd"/>
      <w:r>
        <w:t>` into every eval JSON so runs are comparable. (`</w:t>
      </w:r>
      <w:proofErr w:type="spellStart"/>
      <w:r>
        <w:t>earCrawler</w:t>
      </w:r>
      <w:proofErr w:type="spellEnd"/>
      <w:r>
        <w:t>/rag/index_builder.py:1`, `eval/manifest.json:61`)</w:t>
      </w:r>
    </w:p>
    <w:p w14:paraId="35A4F125" w14:textId="77777777" w:rsidR="008A758A" w:rsidRDefault="008A758A" w:rsidP="008A758A">
      <w:r>
        <w:t xml:space="preserve">- Update research prompt packs to remove references to missing modules and point at the current RAG pipeline </w:t>
      </w:r>
      <w:proofErr w:type="spellStart"/>
      <w:r>
        <w:t>entrypoints</w:t>
      </w:r>
      <w:proofErr w:type="spellEnd"/>
      <w:r>
        <w:t>. (`Research/prompts/retrieval_prompt.txt:19`)</w:t>
      </w:r>
    </w:p>
    <w:p w14:paraId="13C3DBCE" w14:textId="77777777" w:rsidR="008A758A" w:rsidRDefault="008A758A" w:rsidP="008A758A"/>
    <w:p w14:paraId="5BD42CA0" w14:textId="77777777" w:rsidR="008A758A" w:rsidRDefault="008A758A" w:rsidP="008A758A">
      <w:r>
        <w:t>**Do Not Do Yet**</w:t>
      </w:r>
    </w:p>
    <w:p w14:paraId="75C0D834" w14:textId="77777777" w:rsidR="008A758A" w:rsidRDefault="008A758A" w:rsidP="008A758A">
      <w:r>
        <w:t xml:space="preserve">- Don’t start </w:t>
      </w:r>
      <w:proofErr w:type="spellStart"/>
      <w:r>
        <w:t>QLoRA</w:t>
      </w:r>
      <w:proofErr w:type="spellEnd"/>
      <w:r>
        <w:t xml:space="preserve">/fine-tuning until </w:t>
      </w:r>
      <w:proofErr w:type="spellStart"/>
      <w:r>
        <w:t>retrieval+evidence</w:t>
      </w:r>
      <w:proofErr w:type="spellEnd"/>
      <w:r>
        <w:t xml:space="preserve"> scoring is stable and gated. (`Research/working_json_outline.json:12`)</w:t>
      </w:r>
    </w:p>
    <w:p w14:paraId="02333A2E" w14:textId="77777777" w:rsidR="008A758A" w:rsidRDefault="008A758A" w:rsidP="008A758A">
      <w:r>
        <w:t>- Don’t add multi-agent orchestration until single-agent RAG + eval is trustworthy (avoid multiplying failure modes). (Assumption; no agent runtime present in code—`</w:t>
      </w:r>
      <w:proofErr w:type="spellStart"/>
      <w:r>
        <w:t>earCrawler</w:t>
      </w:r>
      <w:proofErr w:type="spellEnd"/>
      <w:r>
        <w:t>/agent` is empty of sources.)</w:t>
      </w:r>
    </w:p>
    <w:p w14:paraId="024BB0C9" w14:textId="77777777" w:rsidR="008A758A" w:rsidRDefault="008A758A" w:rsidP="008A758A">
      <w:r>
        <w:t>- Don’t expand ontology broadly; instead, encode a minimal policy-graph slice that supports current eval sections first. (`</w:t>
      </w:r>
      <w:proofErr w:type="spellStart"/>
      <w:r>
        <w:t>earCrawler</w:t>
      </w:r>
      <w:proofErr w:type="spellEnd"/>
      <w:r>
        <w:t>/kg/shapes.ttl:18`, `eval/manifest.json:109`)</w:t>
      </w:r>
    </w:p>
    <w:p w14:paraId="2CC9B9BC" w14:textId="77777777" w:rsidR="008A758A" w:rsidRDefault="008A758A" w:rsidP="008A758A">
      <w:r>
        <w:t>- Don’t chase UI/visualization until the “</w:t>
      </w:r>
      <w:proofErr w:type="spellStart"/>
      <w:r>
        <w:t>decision_trace</w:t>
      </w:r>
      <w:proofErr w:type="spellEnd"/>
      <w:r>
        <w:t>” payload is stable and regression-tested. (`Research/working_json_outline.json:126`)</w:t>
      </w:r>
    </w:p>
    <w:p w14:paraId="51E719F0" w14:textId="77777777" w:rsidR="008A758A" w:rsidRDefault="008A758A" w:rsidP="008A758A">
      <w:r>
        <w:t>- Don’t relax strict JSON output; instead, add bounded repair and better prompts. (`</w:t>
      </w:r>
      <w:proofErr w:type="spellStart"/>
      <w:r>
        <w:t>earCrawler</w:t>
      </w:r>
      <w:proofErr w:type="spellEnd"/>
      <w:r>
        <w:t>/rag/output_schema.py:97`)</w:t>
      </w:r>
    </w:p>
    <w:p w14:paraId="29DAEAAC" w14:textId="77777777" w:rsidR="008A758A" w:rsidRDefault="008A758A" w:rsidP="008A758A">
      <w:r>
        <w:t>- Don’t rely on LLM-as-judge for core gating until you have evaluator failure-mode tests (use deterministic checks first). (`Research/working_json_outline.json:116`)</w:t>
      </w:r>
    </w:p>
    <w:p w14:paraId="4E69A432" w14:textId="77777777" w:rsidR="008A758A" w:rsidRDefault="008A758A" w:rsidP="008A758A"/>
    <w:p w14:paraId="45CCF897" w14:textId="77777777" w:rsidR="008A758A" w:rsidRDefault="008A758A" w:rsidP="008A758A">
      <w:r>
        <w:t xml:space="preserve">**Top 10 Questions I’d Ask </w:t>
      </w:r>
      <w:proofErr w:type="gramStart"/>
      <w:r>
        <w:t>The</w:t>
      </w:r>
      <w:proofErr w:type="gramEnd"/>
      <w:r>
        <w:t xml:space="preserve"> Maintainer**</w:t>
      </w:r>
    </w:p>
    <w:p w14:paraId="63699E4E" w14:textId="77777777" w:rsidR="008A758A" w:rsidRDefault="008A758A" w:rsidP="008A758A">
      <w:r>
        <w:t xml:space="preserve">- What is the exact “regulatory scope” for v1 (Parts only? also BIS guidance? ITAR? sanctions </w:t>
      </w:r>
      <w:proofErr w:type="gramStart"/>
      <w:r>
        <w:t>lists</w:t>
      </w:r>
      <w:proofErr w:type="gramEnd"/>
      <w:r>
        <w:t>?), and what is out-of-scope?</w:t>
      </w:r>
    </w:p>
    <w:p w14:paraId="0603C605" w14:textId="58AF6339" w:rsidR="0077086D" w:rsidRDefault="0077086D" w:rsidP="008A758A">
      <w:r>
        <w:tab/>
        <w:t xml:space="preserve">A: V1 is parts only. However, we need to keep “bookmarked” that the API can receive </w:t>
      </w:r>
      <w:proofErr w:type="gramStart"/>
      <w:r>
        <w:t>any and all</w:t>
      </w:r>
      <w:proofErr w:type="gramEnd"/>
      <w:r>
        <w:t xml:space="preserve"> information, fuzzy or not, from the CSL search using the FR API.</w:t>
      </w:r>
    </w:p>
    <w:p w14:paraId="65EB144A" w14:textId="77777777" w:rsidR="008A758A" w:rsidRDefault="008A758A" w:rsidP="008A758A">
      <w:r>
        <w:t>- What is the target user workflow (analyst drafting, attorney review, automated screening), and what decisions must the system *never* make autonomously?</w:t>
      </w:r>
    </w:p>
    <w:p w14:paraId="1BCF8169" w14:textId="24DF1068" w:rsidR="0077086D" w:rsidRDefault="0077086D" w:rsidP="008A758A">
      <w:r>
        <w:lastRenderedPageBreak/>
        <w:tab/>
        <w:t>A: This program will eventually be able to read literature, search PubMed and Scopus (I have an API key) for authors and literature (and potentially other sources). No coding for this part yet as I already have a coded scaffold.</w:t>
      </w:r>
    </w:p>
    <w:p w14:paraId="067641B0" w14:textId="77777777" w:rsidR="008A758A" w:rsidRDefault="008A758A" w:rsidP="008A758A">
      <w:r>
        <w:t>- What data is allowed to be sent to remote LLMs in production (public regs only vs customer transaction details), and what’s the formal redaction policy?</w:t>
      </w:r>
    </w:p>
    <w:p w14:paraId="3BF28A72" w14:textId="505B6CC6" w:rsidR="0077086D" w:rsidRDefault="0077086D" w:rsidP="008A758A">
      <w:r>
        <w:tab/>
        <w:t>A: This code is auditable and used in connection with my work functions. No sensitive information will be put into the service. Only: literature reviews, names of people</w:t>
      </w:r>
      <w:r w:rsidR="0030115A">
        <w:t xml:space="preserve"> and other entities. Associated physical addresses, email addresses and </w:t>
      </w:r>
      <w:proofErr w:type="gramStart"/>
      <w:r w:rsidR="0030115A">
        <w:t>potentially</w:t>
      </w:r>
      <w:proofErr w:type="gramEnd"/>
      <w:r w:rsidR="0030115A">
        <w:t xml:space="preserve"> phone numbers are public knowledge from databases. We can add redaction for SSNs</w:t>
      </w:r>
      <w:r w:rsidR="001D3CFF">
        <w:t>, and anything else that is not necessary to conduct export control checks</w:t>
      </w:r>
      <w:r w:rsidR="0030115A">
        <w:t>.</w:t>
      </w:r>
    </w:p>
    <w:p w14:paraId="01C2B882" w14:textId="77777777" w:rsidR="008A758A" w:rsidRDefault="008A758A" w:rsidP="008A758A">
      <w:r>
        <w:t>- What is the acceptance metric hierarchy: label correctness vs citation correctness vs entailment vs latency/cost—what gates a release?</w:t>
      </w:r>
    </w:p>
    <w:p w14:paraId="30D52AD3" w14:textId="59B64E44" w:rsidR="0030115A" w:rsidRDefault="0030115A" w:rsidP="008A758A">
      <w:r>
        <w:tab/>
        <w:t>A: I don’t know.</w:t>
      </w:r>
    </w:p>
    <w:p w14:paraId="262D1637" w14:textId="77777777" w:rsidR="008A758A" w:rsidRDefault="008A758A" w:rsidP="008A758A">
      <w:r>
        <w:t>- What is the intended “explainability surface” (just quotes, or KG paths, or a full step trace), and what must be auditable months later?</w:t>
      </w:r>
    </w:p>
    <w:p w14:paraId="5AD2C975" w14:textId="1F487E46" w:rsidR="0030115A" w:rsidRDefault="0030115A" w:rsidP="008A758A">
      <w:r>
        <w:tab/>
        <w:t>A: 1. Date of review (the EAR and other regulations change regularly)</w:t>
      </w:r>
      <w:r w:rsidR="001D3CFF">
        <w:t xml:space="preserve">. 2. </w:t>
      </w:r>
      <w:r>
        <w:t xml:space="preserve">Input information but not entire text; simply the type of input (“Literature” with APA citation; type of entity - name, place, company, Institution of…, </w:t>
      </w:r>
      <w:proofErr w:type="spellStart"/>
      <w:r>
        <w:t>etc</w:t>
      </w:r>
      <w:proofErr w:type="spellEnd"/>
      <w:r w:rsidR="001D3CFF">
        <w:t xml:space="preserve">; </w:t>
      </w:r>
      <w:proofErr w:type="gramStart"/>
      <w:r w:rsidR="001D3CFF">
        <w:t>basically</w:t>
      </w:r>
      <w:proofErr w:type="gramEnd"/>
      <w:r w:rsidR="001D3CFF">
        <w:t xml:space="preserve"> summarizing whatever is used for input</w:t>
      </w:r>
      <w:r>
        <w:t xml:space="preserve"> 2. Output information </w:t>
      </w:r>
      <w:proofErr w:type="gramStart"/>
      <w:r>
        <w:t>including</w:t>
      </w:r>
      <w:proofErr w:type="gramEnd"/>
      <w:r>
        <w:t xml:space="preserve"> explanation of any flags and cited references.</w:t>
      </w:r>
    </w:p>
    <w:p w14:paraId="2AB9FE4C" w14:textId="77777777" w:rsidR="008A758A" w:rsidRDefault="008A758A" w:rsidP="008A758A">
      <w:r>
        <w:t>- Do you want answer caching at the API layer (cost/latency) or is every response required to be freshly generated for audit reasons?</w:t>
      </w:r>
    </w:p>
    <w:p w14:paraId="7F8C7BD2" w14:textId="72A10F5E" w:rsidR="001D3CFF" w:rsidRDefault="001D3CFF" w:rsidP="008A758A">
      <w:r>
        <w:tab/>
        <w:t xml:space="preserve">A. Yes. Authors may be on separate papers. However, we need to note the date of the cached reference and compare it to the latest change in the applicable regulation in case we need to </w:t>
      </w:r>
      <w:proofErr w:type="gramStart"/>
      <w:r>
        <w:t>search</w:t>
      </w:r>
      <w:proofErr w:type="gramEnd"/>
      <w:r>
        <w:t xml:space="preserve"> updated information.</w:t>
      </w:r>
    </w:p>
    <w:p w14:paraId="3C5D6A93" w14:textId="77777777" w:rsidR="008A758A" w:rsidRDefault="008A758A" w:rsidP="008A758A">
      <w:r>
        <w:t>- What is the canonical “time” for correctness (current regs only, or as-of-date queries), and how will snapshot/version selection be handled?</w:t>
      </w:r>
    </w:p>
    <w:p w14:paraId="107B4D84" w14:textId="49998B09" w:rsidR="001D3CFF" w:rsidRDefault="001D3CFF" w:rsidP="008A758A">
      <w:r>
        <w:tab/>
        <w:t>A: I don’t know.</w:t>
      </w:r>
    </w:p>
    <w:p w14:paraId="66CE4F62" w14:textId="77777777" w:rsidR="008A758A" w:rsidRDefault="008A758A" w:rsidP="008A758A">
      <w:r>
        <w:t>- What should happen when retrieval is thin: refuse always, or ask follow-up questions, or return “likely” with confidence? (Pick one contract.)</w:t>
      </w:r>
    </w:p>
    <w:p w14:paraId="673D53B8" w14:textId="18263343" w:rsidR="001D3CFF" w:rsidRDefault="001D3CFF" w:rsidP="008A758A">
      <w:r>
        <w:tab/>
        <w:t>A: Refuse always but with explanations as to why retrieval is thin.</w:t>
      </w:r>
    </w:p>
    <w:p w14:paraId="13C85578" w14:textId="77777777" w:rsidR="008A758A" w:rsidRDefault="008A758A" w:rsidP="008A758A">
      <w:r>
        <w:lastRenderedPageBreak/>
        <w:t>- How will KG policy nodes/paths be created and maintained (manual curation, programmatic extraction, or hybrid HITL)?</w:t>
      </w:r>
    </w:p>
    <w:p w14:paraId="0C917007" w14:textId="563D93F0" w:rsidR="001D3CFF" w:rsidRDefault="001D3CFF" w:rsidP="008A758A">
      <w:r>
        <w:tab/>
        <w:t xml:space="preserve">A: I don’t know if I understand this question. I would like to “update” the knowledge graph per section with a command when I receive notification of changes. We may work into the CLI a “check” at </w:t>
      </w:r>
      <w:proofErr w:type="gramStart"/>
      <w:r>
        <w:t>start</w:t>
      </w:r>
      <w:proofErr w:type="gramEnd"/>
      <w:r>
        <w:t xml:space="preserve"> up, but I’m not sure the API has handlers to check for updates.</w:t>
      </w:r>
    </w:p>
    <w:p w14:paraId="5834E8A7" w14:textId="0783A188" w:rsidR="00D11634" w:rsidRDefault="008A758A" w:rsidP="008A758A">
      <w:r>
        <w:t>- What deployment environments matter (Windows service, containers, air-gapped offline bundle), and which is the primary path for the next sprint?</w:t>
      </w:r>
    </w:p>
    <w:p w14:paraId="138CB7C5" w14:textId="68183932" w:rsidR="001D3CFF" w:rsidRDefault="001D3CFF" w:rsidP="008A758A">
      <w:r>
        <w:tab/>
        <w:t>A: I don’t know.</w:t>
      </w:r>
    </w:p>
    <w:sectPr w:rsidR="001D3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7EF8"/>
    <w:multiLevelType w:val="hybridMultilevel"/>
    <w:tmpl w:val="08447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E5CD4"/>
    <w:multiLevelType w:val="hybridMultilevel"/>
    <w:tmpl w:val="E59887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D4963"/>
    <w:multiLevelType w:val="hybridMultilevel"/>
    <w:tmpl w:val="9758A3BA"/>
    <w:lvl w:ilvl="0" w:tplc="DC6002A4">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16cid:durableId="1010838202">
    <w:abstractNumId w:val="2"/>
  </w:num>
  <w:num w:numId="2" w16cid:durableId="1432817677">
    <w:abstractNumId w:val="0"/>
  </w:num>
  <w:num w:numId="3" w16cid:durableId="208780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8A"/>
    <w:rsid w:val="00190DF8"/>
    <w:rsid w:val="001D3CFF"/>
    <w:rsid w:val="001F1035"/>
    <w:rsid w:val="0030115A"/>
    <w:rsid w:val="0077086D"/>
    <w:rsid w:val="008A758A"/>
    <w:rsid w:val="008B7E67"/>
    <w:rsid w:val="009B6FD7"/>
    <w:rsid w:val="00A74D6B"/>
    <w:rsid w:val="00B51EE0"/>
    <w:rsid w:val="00BD7A5D"/>
    <w:rsid w:val="00D11634"/>
    <w:rsid w:val="00DF0888"/>
    <w:rsid w:val="00F7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DC14"/>
  <w15:chartTrackingRefBased/>
  <w15:docId w15:val="{86596174-8D10-4136-AFC1-14FA9FD0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58A"/>
    <w:rPr>
      <w:rFonts w:eastAsiaTheme="majorEastAsia" w:cstheme="majorBidi"/>
      <w:color w:val="272727" w:themeColor="text1" w:themeTint="D8"/>
    </w:rPr>
  </w:style>
  <w:style w:type="paragraph" w:styleId="Title">
    <w:name w:val="Title"/>
    <w:basedOn w:val="Normal"/>
    <w:next w:val="Normal"/>
    <w:link w:val="TitleChar"/>
    <w:uiPriority w:val="10"/>
    <w:qFormat/>
    <w:rsid w:val="008A7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58A"/>
    <w:pPr>
      <w:spacing w:before="160"/>
      <w:jc w:val="center"/>
    </w:pPr>
    <w:rPr>
      <w:i/>
      <w:iCs/>
      <w:color w:val="404040" w:themeColor="text1" w:themeTint="BF"/>
    </w:rPr>
  </w:style>
  <w:style w:type="character" w:customStyle="1" w:styleId="QuoteChar">
    <w:name w:val="Quote Char"/>
    <w:basedOn w:val="DefaultParagraphFont"/>
    <w:link w:val="Quote"/>
    <w:uiPriority w:val="29"/>
    <w:rsid w:val="008A758A"/>
    <w:rPr>
      <w:i/>
      <w:iCs/>
      <w:color w:val="404040" w:themeColor="text1" w:themeTint="BF"/>
    </w:rPr>
  </w:style>
  <w:style w:type="paragraph" w:styleId="ListParagraph">
    <w:name w:val="List Paragraph"/>
    <w:basedOn w:val="Normal"/>
    <w:uiPriority w:val="34"/>
    <w:qFormat/>
    <w:rsid w:val="008A758A"/>
    <w:pPr>
      <w:ind w:left="720"/>
      <w:contextualSpacing/>
    </w:pPr>
  </w:style>
  <w:style w:type="character" w:styleId="IntenseEmphasis">
    <w:name w:val="Intense Emphasis"/>
    <w:basedOn w:val="DefaultParagraphFont"/>
    <w:uiPriority w:val="21"/>
    <w:qFormat/>
    <w:rsid w:val="008A758A"/>
    <w:rPr>
      <w:i/>
      <w:iCs/>
      <w:color w:val="0F4761" w:themeColor="accent1" w:themeShade="BF"/>
    </w:rPr>
  </w:style>
  <w:style w:type="paragraph" w:styleId="IntenseQuote">
    <w:name w:val="Intense Quote"/>
    <w:basedOn w:val="Normal"/>
    <w:next w:val="Normal"/>
    <w:link w:val="IntenseQuoteChar"/>
    <w:uiPriority w:val="30"/>
    <w:qFormat/>
    <w:rsid w:val="008A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58A"/>
    <w:rPr>
      <w:i/>
      <w:iCs/>
      <w:color w:val="0F4761" w:themeColor="accent1" w:themeShade="BF"/>
    </w:rPr>
  </w:style>
  <w:style w:type="character" w:styleId="IntenseReference">
    <w:name w:val="Intense Reference"/>
    <w:basedOn w:val="DefaultParagraphFont"/>
    <w:uiPriority w:val="32"/>
    <w:qFormat/>
    <w:rsid w:val="008A7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3936</Words>
  <Characters>22440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Frydenlund</dc:creator>
  <cp:keywords/>
  <dc:description/>
  <cp:lastModifiedBy>Christopher Frydenlund</cp:lastModifiedBy>
  <cp:revision>2</cp:revision>
  <dcterms:created xsi:type="dcterms:W3CDTF">2026-02-12T20:50:00Z</dcterms:created>
  <dcterms:modified xsi:type="dcterms:W3CDTF">2026-02-12T21:56:00Z</dcterms:modified>
</cp:coreProperties>
</file>