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12732" w14:textId="3FD642E4" w:rsidR="0055751A" w:rsidRDefault="008B43B4" w:rsidP="0055751A">
      <w:pPr>
        <w:spacing w:line="480" w:lineRule="auto"/>
        <w:jc w:val="center"/>
        <w:rPr>
          <w:lang w:val="en-US"/>
        </w:rPr>
      </w:pPr>
      <w:r>
        <w:rPr>
          <w:lang w:val="en-US"/>
        </w:rPr>
        <w:t>Biography</w:t>
      </w:r>
      <w:r w:rsidR="0055751A">
        <w:rPr>
          <w:lang w:val="en-US"/>
        </w:rPr>
        <w:t xml:space="preserve"> German </w:t>
      </w:r>
      <w:proofErr w:type="spellStart"/>
      <w:r w:rsidR="0055751A">
        <w:rPr>
          <w:lang w:val="en-US"/>
        </w:rPr>
        <w:t>Tcakulov</w:t>
      </w:r>
      <w:proofErr w:type="spellEnd"/>
      <w:r w:rsidR="0055751A">
        <w:rPr>
          <w:lang w:val="en-US"/>
        </w:rPr>
        <w:t xml:space="preserve"> </w:t>
      </w:r>
      <w:r>
        <w:rPr>
          <w:lang w:val="en-US"/>
        </w:rPr>
        <w:t>–</w:t>
      </w:r>
      <w:r w:rsidR="003B4B64">
        <w:rPr>
          <w:lang w:val="en-US"/>
        </w:rPr>
        <w:t xml:space="preserve"> </w:t>
      </w:r>
      <w:r>
        <w:rPr>
          <w:lang w:val="en-US"/>
        </w:rPr>
        <w:t>short version</w:t>
      </w:r>
    </w:p>
    <w:p w14:paraId="76E60D7B" w14:textId="77777777" w:rsidR="0055751A" w:rsidRDefault="0055751A">
      <w:pPr>
        <w:spacing w:line="480" w:lineRule="auto"/>
        <w:jc w:val="both"/>
        <w:rPr>
          <w:lang w:val="en-US"/>
        </w:rPr>
      </w:pPr>
    </w:p>
    <w:p w14:paraId="0A5B4F41" w14:textId="1D1983E8" w:rsidR="001810E5" w:rsidRPr="00334ED6" w:rsidRDefault="00000000">
      <w:pPr>
        <w:spacing w:line="480" w:lineRule="auto"/>
        <w:jc w:val="both"/>
        <w:rPr>
          <w:lang w:val="en-US"/>
        </w:rPr>
      </w:pPr>
      <w:r w:rsidRPr="00334ED6">
        <w:rPr>
          <w:lang w:val="en-US"/>
        </w:rPr>
        <w:t xml:space="preserve">It is rare for sound and artistic being and intention to form a perfectly congruent whole. This is the case with German </w:t>
      </w:r>
      <w:proofErr w:type="spellStart"/>
      <w:r w:rsidRPr="00334ED6">
        <w:rPr>
          <w:lang w:val="en-US"/>
        </w:rPr>
        <w:t>Tcakulov</w:t>
      </w:r>
      <w:proofErr w:type="spellEnd"/>
      <w:r w:rsidRPr="00334ED6">
        <w:rPr>
          <w:lang w:val="en-US"/>
        </w:rPr>
        <w:t xml:space="preserve">. His generous and expansive, deeply soulful, warm, earthy, and colorful viola sound reflects an incredibly diverse mindset. German Tcakulov not only embodies this broad profile as a musician on </w:t>
      </w:r>
      <w:r w:rsidR="00334ED6" w:rsidRPr="00334ED6">
        <w:rPr>
          <w:lang w:val="en-US"/>
        </w:rPr>
        <w:t>stage but</w:t>
      </w:r>
      <w:r w:rsidRPr="00334ED6">
        <w:rPr>
          <w:lang w:val="en-US"/>
        </w:rPr>
        <w:t xml:space="preserve"> also conveys it as a viola professor at the Mozarteum in Salzburg.</w:t>
      </w:r>
    </w:p>
    <w:p w14:paraId="6BFC151A" w14:textId="72951A23" w:rsidR="001810E5" w:rsidRPr="00334ED6" w:rsidRDefault="00000000">
      <w:pPr>
        <w:spacing w:line="480" w:lineRule="auto"/>
        <w:jc w:val="both"/>
        <w:rPr>
          <w:rFonts w:cs="Times New Roman"/>
          <w:lang w:val="en-US"/>
        </w:rPr>
      </w:pPr>
      <w:r w:rsidRPr="00334ED6">
        <w:rPr>
          <w:rFonts w:cs="Times New Roman"/>
          <w:lang w:val="en-US"/>
        </w:rPr>
        <w:t xml:space="preserve">Whether orchestra, chamber music or solo, Baroque, Classical and Romantic, contemporary music or other arts: for German </w:t>
      </w:r>
      <w:proofErr w:type="spellStart"/>
      <w:r w:rsidRPr="00334ED6">
        <w:rPr>
          <w:rFonts w:cs="Times New Roman"/>
          <w:lang w:val="en-US"/>
        </w:rPr>
        <w:t>Tcakulov</w:t>
      </w:r>
      <w:proofErr w:type="spellEnd"/>
      <w:r w:rsidRPr="00334ED6">
        <w:rPr>
          <w:rFonts w:cs="Times New Roman"/>
          <w:lang w:val="en-US"/>
        </w:rPr>
        <w:t xml:space="preserve">, it all fits together organically. As an artist, he lives the dialogue between eras, styles and genres. This being and wanting has determined his career from the very beginning. </w:t>
      </w:r>
      <w:r w:rsidRPr="00334ED6">
        <w:rPr>
          <w:rFonts w:cs="Times New Roman"/>
          <w:color w:val="000000"/>
          <w:lang w:val="en-US"/>
        </w:rPr>
        <w:t xml:space="preserve">Born in Vladikavkaz, Russia, he began studying the viola at the age of 15 at the Special Music School of the Conservatory with Vladimir </w:t>
      </w:r>
      <w:proofErr w:type="spellStart"/>
      <w:r w:rsidR="00334ED6" w:rsidRPr="00AB7F7A">
        <w:rPr>
          <w:rFonts w:cs="Times New Roman"/>
          <w:color w:val="212931"/>
          <w:lang w:val="en-US"/>
        </w:rPr>
        <w:t>Stopitschew</w:t>
      </w:r>
      <w:proofErr w:type="spellEnd"/>
      <w:r w:rsidRPr="00334ED6">
        <w:rPr>
          <w:rFonts w:cs="Times New Roman"/>
          <w:color w:val="000000"/>
          <w:lang w:val="en-US"/>
        </w:rPr>
        <w:t>.</w:t>
      </w:r>
    </w:p>
    <w:p w14:paraId="40C271E5" w14:textId="77777777" w:rsidR="001810E5" w:rsidRPr="00334ED6" w:rsidRDefault="00000000">
      <w:pPr>
        <w:spacing w:line="480" w:lineRule="auto"/>
        <w:jc w:val="both"/>
        <w:rPr>
          <w:lang w:val="en-US"/>
        </w:rPr>
      </w:pPr>
      <w:r w:rsidRPr="00334ED6">
        <w:rPr>
          <w:rFonts w:cs="Times New Roman"/>
          <w:color w:val="000000"/>
          <w:lang w:val="en-US"/>
        </w:rPr>
        <w:t>German Tcakulov then studied with him at the St. Petersburg Conservatory before moving to Germany at the age of 21. He completed his bachelor's and master's degrees with Tabea Zimmerman at the Hanns Eisler Academy of Music in Berlin. He is a scholarship holder of the Lucia Loeser Foundation, has won prizes at international competitions, and has been invited to renowned festivals. From 2018 to 2022, he is a permanent member of the Bavarian Radio Symphony Orchestra (BR).</w:t>
      </w:r>
    </w:p>
    <w:p w14:paraId="7E9823F2" w14:textId="594421FD" w:rsidR="001810E5" w:rsidRPr="00334ED6" w:rsidRDefault="00000000">
      <w:pPr>
        <w:spacing w:line="480" w:lineRule="auto"/>
        <w:jc w:val="both"/>
        <w:rPr>
          <w:lang w:val="en-US"/>
        </w:rPr>
      </w:pPr>
      <w:r w:rsidRPr="00334ED6">
        <w:rPr>
          <w:rFonts w:cs="Times New Roman"/>
          <w:color w:val="000000"/>
          <w:lang w:val="en-US"/>
        </w:rPr>
        <w:t xml:space="preserve">He has worked with conductors such as Mariss Jansons, Simon Rattle, Daniel Barenboim, Bernard </w:t>
      </w:r>
      <w:proofErr w:type="spellStart"/>
      <w:r w:rsidRPr="00334ED6">
        <w:rPr>
          <w:rFonts w:cs="Times New Roman"/>
          <w:color w:val="000000"/>
          <w:lang w:val="en-US"/>
        </w:rPr>
        <w:t>Haitink</w:t>
      </w:r>
      <w:proofErr w:type="spellEnd"/>
      <w:r w:rsidRPr="00334ED6">
        <w:rPr>
          <w:rFonts w:cs="Times New Roman"/>
          <w:color w:val="000000"/>
          <w:lang w:val="en-US"/>
        </w:rPr>
        <w:t xml:space="preserve">, and Herbert Blomstedt. His chamber music partners include Claudio </w:t>
      </w:r>
      <w:proofErr w:type="spellStart"/>
      <w:r w:rsidRPr="00334ED6">
        <w:rPr>
          <w:rFonts w:cs="Times New Roman"/>
          <w:color w:val="000000"/>
          <w:lang w:val="en-US"/>
        </w:rPr>
        <w:t>Bohórquez</w:t>
      </w:r>
      <w:proofErr w:type="spellEnd"/>
      <w:r w:rsidRPr="00334ED6">
        <w:rPr>
          <w:rFonts w:cs="Times New Roman"/>
          <w:color w:val="000000"/>
          <w:lang w:val="en-US"/>
        </w:rPr>
        <w:t xml:space="preserve">, Stephan Forck, Boris </w:t>
      </w:r>
      <w:proofErr w:type="spellStart"/>
      <w:r w:rsidRPr="00334ED6">
        <w:rPr>
          <w:rFonts w:cs="Times New Roman"/>
          <w:color w:val="000000"/>
          <w:lang w:val="en-US"/>
        </w:rPr>
        <w:t>Garlitsky</w:t>
      </w:r>
      <w:proofErr w:type="spellEnd"/>
      <w:r w:rsidRPr="00334ED6">
        <w:rPr>
          <w:rFonts w:cs="Times New Roman"/>
          <w:color w:val="000000"/>
          <w:lang w:val="en-US"/>
        </w:rPr>
        <w:t xml:space="preserve">, Henri Sigfridsson, and Tabea Zimmermann. Between 2017 and 2022, German </w:t>
      </w:r>
      <w:proofErr w:type="spellStart"/>
      <w:r w:rsidRPr="00334ED6">
        <w:rPr>
          <w:rFonts w:cs="Times New Roman"/>
          <w:color w:val="000000"/>
          <w:lang w:val="en-US"/>
        </w:rPr>
        <w:t>Tcakulov</w:t>
      </w:r>
      <w:proofErr w:type="spellEnd"/>
      <w:r w:rsidRPr="00334ED6">
        <w:rPr>
          <w:rFonts w:cs="Times New Roman"/>
          <w:color w:val="000000"/>
          <w:lang w:val="en-US"/>
        </w:rPr>
        <w:t xml:space="preserve"> teaches at the music </w:t>
      </w:r>
      <w:r w:rsidR="009416EB" w:rsidRPr="00334ED6">
        <w:rPr>
          <w:rFonts w:cs="Times New Roman"/>
          <w:color w:val="000000"/>
          <w:lang w:val="en-US"/>
        </w:rPr>
        <w:t>universities</w:t>
      </w:r>
      <w:r w:rsidRPr="00334ED6">
        <w:rPr>
          <w:rFonts w:cs="Times New Roman"/>
          <w:color w:val="000000"/>
          <w:lang w:val="en-US"/>
        </w:rPr>
        <w:t xml:space="preserve"> in Munich and "Hanns Eisler" in Berlin and is also assistant to Tabea Zimmermann. In the summer of 2022, he </w:t>
      </w:r>
      <w:r w:rsidR="009416EB" w:rsidRPr="00334ED6">
        <w:rPr>
          <w:rFonts w:cs="Times New Roman"/>
          <w:color w:val="000000"/>
          <w:lang w:val="en-US"/>
        </w:rPr>
        <w:t>is</w:t>
      </w:r>
      <w:r w:rsidRPr="00334ED6">
        <w:rPr>
          <w:rFonts w:cs="Times New Roman"/>
          <w:color w:val="000000"/>
          <w:lang w:val="en-US"/>
        </w:rPr>
        <w:t xml:space="preserve"> appointed professor at the </w:t>
      </w:r>
      <w:r w:rsidR="009416EB" w:rsidRPr="00334ED6">
        <w:rPr>
          <w:rFonts w:cs="Times New Roman"/>
          <w:color w:val="000000"/>
          <w:lang w:val="en-US"/>
        </w:rPr>
        <w:t>University of Music</w:t>
      </w:r>
      <w:r w:rsidRPr="00334ED6">
        <w:rPr>
          <w:rFonts w:cs="Times New Roman"/>
          <w:color w:val="000000"/>
          <w:lang w:val="en-US"/>
        </w:rPr>
        <w:t xml:space="preserve"> in Karlsruhe. Since October 2024, he has been professor of viola at the Mozarteum in Salzburg.</w:t>
      </w:r>
    </w:p>
    <w:sectPr w:rsidR="001810E5" w:rsidRPr="00334ED6">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24032E" w14:textId="77777777" w:rsidR="00CA3ECE" w:rsidRDefault="00CA3ECE">
      <w:r>
        <w:separator/>
      </w:r>
    </w:p>
  </w:endnote>
  <w:endnote w:type="continuationSeparator" w:id="0">
    <w:p w14:paraId="57B6C916" w14:textId="77777777" w:rsidR="00CA3ECE" w:rsidRDefault="00CA3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2CE5F" w14:textId="77777777" w:rsidR="00CA3ECE" w:rsidRDefault="00CA3ECE">
      <w:r>
        <w:rPr>
          <w:color w:val="000000"/>
        </w:rPr>
        <w:separator/>
      </w:r>
    </w:p>
  </w:footnote>
  <w:footnote w:type="continuationSeparator" w:id="0">
    <w:p w14:paraId="28896155" w14:textId="77777777" w:rsidR="00CA3ECE" w:rsidRDefault="00CA3E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0E5"/>
    <w:rsid w:val="000E3173"/>
    <w:rsid w:val="001810E5"/>
    <w:rsid w:val="00334ED6"/>
    <w:rsid w:val="00392D4C"/>
    <w:rsid w:val="003B4B64"/>
    <w:rsid w:val="0055751A"/>
    <w:rsid w:val="008B43B4"/>
    <w:rsid w:val="009416EB"/>
    <w:rsid w:val="00BE0939"/>
    <w:rsid w:val="00CA3ECE"/>
    <w:rsid w:val="00CC156E"/>
    <w:rsid w:val="00F947C6"/>
    <w:rsid w:val="00FD1D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4DCB359"/>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1685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keywords>, docId:746D33F2743466D3786D21A323EB655B</cp:keywords>
  <cp:lastModifiedBy>ADAC01 Sold12.DE</cp:lastModifiedBy>
  <cp:revision>6</cp:revision>
  <cp:lastPrinted>2025-07-17T13:46:00Z</cp:lastPrinted>
  <dcterms:created xsi:type="dcterms:W3CDTF">2025-07-17T13:33:00Z</dcterms:created>
  <dcterms:modified xsi:type="dcterms:W3CDTF">2025-07-18T08:32:00Z</dcterms:modified>
</cp:coreProperties>
</file>