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5ACC2" w14:textId="16C63379" w:rsidR="00EC6476" w:rsidRPr="00781020" w:rsidRDefault="00781020" w:rsidP="00781020">
      <w:pPr>
        <w:jc w:val="center"/>
        <w:rPr>
          <w:b/>
          <w:bCs/>
          <w:lang w:val="es-AR"/>
        </w:rPr>
      </w:pPr>
      <w:r w:rsidRPr="00781020">
        <w:rPr>
          <w:b/>
          <w:bCs/>
          <w:lang w:val="es-AR"/>
        </w:rPr>
        <w:t>Barómetro TOPP</w:t>
      </w:r>
    </w:p>
    <w:p w14:paraId="4C5C09AE" w14:textId="304400FC" w:rsidR="00781020" w:rsidRPr="00781020" w:rsidRDefault="00781020" w:rsidP="00781020">
      <w:pPr>
        <w:jc w:val="center"/>
        <w:rPr>
          <w:b/>
          <w:bCs/>
          <w:lang w:val="es-AR"/>
        </w:rPr>
      </w:pPr>
      <w:r w:rsidRPr="00781020">
        <w:rPr>
          <w:b/>
          <w:bCs/>
          <w:lang w:val="es-AR"/>
        </w:rPr>
        <w:t xml:space="preserve">Herramienta para evaluar capacidades </w:t>
      </w:r>
      <w:r>
        <w:rPr>
          <w:b/>
          <w:bCs/>
          <w:lang w:val="es-AR"/>
        </w:rPr>
        <w:t>institucionales técnicas, operativas, políticas, y prospectivas</w:t>
      </w:r>
      <w:r w:rsidRPr="00781020">
        <w:rPr>
          <w:b/>
          <w:bCs/>
          <w:lang w:val="es-AR"/>
        </w:rPr>
        <w:t xml:space="preserve"> para la </w:t>
      </w:r>
      <w:r w:rsidR="00455F20">
        <w:rPr>
          <w:b/>
          <w:bCs/>
          <w:lang w:val="es-AR"/>
        </w:rPr>
        <w:t xml:space="preserve">gestión de las </w:t>
      </w:r>
      <w:r w:rsidRPr="00781020">
        <w:rPr>
          <w:b/>
          <w:bCs/>
          <w:lang w:val="es-AR"/>
        </w:rPr>
        <w:t>transformaci</w:t>
      </w:r>
      <w:r w:rsidR="00455F20">
        <w:rPr>
          <w:b/>
          <w:bCs/>
          <w:lang w:val="es-AR"/>
        </w:rPr>
        <w:t>ones</w:t>
      </w:r>
    </w:p>
    <w:p w14:paraId="628CB397" w14:textId="5C6C16DA" w:rsidR="00514F6B" w:rsidRDefault="00781020" w:rsidP="00781020">
      <w:pPr>
        <w:jc w:val="center"/>
      </w:pPr>
      <w:r>
        <w:t>Version 1 – 22 Julio, 2025</w:t>
      </w:r>
    </w:p>
    <w:p w14:paraId="482D4128" w14:textId="77777777" w:rsidR="00514F6B" w:rsidRPr="00514F6B" w:rsidRDefault="00514F6B" w:rsidP="00514F6B">
      <w:pPr>
        <w:rPr>
          <w:b/>
          <w:bCs/>
          <w:lang w:val="es-AR"/>
        </w:rPr>
      </w:pPr>
      <w:r w:rsidRPr="00514F6B">
        <w:rPr>
          <w:b/>
          <w:bCs/>
          <w:lang w:val="es-AR"/>
        </w:rPr>
        <w:t>1. Propósito del instrumento</w:t>
      </w:r>
    </w:p>
    <w:p w14:paraId="4E410970" w14:textId="23196D9C" w:rsidR="00514F6B" w:rsidRPr="00514F6B" w:rsidRDefault="00514F6B" w:rsidP="00514F6B">
      <w:pPr>
        <w:jc w:val="both"/>
        <w:rPr>
          <w:lang w:val="es-AR"/>
        </w:rPr>
      </w:pPr>
      <w:r w:rsidRPr="00514F6B">
        <w:rPr>
          <w:lang w:val="es-AR"/>
        </w:rPr>
        <w:t xml:space="preserve">El instrumento busca evaluar de manera participativa y estructurada el estado de desarrollo de las capacidades institucionales requeridas para gestionar transformaciones </w:t>
      </w:r>
      <w:r>
        <w:rPr>
          <w:lang w:val="es-AR"/>
        </w:rPr>
        <w:t>indispensables</w:t>
      </w:r>
      <w:r w:rsidRPr="00514F6B">
        <w:rPr>
          <w:lang w:val="es-AR"/>
        </w:rPr>
        <w:t>. Su finalidad es identificar fortalezas y brechas que condicionan la posibilidad de diseñar, implementar y sostener políticas públicas transformadoras.</w:t>
      </w:r>
    </w:p>
    <w:p w14:paraId="3013DFA9" w14:textId="77777777" w:rsidR="00514F6B" w:rsidRPr="00514F6B" w:rsidRDefault="00514F6B" w:rsidP="00514F6B">
      <w:pPr>
        <w:jc w:val="both"/>
        <w:rPr>
          <w:b/>
          <w:bCs/>
          <w:lang w:val="es-AR"/>
        </w:rPr>
      </w:pPr>
      <w:r w:rsidRPr="00514F6B">
        <w:rPr>
          <w:b/>
          <w:bCs/>
          <w:lang w:val="es-AR"/>
        </w:rPr>
        <w:t>2. Estructura general</w:t>
      </w:r>
    </w:p>
    <w:p w14:paraId="0578254C" w14:textId="15938F1E" w:rsidR="00514F6B" w:rsidRPr="00514F6B" w:rsidRDefault="00514F6B" w:rsidP="00514F6B">
      <w:pPr>
        <w:jc w:val="both"/>
        <w:rPr>
          <w:lang w:val="es-AR"/>
        </w:rPr>
      </w:pPr>
      <w:r w:rsidRPr="00514F6B">
        <w:rPr>
          <w:lang w:val="es-AR"/>
        </w:rPr>
        <w:t xml:space="preserve">El </w:t>
      </w:r>
      <w:r>
        <w:rPr>
          <w:lang w:val="es-AR"/>
        </w:rPr>
        <w:t>instrumento</w:t>
      </w:r>
      <w:r w:rsidRPr="00514F6B">
        <w:rPr>
          <w:lang w:val="es-AR"/>
        </w:rPr>
        <w:t xml:space="preserve"> se organizaría en torno a cuatro dimensiones, correspondientes a las capacidades TOPP. Cada dimensión </w:t>
      </w:r>
      <w:r>
        <w:rPr>
          <w:lang w:val="es-AR"/>
        </w:rPr>
        <w:t>incluye</w:t>
      </w:r>
      <w:r w:rsidRPr="00514F6B">
        <w:rPr>
          <w:lang w:val="es-AR"/>
        </w:rPr>
        <w:t xml:space="preserve"> criterios de evaluación, y cada criterio está compuesto por elementos observables evaluados de forma binaria ("presente"/"ausente").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2"/>
        <w:gridCol w:w="7288"/>
      </w:tblGrid>
      <w:tr w:rsidR="00514F6B" w:rsidRPr="00514F6B" w14:paraId="3890E39E" w14:textId="77777777" w:rsidTr="0051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1CCD7E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Dimensión (Capacidad)</w:t>
            </w:r>
          </w:p>
        </w:tc>
        <w:tc>
          <w:tcPr>
            <w:tcW w:w="0" w:type="auto"/>
            <w:vAlign w:val="center"/>
            <w:hideMark/>
          </w:tcPr>
          <w:p w14:paraId="42044326" w14:textId="77777777" w:rsidR="00514F6B" w:rsidRPr="00514F6B" w:rsidRDefault="00514F6B" w:rsidP="00514F6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Objetivo</w:t>
            </w:r>
          </w:p>
        </w:tc>
      </w:tr>
      <w:tr w:rsidR="00514F6B" w:rsidRPr="00514F6B" w14:paraId="56F1A375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7903EF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Técnica</w:t>
            </w:r>
          </w:p>
        </w:tc>
        <w:tc>
          <w:tcPr>
            <w:tcW w:w="0" w:type="auto"/>
            <w:vAlign w:val="center"/>
            <w:hideMark/>
          </w:tcPr>
          <w:p w14:paraId="2298B201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Analizar el grado de disponibilidad y uso de evidencia, conocimiento experto y herramientas técnicas en la gestión pública.</w:t>
            </w:r>
          </w:p>
        </w:tc>
      </w:tr>
      <w:tr w:rsidR="00514F6B" w:rsidRPr="00514F6B" w14:paraId="65E5FC5D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18AA35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Operativa</w:t>
            </w:r>
          </w:p>
        </w:tc>
        <w:tc>
          <w:tcPr>
            <w:tcW w:w="0" w:type="auto"/>
            <w:vAlign w:val="center"/>
            <w:hideMark/>
          </w:tcPr>
          <w:p w14:paraId="4046598B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Evaluar si existen los recursos, estructuras y procesos que permiten implementar políticas públicas de manera efectiva.</w:t>
            </w:r>
          </w:p>
        </w:tc>
      </w:tr>
      <w:tr w:rsidR="00514F6B" w:rsidRPr="00514F6B" w14:paraId="1B6F596D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0F77F1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Política</w:t>
            </w:r>
          </w:p>
        </w:tc>
        <w:tc>
          <w:tcPr>
            <w:tcW w:w="0" w:type="auto"/>
            <w:vAlign w:val="center"/>
            <w:hideMark/>
          </w:tcPr>
          <w:p w14:paraId="43793191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Medir la capacidad de construir legitimidad, alinear intereses, coordinar actores y sostener decisiones complejas.</w:t>
            </w:r>
          </w:p>
        </w:tc>
      </w:tr>
      <w:tr w:rsidR="00514F6B" w:rsidRPr="00514F6B" w14:paraId="0F236D48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C66498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Prospectiva</w:t>
            </w:r>
          </w:p>
        </w:tc>
        <w:tc>
          <w:tcPr>
            <w:tcW w:w="0" w:type="auto"/>
            <w:vAlign w:val="center"/>
            <w:hideMark/>
          </w:tcPr>
          <w:p w14:paraId="6B0DE552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Examinar la capacidad de anticipar disrupciones, construir visiones compartidas y orientar el rumbo estratégico de las transformaciones.</w:t>
            </w:r>
          </w:p>
        </w:tc>
      </w:tr>
    </w:tbl>
    <w:p w14:paraId="0DE2407F" w14:textId="77777777" w:rsidR="00514F6B" w:rsidRDefault="00514F6B" w:rsidP="00514F6B">
      <w:pPr>
        <w:jc w:val="both"/>
      </w:pPr>
    </w:p>
    <w:p w14:paraId="2C2B5A10" w14:textId="77777777" w:rsidR="00781020" w:rsidRDefault="00781020" w:rsidP="00514F6B">
      <w:pPr>
        <w:jc w:val="both"/>
      </w:pPr>
    </w:p>
    <w:p w14:paraId="04D0D005" w14:textId="77777777" w:rsidR="00781020" w:rsidRDefault="00781020" w:rsidP="00514F6B">
      <w:pPr>
        <w:jc w:val="both"/>
      </w:pPr>
    </w:p>
    <w:p w14:paraId="121408F4" w14:textId="77777777" w:rsidR="00781020" w:rsidRDefault="00781020" w:rsidP="00514F6B">
      <w:pPr>
        <w:jc w:val="both"/>
      </w:pPr>
    </w:p>
    <w:p w14:paraId="25B199C9" w14:textId="003573A4" w:rsidR="00514F6B" w:rsidRPr="00514F6B" w:rsidRDefault="00514F6B" w:rsidP="00514F6B">
      <w:pPr>
        <w:jc w:val="both"/>
        <w:rPr>
          <w:lang w:val="es-AR"/>
        </w:rPr>
      </w:pPr>
      <w:r w:rsidRPr="00514F6B">
        <w:rPr>
          <w:lang w:val="es-AR"/>
        </w:rPr>
        <w:lastRenderedPageBreak/>
        <w:t xml:space="preserve">El </w:t>
      </w:r>
      <w:r>
        <w:rPr>
          <w:lang w:val="es-AR"/>
        </w:rPr>
        <w:t>instrumento</w:t>
      </w:r>
      <w:r w:rsidRPr="00514F6B">
        <w:rPr>
          <w:lang w:val="es-AR"/>
        </w:rPr>
        <w:t xml:space="preserve"> se organiza en</w:t>
      </w:r>
      <w:r w:rsidR="00781020">
        <w:rPr>
          <w:rStyle w:val="FootnoteReference"/>
          <w:lang w:val="es-AR"/>
        </w:rPr>
        <w:footnoteReference w:id="1"/>
      </w:r>
      <w:r w:rsidRPr="00514F6B">
        <w:rPr>
          <w:lang w:val="es-AR"/>
        </w:rPr>
        <w:t>:</w:t>
      </w:r>
    </w:p>
    <w:p w14:paraId="29658D30" w14:textId="77777777" w:rsidR="00514F6B" w:rsidRPr="00514F6B" w:rsidRDefault="00514F6B" w:rsidP="00514F6B">
      <w:pPr>
        <w:numPr>
          <w:ilvl w:val="0"/>
          <w:numId w:val="1"/>
        </w:numPr>
        <w:jc w:val="both"/>
        <w:rPr>
          <w:lang w:val="es-AR"/>
        </w:rPr>
      </w:pPr>
      <w:r w:rsidRPr="00514F6B">
        <w:rPr>
          <w:b/>
          <w:bCs/>
          <w:lang w:val="es-AR"/>
        </w:rPr>
        <w:t>4 dimensiones</w:t>
      </w:r>
      <w:r w:rsidRPr="00514F6B">
        <w:rPr>
          <w:lang w:val="es-AR"/>
        </w:rPr>
        <w:t>: Técnica, Operativa, Política y Prospectiva.</w:t>
      </w:r>
    </w:p>
    <w:p w14:paraId="37E623C2" w14:textId="77777777" w:rsidR="00514F6B" w:rsidRPr="00514F6B" w:rsidRDefault="00514F6B" w:rsidP="00514F6B">
      <w:pPr>
        <w:numPr>
          <w:ilvl w:val="0"/>
          <w:numId w:val="1"/>
        </w:numPr>
        <w:jc w:val="both"/>
        <w:rPr>
          <w:lang w:val="es-AR"/>
        </w:rPr>
      </w:pPr>
      <w:r w:rsidRPr="00514F6B">
        <w:rPr>
          <w:b/>
          <w:bCs/>
          <w:lang w:val="es-AR"/>
        </w:rPr>
        <w:t>16 criterios de análisis</w:t>
      </w:r>
      <w:r w:rsidRPr="00514F6B">
        <w:rPr>
          <w:lang w:val="es-AR"/>
        </w:rPr>
        <w:t xml:space="preserve"> (4 por dimensión).</w:t>
      </w:r>
    </w:p>
    <w:p w14:paraId="4E0DE93B" w14:textId="42AEA6E8" w:rsidR="00514F6B" w:rsidRDefault="00514F6B" w:rsidP="00781020">
      <w:pPr>
        <w:numPr>
          <w:ilvl w:val="0"/>
          <w:numId w:val="1"/>
        </w:numPr>
        <w:jc w:val="both"/>
        <w:rPr>
          <w:lang w:val="es-AR"/>
        </w:rPr>
      </w:pPr>
      <w:r>
        <w:rPr>
          <w:b/>
          <w:bCs/>
          <w:lang w:val="es-AR"/>
        </w:rPr>
        <w:t>20</w:t>
      </w:r>
      <w:r w:rsidRPr="00514F6B">
        <w:rPr>
          <w:b/>
          <w:bCs/>
          <w:lang w:val="es-AR"/>
        </w:rPr>
        <w:t xml:space="preserve"> elementos de análisis observables</w:t>
      </w:r>
      <w:r w:rsidRPr="00514F6B">
        <w:rPr>
          <w:lang w:val="es-AR"/>
        </w:rPr>
        <w:t>, evaluados de forma binaria</w:t>
      </w:r>
    </w:p>
    <w:p w14:paraId="34D3382A" w14:textId="77777777" w:rsidR="00781020" w:rsidRPr="00781020" w:rsidRDefault="00781020" w:rsidP="00781020">
      <w:pPr>
        <w:ind w:left="720"/>
        <w:jc w:val="both"/>
        <w:rPr>
          <w:lang w:val="es-AR"/>
        </w:rPr>
      </w:pPr>
    </w:p>
    <w:p w14:paraId="01B61585" w14:textId="77777777" w:rsidR="00514F6B" w:rsidRPr="00514F6B" w:rsidRDefault="00514F6B" w:rsidP="00514F6B">
      <w:pPr>
        <w:rPr>
          <w:b/>
          <w:bCs/>
          <w:lang w:val="es-AR"/>
        </w:rPr>
      </w:pPr>
      <w:r w:rsidRPr="00514F6B">
        <w:rPr>
          <w:b/>
          <w:bCs/>
          <w:lang w:val="es-AR"/>
        </w:rPr>
        <w:t>3. Ejemplo esquemático de criterios por dimensión</w:t>
      </w:r>
    </w:p>
    <w:p w14:paraId="41643B26" w14:textId="1CA9A0C3" w:rsidR="00514F6B" w:rsidRPr="00514F6B" w:rsidRDefault="00514F6B" w:rsidP="00514F6B">
      <w:pPr>
        <w:rPr>
          <w:lang w:val="es-AR"/>
        </w:rPr>
      </w:pPr>
      <w:r>
        <w:rPr>
          <w:lang w:val="es-AR"/>
        </w:rPr>
        <w:t>(P</w:t>
      </w:r>
      <w:r w:rsidRPr="00514F6B">
        <w:rPr>
          <w:lang w:val="es-AR"/>
        </w:rPr>
        <w:t xml:space="preserve">ropongo una primera lista tentativa </w:t>
      </w:r>
      <w:r>
        <w:rPr>
          <w:lang w:val="es-AR"/>
        </w:rPr>
        <w:t xml:space="preserve">que por supuesto debe </w:t>
      </w:r>
      <w:r w:rsidRPr="00514F6B">
        <w:rPr>
          <w:lang w:val="es-AR"/>
        </w:rPr>
        <w:t>ser ampliada y afinada):</w:t>
      </w:r>
    </w:p>
    <w:p w14:paraId="642DAB51" w14:textId="5DAE5A60" w:rsidR="00514F6B" w:rsidRPr="00514F6B" w:rsidRDefault="00514F6B">
      <w:pPr>
        <w:rPr>
          <w:b/>
          <w:bCs/>
          <w:lang w:val="es-AR"/>
        </w:rPr>
      </w:pPr>
      <w:r w:rsidRPr="00514F6B">
        <w:rPr>
          <w:b/>
          <w:bCs/>
          <w:lang w:val="es-AR"/>
        </w:rPr>
        <w:t>Capacidad técnica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14"/>
        <w:gridCol w:w="5836"/>
      </w:tblGrid>
      <w:tr w:rsidR="00514F6B" w:rsidRPr="00514F6B" w14:paraId="246D86A8" w14:textId="77777777" w:rsidTr="0051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1BB469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2EE50E97" w14:textId="77777777" w:rsidR="00514F6B" w:rsidRPr="00514F6B" w:rsidRDefault="00514F6B" w:rsidP="00514F6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Ejemplos de elementos binarios</w:t>
            </w:r>
          </w:p>
        </w:tc>
      </w:tr>
      <w:tr w:rsidR="00514F6B" w:rsidRPr="00514F6B" w14:paraId="062023E9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D39FAB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1.1 Diagnóstico basado en evidencia</w:t>
            </w:r>
          </w:p>
        </w:tc>
        <w:tc>
          <w:tcPr>
            <w:tcW w:w="0" w:type="auto"/>
            <w:vAlign w:val="center"/>
            <w:hideMark/>
          </w:tcPr>
          <w:p w14:paraId="09A12549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¿El diagnóstico parte de datos validados? ¿Se consultó evidencia territorializada?</w:t>
            </w:r>
          </w:p>
        </w:tc>
      </w:tr>
      <w:tr w:rsidR="00514F6B" w:rsidRPr="00514F6B" w14:paraId="57B434EE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0E5293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1.2 Uso de herramientas analíticas</w:t>
            </w:r>
          </w:p>
        </w:tc>
        <w:tc>
          <w:tcPr>
            <w:tcW w:w="0" w:type="auto"/>
            <w:vAlign w:val="center"/>
            <w:hideMark/>
          </w:tcPr>
          <w:p w14:paraId="32829C55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¿Se emplean modelos, marcos lógicos, teorías de cambio?</w:t>
            </w:r>
          </w:p>
        </w:tc>
      </w:tr>
      <w:tr w:rsidR="00514F6B" w:rsidRPr="00514F6B" w14:paraId="1FA0A3E3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5F7650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1.3 Calidad y disponibilidad de datos</w:t>
            </w:r>
          </w:p>
        </w:tc>
        <w:tc>
          <w:tcPr>
            <w:tcW w:w="0" w:type="auto"/>
            <w:vAlign w:val="center"/>
            <w:hideMark/>
          </w:tcPr>
          <w:p w14:paraId="644AAB75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¿Hay registros administrativos útiles? ¿Datos actualizados?</w:t>
            </w:r>
          </w:p>
        </w:tc>
      </w:tr>
      <w:tr w:rsidR="00514F6B" w:rsidRPr="00514F6B" w14:paraId="0550EFF3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BC0305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1.4 Capacidad de análisis técnico interno</w:t>
            </w:r>
          </w:p>
        </w:tc>
        <w:tc>
          <w:tcPr>
            <w:tcW w:w="0" w:type="auto"/>
            <w:vAlign w:val="center"/>
            <w:hideMark/>
          </w:tcPr>
          <w:p w14:paraId="77CCC28F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¿Existe una unidad técnica con autonomía y formación adecuada?</w:t>
            </w:r>
          </w:p>
        </w:tc>
      </w:tr>
    </w:tbl>
    <w:p w14:paraId="7F05E304" w14:textId="77777777" w:rsidR="00514F6B" w:rsidRDefault="00514F6B"/>
    <w:p w14:paraId="44519633" w14:textId="4DBAD784" w:rsidR="00514F6B" w:rsidRPr="00514F6B" w:rsidRDefault="00514F6B">
      <w:pPr>
        <w:rPr>
          <w:b/>
          <w:bCs/>
          <w:lang w:val="es-AR"/>
        </w:rPr>
      </w:pPr>
      <w:r w:rsidRPr="00514F6B">
        <w:rPr>
          <w:b/>
          <w:bCs/>
          <w:lang w:val="es-AR"/>
        </w:rPr>
        <w:t xml:space="preserve">Capacidad </w:t>
      </w:r>
      <w:r>
        <w:rPr>
          <w:b/>
          <w:bCs/>
          <w:lang w:val="es-AR"/>
        </w:rPr>
        <w:t>o</w:t>
      </w:r>
      <w:r w:rsidRPr="00514F6B">
        <w:rPr>
          <w:b/>
          <w:bCs/>
          <w:lang w:val="es-AR"/>
        </w:rPr>
        <w:t>perativa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514F6B" w:rsidRPr="00514F6B" w14:paraId="0BA556A7" w14:textId="77777777" w:rsidTr="00781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  <w:hideMark/>
          </w:tcPr>
          <w:p w14:paraId="2ECD5009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Criterio</w:t>
            </w:r>
          </w:p>
        </w:tc>
        <w:tc>
          <w:tcPr>
            <w:tcW w:w="5215" w:type="dxa"/>
            <w:vAlign w:val="center"/>
            <w:hideMark/>
          </w:tcPr>
          <w:p w14:paraId="15843300" w14:textId="77777777" w:rsidR="00514F6B" w:rsidRPr="00514F6B" w:rsidRDefault="00514F6B" w:rsidP="00514F6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Ejemplos de elementos binarios</w:t>
            </w:r>
          </w:p>
        </w:tc>
      </w:tr>
      <w:tr w:rsidR="00514F6B" w:rsidRPr="00514F6B" w14:paraId="68BA7C39" w14:textId="77777777" w:rsidTr="00781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  <w:hideMark/>
          </w:tcPr>
          <w:p w14:paraId="60F9FB5D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2.1 Claridad de roles y mandatos</w:t>
            </w:r>
          </w:p>
        </w:tc>
        <w:tc>
          <w:tcPr>
            <w:tcW w:w="5215" w:type="dxa"/>
            <w:vAlign w:val="center"/>
            <w:hideMark/>
          </w:tcPr>
          <w:p w14:paraId="712D0F8D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¿Las funciones están normativamente definidas y son operativas?</w:t>
            </w:r>
          </w:p>
        </w:tc>
      </w:tr>
      <w:tr w:rsidR="00514F6B" w:rsidRPr="00514F6B" w14:paraId="6E55183C" w14:textId="77777777" w:rsidTr="00781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  <w:hideMark/>
          </w:tcPr>
          <w:p w14:paraId="553C750A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2.2 Recursos humanos suficientes y capacitados</w:t>
            </w:r>
          </w:p>
        </w:tc>
        <w:tc>
          <w:tcPr>
            <w:tcW w:w="5215" w:type="dxa"/>
            <w:vAlign w:val="center"/>
            <w:hideMark/>
          </w:tcPr>
          <w:p w14:paraId="0B62F4C6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¿Hay equipos técnicos estables? ¿Existe alta rotación?</w:t>
            </w:r>
          </w:p>
        </w:tc>
      </w:tr>
      <w:tr w:rsidR="00514F6B" w:rsidRPr="00514F6B" w14:paraId="2C16A501" w14:textId="77777777" w:rsidTr="00781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  <w:hideMark/>
          </w:tcPr>
          <w:p w14:paraId="518F9A80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2.3 Estructura organizacional habilitante</w:t>
            </w:r>
          </w:p>
        </w:tc>
        <w:tc>
          <w:tcPr>
            <w:tcW w:w="5215" w:type="dxa"/>
            <w:vAlign w:val="center"/>
            <w:hideMark/>
          </w:tcPr>
          <w:p w14:paraId="0D26FF23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¿La estructura facilita coordinación y ejecución?</w:t>
            </w:r>
          </w:p>
        </w:tc>
      </w:tr>
      <w:tr w:rsidR="00514F6B" w:rsidRPr="00514F6B" w14:paraId="52758857" w14:textId="77777777" w:rsidTr="00781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  <w:hideMark/>
          </w:tcPr>
          <w:p w14:paraId="7BC4CF2E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lastRenderedPageBreak/>
              <w:t>2.4 Capacidad presupuestaria</w:t>
            </w:r>
          </w:p>
        </w:tc>
        <w:tc>
          <w:tcPr>
            <w:tcW w:w="5215" w:type="dxa"/>
            <w:vAlign w:val="center"/>
            <w:hideMark/>
          </w:tcPr>
          <w:p w14:paraId="484D2447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¿Se cuenta con financiamiento previsible para implementar decisiones?</w:t>
            </w:r>
          </w:p>
        </w:tc>
      </w:tr>
    </w:tbl>
    <w:p w14:paraId="227C0C12" w14:textId="77777777" w:rsidR="00514F6B" w:rsidRDefault="00514F6B"/>
    <w:p w14:paraId="10C70AB8" w14:textId="1E9FDB68" w:rsidR="00514F6B" w:rsidRPr="00514F6B" w:rsidRDefault="00514F6B">
      <w:pPr>
        <w:rPr>
          <w:b/>
          <w:bCs/>
        </w:rPr>
      </w:pPr>
      <w:r w:rsidRPr="00514F6B">
        <w:rPr>
          <w:b/>
          <w:bCs/>
          <w:lang w:val="es-AR"/>
        </w:rPr>
        <w:t xml:space="preserve">Capacidad </w:t>
      </w:r>
      <w:r>
        <w:rPr>
          <w:b/>
          <w:bCs/>
        </w:rPr>
        <w:t>p</w:t>
      </w:r>
      <w:r w:rsidRPr="00514F6B">
        <w:rPr>
          <w:b/>
          <w:bCs/>
        </w:rPr>
        <w:t>olitica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673"/>
        <w:gridCol w:w="5677"/>
      </w:tblGrid>
      <w:tr w:rsidR="00514F6B" w:rsidRPr="00514F6B" w14:paraId="0A6CCDEA" w14:textId="77777777" w:rsidTr="0051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B8DA0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Criterio</w:t>
            </w:r>
          </w:p>
        </w:tc>
        <w:tc>
          <w:tcPr>
            <w:tcW w:w="0" w:type="auto"/>
            <w:hideMark/>
          </w:tcPr>
          <w:p w14:paraId="6D950EFC" w14:textId="77777777" w:rsidR="00514F6B" w:rsidRPr="00514F6B" w:rsidRDefault="00514F6B" w:rsidP="00514F6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Ejemplos de elementos binarios</w:t>
            </w:r>
          </w:p>
        </w:tc>
      </w:tr>
      <w:tr w:rsidR="00514F6B" w:rsidRPr="00514F6B" w14:paraId="72D86633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440EF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3.1 Participación de actores clave</w:t>
            </w:r>
          </w:p>
        </w:tc>
        <w:tc>
          <w:tcPr>
            <w:tcW w:w="0" w:type="auto"/>
            <w:hideMark/>
          </w:tcPr>
          <w:p w14:paraId="08DBC9C6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¿Fueron incluidos actores relevantes en el diseño?</w:t>
            </w:r>
          </w:p>
        </w:tc>
      </w:tr>
      <w:tr w:rsidR="00514F6B" w:rsidRPr="00514F6B" w14:paraId="13BDB651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5B859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3.2 Mecanismos de diálogo político</w:t>
            </w:r>
          </w:p>
        </w:tc>
        <w:tc>
          <w:tcPr>
            <w:tcW w:w="0" w:type="auto"/>
            <w:hideMark/>
          </w:tcPr>
          <w:p w14:paraId="0C0E180F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¿Existen espacios institucionales de negociación?</w:t>
            </w:r>
          </w:p>
        </w:tc>
      </w:tr>
      <w:tr w:rsidR="00514F6B" w:rsidRPr="00514F6B" w14:paraId="59115920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8041C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3.3 Alineación entre niveles de gobierno</w:t>
            </w:r>
          </w:p>
        </w:tc>
        <w:tc>
          <w:tcPr>
            <w:tcW w:w="0" w:type="auto"/>
            <w:hideMark/>
          </w:tcPr>
          <w:p w14:paraId="7E929955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¿Los niveles subnacional y nacional actúan coordinadamente?</w:t>
            </w:r>
          </w:p>
        </w:tc>
      </w:tr>
      <w:tr w:rsidR="00514F6B" w:rsidRPr="00514F6B" w14:paraId="633F1AF6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4F539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3.4 Liderazgo y voluntad política</w:t>
            </w:r>
          </w:p>
        </w:tc>
        <w:tc>
          <w:tcPr>
            <w:tcW w:w="0" w:type="auto"/>
            <w:hideMark/>
          </w:tcPr>
          <w:p w14:paraId="329041F5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¿Existe respaldo explícito de autoridades a las decisiones técnicas?</w:t>
            </w:r>
          </w:p>
        </w:tc>
      </w:tr>
    </w:tbl>
    <w:p w14:paraId="3C3EE10A" w14:textId="77777777" w:rsidR="00514F6B" w:rsidRDefault="00514F6B"/>
    <w:p w14:paraId="40827D1B" w14:textId="006C6BFC" w:rsidR="00514F6B" w:rsidRDefault="00514F6B">
      <w:r w:rsidRPr="00514F6B">
        <w:rPr>
          <w:b/>
          <w:bCs/>
          <w:lang w:val="es-AR"/>
        </w:rPr>
        <w:t xml:space="preserve">Capacidad </w:t>
      </w:r>
      <w:r>
        <w:rPr>
          <w:b/>
          <w:bCs/>
          <w:lang w:val="es-AR"/>
        </w:rPr>
        <w:t>p</w:t>
      </w:r>
      <w:r w:rsidRPr="00514F6B">
        <w:rPr>
          <w:b/>
          <w:bCs/>
          <w:lang w:val="es-AR"/>
        </w:rPr>
        <w:t>rospectiva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639"/>
        <w:gridCol w:w="5711"/>
      </w:tblGrid>
      <w:tr w:rsidR="00514F6B" w:rsidRPr="00514F6B" w14:paraId="22840961" w14:textId="77777777" w:rsidTr="0051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6F4533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21BE7465" w14:textId="77777777" w:rsidR="00514F6B" w:rsidRPr="00514F6B" w:rsidRDefault="00514F6B" w:rsidP="00514F6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Ejemplos de elementos binarios</w:t>
            </w:r>
          </w:p>
        </w:tc>
      </w:tr>
      <w:tr w:rsidR="00514F6B" w:rsidRPr="00514F6B" w14:paraId="71274F99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689B0A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4.1 Construcción de visión compartida</w:t>
            </w:r>
          </w:p>
        </w:tc>
        <w:tc>
          <w:tcPr>
            <w:tcW w:w="0" w:type="auto"/>
            <w:vAlign w:val="center"/>
            <w:hideMark/>
          </w:tcPr>
          <w:p w14:paraId="4E10AF71" w14:textId="5A775725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 xml:space="preserve">¿Existe una visión estratégica </w:t>
            </w:r>
            <w:proofErr w:type="spellStart"/>
            <w:r w:rsidRPr="00514F6B">
              <w:rPr>
                <w:lang w:val="es-AR"/>
              </w:rPr>
              <w:t>co</w:t>
            </w:r>
            <w:r>
              <w:rPr>
                <w:lang w:val="es-AR"/>
              </w:rPr>
              <w:t>-</w:t>
            </w:r>
            <w:r w:rsidRPr="00514F6B">
              <w:rPr>
                <w:lang w:val="es-AR"/>
              </w:rPr>
              <w:t>construida</w:t>
            </w:r>
            <w:proofErr w:type="spellEnd"/>
            <w:r w:rsidRPr="00514F6B">
              <w:rPr>
                <w:lang w:val="es-AR"/>
              </w:rPr>
              <w:t xml:space="preserve"> a largo plazo?</w:t>
            </w:r>
          </w:p>
        </w:tc>
      </w:tr>
      <w:tr w:rsidR="00514F6B" w:rsidRPr="00514F6B" w14:paraId="1BCA858B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25A0B7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4.2 Escenarios futuros y anticipación</w:t>
            </w:r>
          </w:p>
        </w:tc>
        <w:tc>
          <w:tcPr>
            <w:tcW w:w="0" w:type="auto"/>
            <w:vAlign w:val="center"/>
            <w:hideMark/>
          </w:tcPr>
          <w:p w14:paraId="1A9330F9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¿Se han construido escenarios alternativos? ¿Se consideran disrupciones?</w:t>
            </w:r>
          </w:p>
        </w:tc>
      </w:tr>
      <w:tr w:rsidR="00514F6B" w:rsidRPr="00514F6B" w14:paraId="54BED6EB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71EB1B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4.3 Mecanismos de revisión iterativa</w:t>
            </w:r>
          </w:p>
        </w:tc>
        <w:tc>
          <w:tcPr>
            <w:tcW w:w="0" w:type="auto"/>
            <w:vAlign w:val="center"/>
            <w:hideMark/>
          </w:tcPr>
          <w:p w14:paraId="04553AD6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¿Se han definido momentos y procesos para actualizar políticas o planes?</w:t>
            </w:r>
          </w:p>
        </w:tc>
      </w:tr>
      <w:tr w:rsidR="00514F6B" w:rsidRPr="00514F6B" w14:paraId="0C01EEE3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47D189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4.4 Capacidad de aprendizaje institucional</w:t>
            </w:r>
          </w:p>
        </w:tc>
        <w:tc>
          <w:tcPr>
            <w:tcW w:w="0" w:type="auto"/>
            <w:vAlign w:val="center"/>
            <w:hideMark/>
          </w:tcPr>
          <w:p w14:paraId="363E3848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¿Se documentan aprendizajes y se ajustan políticas a partir de la experiencia?</w:t>
            </w:r>
          </w:p>
        </w:tc>
      </w:tr>
    </w:tbl>
    <w:p w14:paraId="3C7688EE" w14:textId="77777777" w:rsidR="00514F6B" w:rsidRDefault="00514F6B"/>
    <w:p w14:paraId="69BC2ECD" w14:textId="77777777" w:rsidR="00514F6B" w:rsidRDefault="00514F6B"/>
    <w:p w14:paraId="4BB27F9B" w14:textId="77777777" w:rsidR="00514F6B" w:rsidRDefault="00514F6B"/>
    <w:p w14:paraId="610C9BF3" w14:textId="77777777" w:rsidR="00455F20" w:rsidRDefault="00455F20"/>
    <w:p w14:paraId="1CD5489B" w14:textId="00754E0E" w:rsidR="00514F6B" w:rsidRDefault="00514F6B">
      <w:pPr>
        <w:rPr>
          <w:b/>
          <w:bCs/>
          <w:lang w:val="es-AR"/>
        </w:rPr>
      </w:pPr>
      <w:r w:rsidRPr="00514F6B">
        <w:rPr>
          <w:lang w:val="es-AR"/>
        </w:rPr>
        <w:lastRenderedPageBreak/>
        <w:t xml:space="preserve">4. </w:t>
      </w:r>
      <w:r w:rsidRPr="00514F6B">
        <w:rPr>
          <w:b/>
          <w:bCs/>
          <w:lang w:val="es-AR"/>
        </w:rPr>
        <w:t>Ejemplo de alerta estratégica TOPP (prototipo)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67"/>
        <w:gridCol w:w="4466"/>
        <w:gridCol w:w="1917"/>
      </w:tblGrid>
      <w:tr w:rsidR="00514F6B" w:rsidRPr="00514F6B" w14:paraId="785C9EDE" w14:textId="77777777" w:rsidTr="0051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E480E3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Alerta</w:t>
            </w:r>
          </w:p>
        </w:tc>
        <w:tc>
          <w:tcPr>
            <w:tcW w:w="0" w:type="auto"/>
            <w:vAlign w:val="center"/>
            <w:hideMark/>
          </w:tcPr>
          <w:p w14:paraId="673182CB" w14:textId="77777777" w:rsidR="00514F6B" w:rsidRPr="00514F6B" w:rsidRDefault="00514F6B" w:rsidP="00514F6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1738906" w14:textId="77777777" w:rsidR="00514F6B" w:rsidRPr="00514F6B" w:rsidRDefault="00514F6B" w:rsidP="00514F6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Criterios involucrados</w:t>
            </w:r>
          </w:p>
        </w:tc>
      </w:tr>
      <w:tr w:rsidR="00514F6B" w:rsidRPr="00514F6B" w14:paraId="158A92FA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4795E0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“Diseño sin tracción política”</w:t>
            </w:r>
          </w:p>
        </w:tc>
        <w:tc>
          <w:tcPr>
            <w:tcW w:w="0" w:type="auto"/>
            <w:vAlign w:val="center"/>
            <w:hideMark/>
          </w:tcPr>
          <w:p w14:paraId="194D6328" w14:textId="7C3AE045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Alta capacidad técnica</w:t>
            </w:r>
            <w:r>
              <w:rPr>
                <w:lang w:val="es-AR"/>
              </w:rPr>
              <w:t>,</w:t>
            </w:r>
            <w:r w:rsidRPr="00514F6B">
              <w:rPr>
                <w:lang w:val="es-AR"/>
              </w:rPr>
              <w:t xml:space="preserve"> pero sin apoyo político: puede generar planes sofisticados que no se implementan.</w:t>
            </w:r>
          </w:p>
        </w:tc>
        <w:tc>
          <w:tcPr>
            <w:tcW w:w="0" w:type="auto"/>
            <w:vAlign w:val="center"/>
            <w:hideMark/>
          </w:tcPr>
          <w:p w14:paraId="48E1B286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1.1, 1.2, 3.4</w:t>
            </w:r>
          </w:p>
        </w:tc>
      </w:tr>
      <w:tr w:rsidR="00514F6B" w:rsidRPr="00514F6B" w14:paraId="5A7A2357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354190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“Implementación sin dirección estratégica”</w:t>
            </w:r>
          </w:p>
        </w:tc>
        <w:tc>
          <w:tcPr>
            <w:tcW w:w="0" w:type="auto"/>
            <w:vAlign w:val="center"/>
            <w:hideMark/>
          </w:tcPr>
          <w:p w14:paraId="1620E265" w14:textId="79BAB95D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Alta capacidad operativa</w:t>
            </w:r>
            <w:r>
              <w:rPr>
                <w:lang w:val="es-AR"/>
              </w:rPr>
              <w:t>,</w:t>
            </w:r>
            <w:r w:rsidRPr="00514F6B">
              <w:rPr>
                <w:lang w:val="es-AR"/>
              </w:rPr>
              <w:t xml:space="preserve"> pero sin visión prospectiva: puede conducir a acciones fragmentadas.</w:t>
            </w:r>
          </w:p>
        </w:tc>
        <w:tc>
          <w:tcPr>
            <w:tcW w:w="0" w:type="auto"/>
            <w:vAlign w:val="center"/>
            <w:hideMark/>
          </w:tcPr>
          <w:p w14:paraId="0699EF33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2.1, 2.2, 4.1, 4.2</w:t>
            </w:r>
          </w:p>
        </w:tc>
      </w:tr>
      <w:tr w:rsidR="00514F6B" w:rsidRPr="00514F6B" w14:paraId="53D26682" w14:textId="77777777" w:rsidTr="0051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AAAC43" w14:textId="77777777" w:rsidR="00514F6B" w:rsidRPr="00514F6B" w:rsidRDefault="00514F6B" w:rsidP="00514F6B">
            <w:pPr>
              <w:spacing w:after="160" w:line="278" w:lineRule="auto"/>
              <w:jc w:val="center"/>
              <w:rPr>
                <w:lang w:val="es-AR"/>
              </w:rPr>
            </w:pPr>
            <w:r w:rsidRPr="00514F6B">
              <w:rPr>
                <w:lang w:val="es-AR"/>
              </w:rPr>
              <w:t>“Gobierno sin gobierno”</w:t>
            </w:r>
          </w:p>
        </w:tc>
        <w:tc>
          <w:tcPr>
            <w:tcW w:w="0" w:type="auto"/>
            <w:vAlign w:val="center"/>
            <w:hideMark/>
          </w:tcPr>
          <w:p w14:paraId="209F425C" w14:textId="0B662032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Alta capacidad política formal</w:t>
            </w:r>
            <w:r>
              <w:rPr>
                <w:lang w:val="es-AR"/>
              </w:rPr>
              <w:t>,</w:t>
            </w:r>
            <w:r w:rsidRPr="00514F6B">
              <w:rPr>
                <w:lang w:val="es-AR"/>
              </w:rPr>
              <w:t xml:space="preserve"> pero sin capacidades técnicas ni operativas para transformar.</w:t>
            </w:r>
          </w:p>
        </w:tc>
        <w:tc>
          <w:tcPr>
            <w:tcW w:w="0" w:type="auto"/>
            <w:vAlign w:val="center"/>
            <w:hideMark/>
          </w:tcPr>
          <w:p w14:paraId="18C189DB" w14:textId="77777777" w:rsidR="00514F6B" w:rsidRPr="00514F6B" w:rsidRDefault="00514F6B" w:rsidP="00514F6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F6B">
              <w:rPr>
                <w:lang w:val="es-AR"/>
              </w:rPr>
              <w:t>3.1, 3.2, 1.4, 2.3</w:t>
            </w:r>
          </w:p>
        </w:tc>
      </w:tr>
    </w:tbl>
    <w:p w14:paraId="4A949ED2" w14:textId="77777777" w:rsidR="00514F6B" w:rsidRDefault="00514F6B">
      <w:pPr>
        <w:rPr>
          <w:lang w:val="es-AR"/>
        </w:rPr>
      </w:pPr>
    </w:p>
    <w:p w14:paraId="6A65D3FA" w14:textId="04D9C44F" w:rsidR="00514F6B" w:rsidRPr="00514F6B" w:rsidRDefault="00514F6B" w:rsidP="00514F6B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5</w:t>
      </w:r>
      <w:r w:rsidRPr="00514F6B">
        <w:rPr>
          <w:b/>
          <w:bCs/>
          <w:lang w:val="es-AR"/>
        </w:rPr>
        <w:t>. Metodología de aplicación</w:t>
      </w:r>
    </w:p>
    <w:p w14:paraId="5F820AD7" w14:textId="683CB51D" w:rsidR="00514F6B" w:rsidRPr="00514F6B" w:rsidRDefault="00514F6B" w:rsidP="00514F6B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5</w:t>
      </w:r>
      <w:r w:rsidRPr="00514F6B">
        <w:rPr>
          <w:b/>
          <w:bCs/>
          <w:lang w:val="es-AR"/>
        </w:rPr>
        <w:t>.1 Modalidad del levantamiento</w:t>
      </w:r>
    </w:p>
    <w:p w14:paraId="1AE6BEF6" w14:textId="066098BF" w:rsidR="00514F6B" w:rsidRPr="00514F6B" w:rsidRDefault="00514F6B" w:rsidP="00514F6B">
      <w:pPr>
        <w:jc w:val="both"/>
        <w:rPr>
          <w:lang w:val="es-AR"/>
        </w:rPr>
      </w:pPr>
      <w:r w:rsidRPr="00514F6B">
        <w:rPr>
          <w:lang w:val="es-AR"/>
        </w:rPr>
        <w:t xml:space="preserve">Se recomienda implementar </w:t>
      </w:r>
      <w:r>
        <w:rPr>
          <w:lang w:val="es-AR"/>
        </w:rPr>
        <w:t xml:space="preserve">la herramienta </w:t>
      </w:r>
      <w:r w:rsidRPr="00514F6B">
        <w:rPr>
          <w:lang w:val="es-AR"/>
        </w:rPr>
        <w:t>mediante talleres participativos con actores clave, siguiendo una lógica deliberativa. Las modalidades de organización pueden ser:</w:t>
      </w:r>
    </w:p>
    <w:p w14:paraId="2138A994" w14:textId="77777777" w:rsidR="00514F6B" w:rsidRPr="00514F6B" w:rsidRDefault="00514F6B" w:rsidP="00514F6B">
      <w:pPr>
        <w:numPr>
          <w:ilvl w:val="0"/>
          <w:numId w:val="2"/>
        </w:numPr>
        <w:jc w:val="both"/>
        <w:rPr>
          <w:lang w:val="es-AR"/>
        </w:rPr>
      </w:pPr>
      <w:r w:rsidRPr="00514F6B">
        <w:rPr>
          <w:b/>
          <w:bCs/>
          <w:lang w:val="es-AR"/>
        </w:rPr>
        <w:t>Por función</w:t>
      </w:r>
      <w:r w:rsidRPr="00514F6B">
        <w:rPr>
          <w:lang w:val="es-AR"/>
        </w:rPr>
        <w:t>: planificación, implementación, evaluación.</w:t>
      </w:r>
    </w:p>
    <w:p w14:paraId="15CE4DD0" w14:textId="77777777" w:rsidR="00514F6B" w:rsidRPr="00514F6B" w:rsidRDefault="00514F6B" w:rsidP="00514F6B">
      <w:pPr>
        <w:numPr>
          <w:ilvl w:val="0"/>
          <w:numId w:val="2"/>
        </w:numPr>
        <w:jc w:val="both"/>
        <w:rPr>
          <w:lang w:val="es-AR"/>
        </w:rPr>
      </w:pPr>
      <w:r w:rsidRPr="00514F6B">
        <w:rPr>
          <w:b/>
          <w:bCs/>
          <w:lang w:val="es-AR"/>
        </w:rPr>
        <w:t>Por sector</w:t>
      </w:r>
      <w:r w:rsidRPr="00514F6B">
        <w:rPr>
          <w:lang w:val="es-AR"/>
        </w:rPr>
        <w:t>: público, privado, academia, sociedad civil.</w:t>
      </w:r>
    </w:p>
    <w:p w14:paraId="268BDD23" w14:textId="77777777" w:rsidR="00514F6B" w:rsidRDefault="00514F6B" w:rsidP="00514F6B">
      <w:pPr>
        <w:numPr>
          <w:ilvl w:val="0"/>
          <w:numId w:val="2"/>
        </w:numPr>
        <w:jc w:val="both"/>
        <w:rPr>
          <w:lang w:val="es-AR"/>
        </w:rPr>
      </w:pPr>
      <w:r w:rsidRPr="00514F6B">
        <w:rPr>
          <w:b/>
          <w:bCs/>
          <w:lang w:val="es-AR"/>
        </w:rPr>
        <w:t>Por nivel de gobierno</w:t>
      </w:r>
      <w:r w:rsidRPr="00514F6B">
        <w:rPr>
          <w:lang w:val="es-AR"/>
        </w:rPr>
        <w:t>: nacional, subnacional, local.</w:t>
      </w:r>
    </w:p>
    <w:p w14:paraId="739A299A" w14:textId="77777777" w:rsidR="00455F20" w:rsidRPr="00514F6B" w:rsidRDefault="00455F20" w:rsidP="00455F20">
      <w:pPr>
        <w:ind w:left="720"/>
        <w:jc w:val="both"/>
        <w:rPr>
          <w:lang w:val="es-AR"/>
        </w:rPr>
      </w:pPr>
    </w:p>
    <w:p w14:paraId="5EAF4082" w14:textId="547D7CB1" w:rsidR="00514F6B" w:rsidRPr="00514F6B" w:rsidRDefault="00514F6B" w:rsidP="00514F6B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5</w:t>
      </w:r>
      <w:r w:rsidRPr="00514F6B">
        <w:rPr>
          <w:b/>
          <w:bCs/>
          <w:lang w:val="es-AR"/>
        </w:rPr>
        <w:t>.2 Dinámica del taller</w:t>
      </w:r>
    </w:p>
    <w:p w14:paraId="044AAF4B" w14:textId="77777777" w:rsidR="00514F6B" w:rsidRPr="00514F6B" w:rsidRDefault="00514F6B" w:rsidP="00514F6B">
      <w:pPr>
        <w:numPr>
          <w:ilvl w:val="0"/>
          <w:numId w:val="3"/>
        </w:numPr>
        <w:jc w:val="both"/>
        <w:rPr>
          <w:lang w:val="es-AR"/>
        </w:rPr>
      </w:pPr>
      <w:r w:rsidRPr="00514F6B">
        <w:rPr>
          <w:lang w:val="es-AR"/>
        </w:rPr>
        <w:t>Los participantes trabajan en grupos.</w:t>
      </w:r>
    </w:p>
    <w:p w14:paraId="40339195" w14:textId="77777777" w:rsidR="00514F6B" w:rsidRPr="00514F6B" w:rsidRDefault="00514F6B" w:rsidP="00514F6B">
      <w:pPr>
        <w:numPr>
          <w:ilvl w:val="0"/>
          <w:numId w:val="3"/>
        </w:numPr>
        <w:jc w:val="both"/>
        <w:rPr>
          <w:lang w:val="es-AR"/>
        </w:rPr>
      </w:pPr>
      <w:r w:rsidRPr="00514F6B">
        <w:rPr>
          <w:lang w:val="es-AR"/>
        </w:rPr>
        <w:t xml:space="preserve">Se discute cada </w:t>
      </w:r>
      <w:r w:rsidRPr="00514F6B">
        <w:rPr>
          <w:b/>
          <w:bCs/>
          <w:lang w:val="es-AR"/>
        </w:rPr>
        <w:t>elemento de análisis</w:t>
      </w:r>
      <w:r w:rsidRPr="00514F6B">
        <w:rPr>
          <w:lang w:val="es-AR"/>
        </w:rPr>
        <w:t xml:space="preserve">, evaluando si está </w:t>
      </w:r>
      <w:r w:rsidRPr="00514F6B">
        <w:rPr>
          <w:b/>
          <w:bCs/>
          <w:lang w:val="es-AR"/>
        </w:rPr>
        <w:t>presente (X)</w:t>
      </w:r>
      <w:r w:rsidRPr="00514F6B">
        <w:rPr>
          <w:lang w:val="es-AR"/>
        </w:rPr>
        <w:t xml:space="preserve"> o </w:t>
      </w:r>
      <w:r w:rsidRPr="00514F6B">
        <w:rPr>
          <w:b/>
          <w:bCs/>
          <w:lang w:val="es-AR"/>
        </w:rPr>
        <w:t>ausente (0)</w:t>
      </w:r>
      <w:r w:rsidRPr="00514F6B">
        <w:rPr>
          <w:lang w:val="es-AR"/>
        </w:rPr>
        <w:t xml:space="preserve"> en la realidad institucional del país, región o entidad evaluada.</w:t>
      </w:r>
    </w:p>
    <w:p w14:paraId="1564E9F5" w14:textId="77777777" w:rsidR="00514F6B" w:rsidRPr="00514F6B" w:rsidRDefault="00514F6B" w:rsidP="00514F6B">
      <w:pPr>
        <w:numPr>
          <w:ilvl w:val="0"/>
          <w:numId w:val="3"/>
        </w:numPr>
        <w:jc w:val="both"/>
        <w:rPr>
          <w:lang w:val="es-AR"/>
        </w:rPr>
      </w:pPr>
      <w:r w:rsidRPr="00514F6B">
        <w:rPr>
          <w:lang w:val="es-AR"/>
        </w:rPr>
        <w:t>Se justifica cada decisión con ejemplos, normativa, experiencias o evidencia.</w:t>
      </w:r>
    </w:p>
    <w:p w14:paraId="5B7013E6" w14:textId="77777777" w:rsidR="00514F6B" w:rsidRDefault="00514F6B" w:rsidP="00514F6B">
      <w:pPr>
        <w:numPr>
          <w:ilvl w:val="0"/>
          <w:numId w:val="3"/>
        </w:numPr>
        <w:jc w:val="both"/>
        <w:rPr>
          <w:lang w:val="es-AR"/>
        </w:rPr>
      </w:pPr>
      <w:r w:rsidRPr="00514F6B">
        <w:rPr>
          <w:lang w:val="es-AR"/>
        </w:rPr>
        <w:t xml:space="preserve">La herramienta puede aplicarse con una matriz Excel automatizada, similar a la utilizada en el </w:t>
      </w:r>
      <w:proofErr w:type="spellStart"/>
      <w:r w:rsidRPr="00514F6B">
        <w:rPr>
          <w:lang w:val="es-AR"/>
        </w:rPr>
        <w:t>Planbarómetro</w:t>
      </w:r>
      <w:proofErr w:type="spellEnd"/>
      <w:r w:rsidRPr="00514F6B">
        <w:rPr>
          <w:lang w:val="es-AR"/>
        </w:rPr>
        <w:t>.</w:t>
      </w:r>
    </w:p>
    <w:p w14:paraId="1AC75209" w14:textId="77777777" w:rsidR="00514F6B" w:rsidRDefault="00514F6B" w:rsidP="00514F6B">
      <w:pPr>
        <w:jc w:val="both"/>
        <w:rPr>
          <w:lang w:val="es-AR"/>
        </w:rPr>
      </w:pPr>
    </w:p>
    <w:p w14:paraId="68431FCF" w14:textId="38F092DB" w:rsidR="00514F6B" w:rsidRPr="00514F6B" w:rsidRDefault="00514F6B" w:rsidP="00514F6B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6</w:t>
      </w:r>
      <w:r w:rsidRPr="00514F6B">
        <w:rPr>
          <w:b/>
          <w:bCs/>
          <w:lang w:val="es-AR"/>
        </w:rPr>
        <w:t>. Análisis e interpretación de resultados</w:t>
      </w:r>
    </w:p>
    <w:p w14:paraId="72284600" w14:textId="7E075B26" w:rsidR="00514F6B" w:rsidRPr="00514F6B" w:rsidRDefault="00514F6B" w:rsidP="00514F6B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6</w:t>
      </w:r>
      <w:r w:rsidRPr="00514F6B">
        <w:rPr>
          <w:b/>
          <w:bCs/>
          <w:lang w:val="es-AR"/>
        </w:rPr>
        <w:t>.1 Cálculo del nivel de desarrollo</w:t>
      </w:r>
    </w:p>
    <w:p w14:paraId="0E126D3B" w14:textId="77777777" w:rsidR="00514F6B" w:rsidRPr="00514F6B" w:rsidRDefault="00514F6B" w:rsidP="00514F6B">
      <w:pPr>
        <w:numPr>
          <w:ilvl w:val="0"/>
          <w:numId w:val="4"/>
        </w:numPr>
        <w:jc w:val="both"/>
        <w:rPr>
          <w:lang w:val="es-AR"/>
        </w:rPr>
      </w:pPr>
      <w:r w:rsidRPr="00514F6B">
        <w:rPr>
          <w:lang w:val="es-AR"/>
        </w:rPr>
        <w:t xml:space="preserve">Porcentaje de presencia por </w:t>
      </w:r>
      <w:r w:rsidRPr="00514F6B">
        <w:rPr>
          <w:b/>
          <w:bCs/>
          <w:lang w:val="es-AR"/>
        </w:rPr>
        <w:t>criterio</w:t>
      </w:r>
      <w:r w:rsidRPr="00514F6B">
        <w:rPr>
          <w:lang w:val="es-AR"/>
        </w:rPr>
        <w:t>: (</w:t>
      </w:r>
      <w:proofErr w:type="spellStart"/>
      <w:r w:rsidRPr="00514F6B">
        <w:rPr>
          <w:lang w:val="es-AR"/>
        </w:rPr>
        <w:t>Nº</w:t>
      </w:r>
      <w:proofErr w:type="spellEnd"/>
      <w:r w:rsidRPr="00514F6B">
        <w:rPr>
          <w:lang w:val="es-AR"/>
        </w:rPr>
        <w:t xml:space="preserve"> de elementos presentes ÷ Total de elementos del criterio) × 100</w:t>
      </w:r>
    </w:p>
    <w:p w14:paraId="73F53464" w14:textId="77777777" w:rsidR="00514F6B" w:rsidRPr="00514F6B" w:rsidRDefault="00514F6B" w:rsidP="00514F6B">
      <w:pPr>
        <w:numPr>
          <w:ilvl w:val="0"/>
          <w:numId w:val="4"/>
        </w:numPr>
        <w:jc w:val="both"/>
        <w:rPr>
          <w:lang w:val="es-AR"/>
        </w:rPr>
      </w:pPr>
      <w:r w:rsidRPr="00514F6B">
        <w:rPr>
          <w:lang w:val="es-AR"/>
        </w:rPr>
        <w:t xml:space="preserve">Promedios por </w:t>
      </w:r>
      <w:r w:rsidRPr="00514F6B">
        <w:rPr>
          <w:b/>
          <w:bCs/>
          <w:lang w:val="es-AR"/>
        </w:rPr>
        <w:t>dimensión TOPP</w:t>
      </w:r>
    </w:p>
    <w:p w14:paraId="20E7D6DE" w14:textId="77777777" w:rsidR="00514F6B" w:rsidRPr="00514F6B" w:rsidRDefault="00514F6B" w:rsidP="00514F6B">
      <w:pPr>
        <w:numPr>
          <w:ilvl w:val="0"/>
          <w:numId w:val="4"/>
        </w:numPr>
        <w:jc w:val="both"/>
        <w:rPr>
          <w:lang w:val="es-AR"/>
        </w:rPr>
      </w:pPr>
      <w:r w:rsidRPr="00514F6B">
        <w:rPr>
          <w:lang w:val="es-AR"/>
        </w:rPr>
        <w:t xml:space="preserve">Visualización con </w:t>
      </w:r>
      <w:r w:rsidRPr="00514F6B">
        <w:rPr>
          <w:b/>
          <w:bCs/>
          <w:lang w:val="es-AR"/>
        </w:rPr>
        <w:t>gráficos de radar</w:t>
      </w:r>
      <w:r w:rsidRPr="00514F6B">
        <w:rPr>
          <w:lang w:val="es-AR"/>
        </w:rPr>
        <w:t xml:space="preserve"> (uno por dimensión o comparativo entre capacidades)</w:t>
      </w:r>
    </w:p>
    <w:p w14:paraId="792AC3E8" w14:textId="7EC063B4" w:rsidR="00514F6B" w:rsidRPr="00514F6B" w:rsidRDefault="00514F6B" w:rsidP="00514F6B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6</w:t>
      </w:r>
      <w:r w:rsidRPr="00514F6B">
        <w:rPr>
          <w:b/>
          <w:bCs/>
          <w:lang w:val="es-AR"/>
        </w:rPr>
        <w:t>.2 Lectura crítica</w:t>
      </w:r>
    </w:p>
    <w:p w14:paraId="78AAA37F" w14:textId="77777777" w:rsidR="00514F6B" w:rsidRPr="00514F6B" w:rsidRDefault="00514F6B" w:rsidP="00514F6B">
      <w:pPr>
        <w:numPr>
          <w:ilvl w:val="0"/>
          <w:numId w:val="5"/>
        </w:numPr>
        <w:jc w:val="both"/>
        <w:rPr>
          <w:lang w:val="es-AR"/>
        </w:rPr>
      </w:pPr>
      <w:r w:rsidRPr="00514F6B">
        <w:rPr>
          <w:lang w:val="es-AR"/>
        </w:rPr>
        <w:t>Líneas alejadas del centro del radar indican mayores capacidades.</w:t>
      </w:r>
    </w:p>
    <w:p w14:paraId="454F4808" w14:textId="77777777" w:rsidR="00514F6B" w:rsidRPr="00514F6B" w:rsidRDefault="00514F6B" w:rsidP="00514F6B">
      <w:pPr>
        <w:numPr>
          <w:ilvl w:val="0"/>
          <w:numId w:val="5"/>
        </w:numPr>
        <w:jc w:val="both"/>
        <w:rPr>
          <w:lang w:val="es-AR"/>
        </w:rPr>
      </w:pPr>
      <w:r w:rsidRPr="00514F6B">
        <w:rPr>
          <w:lang w:val="es-AR"/>
        </w:rPr>
        <w:t xml:space="preserve">Líneas irregulares o desequilibradas pueden señalar </w:t>
      </w:r>
      <w:r w:rsidRPr="00514F6B">
        <w:rPr>
          <w:b/>
          <w:bCs/>
          <w:lang w:val="es-AR"/>
        </w:rPr>
        <w:t>asimetrías institucionales</w:t>
      </w:r>
      <w:r w:rsidRPr="00514F6B">
        <w:rPr>
          <w:lang w:val="es-AR"/>
        </w:rPr>
        <w:t xml:space="preserve"> (por ejemplo, buena técnica pero baja capacidad operativa o política).</w:t>
      </w:r>
    </w:p>
    <w:p w14:paraId="64230BE1" w14:textId="5EBC00F5" w:rsidR="00514F6B" w:rsidRDefault="00514F6B" w:rsidP="00514F6B">
      <w:pPr>
        <w:numPr>
          <w:ilvl w:val="0"/>
          <w:numId w:val="5"/>
        </w:numPr>
        <w:jc w:val="both"/>
        <w:rPr>
          <w:lang w:val="es-AR"/>
        </w:rPr>
      </w:pPr>
      <w:r w:rsidRPr="00514F6B">
        <w:rPr>
          <w:lang w:val="es-AR"/>
        </w:rPr>
        <w:t>Resultados deben analizarse colectivamente con los grupos participantes, buscando causas explicativas y propuestas de mejora.</w:t>
      </w:r>
    </w:p>
    <w:p w14:paraId="5AFAB382" w14:textId="77777777" w:rsidR="00455F20" w:rsidRPr="00514F6B" w:rsidRDefault="00455F20" w:rsidP="00455F20">
      <w:pPr>
        <w:ind w:left="720"/>
        <w:jc w:val="both"/>
        <w:rPr>
          <w:lang w:val="es-AR"/>
        </w:rPr>
      </w:pPr>
    </w:p>
    <w:p w14:paraId="4E418EE2" w14:textId="77777777" w:rsidR="00781020" w:rsidRPr="00781020" w:rsidRDefault="00781020" w:rsidP="00781020">
      <w:pPr>
        <w:jc w:val="both"/>
        <w:rPr>
          <w:b/>
          <w:bCs/>
          <w:lang w:val="es-AR"/>
        </w:rPr>
      </w:pPr>
      <w:r w:rsidRPr="00781020">
        <w:rPr>
          <w:b/>
          <w:bCs/>
          <w:lang w:val="es-AR"/>
        </w:rPr>
        <w:t>7. Resultados esperados</w:t>
      </w:r>
    </w:p>
    <w:p w14:paraId="44135F40" w14:textId="77777777" w:rsidR="00781020" w:rsidRPr="00781020" w:rsidRDefault="00781020" w:rsidP="00781020">
      <w:pPr>
        <w:numPr>
          <w:ilvl w:val="0"/>
          <w:numId w:val="6"/>
        </w:numPr>
        <w:jc w:val="both"/>
        <w:rPr>
          <w:lang w:val="es-AR"/>
        </w:rPr>
      </w:pPr>
      <w:r w:rsidRPr="00781020">
        <w:rPr>
          <w:lang w:val="es-AR"/>
        </w:rPr>
        <w:t>Diagnóstico detallado de capacidades institucionales para la acción pública.</w:t>
      </w:r>
    </w:p>
    <w:p w14:paraId="3639EA59" w14:textId="77777777" w:rsidR="00781020" w:rsidRPr="00781020" w:rsidRDefault="00781020" w:rsidP="00781020">
      <w:pPr>
        <w:numPr>
          <w:ilvl w:val="0"/>
          <w:numId w:val="6"/>
        </w:numPr>
        <w:jc w:val="both"/>
        <w:rPr>
          <w:lang w:val="es-AR"/>
        </w:rPr>
      </w:pPr>
      <w:r w:rsidRPr="00781020">
        <w:rPr>
          <w:lang w:val="es-AR"/>
        </w:rPr>
        <w:t xml:space="preserve">Identificación de </w:t>
      </w:r>
      <w:r w:rsidRPr="00781020">
        <w:rPr>
          <w:b/>
          <w:bCs/>
          <w:lang w:val="es-AR"/>
        </w:rPr>
        <w:t>brechas concretas</w:t>
      </w:r>
      <w:r w:rsidRPr="00781020">
        <w:rPr>
          <w:lang w:val="es-AR"/>
        </w:rPr>
        <w:t xml:space="preserve"> que impiden avanzar en transformaciones.</w:t>
      </w:r>
    </w:p>
    <w:p w14:paraId="66E038D6" w14:textId="77777777" w:rsidR="00781020" w:rsidRPr="00781020" w:rsidRDefault="00781020" w:rsidP="00781020">
      <w:pPr>
        <w:numPr>
          <w:ilvl w:val="0"/>
          <w:numId w:val="6"/>
        </w:numPr>
        <w:jc w:val="both"/>
        <w:rPr>
          <w:lang w:val="es-AR"/>
        </w:rPr>
      </w:pPr>
      <w:r w:rsidRPr="00781020">
        <w:rPr>
          <w:lang w:val="es-AR"/>
        </w:rPr>
        <w:t xml:space="preserve">Base para diseñar </w:t>
      </w:r>
      <w:r w:rsidRPr="00781020">
        <w:rPr>
          <w:b/>
          <w:bCs/>
          <w:lang w:val="es-AR"/>
        </w:rPr>
        <w:t>estrategias de fortalecimiento</w:t>
      </w:r>
      <w:r w:rsidRPr="00781020">
        <w:rPr>
          <w:lang w:val="es-AR"/>
        </w:rPr>
        <w:t xml:space="preserve"> (reformas, formación, diseño institucional, movilización de alianzas).</w:t>
      </w:r>
    </w:p>
    <w:p w14:paraId="42F16825" w14:textId="77777777" w:rsidR="00781020" w:rsidRPr="00781020" w:rsidRDefault="00781020" w:rsidP="00781020">
      <w:pPr>
        <w:numPr>
          <w:ilvl w:val="0"/>
          <w:numId w:val="6"/>
        </w:numPr>
        <w:jc w:val="both"/>
        <w:rPr>
          <w:lang w:val="es-AR"/>
        </w:rPr>
      </w:pPr>
      <w:r w:rsidRPr="00781020">
        <w:rPr>
          <w:lang w:val="es-AR"/>
        </w:rPr>
        <w:t xml:space="preserve">Herramienta útil para </w:t>
      </w:r>
      <w:r w:rsidRPr="00781020">
        <w:rPr>
          <w:b/>
          <w:bCs/>
          <w:lang w:val="es-AR"/>
        </w:rPr>
        <w:t>diálogo político</w:t>
      </w:r>
      <w:r w:rsidRPr="00781020">
        <w:rPr>
          <w:lang w:val="es-AR"/>
        </w:rPr>
        <w:t xml:space="preserve"> y planificación estratégica.</w:t>
      </w:r>
    </w:p>
    <w:p w14:paraId="2881626C" w14:textId="77777777" w:rsidR="00514F6B" w:rsidRPr="00514F6B" w:rsidRDefault="00514F6B">
      <w:pPr>
        <w:rPr>
          <w:lang w:val="es-AR"/>
        </w:rPr>
      </w:pPr>
    </w:p>
    <w:sectPr w:rsidR="00514F6B" w:rsidRPr="00514F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DF342" w14:textId="77777777" w:rsidR="00781020" w:rsidRDefault="00781020" w:rsidP="00781020">
      <w:pPr>
        <w:spacing w:after="0" w:line="240" w:lineRule="auto"/>
      </w:pPr>
      <w:r>
        <w:separator/>
      </w:r>
    </w:p>
  </w:endnote>
  <w:endnote w:type="continuationSeparator" w:id="0">
    <w:p w14:paraId="47F3A883" w14:textId="77777777" w:rsidR="00781020" w:rsidRDefault="00781020" w:rsidP="0078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6923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B8E97" w14:textId="7FB8CF3A" w:rsidR="00781020" w:rsidRDefault="007810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/5</w:t>
        </w:r>
      </w:p>
    </w:sdtContent>
  </w:sdt>
  <w:p w14:paraId="7AB1A159" w14:textId="77777777" w:rsidR="00781020" w:rsidRDefault="00781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C3476" w14:textId="77777777" w:rsidR="00781020" w:rsidRDefault="00781020" w:rsidP="00781020">
      <w:pPr>
        <w:spacing w:after="0" w:line="240" w:lineRule="auto"/>
      </w:pPr>
      <w:r>
        <w:separator/>
      </w:r>
    </w:p>
  </w:footnote>
  <w:footnote w:type="continuationSeparator" w:id="0">
    <w:p w14:paraId="31F4C323" w14:textId="77777777" w:rsidR="00781020" w:rsidRDefault="00781020" w:rsidP="00781020">
      <w:pPr>
        <w:spacing w:after="0" w:line="240" w:lineRule="auto"/>
      </w:pPr>
      <w:r>
        <w:continuationSeparator/>
      </w:r>
    </w:p>
  </w:footnote>
  <w:footnote w:id="1">
    <w:p w14:paraId="1DA1F8ED" w14:textId="4F0187DC" w:rsidR="00781020" w:rsidRPr="00781020" w:rsidRDefault="00781020" w:rsidP="00781020">
      <w:pPr>
        <w:pStyle w:val="FootnoteText"/>
        <w:jc w:val="both"/>
        <w:rPr>
          <w:lang w:val="es-AR"/>
        </w:rPr>
      </w:pPr>
      <w:r w:rsidRPr="00781020">
        <w:rPr>
          <w:rStyle w:val="FootnoteReference"/>
          <w:lang w:val="es-AR"/>
        </w:rPr>
        <w:footnoteRef/>
      </w:r>
      <w:r w:rsidRPr="00781020">
        <w:rPr>
          <w:lang w:val="es-AR"/>
        </w:rPr>
        <w:t xml:space="preserve"> Como indico en el punto 3 los criterios y elementos de análisis observable debieran ser ampliados y afinados.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0BD"/>
    <w:multiLevelType w:val="multilevel"/>
    <w:tmpl w:val="66D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1811"/>
    <w:multiLevelType w:val="multilevel"/>
    <w:tmpl w:val="DAAA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416F0"/>
    <w:multiLevelType w:val="multilevel"/>
    <w:tmpl w:val="30F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852FD"/>
    <w:multiLevelType w:val="multilevel"/>
    <w:tmpl w:val="E2B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D74A8"/>
    <w:multiLevelType w:val="multilevel"/>
    <w:tmpl w:val="41DE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90073"/>
    <w:multiLevelType w:val="multilevel"/>
    <w:tmpl w:val="B1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047422">
    <w:abstractNumId w:val="3"/>
  </w:num>
  <w:num w:numId="2" w16cid:durableId="1035081138">
    <w:abstractNumId w:val="5"/>
  </w:num>
  <w:num w:numId="3" w16cid:durableId="1410931822">
    <w:abstractNumId w:val="2"/>
  </w:num>
  <w:num w:numId="4" w16cid:durableId="1520699935">
    <w:abstractNumId w:val="1"/>
  </w:num>
  <w:num w:numId="5" w16cid:durableId="1645312356">
    <w:abstractNumId w:val="0"/>
  </w:num>
  <w:num w:numId="6" w16cid:durableId="827549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6B"/>
    <w:rsid w:val="00455F20"/>
    <w:rsid w:val="00514F6B"/>
    <w:rsid w:val="00781020"/>
    <w:rsid w:val="00BC53B9"/>
    <w:rsid w:val="00C3739C"/>
    <w:rsid w:val="00EC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1537"/>
  <w15:chartTrackingRefBased/>
  <w15:docId w15:val="{A906D1C3-33E9-4E16-A856-CD725D6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F6B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514F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810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10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102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81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020"/>
  </w:style>
  <w:style w:type="paragraph" w:styleId="Footer">
    <w:name w:val="footer"/>
    <w:basedOn w:val="Normal"/>
    <w:link w:val="FooterChar"/>
    <w:uiPriority w:val="99"/>
    <w:unhideWhenUsed/>
    <w:rsid w:val="00781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08E1C-146C-448C-9C28-5404D1D126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f9e35db-544f-4f60-bdcc-5ea416e6dc70}" enabled="0" method="" siteId="{0f9e35db-544f-4f60-bdcc-5ea416e6dc7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Boeninger Sempere</dc:creator>
  <cp:keywords/>
  <dc:description/>
  <cp:lastModifiedBy>Andres Boeninger Sempere</cp:lastModifiedBy>
  <cp:revision>2</cp:revision>
  <dcterms:created xsi:type="dcterms:W3CDTF">2025-07-22T16:10:00Z</dcterms:created>
  <dcterms:modified xsi:type="dcterms:W3CDTF">2025-07-22T16:10:00Z</dcterms:modified>
</cp:coreProperties>
</file>