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73BD" w14:textId="77777777" w:rsidR="005A41E5" w:rsidRDefault="005A41E5" w:rsidP="00AF1FE9">
      <w:pPr>
        <w:rPr>
          <w:rFonts w:ascii="Times New Roman" w:hAnsi="Times New Roman" w:cs="Times New Roman"/>
          <w:lang w:val="es-ES"/>
        </w:rPr>
      </w:pPr>
    </w:p>
    <w:p w14:paraId="15CC093B" w14:textId="77777777" w:rsidR="00B25E3B" w:rsidRDefault="00B25E3B" w:rsidP="00AF1FE9">
      <w:pPr>
        <w:rPr>
          <w:rFonts w:ascii="Times New Roman" w:hAnsi="Times New Roman" w:cs="Times New Roman"/>
          <w:lang w:val="es-ES"/>
        </w:rPr>
      </w:pPr>
    </w:p>
    <w:p w14:paraId="4F8AE1AB" w14:textId="77777777" w:rsidR="00B25E3B" w:rsidRDefault="00B25E3B" w:rsidP="00AF1FE9">
      <w:pPr>
        <w:rPr>
          <w:rFonts w:ascii="Times New Roman" w:hAnsi="Times New Roman" w:cs="Times New Roman"/>
          <w:lang w:val="es-ES"/>
        </w:rPr>
      </w:pPr>
    </w:p>
    <w:p w14:paraId="1E0030AB" w14:textId="77777777" w:rsidR="00B25E3B" w:rsidRDefault="00B25E3B" w:rsidP="00AF1FE9">
      <w:pPr>
        <w:rPr>
          <w:rFonts w:ascii="Times New Roman" w:hAnsi="Times New Roman" w:cs="Times New Roman"/>
          <w:lang w:val="es-ES"/>
        </w:rPr>
      </w:pPr>
    </w:p>
    <w:p w14:paraId="0857D7E8" w14:textId="77777777" w:rsidR="005A41E5" w:rsidRDefault="005A41E5" w:rsidP="00AF1FE9">
      <w:pPr>
        <w:rPr>
          <w:rFonts w:ascii="Times New Roman" w:hAnsi="Times New Roman" w:cs="Times New Roman"/>
          <w:lang w:val="es-ES"/>
        </w:rPr>
      </w:pPr>
    </w:p>
    <w:p w14:paraId="2D029335" w14:textId="77777777" w:rsidR="005A41E5" w:rsidRDefault="005A41E5" w:rsidP="00AF1FE9">
      <w:pPr>
        <w:rPr>
          <w:rFonts w:ascii="Times New Roman" w:hAnsi="Times New Roman" w:cs="Times New Roman"/>
          <w:lang w:val="es-ES"/>
        </w:rPr>
      </w:pPr>
    </w:p>
    <w:p w14:paraId="56D62D5F" w14:textId="77777777" w:rsidR="007F5572" w:rsidRDefault="007F5572" w:rsidP="00AF1FE9">
      <w:pPr>
        <w:rPr>
          <w:rFonts w:ascii="Times New Roman" w:hAnsi="Times New Roman" w:cs="Times New Roman"/>
          <w:lang w:val="es-ES"/>
        </w:rPr>
      </w:pPr>
    </w:p>
    <w:p w14:paraId="71977C89" w14:textId="77777777" w:rsidR="007F5572" w:rsidRDefault="007F5572" w:rsidP="00AF1FE9">
      <w:pPr>
        <w:rPr>
          <w:rFonts w:ascii="Times New Roman" w:hAnsi="Times New Roman" w:cs="Times New Roman"/>
          <w:lang w:val="es-ES"/>
        </w:rPr>
      </w:pPr>
    </w:p>
    <w:p w14:paraId="5B918A9B" w14:textId="77777777" w:rsidR="007F5572" w:rsidRDefault="00BD68C5" w:rsidP="00BD68C5">
      <w:pPr>
        <w:jc w:val="center"/>
        <w:rPr>
          <w:rFonts w:ascii="Times New Roman" w:hAnsi="Times New Roman" w:cs="Times New Roman"/>
          <w:lang w:val="es-ES"/>
        </w:rPr>
      </w:pPr>
      <w:r>
        <w:rPr>
          <w:rFonts w:ascii="Times New Roman" w:hAnsi="Times New Roman" w:cs="Times New Roman"/>
          <w:noProof/>
          <w:lang w:eastAsia="es-CL"/>
        </w:rPr>
        <w:drawing>
          <wp:inline distT="0" distB="0" distL="0" distR="0" wp14:anchorId="02C2D6A1" wp14:editId="07B08AAA">
            <wp:extent cx="2273808" cy="8717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barometro_ES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3808" cy="871728"/>
                    </a:xfrm>
                    <a:prstGeom prst="rect">
                      <a:avLst/>
                    </a:prstGeom>
                  </pic:spPr>
                </pic:pic>
              </a:graphicData>
            </a:graphic>
          </wp:inline>
        </w:drawing>
      </w:r>
    </w:p>
    <w:p w14:paraId="797F3971" w14:textId="77777777" w:rsidR="007F5572" w:rsidRPr="007F5572" w:rsidRDefault="007F5572" w:rsidP="00F55192">
      <w:pPr>
        <w:jc w:val="center"/>
        <w:rPr>
          <w:rFonts w:ascii="Times New Roman" w:hAnsi="Times New Roman" w:cs="Times New Roman"/>
          <w:b/>
          <w:lang w:val="es-ES"/>
        </w:rPr>
      </w:pPr>
    </w:p>
    <w:p w14:paraId="20CB9BCA" w14:textId="77777777" w:rsidR="007F5572" w:rsidRPr="007F5572" w:rsidRDefault="007F5572" w:rsidP="00F55192">
      <w:pPr>
        <w:jc w:val="center"/>
        <w:rPr>
          <w:rFonts w:ascii="Times New Roman" w:hAnsi="Times New Roman" w:cs="Times New Roman"/>
          <w:b/>
          <w:lang w:val="es-ES"/>
        </w:rPr>
      </w:pPr>
    </w:p>
    <w:p w14:paraId="3E24520D" w14:textId="77777777" w:rsidR="007F5572" w:rsidRPr="007F5572" w:rsidRDefault="007F5572" w:rsidP="00F55192">
      <w:pPr>
        <w:jc w:val="center"/>
        <w:rPr>
          <w:rFonts w:ascii="Times New Roman" w:hAnsi="Times New Roman" w:cs="Times New Roman"/>
          <w:b/>
          <w:lang w:val="es-ES"/>
        </w:rPr>
      </w:pPr>
    </w:p>
    <w:p w14:paraId="67EAA5BC" w14:textId="036A6F0A" w:rsidR="00F55192" w:rsidRDefault="00A70A0A" w:rsidP="00F55192">
      <w:pPr>
        <w:jc w:val="center"/>
        <w:rPr>
          <w:rFonts w:ascii="Times New Roman" w:hAnsi="Times New Roman" w:cs="Times New Roman"/>
          <w:b/>
          <w:lang w:val="es-ES"/>
        </w:rPr>
      </w:pPr>
      <w:r w:rsidRPr="00A70A0A">
        <w:rPr>
          <w:rFonts w:ascii="Times New Roman" w:hAnsi="Times New Roman" w:cs="Times New Roman"/>
          <w:b/>
          <w:lang w:val="es-ES"/>
        </w:rPr>
        <w:t>PLANBARÓMETRO: MANUAL DE APLICACIÓN</w:t>
      </w:r>
    </w:p>
    <w:p w14:paraId="11954D1D" w14:textId="17B32FF7" w:rsidR="00A70A0A" w:rsidRDefault="00A70A0A">
      <w:pPr>
        <w:jc w:val="left"/>
        <w:rPr>
          <w:rFonts w:ascii="Times New Roman" w:hAnsi="Times New Roman" w:cs="Times New Roman"/>
          <w:b/>
          <w:lang w:val="es-ES"/>
        </w:rPr>
      </w:pPr>
    </w:p>
    <w:p w14:paraId="717288C5" w14:textId="232FC845" w:rsidR="00A70A0A" w:rsidRPr="007F5572" w:rsidRDefault="0092592D" w:rsidP="00F55192">
      <w:pPr>
        <w:jc w:val="center"/>
        <w:rPr>
          <w:rFonts w:ascii="Times New Roman" w:hAnsi="Times New Roman" w:cs="Times New Roman"/>
          <w:b/>
          <w:lang w:val="es-ES"/>
        </w:rPr>
      </w:pPr>
      <w:r>
        <w:rPr>
          <w:rFonts w:ascii="Times New Roman" w:hAnsi="Times New Roman" w:cs="Times New Roman"/>
          <w:b/>
          <w:lang w:val="es-ES"/>
        </w:rPr>
        <w:t>Documento elaborado por Carlos Sandoval</w:t>
      </w:r>
      <w:bookmarkStart w:id="0" w:name="_GoBack"/>
      <w:bookmarkEnd w:id="0"/>
    </w:p>
    <w:p w14:paraId="5530F7F9" w14:textId="2557D89E" w:rsidR="0092592D" w:rsidRDefault="0092592D">
      <w:pPr>
        <w:jc w:val="left"/>
        <w:rPr>
          <w:rFonts w:ascii="Times New Roman" w:hAnsi="Times New Roman" w:cs="Times New Roman"/>
          <w:b/>
          <w:lang w:val="es-ES"/>
        </w:rPr>
      </w:pPr>
      <w:r>
        <w:rPr>
          <w:rFonts w:ascii="Times New Roman" w:hAnsi="Times New Roman" w:cs="Times New Roman"/>
          <w:b/>
          <w:lang w:val="es-ES"/>
        </w:rPr>
        <w:br w:type="page"/>
      </w:r>
    </w:p>
    <w:p w14:paraId="361DDAAC" w14:textId="77777777" w:rsidR="009F3C87" w:rsidRPr="007F5572" w:rsidRDefault="009F3C87" w:rsidP="00F55192">
      <w:pPr>
        <w:jc w:val="center"/>
        <w:rPr>
          <w:rFonts w:ascii="Times New Roman" w:hAnsi="Times New Roman" w:cs="Times New Roman"/>
          <w:b/>
          <w:lang w:val="es-ES"/>
        </w:rPr>
      </w:pPr>
    </w:p>
    <w:sdt>
      <w:sdtPr>
        <w:rPr>
          <w:rFonts w:ascii="Times New Roman" w:hAnsi="Times New Roman" w:cs="Times New Roman"/>
          <w:b w:val="0"/>
          <w:szCs w:val="22"/>
        </w:rPr>
        <w:id w:val="11433922"/>
        <w:docPartObj>
          <w:docPartGallery w:val="Table of Contents"/>
          <w:docPartUnique/>
        </w:docPartObj>
      </w:sdtPr>
      <w:sdtEndPr/>
      <w:sdtContent>
        <w:p w14:paraId="52A5FE06" w14:textId="77777777" w:rsidR="009F3C87" w:rsidRPr="007F5572" w:rsidRDefault="00F55192" w:rsidP="00C957A5">
          <w:pPr>
            <w:pStyle w:val="TOCHeading"/>
            <w:numPr>
              <w:ilvl w:val="0"/>
              <w:numId w:val="0"/>
            </w:numPr>
            <w:ind w:left="360" w:hanging="360"/>
            <w:rPr>
              <w:rFonts w:ascii="Times New Roman" w:hAnsi="Times New Roman" w:cs="Times New Roman"/>
              <w:szCs w:val="22"/>
            </w:rPr>
          </w:pPr>
          <w:r w:rsidRPr="007F5572">
            <w:rPr>
              <w:rFonts w:ascii="Times New Roman" w:hAnsi="Times New Roman" w:cs="Times New Roman"/>
              <w:szCs w:val="22"/>
            </w:rPr>
            <w:t>Tabla de contenidos</w:t>
          </w:r>
        </w:p>
        <w:p w14:paraId="450EFB9B" w14:textId="77777777" w:rsidR="00BD68C5" w:rsidRDefault="006F0B3E">
          <w:pPr>
            <w:pStyle w:val="TOC1"/>
            <w:tabs>
              <w:tab w:val="left" w:pos="440"/>
              <w:tab w:val="right" w:leader="dot" w:pos="9350"/>
            </w:tabs>
            <w:rPr>
              <w:rFonts w:eastAsiaTheme="minorEastAsia"/>
              <w:noProof/>
              <w:lang w:eastAsia="es-CL"/>
            </w:rPr>
          </w:pPr>
          <w:r w:rsidRPr="007F5572">
            <w:rPr>
              <w:rFonts w:ascii="Times New Roman" w:hAnsi="Times New Roman" w:cs="Times New Roman"/>
            </w:rPr>
            <w:fldChar w:fldCharType="begin"/>
          </w:r>
          <w:r w:rsidR="009F3C87" w:rsidRPr="007F5572">
            <w:rPr>
              <w:rFonts w:ascii="Times New Roman" w:hAnsi="Times New Roman" w:cs="Times New Roman"/>
            </w:rPr>
            <w:instrText xml:space="preserve"> TOC \o "1-3" \h \z \u </w:instrText>
          </w:r>
          <w:r w:rsidRPr="007F5572">
            <w:rPr>
              <w:rFonts w:ascii="Times New Roman" w:hAnsi="Times New Roman" w:cs="Times New Roman"/>
            </w:rPr>
            <w:fldChar w:fldCharType="separate"/>
          </w:r>
          <w:hyperlink w:anchor="_Toc495465551" w:history="1">
            <w:r w:rsidR="00BD68C5" w:rsidRPr="00502419">
              <w:rPr>
                <w:rStyle w:val="Hyperlink"/>
                <w:rFonts w:ascii="Times New Roman" w:hAnsi="Times New Roman" w:cs="Times New Roman"/>
                <w:noProof/>
              </w:rPr>
              <w:t>1.</w:t>
            </w:r>
            <w:r w:rsidR="00BD68C5">
              <w:rPr>
                <w:rFonts w:eastAsiaTheme="minorEastAsia"/>
                <w:noProof/>
                <w:lang w:eastAsia="es-CL"/>
              </w:rPr>
              <w:tab/>
            </w:r>
            <w:r w:rsidR="00BD68C5" w:rsidRPr="00502419">
              <w:rPr>
                <w:rStyle w:val="Hyperlink"/>
                <w:rFonts w:ascii="Times New Roman" w:hAnsi="Times New Roman" w:cs="Times New Roman"/>
                <w:noProof/>
              </w:rPr>
              <w:t>INTRODUCCIÓN</w:t>
            </w:r>
            <w:r w:rsidR="00BD68C5">
              <w:rPr>
                <w:noProof/>
                <w:webHidden/>
              </w:rPr>
              <w:tab/>
            </w:r>
            <w:r w:rsidR="00BD68C5">
              <w:rPr>
                <w:noProof/>
                <w:webHidden/>
              </w:rPr>
              <w:fldChar w:fldCharType="begin"/>
            </w:r>
            <w:r w:rsidR="00BD68C5">
              <w:rPr>
                <w:noProof/>
                <w:webHidden/>
              </w:rPr>
              <w:instrText xml:space="preserve"> PAGEREF _Toc495465551 \h </w:instrText>
            </w:r>
            <w:r w:rsidR="00BD68C5">
              <w:rPr>
                <w:noProof/>
                <w:webHidden/>
              </w:rPr>
            </w:r>
            <w:r w:rsidR="00BD68C5">
              <w:rPr>
                <w:noProof/>
                <w:webHidden/>
              </w:rPr>
              <w:fldChar w:fldCharType="separate"/>
            </w:r>
            <w:r w:rsidR="00BD68C5">
              <w:rPr>
                <w:noProof/>
                <w:webHidden/>
              </w:rPr>
              <w:t>3</w:t>
            </w:r>
            <w:r w:rsidR="00BD68C5">
              <w:rPr>
                <w:noProof/>
                <w:webHidden/>
              </w:rPr>
              <w:fldChar w:fldCharType="end"/>
            </w:r>
          </w:hyperlink>
        </w:p>
        <w:p w14:paraId="6AD73176" w14:textId="77777777" w:rsidR="00BD68C5" w:rsidRDefault="00153BCB">
          <w:pPr>
            <w:pStyle w:val="TOC1"/>
            <w:tabs>
              <w:tab w:val="left" w:pos="440"/>
              <w:tab w:val="right" w:leader="dot" w:pos="9350"/>
            </w:tabs>
            <w:rPr>
              <w:rFonts w:eastAsiaTheme="minorEastAsia"/>
              <w:noProof/>
              <w:lang w:eastAsia="es-CL"/>
            </w:rPr>
          </w:pPr>
          <w:hyperlink w:anchor="_Toc495465552" w:history="1">
            <w:r w:rsidR="00BD68C5" w:rsidRPr="00502419">
              <w:rPr>
                <w:rStyle w:val="Hyperlink"/>
                <w:rFonts w:ascii="Times New Roman" w:hAnsi="Times New Roman" w:cs="Times New Roman"/>
                <w:noProof/>
              </w:rPr>
              <w:t>2.</w:t>
            </w:r>
            <w:r w:rsidR="00BD68C5">
              <w:rPr>
                <w:rFonts w:eastAsiaTheme="minorEastAsia"/>
                <w:noProof/>
                <w:lang w:eastAsia="es-CL"/>
              </w:rPr>
              <w:tab/>
            </w:r>
            <w:r w:rsidR="00BD68C5" w:rsidRPr="00502419">
              <w:rPr>
                <w:rStyle w:val="Hyperlink"/>
                <w:rFonts w:ascii="Times New Roman" w:hAnsi="Times New Roman" w:cs="Times New Roman"/>
                <w:noProof/>
              </w:rPr>
              <w:t>ANTECEDENTES PLANBAROMETRO</w:t>
            </w:r>
            <w:r w:rsidR="00BD68C5">
              <w:rPr>
                <w:noProof/>
                <w:webHidden/>
              </w:rPr>
              <w:tab/>
            </w:r>
            <w:r w:rsidR="00BD68C5">
              <w:rPr>
                <w:noProof/>
                <w:webHidden/>
              </w:rPr>
              <w:fldChar w:fldCharType="begin"/>
            </w:r>
            <w:r w:rsidR="00BD68C5">
              <w:rPr>
                <w:noProof/>
                <w:webHidden/>
              </w:rPr>
              <w:instrText xml:space="preserve"> PAGEREF _Toc495465552 \h </w:instrText>
            </w:r>
            <w:r w:rsidR="00BD68C5">
              <w:rPr>
                <w:noProof/>
                <w:webHidden/>
              </w:rPr>
            </w:r>
            <w:r w:rsidR="00BD68C5">
              <w:rPr>
                <w:noProof/>
                <w:webHidden/>
              </w:rPr>
              <w:fldChar w:fldCharType="separate"/>
            </w:r>
            <w:r w:rsidR="00BD68C5">
              <w:rPr>
                <w:noProof/>
                <w:webHidden/>
              </w:rPr>
              <w:t>4</w:t>
            </w:r>
            <w:r w:rsidR="00BD68C5">
              <w:rPr>
                <w:noProof/>
                <w:webHidden/>
              </w:rPr>
              <w:fldChar w:fldCharType="end"/>
            </w:r>
          </w:hyperlink>
        </w:p>
        <w:p w14:paraId="5C9178FF" w14:textId="77777777" w:rsidR="00BD68C5" w:rsidRDefault="00153BCB">
          <w:pPr>
            <w:pStyle w:val="TOC1"/>
            <w:tabs>
              <w:tab w:val="left" w:pos="440"/>
              <w:tab w:val="right" w:leader="dot" w:pos="9350"/>
            </w:tabs>
            <w:rPr>
              <w:rFonts w:eastAsiaTheme="minorEastAsia"/>
              <w:noProof/>
              <w:lang w:eastAsia="es-CL"/>
            </w:rPr>
          </w:pPr>
          <w:hyperlink w:anchor="_Toc495465553" w:history="1">
            <w:r w:rsidR="00BD68C5" w:rsidRPr="00502419">
              <w:rPr>
                <w:rStyle w:val="Hyperlink"/>
                <w:rFonts w:ascii="Times New Roman" w:hAnsi="Times New Roman" w:cs="Times New Roman"/>
                <w:noProof/>
              </w:rPr>
              <w:t>3.</w:t>
            </w:r>
            <w:r w:rsidR="00BD68C5">
              <w:rPr>
                <w:rFonts w:eastAsiaTheme="minorEastAsia"/>
                <w:noProof/>
                <w:lang w:eastAsia="es-CL"/>
              </w:rPr>
              <w:tab/>
            </w:r>
            <w:r w:rsidR="00BD68C5" w:rsidRPr="00502419">
              <w:rPr>
                <w:rStyle w:val="Hyperlink"/>
                <w:rFonts w:ascii="Times New Roman" w:hAnsi="Times New Roman" w:cs="Times New Roman"/>
                <w:noProof/>
              </w:rPr>
              <w:t>ESTRUCTURA</w:t>
            </w:r>
            <w:r w:rsidR="00BD68C5">
              <w:rPr>
                <w:noProof/>
                <w:webHidden/>
              </w:rPr>
              <w:tab/>
            </w:r>
            <w:r w:rsidR="00BD68C5">
              <w:rPr>
                <w:noProof/>
                <w:webHidden/>
              </w:rPr>
              <w:fldChar w:fldCharType="begin"/>
            </w:r>
            <w:r w:rsidR="00BD68C5">
              <w:rPr>
                <w:noProof/>
                <w:webHidden/>
              </w:rPr>
              <w:instrText xml:space="preserve"> PAGEREF _Toc495465553 \h </w:instrText>
            </w:r>
            <w:r w:rsidR="00BD68C5">
              <w:rPr>
                <w:noProof/>
                <w:webHidden/>
              </w:rPr>
            </w:r>
            <w:r w:rsidR="00BD68C5">
              <w:rPr>
                <w:noProof/>
                <w:webHidden/>
              </w:rPr>
              <w:fldChar w:fldCharType="separate"/>
            </w:r>
            <w:r w:rsidR="00BD68C5">
              <w:rPr>
                <w:noProof/>
                <w:webHidden/>
              </w:rPr>
              <w:t>5</w:t>
            </w:r>
            <w:r w:rsidR="00BD68C5">
              <w:rPr>
                <w:noProof/>
                <w:webHidden/>
              </w:rPr>
              <w:fldChar w:fldCharType="end"/>
            </w:r>
          </w:hyperlink>
        </w:p>
        <w:p w14:paraId="53DBB5AA" w14:textId="77777777" w:rsidR="00BD68C5" w:rsidRDefault="00153BCB">
          <w:pPr>
            <w:pStyle w:val="TOC2"/>
            <w:tabs>
              <w:tab w:val="left" w:pos="880"/>
              <w:tab w:val="right" w:leader="dot" w:pos="9350"/>
            </w:tabs>
            <w:rPr>
              <w:rFonts w:eastAsiaTheme="minorEastAsia"/>
              <w:noProof/>
              <w:lang w:eastAsia="es-CL"/>
            </w:rPr>
          </w:pPr>
          <w:hyperlink w:anchor="_Toc495465556" w:history="1">
            <w:r w:rsidR="00BD68C5" w:rsidRPr="00502419">
              <w:rPr>
                <w:rStyle w:val="Hyperlink"/>
                <w:rFonts w:ascii="Times New Roman" w:hAnsi="Times New Roman" w:cs="Times New Roman"/>
                <w:noProof/>
              </w:rPr>
              <w:t>3.1.</w:t>
            </w:r>
            <w:r w:rsidR="00BD68C5">
              <w:rPr>
                <w:rFonts w:eastAsiaTheme="minorEastAsia"/>
                <w:noProof/>
                <w:lang w:eastAsia="es-CL"/>
              </w:rPr>
              <w:tab/>
            </w:r>
            <w:r w:rsidR="00BD68C5" w:rsidRPr="00502419">
              <w:rPr>
                <w:rStyle w:val="Hyperlink"/>
                <w:rFonts w:ascii="Times New Roman" w:hAnsi="Times New Roman" w:cs="Times New Roman"/>
                <w:noProof/>
              </w:rPr>
              <w:t>Modelos</w:t>
            </w:r>
            <w:r w:rsidR="00BD68C5">
              <w:rPr>
                <w:noProof/>
                <w:webHidden/>
              </w:rPr>
              <w:tab/>
            </w:r>
            <w:r w:rsidR="00BD68C5">
              <w:rPr>
                <w:noProof/>
                <w:webHidden/>
              </w:rPr>
              <w:fldChar w:fldCharType="begin"/>
            </w:r>
            <w:r w:rsidR="00BD68C5">
              <w:rPr>
                <w:noProof/>
                <w:webHidden/>
              </w:rPr>
              <w:instrText xml:space="preserve"> PAGEREF _Toc495465556 \h </w:instrText>
            </w:r>
            <w:r w:rsidR="00BD68C5">
              <w:rPr>
                <w:noProof/>
                <w:webHidden/>
              </w:rPr>
            </w:r>
            <w:r w:rsidR="00BD68C5">
              <w:rPr>
                <w:noProof/>
                <w:webHidden/>
              </w:rPr>
              <w:fldChar w:fldCharType="separate"/>
            </w:r>
            <w:r w:rsidR="00BD68C5">
              <w:rPr>
                <w:noProof/>
                <w:webHidden/>
              </w:rPr>
              <w:t>5</w:t>
            </w:r>
            <w:r w:rsidR="00BD68C5">
              <w:rPr>
                <w:noProof/>
                <w:webHidden/>
              </w:rPr>
              <w:fldChar w:fldCharType="end"/>
            </w:r>
          </w:hyperlink>
        </w:p>
        <w:p w14:paraId="2ED50B3B" w14:textId="77777777" w:rsidR="00BD68C5" w:rsidRDefault="00153BCB">
          <w:pPr>
            <w:pStyle w:val="TOC2"/>
            <w:tabs>
              <w:tab w:val="left" w:pos="880"/>
              <w:tab w:val="right" w:leader="dot" w:pos="9350"/>
            </w:tabs>
            <w:rPr>
              <w:rFonts w:eastAsiaTheme="minorEastAsia"/>
              <w:noProof/>
              <w:lang w:eastAsia="es-CL"/>
            </w:rPr>
          </w:pPr>
          <w:hyperlink w:anchor="_Toc495465557" w:history="1">
            <w:r w:rsidR="00BD68C5" w:rsidRPr="00502419">
              <w:rPr>
                <w:rStyle w:val="Hyperlink"/>
                <w:rFonts w:ascii="Times New Roman" w:hAnsi="Times New Roman" w:cs="Times New Roman"/>
                <w:noProof/>
                <w:lang w:val="es-AR"/>
              </w:rPr>
              <w:t>3.2.</w:t>
            </w:r>
            <w:r w:rsidR="00BD68C5">
              <w:rPr>
                <w:rFonts w:eastAsiaTheme="minorEastAsia"/>
                <w:noProof/>
                <w:lang w:eastAsia="es-CL"/>
              </w:rPr>
              <w:tab/>
            </w:r>
            <w:r w:rsidR="00BD68C5" w:rsidRPr="00502419">
              <w:rPr>
                <w:rStyle w:val="Hyperlink"/>
                <w:rFonts w:ascii="Times New Roman" w:hAnsi="Times New Roman" w:cs="Times New Roman"/>
                <w:noProof/>
                <w:lang w:val="es-AR"/>
              </w:rPr>
              <w:t>Dimensiones</w:t>
            </w:r>
            <w:r w:rsidR="00BD68C5">
              <w:rPr>
                <w:noProof/>
                <w:webHidden/>
              </w:rPr>
              <w:tab/>
            </w:r>
            <w:r w:rsidR="00BD68C5">
              <w:rPr>
                <w:noProof/>
                <w:webHidden/>
              </w:rPr>
              <w:fldChar w:fldCharType="begin"/>
            </w:r>
            <w:r w:rsidR="00BD68C5">
              <w:rPr>
                <w:noProof/>
                <w:webHidden/>
              </w:rPr>
              <w:instrText xml:space="preserve"> PAGEREF _Toc495465557 \h </w:instrText>
            </w:r>
            <w:r w:rsidR="00BD68C5">
              <w:rPr>
                <w:noProof/>
                <w:webHidden/>
              </w:rPr>
            </w:r>
            <w:r w:rsidR="00BD68C5">
              <w:rPr>
                <w:noProof/>
                <w:webHidden/>
              </w:rPr>
              <w:fldChar w:fldCharType="separate"/>
            </w:r>
            <w:r w:rsidR="00BD68C5">
              <w:rPr>
                <w:noProof/>
                <w:webHidden/>
              </w:rPr>
              <w:t>6</w:t>
            </w:r>
            <w:r w:rsidR="00BD68C5">
              <w:rPr>
                <w:noProof/>
                <w:webHidden/>
              </w:rPr>
              <w:fldChar w:fldCharType="end"/>
            </w:r>
          </w:hyperlink>
        </w:p>
        <w:p w14:paraId="3E1CB36C" w14:textId="77777777" w:rsidR="00BD68C5" w:rsidRDefault="00153BCB">
          <w:pPr>
            <w:pStyle w:val="TOC2"/>
            <w:tabs>
              <w:tab w:val="left" w:pos="880"/>
              <w:tab w:val="right" w:leader="dot" w:pos="9350"/>
            </w:tabs>
            <w:rPr>
              <w:rFonts w:eastAsiaTheme="minorEastAsia"/>
              <w:noProof/>
              <w:lang w:eastAsia="es-CL"/>
            </w:rPr>
          </w:pPr>
          <w:hyperlink w:anchor="_Toc495465558" w:history="1">
            <w:r w:rsidR="00BD68C5" w:rsidRPr="00502419">
              <w:rPr>
                <w:rStyle w:val="Hyperlink"/>
                <w:rFonts w:ascii="Times New Roman" w:hAnsi="Times New Roman" w:cs="Times New Roman"/>
                <w:noProof/>
                <w:lang w:val="es-AR"/>
              </w:rPr>
              <w:t>3.3.</w:t>
            </w:r>
            <w:r w:rsidR="00BD68C5">
              <w:rPr>
                <w:rFonts w:eastAsiaTheme="minorEastAsia"/>
                <w:noProof/>
                <w:lang w:eastAsia="es-CL"/>
              </w:rPr>
              <w:tab/>
            </w:r>
            <w:r w:rsidR="00BD68C5" w:rsidRPr="00502419">
              <w:rPr>
                <w:rStyle w:val="Hyperlink"/>
                <w:rFonts w:ascii="Times New Roman" w:hAnsi="Times New Roman" w:cs="Times New Roman"/>
                <w:noProof/>
                <w:lang w:val="es-AR"/>
              </w:rPr>
              <w:t>Criterios</w:t>
            </w:r>
            <w:r w:rsidR="00BD68C5">
              <w:rPr>
                <w:noProof/>
                <w:webHidden/>
              </w:rPr>
              <w:tab/>
            </w:r>
            <w:r w:rsidR="00BD68C5">
              <w:rPr>
                <w:noProof/>
                <w:webHidden/>
              </w:rPr>
              <w:fldChar w:fldCharType="begin"/>
            </w:r>
            <w:r w:rsidR="00BD68C5">
              <w:rPr>
                <w:noProof/>
                <w:webHidden/>
              </w:rPr>
              <w:instrText xml:space="preserve"> PAGEREF _Toc495465558 \h </w:instrText>
            </w:r>
            <w:r w:rsidR="00BD68C5">
              <w:rPr>
                <w:noProof/>
                <w:webHidden/>
              </w:rPr>
            </w:r>
            <w:r w:rsidR="00BD68C5">
              <w:rPr>
                <w:noProof/>
                <w:webHidden/>
              </w:rPr>
              <w:fldChar w:fldCharType="separate"/>
            </w:r>
            <w:r w:rsidR="00BD68C5">
              <w:rPr>
                <w:noProof/>
                <w:webHidden/>
              </w:rPr>
              <w:t>6</w:t>
            </w:r>
            <w:r w:rsidR="00BD68C5">
              <w:rPr>
                <w:noProof/>
                <w:webHidden/>
              </w:rPr>
              <w:fldChar w:fldCharType="end"/>
            </w:r>
          </w:hyperlink>
        </w:p>
        <w:p w14:paraId="6E1BF9AB" w14:textId="77777777" w:rsidR="00BD68C5" w:rsidRDefault="00153BCB">
          <w:pPr>
            <w:pStyle w:val="TOC2"/>
            <w:tabs>
              <w:tab w:val="left" w:pos="880"/>
              <w:tab w:val="right" w:leader="dot" w:pos="9350"/>
            </w:tabs>
            <w:rPr>
              <w:rFonts w:eastAsiaTheme="minorEastAsia"/>
              <w:noProof/>
              <w:lang w:eastAsia="es-CL"/>
            </w:rPr>
          </w:pPr>
          <w:hyperlink w:anchor="_Toc495465559" w:history="1">
            <w:r w:rsidR="00BD68C5" w:rsidRPr="00502419">
              <w:rPr>
                <w:rStyle w:val="Hyperlink"/>
                <w:rFonts w:ascii="Times New Roman" w:hAnsi="Times New Roman" w:cs="Times New Roman"/>
                <w:noProof/>
                <w:lang w:val="es-AR"/>
              </w:rPr>
              <w:t>3.4.</w:t>
            </w:r>
            <w:r w:rsidR="00BD68C5">
              <w:rPr>
                <w:rFonts w:eastAsiaTheme="minorEastAsia"/>
                <w:noProof/>
                <w:lang w:eastAsia="es-CL"/>
              </w:rPr>
              <w:tab/>
            </w:r>
            <w:r w:rsidR="00BD68C5" w:rsidRPr="00502419">
              <w:rPr>
                <w:rStyle w:val="Hyperlink"/>
                <w:rFonts w:ascii="Times New Roman" w:hAnsi="Times New Roman" w:cs="Times New Roman"/>
                <w:noProof/>
                <w:lang w:val="es-AR"/>
              </w:rPr>
              <w:t>Metodología de aplicación de la herramienta a un caso específico</w:t>
            </w:r>
            <w:r w:rsidR="00BD68C5">
              <w:rPr>
                <w:noProof/>
                <w:webHidden/>
              </w:rPr>
              <w:tab/>
            </w:r>
            <w:r w:rsidR="00BD68C5">
              <w:rPr>
                <w:noProof/>
                <w:webHidden/>
              </w:rPr>
              <w:fldChar w:fldCharType="begin"/>
            </w:r>
            <w:r w:rsidR="00BD68C5">
              <w:rPr>
                <w:noProof/>
                <w:webHidden/>
              </w:rPr>
              <w:instrText xml:space="preserve"> PAGEREF _Toc495465559 \h </w:instrText>
            </w:r>
            <w:r w:rsidR="00BD68C5">
              <w:rPr>
                <w:noProof/>
                <w:webHidden/>
              </w:rPr>
            </w:r>
            <w:r w:rsidR="00BD68C5">
              <w:rPr>
                <w:noProof/>
                <w:webHidden/>
              </w:rPr>
              <w:fldChar w:fldCharType="separate"/>
            </w:r>
            <w:r w:rsidR="00BD68C5">
              <w:rPr>
                <w:noProof/>
                <w:webHidden/>
              </w:rPr>
              <w:t>6</w:t>
            </w:r>
            <w:r w:rsidR="00BD68C5">
              <w:rPr>
                <w:noProof/>
                <w:webHidden/>
              </w:rPr>
              <w:fldChar w:fldCharType="end"/>
            </w:r>
          </w:hyperlink>
        </w:p>
        <w:p w14:paraId="4246013E" w14:textId="77777777" w:rsidR="00BD68C5" w:rsidRDefault="00153BCB">
          <w:pPr>
            <w:pStyle w:val="TOC1"/>
            <w:tabs>
              <w:tab w:val="left" w:pos="440"/>
              <w:tab w:val="right" w:leader="dot" w:pos="9350"/>
            </w:tabs>
            <w:rPr>
              <w:rFonts w:eastAsiaTheme="minorEastAsia"/>
              <w:noProof/>
              <w:lang w:eastAsia="es-CL"/>
            </w:rPr>
          </w:pPr>
          <w:hyperlink w:anchor="_Toc495465560" w:history="1">
            <w:r w:rsidR="00BD68C5" w:rsidRPr="00502419">
              <w:rPr>
                <w:rStyle w:val="Hyperlink"/>
                <w:rFonts w:ascii="Times New Roman" w:hAnsi="Times New Roman" w:cs="Times New Roman"/>
                <w:noProof/>
              </w:rPr>
              <w:t>4.</w:t>
            </w:r>
            <w:r w:rsidR="00BD68C5">
              <w:rPr>
                <w:rFonts w:eastAsiaTheme="minorEastAsia"/>
                <w:noProof/>
                <w:lang w:eastAsia="es-CL"/>
              </w:rPr>
              <w:tab/>
            </w:r>
            <w:r w:rsidR="00BD68C5" w:rsidRPr="00502419">
              <w:rPr>
                <w:rStyle w:val="Hyperlink"/>
                <w:rFonts w:ascii="Times New Roman" w:hAnsi="Times New Roman" w:cs="Times New Roman"/>
                <w:noProof/>
              </w:rPr>
              <w:t>Perfil participantes y roles</w:t>
            </w:r>
            <w:r w:rsidR="00BD68C5">
              <w:rPr>
                <w:noProof/>
                <w:webHidden/>
              </w:rPr>
              <w:tab/>
            </w:r>
            <w:r w:rsidR="00BD68C5">
              <w:rPr>
                <w:noProof/>
                <w:webHidden/>
              </w:rPr>
              <w:fldChar w:fldCharType="begin"/>
            </w:r>
            <w:r w:rsidR="00BD68C5">
              <w:rPr>
                <w:noProof/>
                <w:webHidden/>
              </w:rPr>
              <w:instrText xml:space="preserve"> PAGEREF _Toc495465560 \h </w:instrText>
            </w:r>
            <w:r w:rsidR="00BD68C5">
              <w:rPr>
                <w:noProof/>
                <w:webHidden/>
              </w:rPr>
            </w:r>
            <w:r w:rsidR="00BD68C5">
              <w:rPr>
                <w:noProof/>
                <w:webHidden/>
              </w:rPr>
              <w:fldChar w:fldCharType="separate"/>
            </w:r>
            <w:r w:rsidR="00BD68C5">
              <w:rPr>
                <w:noProof/>
                <w:webHidden/>
              </w:rPr>
              <w:t>7</w:t>
            </w:r>
            <w:r w:rsidR="00BD68C5">
              <w:rPr>
                <w:noProof/>
                <w:webHidden/>
              </w:rPr>
              <w:fldChar w:fldCharType="end"/>
            </w:r>
          </w:hyperlink>
        </w:p>
        <w:p w14:paraId="12AA8590" w14:textId="77777777" w:rsidR="00BD68C5" w:rsidRDefault="00153BCB">
          <w:pPr>
            <w:pStyle w:val="TOC1"/>
            <w:tabs>
              <w:tab w:val="left" w:pos="440"/>
              <w:tab w:val="right" w:leader="dot" w:pos="9350"/>
            </w:tabs>
            <w:rPr>
              <w:rFonts w:eastAsiaTheme="minorEastAsia"/>
              <w:noProof/>
              <w:lang w:eastAsia="es-CL"/>
            </w:rPr>
          </w:pPr>
          <w:hyperlink w:anchor="_Toc495465561" w:history="1">
            <w:r w:rsidR="00BD68C5" w:rsidRPr="00502419">
              <w:rPr>
                <w:rStyle w:val="Hyperlink"/>
                <w:rFonts w:ascii="Times New Roman" w:hAnsi="Times New Roman" w:cs="Times New Roman"/>
                <w:noProof/>
              </w:rPr>
              <w:t>5.</w:t>
            </w:r>
            <w:r w:rsidR="00BD68C5">
              <w:rPr>
                <w:rFonts w:eastAsiaTheme="minorEastAsia"/>
                <w:noProof/>
                <w:lang w:eastAsia="es-CL"/>
              </w:rPr>
              <w:tab/>
            </w:r>
            <w:r w:rsidR="00BD68C5" w:rsidRPr="00502419">
              <w:rPr>
                <w:rStyle w:val="Hyperlink"/>
                <w:rFonts w:ascii="Times New Roman" w:hAnsi="Times New Roman" w:cs="Times New Roman"/>
                <w:noProof/>
              </w:rPr>
              <w:t>Etapas de aplicación del sistema PlanBarometro</w:t>
            </w:r>
            <w:r w:rsidR="00BD68C5">
              <w:rPr>
                <w:noProof/>
                <w:webHidden/>
              </w:rPr>
              <w:tab/>
            </w:r>
            <w:r w:rsidR="00BD68C5">
              <w:rPr>
                <w:noProof/>
                <w:webHidden/>
              </w:rPr>
              <w:fldChar w:fldCharType="begin"/>
            </w:r>
            <w:r w:rsidR="00BD68C5">
              <w:rPr>
                <w:noProof/>
                <w:webHidden/>
              </w:rPr>
              <w:instrText xml:space="preserve"> PAGEREF _Toc495465561 \h </w:instrText>
            </w:r>
            <w:r w:rsidR="00BD68C5">
              <w:rPr>
                <w:noProof/>
                <w:webHidden/>
              </w:rPr>
            </w:r>
            <w:r w:rsidR="00BD68C5">
              <w:rPr>
                <w:noProof/>
                <w:webHidden/>
              </w:rPr>
              <w:fldChar w:fldCharType="separate"/>
            </w:r>
            <w:r w:rsidR="00BD68C5">
              <w:rPr>
                <w:noProof/>
                <w:webHidden/>
              </w:rPr>
              <w:t>8</w:t>
            </w:r>
            <w:r w:rsidR="00BD68C5">
              <w:rPr>
                <w:noProof/>
                <w:webHidden/>
              </w:rPr>
              <w:fldChar w:fldCharType="end"/>
            </w:r>
          </w:hyperlink>
        </w:p>
        <w:p w14:paraId="32D29737" w14:textId="77777777" w:rsidR="00BD68C5" w:rsidRDefault="00153BCB">
          <w:pPr>
            <w:pStyle w:val="TOC2"/>
            <w:tabs>
              <w:tab w:val="left" w:pos="880"/>
              <w:tab w:val="right" w:leader="dot" w:pos="9350"/>
            </w:tabs>
            <w:rPr>
              <w:rFonts w:eastAsiaTheme="minorEastAsia"/>
              <w:noProof/>
              <w:lang w:eastAsia="es-CL"/>
            </w:rPr>
          </w:pPr>
          <w:hyperlink w:anchor="_Toc495465562" w:history="1">
            <w:r w:rsidR="00BD68C5" w:rsidRPr="00502419">
              <w:rPr>
                <w:rStyle w:val="Hyperlink"/>
                <w:rFonts w:ascii="Times New Roman" w:hAnsi="Times New Roman" w:cs="Times New Roman"/>
                <w:noProof/>
              </w:rPr>
              <w:t>5.1.</w:t>
            </w:r>
            <w:r w:rsidR="00BD68C5">
              <w:rPr>
                <w:rFonts w:eastAsiaTheme="minorEastAsia"/>
                <w:noProof/>
                <w:lang w:eastAsia="es-CL"/>
              </w:rPr>
              <w:tab/>
            </w:r>
            <w:r w:rsidR="00BD68C5" w:rsidRPr="00502419">
              <w:rPr>
                <w:rStyle w:val="Hyperlink"/>
                <w:rFonts w:ascii="Times New Roman" w:hAnsi="Times New Roman" w:cs="Times New Roman"/>
                <w:noProof/>
              </w:rPr>
              <w:t>Organización información previa</w:t>
            </w:r>
            <w:r w:rsidR="00BD68C5">
              <w:rPr>
                <w:noProof/>
                <w:webHidden/>
              </w:rPr>
              <w:tab/>
            </w:r>
            <w:r w:rsidR="00BD68C5">
              <w:rPr>
                <w:noProof/>
                <w:webHidden/>
              </w:rPr>
              <w:fldChar w:fldCharType="begin"/>
            </w:r>
            <w:r w:rsidR="00BD68C5">
              <w:rPr>
                <w:noProof/>
                <w:webHidden/>
              </w:rPr>
              <w:instrText xml:space="preserve"> PAGEREF _Toc495465562 \h </w:instrText>
            </w:r>
            <w:r w:rsidR="00BD68C5">
              <w:rPr>
                <w:noProof/>
                <w:webHidden/>
              </w:rPr>
            </w:r>
            <w:r w:rsidR="00BD68C5">
              <w:rPr>
                <w:noProof/>
                <w:webHidden/>
              </w:rPr>
              <w:fldChar w:fldCharType="separate"/>
            </w:r>
            <w:r w:rsidR="00BD68C5">
              <w:rPr>
                <w:noProof/>
                <w:webHidden/>
              </w:rPr>
              <w:t>8</w:t>
            </w:r>
            <w:r w:rsidR="00BD68C5">
              <w:rPr>
                <w:noProof/>
                <w:webHidden/>
              </w:rPr>
              <w:fldChar w:fldCharType="end"/>
            </w:r>
          </w:hyperlink>
        </w:p>
        <w:p w14:paraId="53FFF1C5" w14:textId="77777777" w:rsidR="00BD68C5" w:rsidRDefault="00153BCB">
          <w:pPr>
            <w:pStyle w:val="TOC3"/>
            <w:tabs>
              <w:tab w:val="left" w:pos="1320"/>
              <w:tab w:val="right" w:leader="dot" w:pos="9350"/>
            </w:tabs>
            <w:rPr>
              <w:rFonts w:eastAsiaTheme="minorEastAsia"/>
              <w:noProof/>
              <w:lang w:eastAsia="es-CL"/>
            </w:rPr>
          </w:pPr>
          <w:hyperlink w:anchor="_Toc495465563" w:history="1">
            <w:r w:rsidR="00BD68C5" w:rsidRPr="00502419">
              <w:rPr>
                <w:rStyle w:val="Hyperlink"/>
                <w:rFonts w:ascii="Times New Roman" w:hAnsi="Times New Roman" w:cs="Times New Roman"/>
                <w:noProof/>
              </w:rPr>
              <w:t>5.1.1.</w:t>
            </w:r>
            <w:r w:rsidR="00BD68C5">
              <w:rPr>
                <w:rFonts w:eastAsiaTheme="minorEastAsia"/>
                <w:noProof/>
                <w:lang w:eastAsia="es-CL"/>
              </w:rPr>
              <w:tab/>
            </w:r>
            <w:r w:rsidR="00BD68C5" w:rsidRPr="00502419">
              <w:rPr>
                <w:rStyle w:val="Hyperlink"/>
                <w:rFonts w:ascii="Times New Roman" w:hAnsi="Times New Roman" w:cs="Times New Roman"/>
                <w:noProof/>
              </w:rPr>
              <w:t>Preparación de insumos para talleres</w:t>
            </w:r>
            <w:r w:rsidR="00BD68C5">
              <w:rPr>
                <w:noProof/>
                <w:webHidden/>
              </w:rPr>
              <w:tab/>
            </w:r>
            <w:r w:rsidR="00BD68C5">
              <w:rPr>
                <w:noProof/>
                <w:webHidden/>
              </w:rPr>
              <w:fldChar w:fldCharType="begin"/>
            </w:r>
            <w:r w:rsidR="00BD68C5">
              <w:rPr>
                <w:noProof/>
                <w:webHidden/>
              </w:rPr>
              <w:instrText xml:space="preserve"> PAGEREF _Toc495465563 \h </w:instrText>
            </w:r>
            <w:r w:rsidR="00BD68C5">
              <w:rPr>
                <w:noProof/>
                <w:webHidden/>
              </w:rPr>
            </w:r>
            <w:r w:rsidR="00BD68C5">
              <w:rPr>
                <w:noProof/>
                <w:webHidden/>
              </w:rPr>
              <w:fldChar w:fldCharType="separate"/>
            </w:r>
            <w:r w:rsidR="00BD68C5">
              <w:rPr>
                <w:noProof/>
                <w:webHidden/>
              </w:rPr>
              <w:t>9</w:t>
            </w:r>
            <w:r w:rsidR="00BD68C5">
              <w:rPr>
                <w:noProof/>
                <w:webHidden/>
              </w:rPr>
              <w:fldChar w:fldCharType="end"/>
            </w:r>
          </w:hyperlink>
        </w:p>
        <w:p w14:paraId="1CEAF5C6" w14:textId="77777777" w:rsidR="00BD68C5" w:rsidRDefault="00153BCB">
          <w:pPr>
            <w:pStyle w:val="TOC2"/>
            <w:tabs>
              <w:tab w:val="left" w:pos="880"/>
              <w:tab w:val="right" w:leader="dot" w:pos="9350"/>
            </w:tabs>
            <w:rPr>
              <w:rFonts w:eastAsiaTheme="minorEastAsia"/>
              <w:noProof/>
              <w:lang w:eastAsia="es-CL"/>
            </w:rPr>
          </w:pPr>
          <w:hyperlink w:anchor="_Toc495465564" w:history="1">
            <w:r w:rsidR="00BD68C5" w:rsidRPr="00502419">
              <w:rPr>
                <w:rStyle w:val="Hyperlink"/>
                <w:rFonts w:ascii="Times New Roman" w:hAnsi="Times New Roman" w:cs="Times New Roman"/>
                <w:noProof/>
              </w:rPr>
              <w:t>5.2.</w:t>
            </w:r>
            <w:r w:rsidR="00BD68C5">
              <w:rPr>
                <w:rFonts w:eastAsiaTheme="minorEastAsia"/>
                <w:noProof/>
                <w:lang w:eastAsia="es-CL"/>
              </w:rPr>
              <w:tab/>
            </w:r>
            <w:r w:rsidR="00BD68C5" w:rsidRPr="00502419">
              <w:rPr>
                <w:rStyle w:val="Hyperlink"/>
                <w:rFonts w:ascii="Times New Roman" w:hAnsi="Times New Roman" w:cs="Times New Roman"/>
                <w:noProof/>
              </w:rPr>
              <w:t>Ejecución talleres</w:t>
            </w:r>
            <w:r w:rsidR="00BD68C5">
              <w:rPr>
                <w:noProof/>
                <w:webHidden/>
              </w:rPr>
              <w:tab/>
            </w:r>
            <w:r w:rsidR="00BD68C5">
              <w:rPr>
                <w:noProof/>
                <w:webHidden/>
              </w:rPr>
              <w:fldChar w:fldCharType="begin"/>
            </w:r>
            <w:r w:rsidR="00BD68C5">
              <w:rPr>
                <w:noProof/>
                <w:webHidden/>
              </w:rPr>
              <w:instrText xml:space="preserve"> PAGEREF _Toc495465564 \h </w:instrText>
            </w:r>
            <w:r w:rsidR="00BD68C5">
              <w:rPr>
                <w:noProof/>
                <w:webHidden/>
              </w:rPr>
            </w:r>
            <w:r w:rsidR="00BD68C5">
              <w:rPr>
                <w:noProof/>
                <w:webHidden/>
              </w:rPr>
              <w:fldChar w:fldCharType="separate"/>
            </w:r>
            <w:r w:rsidR="00BD68C5">
              <w:rPr>
                <w:noProof/>
                <w:webHidden/>
              </w:rPr>
              <w:t>11</w:t>
            </w:r>
            <w:r w:rsidR="00BD68C5">
              <w:rPr>
                <w:noProof/>
                <w:webHidden/>
              </w:rPr>
              <w:fldChar w:fldCharType="end"/>
            </w:r>
          </w:hyperlink>
        </w:p>
        <w:p w14:paraId="7CE37349" w14:textId="77777777" w:rsidR="00BD68C5" w:rsidRDefault="00153BCB">
          <w:pPr>
            <w:pStyle w:val="TOC3"/>
            <w:tabs>
              <w:tab w:val="left" w:pos="1320"/>
              <w:tab w:val="right" w:leader="dot" w:pos="9350"/>
            </w:tabs>
            <w:rPr>
              <w:rFonts w:eastAsiaTheme="minorEastAsia"/>
              <w:noProof/>
              <w:lang w:eastAsia="es-CL"/>
            </w:rPr>
          </w:pPr>
          <w:hyperlink w:anchor="_Toc495465565" w:history="1">
            <w:r w:rsidR="00BD68C5" w:rsidRPr="00502419">
              <w:rPr>
                <w:rStyle w:val="Hyperlink"/>
                <w:rFonts w:ascii="Times New Roman" w:hAnsi="Times New Roman" w:cs="Times New Roman"/>
                <w:noProof/>
              </w:rPr>
              <w:t>5.2.1.</w:t>
            </w:r>
            <w:r w:rsidR="00BD68C5">
              <w:rPr>
                <w:rFonts w:eastAsiaTheme="minorEastAsia"/>
                <w:noProof/>
                <w:lang w:eastAsia="es-CL"/>
              </w:rPr>
              <w:tab/>
            </w:r>
            <w:r w:rsidR="00BD68C5" w:rsidRPr="00502419">
              <w:rPr>
                <w:rStyle w:val="Hyperlink"/>
                <w:rFonts w:ascii="Times New Roman" w:hAnsi="Times New Roman" w:cs="Times New Roman"/>
                <w:noProof/>
              </w:rPr>
              <w:t>Taller 1. Análisis  problemáticas de la planificación para el desarrollo (20 minutos)</w:t>
            </w:r>
            <w:r w:rsidR="00BD68C5">
              <w:rPr>
                <w:noProof/>
                <w:webHidden/>
              </w:rPr>
              <w:tab/>
            </w:r>
            <w:r w:rsidR="00BD68C5">
              <w:rPr>
                <w:noProof/>
                <w:webHidden/>
              </w:rPr>
              <w:fldChar w:fldCharType="begin"/>
            </w:r>
            <w:r w:rsidR="00BD68C5">
              <w:rPr>
                <w:noProof/>
                <w:webHidden/>
              </w:rPr>
              <w:instrText xml:space="preserve"> PAGEREF _Toc495465565 \h </w:instrText>
            </w:r>
            <w:r w:rsidR="00BD68C5">
              <w:rPr>
                <w:noProof/>
                <w:webHidden/>
              </w:rPr>
            </w:r>
            <w:r w:rsidR="00BD68C5">
              <w:rPr>
                <w:noProof/>
                <w:webHidden/>
              </w:rPr>
              <w:fldChar w:fldCharType="separate"/>
            </w:r>
            <w:r w:rsidR="00BD68C5">
              <w:rPr>
                <w:noProof/>
                <w:webHidden/>
              </w:rPr>
              <w:t>11</w:t>
            </w:r>
            <w:r w:rsidR="00BD68C5">
              <w:rPr>
                <w:noProof/>
                <w:webHidden/>
              </w:rPr>
              <w:fldChar w:fldCharType="end"/>
            </w:r>
          </w:hyperlink>
        </w:p>
        <w:p w14:paraId="3CCAA6DD" w14:textId="77777777" w:rsidR="00BD68C5" w:rsidRDefault="00153BCB">
          <w:pPr>
            <w:pStyle w:val="TOC3"/>
            <w:tabs>
              <w:tab w:val="left" w:pos="1320"/>
              <w:tab w:val="right" w:leader="dot" w:pos="9350"/>
            </w:tabs>
            <w:rPr>
              <w:rFonts w:eastAsiaTheme="minorEastAsia"/>
              <w:noProof/>
              <w:lang w:eastAsia="es-CL"/>
            </w:rPr>
          </w:pPr>
          <w:hyperlink w:anchor="_Toc495465566" w:history="1">
            <w:r w:rsidR="00BD68C5" w:rsidRPr="00502419">
              <w:rPr>
                <w:rStyle w:val="Hyperlink"/>
                <w:rFonts w:ascii="Times New Roman" w:hAnsi="Times New Roman" w:cs="Times New Roman"/>
                <w:noProof/>
              </w:rPr>
              <w:t>5.2.2.</w:t>
            </w:r>
            <w:r w:rsidR="00BD68C5">
              <w:rPr>
                <w:rFonts w:eastAsiaTheme="minorEastAsia"/>
                <w:noProof/>
                <w:lang w:eastAsia="es-CL"/>
              </w:rPr>
              <w:tab/>
            </w:r>
            <w:r w:rsidR="00BD68C5" w:rsidRPr="00502419">
              <w:rPr>
                <w:rStyle w:val="Hyperlink"/>
                <w:rFonts w:ascii="Times New Roman" w:hAnsi="Times New Roman" w:cs="Times New Roman"/>
                <w:noProof/>
              </w:rPr>
              <w:t>Taller 2. Análisis de criterios relevantes para la planificación para el desarrollo (15 minutos)</w:t>
            </w:r>
            <w:r w:rsidR="00BD68C5">
              <w:rPr>
                <w:noProof/>
                <w:webHidden/>
              </w:rPr>
              <w:tab/>
            </w:r>
            <w:r w:rsidR="00BD68C5">
              <w:rPr>
                <w:noProof/>
                <w:webHidden/>
              </w:rPr>
              <w:fldChar w:fldCharType="begin"/>
            </w:r>
            <w:r w:rsidR="00BD68C5">
              <w:rPr>
                <w:noProof/>
                <w:webHidden/>
              </w:rPr>
              <w:instrText xml:space="preserve"> PAGEREF _Toc495465566 \h </w:instrText>
            </w:r>
            <w:r w:rsidR="00BD68C5">
              <w:rPr>
                <w:noProof/>
                <w:webHidden/>
              </w:rPr>
            </w:r>
            <w:r w:rsidR="00BD68C5">
              <w:rPr>
                <w:noProof/>
                <w:webHidden/>
              </w:rPr>
              <w:fldChar w:fldCharType="separate"/>
            </w:r>
            <w:r w:rsidR="00BD68C5">
              <w:rPr>
                <w:noProof/>
                <w:webHidden/>
              </w:rPr>
              <w:t>11</w:t>
            </w:r>
            <w:r w:rsidR="00BD68C5">
              <w:rPr>
                <w:noProof/>
                <w:webHidden/>
              </w:rPr>
              <w:fldChar w:fldCharType="end"/>
            </w:r>
          </w:hyperlink>
        </w:p>
        <w:p w14:paraId="45704321" w14:textId="77777777" w:rsidR="00BD68C5" w:rsidRDefault="00153BCB">
          <w:pPr>
            <w:pStyle w:val="TOC3"/>
            <w:tabs>
              <w:tab w:val="left" w:pos="1320"/>
              <w:tab w:val="right" w:leader="dot" w:pos="9350"/>
            </w:tabs>
            <w:rPr>
              <w:rFonts w:eastAsiaTheme="minorEastAsia"/>
              <w:noProof/>
              <w:lang w:eastAsia="es-CL"/>
            </w:rPr>
          </w:pPr>
          <w:hyperlink w:anchor="_Toc495465567" w:history="1">
            <w:r w:rsidR="00BD68C5" w:rsidRPr="00502419">
              <w:rPr>
                <w:rStyle w:val="Hyperlink"/>
                <w:rFonts w:ascii="Times New Roman" w:hAnsi="Times New Roman" w:cs="Times New Roman"/>
                <w:noProof/>
              </w:rPr>
              <w:t>5.2.3.</w:t>
            </w:r>
            <w:r w:rsidR="00BD68C5">
              <w:rPr>
                <w:rFonts w:eastAsiaTheme="minorEastAsia"/>
                <w:noProof/>
                <w:lang w:eastAsia="es-CL"/>
              </w:rPr>
              <w:tab/>
            </w:r>
            <w:r w:rsidR="00BD68C5" w:rsidRPr="00502419">
              <w:rPr>
                <w:rStyle w:val="Hyperlink"/>
                <w:rFonts w:ascii="Times New Roman" w:hAnsi="Times New Roman" w:cs="Times New Roman"/>
                <w:noProof/>
              </w:rPr>
              <w:t>Taller 3. Aplicación Planbarometro (60 minutos)</w:t>
            </w:r>
            <w:r w:rsidR="00BD68C5">
              <w:rPr>
                <w:noProof/>
                <w:webHidden/>
              </w:rPr>
              <w:tab/>
            </w:r>
            <w:r w:rsidR="00BD68C5">
              <w:rPr>
                <w:noProof/>
                <w:webHidden/>
              </w:rPr>
              <w:fldChar w:fldCharType="begin"/>
            </w:r>
            <w:r w:rsidR="00BD68C5">
              <w:rPr>
                <w:noProof/>
                <w:webHidden/>
              </w:rPr>
              <w:instrText xml:space="preserve"> PAGEREF _Toc495465567 \h </w:instrText>
            </w:r>
            <w:r w:rsidR="00BD68C5">
              <w:rPr>
                <w:noProof/>
                <w:webHidden/>
              </w:rPr>
            </w:r>
            <w:r w:rsidR="00BD68C5">
              <w:rPr>
                <w:noProof/>
                <w:webHidden/>
              </w:rPr>
              <w:fldChar w:fldCharType="separate"/>
            </w:r>
            <w:r w:rsidR="00BD68C5">
              <w:rPr>
                <w:noProof/>
                <w:webHidden/>
              </w:rPr>
              <w:t>12</w:t>
            </w:r>
            <w:r w:rsidR="00BD68C5">
              <w:rPr>
                <w:noProof/>
                <w:webHidden/>
              </w:rPr>
              <w:fldChar w:fldCharType="end"/>
            </w:r>
          </w:hyperlink>
        </w:p>
        <w:p w14:paraId="7ECC1077" w14:textId="77777777" w:rsidR="00BD68C5" w:rsidRDefault="00153BCB">
          <w:pPr>
            <w:pStyle w:val="TOC3"/>
            <w:tabs>
              <w:tab w:val="left" w:pos="1320"/>
              <w:tab w:val="right" w:leader="dot" w:pos="9350"/>
            </w:tabs>
            <w:rPr>
              <w:rFonts w:eastAsiaTheme="minorEastAsia"/>
              <w:noProof/>
              <w:lang w:eastAsia="es-CL"/>
            </w:rPr>
          </w:pPr>
          <w:hyperlink w:anchor="_Toc495465568" w:history="1">
            <w:r w:rsidR="00BD68C5" w:rsidRPr="00502419">
              <w:rPr>
                <w:rStyle w:val="Hyperlink"/>
                <w:rFonts w:ascii="Times New Roman" w:hAnsi="Times New Roman" w:cs="Times New Roman"/>
                <w:noProof/>
              </w:rPr>
              <w:t>5.2.4.</w:t>
            </w:r>
            <w:r w:rsidR="00BD68C5">
              <w:rPr>
                <w:rFonts w:eastAsiaTheme="minorEastAsia"/>
                <w:noProof/>
                <w:lang w:eastAsia="es-CL"/>
              </w:rPr>
              <w:tab/>
            </w:r>
            <w:r w:rsidR="00BD68C5" w:rsidRPr="00502419">
              <w:rPr>
                <w:rStyle w:val="Hyperlink"/>
                <w:rFonts w:ascii="Times New Roman" w:hAnsi="Times New Roman" w:cs="Times New Roman"/>
                <w:noProof/>
              </w:rPr>
              <w:t>Taller 4. Presentación de resultados (30 minutos)</w:t>
            </w:r>
            <w:r w:rsidR="00BD68C5">
              <w:rPr>
                <w:noProof/>
                <w:webHidden/>
              </w:rPr>
              <w:tab/>
            </w:r>
            <w:r w:rsidR="00BD68C5">
              <w:rPr>
                <w:noProof/>
                <w:webHidden/>
              </w:rPr>
              <w:fldChar w:fldCharType="begin"/>
            </w:r>
            <w:r w:rsidR="00BD68C5">
              <w:rPr>
                <w:noProof/>
                <w:webHidden/>
              </w:rPr>
              <w:instrText xml:space="preserve"> PAGEREF _Toc495465568 \h </w:instrText>
            </w:r>
            <w:r w:rsidR="00BD68C5">
              <w:rPr>
                <w:noProof/>
                <w:webHidden/>
              </w:rPr>
            </w:r>
            <w:r w:rsidR="00BD68C5">
              <w:rPr>
                <w:noProof/>
                <w:webHidden/>
              </w:rPr>
              <w:fldChar w:fldCharType="separate"/>
            </w:r>
            <w:r w:rsidR="00BD68C5">
              <w:rPr>
                <w:noProof/>
                <w:webHidden/>
              </w:rPr>
              <w:t>17</w:t>
            </w:r>
            <w:r w:rsidR="00BD68C5">
              <w:rPr>
                <w:noProof/>
                <w:webHidden/>
              </w:rPr>
              <w:fldChar w:fldCharType="end"/>
            </w:r>
          </w:hyperlink>
        </w:p>
        <w:p w14:paraId="75A0B05F" w14:textId="77777777" w:rsidR="00BD68C5" w:rsidRDefault="00153BCB">
          <w:pPr>
            <w:pStyle w:val="TOC3"/>
            <w:tabs>
              <w:tab w:val="left" w:pos="1320"/>
              <w:tab w:val="right" w:leader="dot" w:pos="9350"/>
            </w:tabs>
            <w:rPr>
              <w:rFonts w:eastAsiaTheme="minorEastAsia"/>
              <w:noProof/>
              <w:lang w:eastAsia="es-CL"/>
            </w:rPr>
          </w:pPr>
          <w:hyperlink w:anchor="_Toc495465569" w:history="1">
            <w:r w:rsidR="00BD68C5" w:rsidRPr="00502419">
              <w:rPr>
                <w:rStyle w:val="Hyperlink"/>
                <w:rFonts w:ascii="Times New Roman" w:hAnsi="Times New Roman" w:cs="Times New Roman"/>
                <w:noProof/>
              </w:rPr>
              <w:t>5.2.5.</w:t>
            </w:r>
            <w:r w:rsidR="00BD68C5">
              <w:rPr>
                <w:rFonts w:eastAsiaTheme="minorEastAsia"/>
                <w:noProof/>
                <w:lang w:eastAsia="es-CL"/>
              </w:rPr>
              <w:tab/>
            </w:r>
            <w:r w:rsidR="00BD68C5" w:rsidRPr="00502419">
              <w:rPr>
                <w:rStyle w:val="Hyperlink"/>
                <w:rFonts w:ascii="Times New Roman" w:hAnsi="Times New Roman" w:cs="Times New Roman"/>
                <w:noProof/>
              </w:rPr>
              <w:t>Taller 5. Identificación de alertas</w:t>
            </w:r>
            <w:r w:rsidR="00BD68C5">
              <w:rPr>
                <w:noProof/>
                <w:webHidden/>
              </w:rPr>
              <w:tab/>
            </w:r>
            <w:r w:rsidR="00BD68C5">
              <w:rPr>
                <w:noProof/>
                <w:webHidden/>
              </w:rPr>
              <w:fldChar w:fldCharType="begin"/>
            </w:r>
            <w:r w:rsidR="00BD68C5">
              <w:rPr>
                <w:noProof/>
                <w:webHidden/>
              </w:rPr>
              <w:instrText xml:space="preserve"> PAGEREF _Toc495465569 \h </w:instrText>
            </w:r>
            <w:r w:rsidR="00BD68C5">
              <w:rPr>
                <w:noProof/>
                <w:webHidden/>
              </w:rPr>
            </w:r>
            <w:r w:rsidR="00BD68C5">
              <w:rPr>
                <w:noProof/>
                <w:webHidden/>
              </w:rPr>
              <w:fldChar w:fldCharType="separate"/>
            </w:r>
            <w:r w:rsidR="00BD68C5">
              <w:rPr>
                <w:noProof/>
                <w:webHidden/>
              </w:rPr>
              <w:t>17</w:t>
            </w:r>
            <w:r w:rsidR="00BD68C5">
              <w:rPr>
                <w:noProof/>
                <w:webHidden/>
              </w:rPr>
              <w:fldChar w:fldCharType="end"/>
            </w:r>
          </w:hyperlink>
        </w:p>
        <w:p w14:paraId="309B1231" w14:textId="77777777" w:rsidR="00BD68C5" w:rsidRDefault="00153BCB">
          <w:pPr>
            <w:pStyle w:val="TOC3"/>
            <w:tabs>
              <w:tab w:val="left" w:pos="1320"/>
              <w:tab w:val="right" w:leader="dot" w:pos="9350"/>
            </w:tabs>
            <w:rPr>
              <w:rFonts w:eastAsiaTheme="minorEastAsia"/>
              <w:noProof/>
              <w:lang w:eastAsia="es-CL"/>
            </w:rPr>
          </w:pPr>
          <w:hyperlink w:anchor="_Toc495465570" w:history="1">
            <w:r w:rsidR="00BD68C5" w:rsidRPr="00502419">
              <w:rPr>
                <w:rStyle w:val="Hyperlink"/>
                <w:rFonts w:ascii="Times New Roman" w:hAnsi="Times New Roman" w:cs="Times New Roman"/>
                <w:noProof/>
              </w:rPr>
              <w:t>5.2.6.</w:t>
            </w:r>
            <w:r w:rsidR="00BD68C5">
              <w:rPr>
                <w:rFonts w:eastAsiaTheme="minorEastAsia"/>
                <w:noProof/>
                <w:lang w:eastAsia="es-CL"/>
              </w:rPr>
              <w:tab/>
            </w:r>
            <w:r w:rsidR="00BD68C5" w:rsidRPr="00502419">
              <w:rPr>
                <w:rStyle w:val="Hyperlink"/>
                <w:rFonts w:ascii="Times New Roman" w:hAnsi="Times New Roman" w:cs="Times New Roman"/>
                <w:noProof/>
              </w:rPr>
              <w:t>Taller 6. Sistematización de observaciones, comentarios y/o sugerencias de la herramienta.</w:t>
            </w:r>
            <w:r w:rsidR="00BD68C5">
              <w:rPr>
                <w:noProof/>
                <w:webHidden/>
              </w:rPr>
              <w:tab/>
            </w:r>
            <w:r w:rsidR="00BD68C5">
              <w:rPr>
                <w:noProof/>
                <w:webHidden/>
              </w:rPr>
              <w:fldChar w:fldCharType="begin"/>
            </w:r>
            <w:r w:rsidR="00BD68C5">
              <w:rPr>
                <w:noProof/>
                <w:webHidden/>
              </w:rPr>
              <w:instrText xml:space="preserve"> PAGEREF _Toc495465570 \h </w:instrText>
            </w:r>
            <w:r w:rsidR="00BD68C5">
              <w:rPr>
                <w:noProof/>
                <w:webHidden/>
              </w:rPr>
            </w:r>
            <w:r w:rsidR="00BD68C5">
              <w:rPr>
                <w:noProof/>
                <w:webHidden/>
              </w:rPr>
              <w:fldChar w:fldCharType="separate"/>
            </w:r>
            <w:r w:rsidR="00BD68C5">
              <w:rPr>
                <w:noProof/>
                <w:webHidden/>
              </w:rPr>
              <w:t>19</w:t>
            </w:r>
            <w:r w:rsidR="00BD68C5">
              <w:rPr>
                <w:noProof/>
                <w:webHidden/>
              </w:rPr>
              <w:fldChar w:fldCharType="end"/>
            </w:r>
          </w:hyperlink>
        </w:p>
        <w:p w14:paraId="4815A802" w14:textId="77777777" w:rsidR="00BD68C5" w:rsidRDefault="00153BCB">
          <w:pPr>
            <w:pStyle w:val="TOC2"/>
            <w:tabs>
              <w:tab w:val="left" w:pos="880"/>
              <w:tab w:val="right" w:leader="dot" w:pos="9350"/>
            </w:tabs>
            <w:rPr>
              <w:rFonts w:eastAsiaTheme="minorEastAsia"/>
              <w:noProof/>
              <w:lang w:eastAsia="es-CL"/>
            </w:rPr>
          </w:pPr>
          <w:hyperlink w:anchor="_Toc495465571" w:history="1">
            <w:r w:rsidR="00BD68C5" w:rsidRPr="00502419">
              <w:rPr>
                <w:rStyle w:val="Hyperlink"/>
                <w:rFonts w:ascii="Times New Roman" w:hAnsi="Times New Roman" w:cs="Times New Roman"/>
                <w:noProof/>
              </w:rPr>
              <w:t>5.3.</w:t>
            </w:r>
            <w:r w:rsidR="00BD68C5">
              <w:rPr>
                <w:rFonts w:eastAsiaTheme="minorEastAsia"/>
                <w:noProof/>
                <w:lang w:eastAsia="es-CL"/>
              </w:rPr>
              <w:tab/>
            </w:r>
            <w:r w:rsidR="00BD68C5" w:rsidRPr="00502419">
              <w:rPr>
                <w:rStyle w:val="Hyperlink"/>
                <w:rFonts w:ascii="Times New Roman" w:hAnsi="Times New Roman" w:cs="Times New Roman"/>
                <w:noProof/>
              </w:rPr>
              <w:t>Consideraciones</w:t>
            </w:r>
            <w:r w:rsidR="00BD68C5">
              <w:rPr>
                <w:noProof/>
                <w:webHidden/>
              </w:rPr>
              <w:tab/>
            </w:r>
            <w:r w:rsidR="00BD68C5">
              <w:rPr>
                <w:noProof/>
                <w:webHidden/>
              </w:rPr>
              <w:fldChar w:fldCharType="begin"/>
            </w:r>
            <w:r w:rsidR="00BD68C5">
              <w:rPr>
                <w:noProof/>
                <w:webHidden/>
              </w:rPr>
              <w:instrText xml:space="preserve"> PAGEREF _Toc495465571 \h </w:instrText>
            </w:r>
            <w:r w:rsidR="00BD68C5">
              <w:rPr>
                <w:noProof/>
                <w:webHidden/>
              </w:rPr>
            </w:r>
            <w:r w:rsidR="00BD68C5">
              <w:rPr>
                <w:noProof/>
                <w:webHidden/>
              </w:rPr>
              <w:fldChar w:fldCharType="separate"/>
            </w:r>
            <w:r w:rsidR="00BD68C5">
              <w:rPr>
                <w:noProof/>
                <w:webHidden/>
              </w:rPr>
              <w:t>19</w:t>
            </w:r>
            <w:r w:rsidR="00BD68C5">
              <w:rPr>
                <w:noProof/>
                <w:webHidden/>
              </w:rPr>
              <w:fldChar w:fldCharType="end"/>
            </w:r>
          </w:hyperlink>
        </w:p>
        <w:p w14:paraId="01DB3623" w14:textId="77777777" w:rsidR="00BD68C5" w:rsidRDefault="00153BCB">
          <w:pPr>
            <w:pStyle w:val="TOC2"/>
            <w:tabs>
              <w:tab w:val="left" w:pos="880"/>
              <w:tab w:val="right" w:leader="dot" w:pos="9350"/>
            </w:tabs>
            <w:rPr>
              <w:rFonts w:eastAsiaTheme="minorEastAsia"/>
              <w:noProof/>
              <w:lang w:eastAsia="es-CL"/>
            </w:rPr>
          </w:pPr>
          <w:hyperlink w:anchor="_Toc495465572" w:history="1">
            <w:r w:rsidR="00BD68C5" w:rsidRPr="00502419">
              <w:rPr>
                <w:rStyle w:val="Hyperlink"/>
                <w:rFonts w:ascii="Times New Roman" w:hAnsi="Times New Roman" w:cs="Times New Roman"/>
                <w:noProof/>
              </w:rPr>
              <w:t>5.4.</w:t>
            </w:r>
            <w:r w:rsidR="00BD68C5">
              <w:rPr>
                <w:rFonts w:eastAsiaTheme="minorEastAsia"/>
                <w:noProof/>
                <w:lang w:eastAsia="es-CL"/>
              </w:rPr>
              <w:tab/>
            </w:r>
            <w:r w:rsidR="00BD68C5" w:rsidRPr="00502419">
              <w:rPr>
                <w:rStyle w:val="Hyperlink"/>
                <w:rFonts w:ascii="Times New Roman" w:hAnsi="Times New Roman" w:cs="Times New Roman"/>
                <w:noProof/>
              </w:rPr>
              <w:t>Glosario</w:t>
            </w:r>
            <w:r w:rsidR="00BD68C5">
              <w:rPr>
                <w:noProof/>
                <w:webHidden/>
              </w:rPr>
              <w:tab/>
            </w:r>
            <w:r w:rsidR="00BD68C5">
              <w:rPr>
                <w:noProof/>
                <w:webHidden/>
              </w:rPr>
              <w:fldChar w:fldCharType="begin"/>
            </w:r>
            <w:r w:rsidR="00BD68C5">
              <w:rPr>
                <w:noProof/>
                <w:webHidden/>
              </w:rPr>
              <w:instrText xml:space="preserve"> PAGEREF _Toc495465572 \h </w:instrText>
            </w:r>
            <w:r w:rsidR="00BD68C5">
              <w:rPr>
                <w:noProof/>
                <w:webHidden/>
              </w:rPr>
            </w:r>
            <w:r w:rsidR="00BD68C5">
              <w:rPr>
                <w:noProof/>
                <w:webHidden/>
              </w:rPr>
              <w:fldChar w:fldCharType="separate"/>
            </w:r>
            <w:r w:rsidR="00BD68C5">
              <w:rPr>
                <w:noProof/>
                <w:webHidden/>
              </w:rPr>
              <w:t>20</w:t>
            </w:r>
            <w:r w:rsidR="00BD68C5">
              <w:rPr>
                <w:noProof/>
                <w:webHidden/>
              </w:rPr>
              <w:fldChar w:fldCharType="end"/>
            </w:r>
          </w:hyperlink>
        </w:p>
        <w:p w14:paraId="51B89549" w14:textId="77777777" w:rsidR="009F3C87" w:rsidRPr="007F5572" w:rsidRDefault="006F0B3E" w:rsidP="00AF1FE9">
          <w:pPr>
            <w:rPr>
              <w:rFonts w:ascii="Times New Roman" w:hAnsi="Times New Roman" w:cs="Times New Roman"/>
            </w:rPr>
          </w:pPr>
          <w:r w:rsidRPr="007F5572">
            <w:rPr>
              <w:rFonts w:ascii="Times New Roman" w:hAnsi="Times New Roman" w:cs="Times New Roman"/>
            </w:rPr>
            <w:fldChar w:fldCharType="end"/>
          </w:r>
        </w:p>
      </w:sdtContent>
    </w:sdt>
    <w:p w14:paraId="3143F0AF" w14:textId="77777777" w:rsidR="009F3C87" w:rsidRPr="007F5572" w:rsidRDefault="009F3C87" w:rsidP="00AF1FE9">
      <w:pPr>
        <w:rPr>
          <w:rFonts w:ascii="Times New Roman" w:hAnsi="Times New Roman" w:cs="Times New Roman"/>
          <w:lang w:val="en-US"/>
        </w:rPr>
      </w:pPr>
      <w:r w:rsidRPr="007F5572">
        <w:rPr>
          <w:rFonts w:ascii="Times New Roman" w:hAnsi="Times New Roman" w:cs="Times New Roman"/>
          <w:lang w:val="en-US"/>
        </w:rPr>
        <w:br w:type="page"/>
      </w:r>
    </w:p>
    <w:p w14:paraId="167527EB" w14:textId="77777777" w:rsidR="00AF1FE9" w:rsidRDefault="001B7B4E" w:rsidP="001B7B4E">
      <w:pPr>
        <w:pStyle w:val="Heading1"/>
        <w:jc w:val="center"/>
        <w:rPr>
          <w:rFonts w:ascii="Times New Roman" w:hAnsi="Times New Roman" w:cs="Times New Roman"/>
          <w:szCs w:val="22"/>
        </w:rPr>
      </w:pPr>
      <w:bookmarkStart w:id="1" w:name="_Toc495465551"/>
      <w:r w:rsidRPr="007F5572">
        <w:rPr>
          <w:rFonts w:ascii="Times New Roman" w:hAnsi="Times New Roman" w:cs="Times New Roman"/>
          <w:szCs w:val="22"/>
        </w:rPr>
        <w:lastRenderedPageBreak/>
        <w:t>INTRODUCCIÓN</w:t>
      </w:r>
      <w:bookmarkEnd w:id="1"/>
    </w:p>
    <w:p w14:paraId="27891AA5" w14:textId="77777777" w:rsidR="001B7B4E" w:rsidRPr="001B7B4E" w:rsidRDefault="001B7B4E" w:rsidP="001B7B4E"/>
    <w:p w14:paraId="51CFEF3A" w14:textId="77777777" w:rsidR="00C957A5" w:rsidRPr="007F5572" w:rsidRDefault="00C957A5" w:rsidP="00C957A5">
      <w:pPr>
        <w:rPr>
          <w:rFonts w:ascii="Times New Roman" w:hAnsi="Times New Roman" w:cs="Times New Roman"/>
          <w:lang w:val="es-AR"/>
        </w:rPr>
      </w:pPr>
      <w:r w:rsidRPr="007F5572">
        <w:rPr>
          <w:rFonts w:ascii="Times New Roman" w:hAnsi="Times New Roman" w:cs="Times New Roman"/>
          <w:lang w:val="es-AR"/>
        </w:rPr>
        <w:t xml:space="preserve">El proyecto de Libro Blanco para la Planificación del desarrollo surge del acuerdo, mediante resolución </w:t>
      </w:r>
      <w:r w:rsidRPr="007F5572">
        <w:rPr>
          <w:rFonts w:ascii="Times New Roman" w:hAnsi="Times New Roman" w:cs="Times New Roman"/>
        </w:rPr>
        <w:t xml:space="preserve">CRP/XV/01 </w:t>
      </w:r>
      <w:r w:rsidRPr="007F5572">
        <w:rPr>
          <w:rFonts w:ascii="Times New Roman" w:hAnsi="Times New Roman" w:cs="Times New Roman"/>
          <w:lang w:val="es-AR"/>
        </w:rPr>
        <w:t>del Consejo Regional de Planificación (CRP) del Instituto Latinoamericano y Caribeño de Planificación Económica y Social (ILPES), en la XV reunión</w:t>
      </w:r>
      <w:r w:rsidRPr="007F5572">
        <w:rPr>
          <w:rStyle w:val="FootnoteReference"/>
          <w:rFonts w:ascii="Times New Roman" w:hAnsi="Times New Roman" w:cs="Times New Roman"/>
          <w:lang w:val="es-AR"/>
        </w:rPr>
        <w:footnoteReference w:id="1"/>
      </w:r>
      <w:r w:rsidRPr="007F5572">
        <w:rPr>
          <w:rFonts w:ascii="Times New Roman" w:hAnsi="Times New Roman" w:cs="Times New Roman"/>
          <w:lang w:val="es-AR"/>
        </w:rPr>
        <w:t xml:space="preserve"> celebrada en </w:t>
      </w:r>
      <w:r w:rsidRPr="007F5572">
        <w:rPr>
          <w:rFonts w:ascii="Times New Roman" w:hAnsi="Times New Roman" w:cs="Times New Roman"/>
        </w:rPr>
        <w:t>Yachay (Ecuador), el 19 de noviembre de 2015</w:t>
      </w:r>
      <w:r w:rsidRPr="007F5572">
        <w:rPr>
          <w:rFonts w:ascii="Times New Roman" w:hAnsi="Times New Roman" w:cs="Times New Roman"/>
          <w:lang w:val="es-AR"/>
        </w:rPr>
        <w:t xml:space="preserve">. En dicho acuerdo se aprueba la propuesta de ILPES de generar una de guía activa sobre buenas prácticas de los procesos de planificación nacional, subnacional y sectorial, que incorpore instrumentos, enfoques y metodologías de modelización de financiamiento de los planes de desarrollo y procesos de planificación, en particular aquellos vinculados con la Agenda 2030 para el Desarrollo Sostenible. El propósito es que sirva como referencia a los planificadores a lo largo de los procesos de planificación nacional, subnacional y sectorial en los países de la región. </w:t>
      </w:r>
    </w:p>
    <w:p w14:paraId="36DF4B79" w14:textId="77777777" w:rsidR="00C957A5" w:rsidRPr="007F5572" w:rsidRDefault="00C957A5" w:rsidP="00C957A5">
      <w:pPr>
        <w:spacing w:after="0"/>
        <w:rPr>
          <w:rFonts w:ascii="Times New Roman" w:hAnsi="Times New Roman" w:cs="Times New Roman"/>
          <w:lang w:val="es-AR"/>
        </w:rPr>
      </w:pPr>
      <w:r w:rsidRPr="007F5572">
        <w:rPr>
          <w:rFonts w:ascii="Times New Roman" w:hAnsi="Times New Roman" w:cs="Times New Roman"/>
          <w:lang w:val="es-AR"/>
        </w:rPr>
        <w:t>De acuerdo a lo anterior, el diseño y la elaboración de</w:t>
      </w:r>
      <w:r w:rsidR="001B7B4E">
        <w:rPr>
          <w:rFonts w:ascii="Times New Roman" w:hAnsi="Times New Roman" w:cs="Times New Roman"/>
          <w:lang w:val="es-AR"/>
        </w:rPr>
        <w:t>l sistema PLANOBAROMETRO</w:t>
      </w:r>
      <w:r w:rsidRPr="007F5572">
        <w:rPr>
          <w:rFonts w:ascii="Times New Roman" w:hAnsi="Times New Roman" w:cs="Times New Roman"/>
          <w:lang w:val="es-AR"/>
        </w:rPr>
        <w:t xml:space="preserve"> </w:t>
      </w:r>
      <w:r w:rsidR="001B7B4E">
        <w:rPr>
          <w:rFonts w:ascii="Times New Roman" w:hAnsi="Times New Roman" w:cs="Times New Roman"/>
          <w:lang w:val="es-AR"/>
        </w:rPr>
        <w:t>(</w:t>
      </w:r>
      <w:r w:rsidRPr="007F5572">
        <w:rPr>
          <w:rFonts w:ascii="Times New Roman" w:hAnsi="Times New Roman" w:cs="Times New Roman"/>
          <w:lang w:val="es-AR"/>
        </w:rPr>
        <w:t>ex-Libro blanco</w:t>
      </w:r>
      <w:r w:rsidR="001B7B4E">
        <w:rPr>
          <w:rFonts w:ascii="Times New Roman" w:hAnsi="Times New Roman" w:cs="Times New Roman"/>
          <w:lang w:val="es-AR"/>
        </w:rPr>
        <w:t>)</w:t>
      </w:r>
      <w:r w:rsidRPr="007F5572">
        <w:rPr>
          <w:rFonts w:ascii="Times New Roman" w:hAnsi="Times New Roman" w:cs="Times New Roman"/>
          <w:lang w:val="es-AR"/>
        </w:rPr>
        <w:t xml:space="preserve"> se </w:t>
      </w:r>
      <w:r w:rsidR="00EC7FEC" w:rsidRPr="007F5572">
        <w:rPr>
          <w:rFonts w:ascii="Times New Roman" w:hAnsi="Times New Roman" w:cs="Times New Roman"/>
          <w:lang w:val="es-AR"/>
        </w:rPr>
        <w:t>construye</w:t>
      </w:r>
      <w:r w:rsidRPr="007F5572">
        <w:rPr>
          <w:rFonts w:ascii="Times New Roman" w:hAnsi="Times New Roman" w:cs="Times New Roman"/>
          <w:lang w:val="es-AR"/>
        </w:rPr>
        <w:t xml:space="preserve"> a partir de la experiencia y el aprendizaje de los países de América Latina: considera el aporte de la teoría y de los conceptos contemporáneos de la planificación, pero hace especial hincapié en los aprendizajes derivados de su práctica. En segundo lugar, se inspira en la metodología de trabajo de la Organización Internacional de Normalización (ISO), especialmente en lo que concierne al uso y buen aprovechamiento de los conocimientos técnicos de los funcionarios de los órganos de planificación de los países de América Latina y el Caribe. Sin embargo, no aspira a convertirse en un sistema de certificación y estandarización rígido, sino en una guía de uso y aprovechamiento basada en la autoevaluación y no en una vigilancia externa. Finalmente, busca entregar ciertos indicadores básicos que permitan orientar a las instituciones que lo apliquen en la identificación de procesos de seguimiento y mejora permanente.</w:t>
      </w:r>
    </w:p>
    <w:p w14:paraId="2F5F44EA" w14:textId="77777777" w:rsidR="00EC7FEC" w:rsidRPr="007F5572" w:rsidRDefault="00EC7FEC" w:rsidP="00C957A5">
      <w:pPr>
        <w:spacing w:after="0"/>
        <w:rPr>
          <w:rFonts w:ascii="Times New Roman" w:hAnsi="Times New Roman" w:cs="Times New Roman"/>
          <w:lang w:val="es-AR"/>
        </w:rPr>
      </w:pPr>
    </w:p>
    <w:p w14:paraId="74E38452" w14:textId="77777777" w:rsidR="00EC7FEC" w:rsidRPr="007F5572" w:rsidRDefault="00EC7FEC" w:rsidP="00C957A5">
      <w:pPr>
        <w:spacing w:after="0"/>
        <w:rPr>
          <w:rFonts w:ascii="Times New Roman" w:hAnsi="Times New Roman" w:cs="Times New Roman"/>
          <w:lang w:val="es-AR"/>
        </w:rPr>
      </w:pPr>
      <w:r w:rsidRPr="007F5572">
        <w:rPr>
          <w:rFonts w:ascii="Times New Roman" w:hAnsi="Times New Roman" w:cs="Times New Roman"/>
          <w:lang w:val="es-AR"/>
        </w:rPr>
        <w:t>El presente manual tiene por finalidad guiar a los equipos de planificación para el desarrollo en la aplicación de la herramienta</w:t>
      </w:r>
      <w:r w:rsidR="00563056" w:rsidRPr="007F5572">
        <w:rPr>
          <w:rFonts w:ascii="Times New Roman" w:hAnsi="Times New Roman" w:cs="Times New Roman"/>
          <w:lang w:val="es-AR"/>
        </w:rPr>
        <w:t xml:space="preserve"> a un caso específico</w:t>
      </w:r>
      <w:r w:rsidRPr="007F5572">
        <w:rPr>
          <w:rFonts w:ascii="Times New Roman" w:hAnsi="Times New Roman" w:cs="Times New Roman"/>
          <w:lang w:val="es-AR"/>
        </w:rPr>
        <w:t>, la cual se ejecutará a través de talleres grupales de reflexión, análisis y consenso respecto del estado actual y real de la planificación.</w:t>
      </w:r>
    </w:p>
    <w:p w14:paraId="57582A49" w14:textId="77777777" w:rsidR="00EC7FEC" w:rsidRPr="007F5572" w:rsidRDefault="00EC7FEC" w:rsidP="00C957A5">
      <w:pPr>
        <w:spacing w:after="0"/>
        <w:rPr>
          <w:rFonts w:ascii="Times New Roman" w:hAnsi="Times New Roman" w:cs="Times New Roman"/>
          <w:lang w:val="es-AR"/>
        </w:rPr>
      </w:pPr>
    </w:p>
    <w:p w14:paraId="6C5B0CF5" w14:textId="77777777" w:rsidR="00EC7FEC" w:rsidRPr="007F5572" w:rsidRDefault="00EC7FEC" w:rsidP="00C957A5">
      <w:pPr>
        <w:spacing w:after="0"/>
        <w:rPr>
          <w:rFonts w:ascii="Times New Roman" w:hAnsi="Times New Roman" w:cs="Times New Roman"/>
          <w:lang w:val="es-AR"/>
        </w:rPr>
      </w:pPr>
      <w:r w:rsidRPr="007F5572">
        <w:rPr>
          <w:rFonts w:ascii="Times New Roman" w:hAnsi="Times New Roman" w:cs="Times New Roman"/>
          <w:lang w:val="es-AR"/>
        </w:rPr>
        <w:t>El manual contiene una breve descripción de los antecedentes que dan origen a la herramienta, su estructura,</w:t>
      </w:r>
      <w:r w:rsidR="004B3B3E" w:rsidRPr="007F5572">
        <w:rPr>
          <w:rFonts w:ascii="Times New Roman" w:hAnsi="Times New Roman" w:cs="Times New Roman"/>
          <w:lang w:val="es-AR"/>
        </w:rPr>
        <w:t xml:space="preserve"> el perfil y roles de los participantes, las etapas</w:t>
      </w:r>
      <w:r w:rsidRPr="007F5572">
        <w:rPr>
          <w:rFonts w:ascii="Times New Roman" w:hAnsi="Times New Roman" w:cs="Times New Roman"/>
          <w:lang w:val="es-AR"/>
        </w:rPr>
        <w:t xml:space="preserve"> </w:t>
      </w:r>
      <w:r w:rsidR="00A317CD" w:rsidRPr="007F5572">
        <w:rPr>
          <w:rFonts w:ascii="Times New Roman" w:hAnsi="Times New Roman" w:cs="Times New Roman"/>
          <w:lang w:val="es-AR"/>
        </w:rPr>
        <w:t xml:space="preserve">de la aplicación de la herramienta mediante la descripción de diferentes talleres, consideraciones previas y un glosario </w:t>
      </w:r>
      <w:r w:rsidR="00A67561" w:rsidRPr="007F5572">
        <w:rPr>
          <w:rFonts w:ascii="Times New Roman" w:hAnsi="Times New Roman" w:cs="Times New Roman"/>
          <w:lang w:val="es-AR"/>
        </w:rPr>
        <w:t>para unificar el lenguaje utilizado.</w:t>
      </w:r>
    </w:p>
    <w:p w14:paraId="7C0CF60E" w14:textId="77777777" w:rsidR="00C957A5" w:rsidRPr="007F5572" w:rsidRDefault="00C957A5" w:rsidP="00C957A5">
      <w:pPr>
        <w:spacing w:after="0"/>
        <w:rPr>
          <w:rFonts w:ascii="Times New Roman" w:hAnsi="Times New Roman" w:cs="Times New Roman"/>
          <w:lang w:val="es-AR"/>
        </w:rPr>
      </w:pPr>
    </w:p>
    <w:p w14:paraId="18487C63" w14:textId="77777777" w:rsidR="00C957A5" w:rsidRPr="007F5572" w:rsidRDefault="00C957A5" w:rsidP="00AF1FE9">
      <w:pPr>
        <w:rPr>
          <w:rFonts w:ascii="Times New Roman" w:hAnsi="Times New Roman" w:cs="Times New Roman"/>
          <w:lang w:val="es-AR"/>
        </w:rPr>
      </w:pPr>
    </w:p>
    <w:p w14:paraId="2FD89AD6" w14:textId="77777777" w:rsidR="00A67561" w:rsidRPr="007F5572" w:rsidRDefault="00A67561">
      <w:pPr>
        <w:jc w:val="left"/>
        <w:rPr>
          <w:rFonts w:ascii="Times New Roman" w:hAnsi="Times New Roman" w:cs="Times New Roman"/>
          <w:b/>
          <w:lang w:val="es-AR"/>
        </w:rPr>
      </w:pPr>
      <w:r w:rsidRPr="007F5572">
        <w:rPr>
          <w:rFonts w:ascii="Times New Roman" w:hAnsi="Times New Roman" w:cs="Times New Roman"/>
          <w:lang w:val="es-AR"/>
        </w:rPr>
        <w:br w:type="page"/>
      </w:r>
    </w:p>
    <w:p w14:paraId="23B8D86A" w14:textId="77777777" w:rsidR="009F3C87" w:rsidRPr="007F5572" w:rsidRDefault="001B7B4E" w:rsidP="001B7B4E">
      <w:pPr>
        <w:pStyle w:val="Heading1"/>
        <w:jc w:val="center"/>
        <w:rPr>
          <w:rFonts w:ascii="Times New Roman" w:hAnsi="Times New Roman" w:cs="Times New Roman"/>
          <w:szCs w:val="22"/>
        </w:rPr>
      </w:pPr>
      <w:bookmarkStart w:id="2" w:name="_Toc495465552"/>
      <w:r w:rsidRPr="007F5572">
        <w:rPr>
          <w:rFonts w:ascii="Times New Roman" w:hAnsi="Times New Roman" w:cs="Times New Roman"/>
          <w:szCs w:val="22"/>
        </w:rPr>
        <w:lastRenderedPageBreak/>
        <w:t xml:space="preserve">ANTECEDENTES </w:t>
      </w:r>
      <w:r>
        <w:rPr>
          <w:rFonts w:ascii="Times New Roman" w:hAnsi="Times New Roman" w:cs="Times New Roman"/>
          <w:szCs w:val="22"/>
        </w:rPr>
        <w:t>PLANBAROMETRO</w:t>
      </w:r>
      <w:bookmarkEnd w:id="2"/>
    </w:p>
    <w:p w14:paraId="055317BA"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El ejercicio de la planificación en América Latina y el Caribe ha experimentado cambios sustanciales en la última década; en muchos países se ha recuperado como instrumento de apoyo de las políticas de desarrollo y sus funciones se han modernizado y adaptado a unas condiciones políticas, institucionales, económicas y sociales muy distintas a las que prevalecían en su génesis. En la revaloración de la planificación ha sido fundamental el avance democrático en la región, que se manifiesta en la apertura a la participación ciudadana en el quehacer de lo público y en los procesos de planificación y construcción de escenarios de futuros sostenibles, caracterizados por un claro empoderamiento en demandas de mejoras en el bienestar social; asimismo, el saneamiento en las cuentas públicas y los ingresos extraordinarios por el auge de las materias primas han abierto espacios en varios de los países, a la puesta al día de una política fiscal más cercana a los objetivos del desarrollo y no sólo ocupada de la coyuntura, lo que ha sido propicio para fomentar la planificación de largo plazo, particularmente para el desarrollo e implementación de visiones país, planes de desarrollo de largo plazo, y planes de desarrollos territoriales y sectoriales.</w:t>
      </w:r>
    </w:p>
    <w:p w14:paraId="5FC1FD68"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Si bien cada país ejercita la planificación y construye su propia visión de futuro con herramientas y objetivos diferenciados, hay algunos hechos estilizados en los programas nacionales, que permiten vislumbrar hacia dónde se orientan los objetivos de los procesos de planificación. La CEPAL, a través del ILPES, realiza un ejercicio de seguimiento de la práctica de la planificación en la región, que posibilita identificar hechos estilizados, énfasis y características comunes de los planes de gobierno y las agendas de desarrollo, que se sintetizan a continuación.</w:t>
      </w:r>
      <w:r w:rsidRPr="007F5572">
        <w:rPr>
          <w:rFonts w:ascii="Times New Roman" w:hAnsi="Times New Roman" w:cs="Times New Roman"/>
          <w:vertAlign w:val="superscript"/>
        </w:rPr>
        <w:footnoteReference w:id="2"/>
      </w:r>
      <w:r w:rsidRPr="007F5572">
        <w:rPr>
          <w:rFonts w:ascii="Times New Roman" w:hAnsi="Times New Roman" w:cs="Times New Roman"/>
          <w:vertAlign w:val="superscript"/>
          <w:lang w:val="es-AR"/>
        </w:rPr>
        <w:t xml:space="preserve"> </w:t>
      </w:r>
    </w:p>
    <w:p w14:paraId="572E1BE1"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 xml:space="preserve">Por ejemplo, los ODM constituyeron un parámetro ordenador y orientador de los planes y programas de mediano-largo plazo; la discusión sobre la Agenda de desarrollo post 2015 representa una excelente oportunidad para renovar los compromisos, acordar nuevos objetivos relevantes a la región y enmarcarlos en las instancias de planificación nacional, subnacional y sectorial, así como para fomentar la cooperación entre países para la construcción de una agenda regional. </w:t>
      </w:r>
    </w:p>
    <w:p w14:paraId="1EF07B67"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 xml:space="preserve">Por otra parte, en los estudios analizados y/o acompañados en su elaboración o puesta en ejecución por el ILPES en los últimos años, la mayoría de los países establece metas de crecimiento del PIB per cápita y de ocupación, recuperando la necesidad de priorizar los equilibrios reales (producto, empleo, salario real), sin descuidar los nominales (inflación, tasa de interés, tipo de cambio), con un enfoque de sostenibilidad del proceso (social, económica, medio ambiental). Al tiempo que se observa la presencia de un fuerte énfasis en la trilogía sobre la igualdad, la cohesión social y la superación de la pobreza, fortaleciendo la perspectiva de una visión integral del desarrollo. </w:t>
      </w:r>
    </w:p>
    <w:p w14:paraId="0ABAF124"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La inclusión de metas de seguridad ciudadana, y la priorización del gasto en infraestructura pública, junto con la revalorización del papel del Estado y la Administración Pública, son otros de los elementos de alta presencia en los actuales programas de planificación.</w:t>
      </w:r>
    </w:p>
    <w:p w14:paraId="40C1B9EF" w14:textId="77777777" w:rsidR="00EC7FEC" w:rsidRPr="007F5572" w:rsidRDefault="00EC7FEC" w:rsidP="00EC7FEC">
      <w:pPr>
        <w:ind w:firstLine="432"/>
        <w:rPr>
          <w:rFonts w:ascii="Times New Roman" w:hAnsi="Times New Roman" w:cs="Times New Roman"/>
          <w:lang w:val="es-AR"/>
        </w:rPr>
      </w:pPr>
      <w:r w:rsidRPr="007F5572">
        <w:rPr>
          <w:rFonts w:ascii="Times New Roman" w:hAnsi="Times New Roman" w:cs="Times New Roman"/>
          <w:lang w:val="es-AR"/>
        </w:rPr>
        <w:t>Teniendo a consideración esta coyuntura actual propicia para el desarrollo y consolidación de la planificación en nuestra región, la presente propuesta emana de las orientaciones de la Presidencia de la MD-CRP</w:t>
      </w:r>
      <w:r w:rsidRPr="007F5572">
        <w:rPr>
          <w:rFonts w:ascii="Times New Roman" w:hAnsi="Times New Roman" w:cs="Times New Roman"/>
          <w:vertAlign w:val="superscript"/>
        </w:rPr>
        <w:footnoteReference w:id="3"/>
      </w:r>
      <w:r w:rsidRPr="007F5572">
        <w:rPr>
          <w:rFonts w:ascii="Times New Roman" w:hAnsi="Times New Roman" w:cs="Times New Roman"/>
          <w:lang w:val="es-AR"/>
        </w:rPr>
        <w:t>, donde se propone fortalecer el papel del CRP como foro permanente de diálogo, consulta e intercambio de experiencias entre las autoridades de planificación.</w:t>
      </w:r>
    </w:p>
    <w:p w14:paraId="1ADBE1A1" w14:textId="77777777" w:rsidR="00C957A5" w:rsidRPr="007F5572" w:rsidRDefault="00EC7FEC" w:rsidP="00EC7FEC">
      <w:pPr>
        <w:rPr>
          <w:rFonts w:ascii="Times New Roman" w:hAnsi="Times New Roman" w:cs="Times New Roman"/>
          <w:lang w:val="es-AR"/>
        </w:rPr>
      </w:pPr>
      <w:r w:rsidRPr="007F5572">
        <w:rPr>
          <w:rFonts w:ascii="Times New Roman" w:hAnsi="Times New Roman" w:cs="Times New Roman"/>
          <w:lang w:val="es-AR"/>
        </w:rPr>
        <w:lastRenderedPageBreak/>
        <w:t>Particularmente se fundamenta en la orientación de la MD-CRP acerca de la promoción de un plan de acción colectivo sobre temas de visión compartida del desarrollo (erradicación de la pobreza, disminución de las desigualdades, desarrollo sostenible, sistemas de información regional, etc.), vinculado con el objetivo de profundizar la integración regional y establecer compromisos efectivos de acción conjunta.</w:t>
      </w:r>
    </w:p>
    <w:p w14:paraId="006B9E88" w14:textId="77777777" w:rsidR="00FE34CD" w:rsidRPr="007F5572" w:rsidRDefault="00FE34CD" w:rsidP="00EC7FEC">
      <w:pPr>
        <w:rPr>
          <w:rFonts w:ascii="Times New Roman" w:hAnsi="Times New Roman" w:cs="Times New Roman"/>
        </w:rPr>
      </w:pPr>
    </w:p>
    <w:p w14:paraId="3BAD6DFF" w14:textId="77777777" w:rsidR="009F3C87" w:rsidRPr="007F5572" w:rsidRDefault="001B7B4E" w:rsidP="001B7B4E">
      <w:pPr>
        <w:pStyle w:val="Heading1"/>
        <w:jc w:val="center"/>
        <w:rPr>
          <w:rFonts w:ascii="Times New Roman" w:hAnsi="Times New Roman" w:cs="Times New Roman"/>
          <w:szCs w:val="22"/>
        </w:rPr>
      </w:pPr>
      <w:bookmarkStart w:id="3" w:name="_Toc495465553"/>
      <w:r w:rsidRPr="007F5572">
        <w:rPr>
          <w:rFonts w:ascii="Times New Roman" w:hAnsi="Times New Roman" w:cs="Times New Roman"/>
          <w:szCs w:val="22"/>
        </w:rPr>
        <w:t>ESTRUCTURA</w:t>
      </w:r>
      <w:bookmarkEnd w:id="3"/>
      <w:r w:rsidRPr="007F5572">
        <w:rPr>
          <w:rFonts w:ascii="Times New Roman" w:hAnsi="Times New Roman" w:cs="Times New Roman"/>
          <w:szCs w:val="22"/>
        </w:rPr>
        <w:t xml:space="preserve"> </w:t>
      </w:r>
    </w:p>
    <w:p w14:paraId="07619806" w14:textId="77777777" w:rsidR="00FE34CD" w:rsidRPr="007F5572" w:rsidRDefault="004B7AE4" w:rsidP="00FE34CD">
      <w:pPr>
        <w:spacing w:after="0"/>
        <w:rPr>
          <w:rFonts w:ascii="Times New Roman" w:hAnsi="Times New Roman" w:cs="Times New Roman"/>
        </w:rPr>
      </w:pPr>
      <w:r>
        <w:rPr>
          <w:rFonts w:ascii="Times New Roman" w:hAnsi="Times New Roman" w:cs="Times New Roman"/>
        </w:rPr>
        <w:t xml:space="preserve">El sistema </w:t>
      </w:r>
      <w:r w:rsidR="00652D90">
        <w:rPr>
          <w:rFonts w:ascii="Times New Roman" w:hAnsi="Times New Roman" w:cs="Times New Roman"/>
        </w:rPr>
        <w:t>Planbarómetro</w:t>
      </w:r>
      <w:r>
        <w:rPr>
          <w:rFonts w:ascii="Times New Roman" w:hAnsi="Times New Roman" w:cs="Times New Roman"/>
        </w:rPr>
        <w:t>, fue considerado como una</w:t>
      </w:r>
      <w:r w:rsidR="00FE34CD" w:rsidRPr="007F5572">
        <w:rPr>
          <w:rFonts w:ascii="Times New Roman" w:hAnsi="Times New Roman" w:cs="Times New Roman"/>
        </w:rPr>
        <w:t xml:space="preserve"> </w:t>
      </w:r>
      <w:r w:rsidR="001F75AA" w:rsidRPr="007F5572">
        <w:rPr>
          <w:rFonts w:ascii="Times New Roman" w:hAnsi="Times New Roman" w:cs="Times New Roman"/>
        </w:rPr>
        <w:t xml:space="preserve">herramienta de caracterización de los procesos de planificación para el desarrollo de América Latina y el Caribe </w:t>
      </w:r>
      <w:r>
        <w:rPr>
          <w:rFonts w:ascii="Times New Roman" w:hAnsi="Times New Roman" w:cs="Times New Roman"/>
        </w:rPr>
        <w:t>constituida</w:t>
      </w:r>
      <w:r w:rsidR="00FE34CD" w:rsidRPr="007F5572">
        <w:rPr>
          <w:rFonts w:ascii="Times New Roman" w:hAnsi="Times New Roman" w:cs="Times New Roman"/>
        </w:rPr>
        <w:t xml:space="preserve"> en 4 modelos</w:t>
      </w:r>
      <w:r w:rsidR="001F75AA" w:rsidRPr="007F5572">
        <w:rPr>
          <w:rFonts w:ascii="Times New Roman" w:hAnsi="Times New Roman" w:cs="Times New Roman"/>
        </w:rPr>
        <w:t xml:space="preserve"> específicos</w:t>
      </w:r>
      <w:r w:rsidR="00FE34CD" w:rsidRPr="007F5572">
        <w:rPr>
          <w:rFonts w:ascii="Times New Roman" w:hAnsi="Times New Roman" w:cs="Times New Roman"/>
        </w:rPr>
        <w:t xml:space="preserve">. Actualmente se encuentran </w:t>
      </w:r>
      <w:r>
        <w:rPr>
          <w:rFonts w:ascii="Times New Roman" w:hAnsi="Times New Roman" w:cs="Times New Roman"/>
        </w:rPr>
        <w:t xml:space="preserve">ya se encuentran </w:t>
      </w:r>
      <w:r w:rsidRPr="007F5572">
        <w:rPr>
          <w:rFonts w:ascii="Times New Roman" w:hAnsi="Times New Roman" w:cs="Times New Roman"/>
        </w:rPr>
        <w:t>desarrolla</w:t>
      </w:r>
      <w:r>
        <w:rPr>
          <w:rFonts w:ascii="Times New Roman" w:hAnsi="Times New Roman" w:cs="Times New Roman"/>
        </w:rPr>
        <w:t>dos</w:t>
      </w:r>
      <w:r w:rsidR="00FE34CD" w:rsidRPr="007F5572">
        <w:rPr>
          <w:rFonts w:ascii="Times New Roman" w:hAnsi="Times New Roman" w:cs="Times New Roman"/>
        </w:rPr>
        <w:t xml:space="preserve"> el modelo nacional y el subnacional</w:t>
      </w:r>
      <w:r w:rsidR="001F75AA" w:rsidRPr="007F5572">
        <w:rPr>
          <w:rFonts w:ascii="Times New Roman" w:hAnsi="Times New Roman" w:cs="Times New Roman"/>
        </w:rPr>
        <w:t xml:space="preserve">. </w:t>
      </w:r>
      <w:r>
        <w:rPr>
          <w:rFonts w:ascii="Times New Roman" w:hAnsi="Times New Roman" w:cs="Times New Roman"/>
        </w:rPr>
        <w:t>C</w:t>
      </w:r>
      <w:r w:rsidR="00FE34CD" w:rsidRPr="007F5572">
        <w:rPr>
          <w:rFonts w:ascii="Times New Roman" w:hAnsi="Times New Roman" w:cs="Times New Roman"/>
        </w:rPr>
        <w:t xml:space="preserve">ada modelo </w:t>
      </w:r>
      <w:r w:rsidR="001F75AA" w:rsidRPr="007F5572">
        <w:rPr>
          <w:rFonts w:ascii="Times New Roman" w:hAnsi="Times New Roman" w:cs="Times New Roman"/>
        </w:rPr>
        <w:t xml:space="preserve">está diseñado con una estructura de </w:t>
      </w:r>
      <w:r w:rsidR="00FE34CD" w:rsidRPr="007F5572">
        <w:rPr>
          <w:rFonts w:ascii="Times New Roman" w:hAnsi="Times New Roman" w:cs="Times New Roman"/>
        </w:rPr>
        <w:t xml:space="preserve">dimensiones </w:t>
      </w:r>
      <w:r w:rsidR="001F75AA" w:rsidRPr="007F5572">
        <w:rPr>
          <w:rFonts w:ascii="Times New Roman" w:hAnsi="Times New Roman" w:cs="Times New Roman"/>
        </w:rPr>
        <w:t xml:space="preserve">generales </w:t>
      </w:r>
      <w:r w:rsidR="00FE34CD" w:rsidRPr="007F5572">
        <w:rPr>
          <w:rFonts w:ascii="Times New Roman" w:hAnsi="Times New Roman" w:cs="Times New Roman"/>
        </w:rPr>
        <w:t>y cada dimensión contiene una cantidad determinada de criterios o también entendidos como variables</w:t>
      </w:r>
      <w:r w:rsidR="001F75AA" w:rsidRPr="007F5572">
        <w:rPr>
          <w:rFonts w:ascii="Times New Roman" w:hAnsi="Times New Roman" w:cs="Times New Roman"/>
        </w:rPr>
        <w:t xml:space="preserve"> de análisis</w:t>
      </w:r>
      <w:r w:rsidR="00FE34CD" w:rsidRPr="007F5572">
        <w:rPr>
          <w:rFonts w:ascii="Times New Roman" w:hAnsi="Times New Roman" w:cs="Times New Roman"/>
        </w:rPr>
        <w:t xml:space="preserve">. Los criterios se presentan en niveles de desarrollo, mientras mayor sea el nivel mayor será el nivel de requisitos que cumple el criterio. </w:t>
      </w:r>
    </w:p>
    <w:p w14:paraId="4611C897" w14:textId="77777777" w:rsidR="00FE34CD" w:rsidRPr="007F5572" w:rsidRDefault="00FE34CD" w:rsidP="00FE34CD">
      <w:pPr>
        <w:spacing w:after="0"/>
        <w:rPr>
          <w:rFonts w:ascii="Times New Roman" w:hAnsi="Times New Roman" w:cs="Times New Roman"/>
        </w:rPr>
      </w:pPr>
    </w:p>
    <w:p w14:paraId="33491B5A" w14:textId="77777777" w:rsidR="00FE34CD" w:rsidRPr="007F5572" w:rsidRDefault="00FE34CD" w:rsidP="00FE34CD">
      <w:pPr>
        <w:spacing w:after="0"/>
        <w:rPr>
          <w:rFonts w:ascii="Times New Roman" w:hAnsi="Times New Roman" w:cs="Times New Roman"/>
          <w:b/>
        </w:rPr>
      </w:pPr>
      <w:r w:rsidRPr="007F5572">
        <w:rPr>
          <w:rFonts w:ascii="Times New Roman" w:hAnsi="Times New Roman" w:cs="Times New Roman"/>
          <w:b/>
        </w:rPr>
        <w:t>Diagrama 1. Estructura herramienta</w:t>
      </w:r>
    </w:p>
    <w:p w14:paraId="16AB2503" w14:textId="77777777" w:rsidR="001F75AA" w:rsidRPr="007F5572" w:rsidRDefault="001F75AA" w:rsidP="00FE34CD">
      <w:pPr>
        <w:spacing w:after="0"/>
        <w:rPr>
          <w:rFonts w:ascii="Times New Roman" w:hAnsi="Times New Roman" w:cs="Times New Roman"/>
        </w:rPr>
      </w:pPr>
    </w:p>
    <w:p w14:paraId="3EB7AB59" w14:textId="77777777" w:rsidR="00FE34CD" w:rsidRPr="007F5572" w:rsidRDefault="001F75AA" w:rsidP="00FE34CD">
      <w:pPr>
        <w:spacing w:after="0"/>
        <w:rPr>
          <w:rFonts w:ascii="Times New Roman" w:hAnsi="Times New Roman" w:cs="Times New Roman"/>
        </w:rPr>
      </w:pPr>
      <w:r w:rsidRPr="007F5572">
        <w:rPr>
          <w:rFonts w:ascii="Times New Roman" w:hAnsi="Times New Roman" w:cs="Times New Roman"/>
          <w:noProof/>
          <w:lang w:eastAsia="es-CL"/>
        </w:rPr>
        <w:drawing>
          <wp:anchor distT="0" distB="0" distL="114300" distR="114300" simplePos="0" relativeHeight="251656192" behindDoc="0" locked="0" layoutInCell="1" allowOverlap="1" wp14:anchorId="1AC43F04" wp14:editId="75B24575">
            <wp:simplePos x="0" y="0"/>
            <wp:positionH relativeFrom="margin">
              <wp:posOffset>711200</wp:posOffset>
            </wp:positionH>
            <wp:positionV relativeFrom="margin">
              <wp:posOffset>3787140</wp:posOffset>
            </wp:positionV>
            <wp:extent cx="4418330" cy="336550"/>
            <wp:effectExtent l="0" t="0" r="1270" b="6350"/>
            <wp:wrapNone/>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27354535" w14:textId="77777777" w:rsidR="00FE34CD" w:rsidRPr="007F5572" w:rsidRDefault="00FE34CD" w:rsidP="00FE34CD">
      <w:pPr>
        <w:spacing w:after="0"/>
        <w:rPr>
          <w:rFonts w:ascii="Times New Roman" w:hAnsi="Times New Roman" w:cs="Times New Roman"/>
        </w:rPr>
      </w:pPr>
    </w:p>
    <w:p w14:paraId="41ACCDDB" w14:textId="342E975F" w:rsidR="00FE34CD" w:rsidRPr="007F5572" w:rsidRDefault="00965206" w:rsidP="00FE34CD">
      <w:pPr>
        <w:rPr>
          <w:rFonts w:ascii="Times New Roman" w:hAnsi="Times New Roman" w:cs="Times New Roman"/>
          <w:lang w:val="es-AR"/>
        </w:rPr>
      </w:pPr>
      <w:r>
        <w:rPr>
          <w:rFonts w:ascii="Times New Roman" w:hAnsi="Times New Roman" w:cs="Times New Roman"/>
          <w:noProof/>
          <w:lang w:val="en-US"/>
        </w:rPr>
        <mc:AlternateContent>
          <mc:Choice Requires="wps">
            <w:drawing>
              <wp:anchor distT="0" distB="0" distL="114300" distR="114300" simplePos="0" relativeHeight="251664896" behindDoc="0" locked="0" layoutInCell="1" allowOverlap="1" wp14:anchorId="1D622EF7" wp14:editId="7F0D16BF">
                <wp:simplePos x="0" y="0"/>
                <wp:positionH relativeFrom="column">
                  <wp:posOffset>3117850</wp:posOffset>
                </wp:positionH>
                <wp:positionV relativeFrom="paragraph">
                  <wp:posOffset>1161415</wp:posOffset>
                </wp:positionV>
                <wp:extent cx="776605" cy="476885"/>
                <wp:effectExtent l="3175" t="5715" r="1270" b="3175"/>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605" cy="476885"/>
                        </a:xfrm>
                        <a:prstGeom prst="roundRect">
                          <a:avLst>
                            <a:gd name="adj" fmla="val 10736"/>
                          </a:avLst>
                        </a:prstGeom>
                        <a:gradFill rotWithShape="0">
                          <a:gsLst>
                            <a:gs pos="0">
                              <a:srgbClr val="F1F5F9"/>
                            </a:gs>
                            <a:gs pos="100000">
                              <a:srgbClr val="F1F5F9">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ADBD92" id="AutoShape 20" o:spid="_x0000_s1026" style="position:absolute;margin-left:245.5pt;margin-top:91.45pt;width:61.15pt;height:3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" fillcolor="#f1f5f9" stroked="f">
                <v:fill color2="#fcfdfe"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65920" behindDoc="0" locked="0" layoutInCell="1" allowOverlap="1" wp14:anchorId="5AB07C7E" wp14:editId="4C56CD0C">
                <wp:simplePos x="0" y="0"/>
                <wp:positionH relativeFrom="column">
                  <wp:posOffset>4236720</wp:posOffset>
                </wp:positionH>
                <wp:positionV relativeFrom="paragraph">
                  <wp:posOffset>1160780</wp:posOffset>
                </wp:positionV>
                <wp:extent cx="776605" cy="476885"/>
                <wp:effectExtent l="7620" t="5080" r="6350" b="3810"/>
                <wp:wrapNone/>
                <wp:docPr id="3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605" cy="476885"/>
                        </a:xfrm>
                        <a:prstGeom prst="roundRect">
                          <a:avLst>
                            <a:gd name="adj" fmla="val 10736"/>
                          </a:avLst>
                        </a:prstGeom>
                        <a:gradFill rotWithShape="0">
                          <a:gsLst>
                            <a:gs pos="0">
                              <a:srgbClr val="F1F5F9"/>
                            </a:gs>
                            <a:gs pos="100000">
                              <a:srgbClr val="F1F5F9">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72A43B" id="AutoShape 21" o:spid="_x0000_s1026" style="position:absolute;margin-left:333.6pt;margin-top:91.4pt;width:61.1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" fillcolor="#f1f5f9" stroked="f">
                <v:fill color2="#fcfdfe"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53632" behindDoc="0" locked="0" layoutInCell="1" allowOverlap="1" wp14:anchorId="1F984984" wp14:editId="0337CC8C">
                <wp:simplePos x="0" y="0"/>
                <wp:positionH relativeFrom="column">
                  <wp:posOffset>4107180</wp:posOffset>
                </wp:positionH>
                <wp:positionV relativeFrom="paragraph">
                  <wp:posOffset>281305</wp:posOffset>
                </wp:positionV>
                <wp:extent cx="972185" cy="249555"/>
                <wp:effectExtent l="1905" t="1905" r="0" b="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A4A12" w14:textId="77777777" w:rsidR="00DA60B7" w:rsidRPr="0095605D" w:rsidRDefault="00DA60B7" w:rsidP="00FE34CD">
                            <w:pPr>
                              <w:jc w:val="right"/>
                              <w:rPr>
                                <w:lang w:val="en-US"/>
                              </w:rPr>
                            </w:pPr>
                            <w:r>
                              <w:t>Dimensiones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984984" id="_x0000_t202" coordsize="21600,21600" o:spt="202" path="m,l,21600r21600,l21600,xe">
                <v:stroke joinstyle="miter"/>
                <v:path gradientshapeok="t" o:connecttype="rect"/>
              </v:shapetype>
              <v:shape id="Text Box 9" o:spid="_x0000_s1026" type="#_x0000_t202" style="position:absolute;left:0;text-align:left;margin-left:323.4pt;margin-top:22.15pt;width:76.55pt;height:19.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" filled="f" stroked="f">
                <v:textbox>
                  <w:txbxContent>
                    <w:p w14:paraId="241A4A12" w14:textId="77777777" w:rsidR="00DA60B7" w:rsidRPr="0095605D" w:rsidRDefault="00DA60B7" w:rsidP="00FE34CD">
                      <w:pPr>
                        <w:jc w:val="right"/>
                        <w:rPr>
                          <w:lang w:val="en-US"/>
                        </w:rPr>
                      </w:pPr>
                      <w:r>
                        <w:t>Dimensiones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1584" behindDoc="0" locked="0" layoutInCell="1" allowOverlap="1" wp14:anchorId="10EECAD7" wp14:editId="4B3675A7">
                <wp:simplePos x="0" y="0"/>
                <wp:positionH relativeFrom="column">
                  <wp:posOffset>1870710</wp:posOffset>
                </wp:positionH>
                <wp:positionV relativeFrom="paragraph">
                  <wp:posOffset>281305</wp:posOffset>
                </wp:positionV>
                <wp:extent cx="972185" cy="249555"/>
                <wp:effectExtent l="3810" t="1905" r="0" b="0"/>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18959" w14:textId="77777777" w:rsidR="00DA60B7" w:rsidRPr="0095605D" w:rsidRDefault="00DA60B7" w:rsidP="00FE34CD">
                            <w:pPr>
                              <w:jc w:val="right"/>
                              <w:rPr>
                                <w:lang w:val="en-US"/>
                              </w:rPr>
                            </w:pPr>
                            <w:r>
                              <w:t>Dimensiones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EECAD7" id="Text Box 7" o:spid="_x0000_s1027" type="#_x0000_t202" style="position:absolute;left:0;text-align:left;margin-left:147.3pt;margin-top:22.15pt;width:76.55pt;height:19.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" filled="f" stroked="f">
                <v:textbox>
                  <w:txbxContent>
                    <w:p w14:paraId="17B18959" w14:textId="77777777" w:rsidR="00DA60B7" w:rsidRPr="0095605D" w:rsidRDefault="00DA60B7" w:rsidP="00FE34CD">
                      <w:pPr>
                        <w:jc w:val="right"/>
                        <w:rPr>
                          <w:lang w:val="en-US"/>
                        </w:rPr>
                      </w:pPr>
                      <w:r>
                        <w:t>Dimensiones</w:t>
                      </w:r>
                    </w:p>
                  </w:txbxContent>
                </v:textbox>
              </v:shape>
            </w:pict>
          </mc:Fallback>
        </mc:AlternateContent>
      </w:r>
      <w:r>
        <w:rPr>
          <w:rFonts w:ascii="Times New Roman" w:hAnsi="Times New Roman" w:cs="Times New Roman"/>
          <w:noProof/>
          <w:lang w:eastAsia="zh-TW"/>
        </w:rPr>
        <mc:AlternateContent>
          <mc:Choice Requires="wps">
            <w:drawing>
              <wp:anchor distT="0" distB="0" distL="114300" distR="114300" simplePos="0" relativeHeight="251650560" behindDoc="0" locked="0" layoutInCell="1" allowOverlap="1" wp14:anchorId="0CDA7479" wp14:editId="45104FD1">
                <wp:simplePos x="0" y="0"/>
                <wp:positionH relativeFrom="column">
                  <wp:posOffset>753110</wp:posOffset>
                </wp:positionH>
                <wp:positionV relativeFrom="paragraph">
                  <wp:posOffset>281305</wp:posOffset>
                </wp:positionV>
                <wp:extent cx="972185" cy="249555"/>
                <wp:effectExtent l="635" t="1905" r="0" b="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3D836" w14:textId="77777777" w:rsidR="00DA60B7" w:rsidRPr="0095605D" w:rsidRDefault="00DA60B7" w:rsidP="00FE34CD">
                            <w:pPr>
                              <w:jc w:val="right"/>
                              <w:rPr>
                                <w:lang w:val="en-US"/>
                              </w:rPr>
                            </w:pPr>
                            <w:r>
                              <w:t>Dimensiones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A7479" id="Text Box 6" o:spid="_x0000_s1028" type="#_x0000_t202" style="position:absolute;left:0;text-align:left;margin-left:59.3pt;margin-top:22.15pt;width:76.55pt;height:19.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" filled="f" stroked="f">
                <v:textbox>
                  <w:txbxContent>
                    <w:p w14:paraId="5293D836" w14:textId="77777777" w:rsidR="00DA60B7" w:rsidRPr="0095605D" w:rsidRDefault="00DA60B7" w:rsidP="00FE34CD">
                      <w:pPr>
                        <w:jc w:val="right"/>
                        <w:rPr>
                          <w:lang w:val="en-US"/>
                        </w:rPr>
                      </w:pPr>
                      <w:r>
                        <w:t>Dimensiones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2608" behindDoc="0" locked="0" layoutInCell="1" allowOverlap="1" wp14:anchorId="1E42CD71" wp14:editId="2DCCC18E">
                <wp:simplePos x="0" y="0"/>
                <wp:positionH relativeFrom="column">
                  <wp:posOffset>2988945</wp:posOffset>
                </wp:positionH>
                <wp:positionV relativeFrom="paragraph">
                  <wp:posOffset>287655</wp:posOffset>
                </wp:positionV>
                <wp:extent cx="972185" cy="249555"/>
                <wp:effectExtent l="0" t="0" r="127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E2589" w14:textId="77777777" w:rsidR="00DA60B7" w:rsidRPr="0095605D" w:rsidRDefault="00DA60B7" w:rsidP="00FE34CD">
                            <w:pPr>
                              <w:jc w:val="right"/>
                              <w:rPr>
                                <w:lang w:val="en-US"/>
                              </w:rPr>
                            </w:pPr>
                            <w:r>
                              <w:t>Dimensiones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42CD71" id="Text Box 8" o:spid="_x0000_s1029" type="#_x0000_t202" style="position:absolute;left:0;text-align:left;margin-left:235.35pt;margin-top:22.65pt;width:76.55pt;height:19.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" filled="f" stroked="f">
                <v:textbox>
                  <w:txbxContent>
                    <w:p w14:paraId="2E8E2589" w14:textId="77777777" w:rsidR="00DA60B7" w:rsidRPr="0095605D" w:rsidRDefault="00DA60B7" w:rsidP="00FE34CD">
                      <w:pPr>
                        <w:jc w:val="right"/>
                        <w:rPr>
                          <w:lang w:val="en-US"/>
                        </w:rPr>
                      </w:pPr>
                      <w:r>
                        <w:t>Dimensiones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48512" behindDoc="0" locked="0" layoutInCell="1" allowOverlap="1" wp14:anchorId="63328AE7" wp14:editId="67ED23BC">
                <wp:simplePos x="0" y="0"/>
                <wp:positionH relativeFrom="column">
                  <wp:posOffset>2985770</wp:posOffset>
                </wp:positionH>
                <wp:positionV relativeFrom="paragraph">
                  <wp:posOffset>262890</wp:posOffset>
                </wp:positionV>
                <wp:extent cx="1026795" cy="1405890"/>
                <wp:effectExtent l="4445" t="2540" r="6985" b="127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405890"/>
                        </a:xfrm>
                        <a:prstGeom prst="roundRect">
                          <a:avLst>
                            <a:gd name="adj" fmla="val 6556"/>
                          </a:avLst>
                        </a:prstGeom>
                        <a:gradFill rotWithShape="0">
                          <a:gsLst>
                            <a:gs pos="0">
                              <a:srgbClr val="7A9FCC"/>
                            </a:gs>
                            <a:gs pos="100000">
                              <a:srgbClr val="7A9FCC">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3146A5" id="AutoShape 4" o:spid="_x0000_s1026" style="position:absolute;margin-left:235.1pt;margin-top:20.7pt;width:80.85pt;height:110.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" fillcolor="#7a9fcc" stroked="f">
                <v:fill color2="#e4ecf5"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57728" behindDoc="0" locked="0" layoutInCell="1" allowOverlap="1" wp14:anchorId="2FC4F799" wp14:editId="244D264A">
                <wp:simplePos x="0" y="0"/>
                <wp:positionH relativeFrom="column">
                  <wp:posOffset>4166235</wp:posOffset>
                </wp:positionH>
                <wp:positionV relativeFrom="paragraph">
                  <wp:posOffset>638175</wp:posOffset>
                </wp:positionV>
                <wp:extent cx="913130" cy="1000760"/>
                <wp:effectExtent l="3810" t="6350" r="6985" b="2540"/>
                <wp:wrapNone/>
                <wp:docPr id="3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130" cy="1000760"/>
                        </a:xfrm>
                        <a:prstGeom prst="roundRect">
                          <a:avLst>
                            <a:gd name="adj" fmla="val 9111"/>
                          </a:avLst>
                        </a:prstGeom>
                        <a:gradFill rotWithShape="0">
                          <a:gsLst>
                            <a:gs pos="0">
                              <a:srgbClr val="CBD9EB"/>
                            </a:gs>
                            <a:gs pos="100000">
                              <a:srgbClr val="CBD9EB">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E3A312" id="AutoShape 13" o:spid="_x0000_s1026" style="position:absolute;margin-left:328.05pt;margin-top:50.25pt;width:71.9pt;height:7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9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" fillcolor="#cbd9eb" stroked="f">
                <v:fill color2="#f5f7fb"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55680" behindDoc="0" locked="0" layoutInCell="1" allowOverlap="1" wp14:anchorId="79EC8ED2" wp14:editId="79E88066">
                <wp:simplePos x="0" y="0"/>
                <wp:positionH relativeFrom="column">
                  <wp:posOffset>1924050</wp:posOffset>
                </wp:positionH>
                <wp:positionV relativeFrom="paragraph">
                  <wp:posOffset>637540</wp:posOffset>
                </wp:positionV>
                <wp:extent cx="913130" cy="1000760"/>
                <wp:effectExtent l="0" t="5715" r="1270" b="3175"/>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130" cy="1000760"/>
                        </a:xfrm>
                        <a:prstGeom prst="roundRect">
                          <a:avLst>
                            <a:gd name="adj" fmla="val 10083"/>
                          </a:avLst>
                        </a:prstGeom>
                        <a:gradFill rotWithShape="0">
                          <a:gsLst>
                            <a:gs pos="0">
                              <a:srgbClr val="CBD9EB"/>
                            </a:gs>
                            <a:gs pos="100000">
                              <a:srgbClr val="CBD9EB">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4CE4ED" id="AutoShape 11" o:spid="_x0000_s1026" style="position:absolute;margin-left:151.5pt;margin-top:50.2pt;width:71.9pt;height:7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6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" fillcolor="#cbd9eb" stroked="f">
                <v:fill color2="#f5f7fb"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3F19B582" wp14:editId="01CD7937">
                <wp:simplePos x="0" y="0"/>
                <wp:positionH relativeFrom="column">
                  <wp:posOffset>1924050</wp:posOffset>
                </wp:positionH>
                <wp:positionV relativeFrom="paragraph">
                  <wp:posOffset>695960</wp:posOffset>
                </wp:positionV>
                <wp:extent cx="922020" cy="249555"/>
                <wp:effectExtent l="0" t="0" r="1905" b="635"/>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444B" w14:textId="77777777" w:rsidR="00DA60B7" w:rsidRPr="0095605D" w:rsidRDefault="00DA60B7" w:rsidP="00FE34CD">
                            <w:pPr>
                              <w:jc w:val="center"/>
                              <w:rPr>
                                <w:lang w:val="en-US"/>
                              </w:rPr>
                            </w:pPr>
                            <w:r>
                              <w:t>Criterios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19B582" id="Text Box 15" o:spid="_x0000_s1030" type="#_x0000_t202" style="position:absolute;left:0;text-align:left;margin-left:151.5pt;margin-top:54.8pt;width:72.6pt;height:19.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" filled="f" stroked="f">
                <v:textbox>
                  <w:txbxContent>
                    <w:p w14:paraId="2205444B" w14:textId="77777777" w:rsidR="00DA60B7" w:rsidRPr="0095605D" w:rsidRDefault="00DA60B7" w:rsidP="00FE34CD">
                      <w:pPr>
                        <w:jc w:val="center"/>
                        <w:rPr>
                          <w:lang w:val="en-US"/>
                        </w:rPr>
                      </w:pPr>
                      <w:r>
                        <w:t>Criterios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0800" behindDoc="0" locked="0" layoutInCell="1" allowOverlap="1" wp14:anchorId="6549DB64" wp14:editId="6D813FAC">
                <wp:simplePos x="0" y="0"/>
                <wp:positionH relativeFrom="column">
                  <wp:posOffset>3044825</wp:posOffset>
                </wp:positionH>
                <wp:positionV relativeFrom="paragraph">
                  <wp:posOffset>695960</wp:posOffset>
                </wp:positionV>
                <wp:extent cx="922020" cy="249555"/>
                <wp:effectExtent l="0" t="0" r="0" b="635"/>
                <wp:wrapNone/>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AB64" w14:textId="77777777" w:rsidR="00DA60B7" w:rsidRPr="0095605D" w:rsidRDefault="00DA60B7" w:rsidP="00FE34CD">
                            <w:pPr>
                              <w:jc w:val="center"/>
                              <w:rPr>
                                <w:lang w:val="en-US"/>
                              </w:rPr>
                            </w:pPr>
                            <w:r>
                              <w:t>Criterios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49DB64" id="Text Box 16" o:spid="_x0000_s1031" type="#_x0000_t202" style="position:absolute;left:0;text-align:left;margin-left:239.75pt;margin-top:54.8pt;width:72.6pt;height:19.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" filled="f" stroked="f">
                <v:textbox>
                  <w:txbxContent>
                    <w:p w14:paraId="0DE6AB64" w14:textId="77777777" w:rsidR="00DA60B7" w:rsidRPr="0095605D" w:rsidRDefault="00DA60B7" w:rsidP="00FE34CD">
                      <w:pPr>
                        <w:jc w:val="center"/>
                        <w:rPr>
                          <w:lang w:val="en-US"/>
                        </w:rPr>
                      </w:pPr>
                      <w:r>
                        <w:t>Criterios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1824" behindDoc="0" locked="0" layoutInCell="1" allowOverlap="1" wp14:anchorId="37AF9A00" wp14:editId="6B470AA5">
                <wp:simplePos x="0" y="0"/>
                <wp:positionH relativeFrom="column">
                  <wp:posOffset>4157345</wp:posOffset>
                </wp:positionH>
                <wp:positionV relativeFrom="paragraph">
                  <wp:posOffset>695960</wp:posOffset>
                </wp:positionV>
                <wp:extent cx="922020" cy="249555"/>
                <wp:effectExtent l="4445" t="0" r="0" b="635"/>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CDE" w14:textId="77777777" w:rsidR="00DA60B7" w:rsidRPr="0095605D" w:rsidRDefault="00DA60B7" w:rsidP="00FE34CD">
                            <w:pPr>
                              <w:jc w:val="center"/>
                              <w:rPr>
                                <w:lang w:val="en-US"/>
                              </w:rPr>
                            </w:pPr>
                            <w:r>
                              <w:t>Criterios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F9A00" id="Text Box 17" o:spid="_x0000_s1032" type="#_x0000_t202" style="position:absolute;left:0;text-align:left;margin-left:327.35pt;margin-top:54.8pt;width:72.6pt;height:19.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" filled="f" stroked="f">
                <v:textbox>
                  <w:txbxContent>
                    <w:p w14:paraId="6E185CDE" w14:textId="77777777" w:rsidR="00DA60B7" w:rsidRPr="0095605D" w:rsidRDefault="00DA60B7" w:rsidP="00FE34CD">
                      <w:pPr>
                        <w:jc w:val="center"/>
                        <w:rPr>
                          <w:lang w:val="en-US"/>
                        </w:rPr>
                      </w:pPr>
                      <w:r>
                        <w:t>Criterios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6704" behindDoc="0" locked="0" layoutInCell="1" allowOverlap="1" wp14:anchorId="171EF121" wp14:editId="2AA446D2">
                <wp:simplePos x="0" y="0"/>
                <wp:positionH relativeFrom="column">
                  <wp:posOffset>3044825</wp:posOffset>
                </wp:positionH>
                <wp:positionV relativeFrom="paragraph">
                  <wp:posOffset>638175</wp:posOffset>
                </wp:positionV>
                <wp:extent cx="913130" cy="1000760"/>
                <wp:effectExtent l="6350" t="6350" r="4445" b="254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130" cy="1000760"/>
                        </a:xfrm>
                        <a:prstGeom prst="roundRect">
                          <a:avLst>
                            <a:gd name="adj" fmla="val 10083"/>
                          </a:avLst>
                        </a:prstGeom>
                        <a:gradFill rotWithShape="0">
                          <a:gsLst>
                            <a:gs pos="0">
                              <a:srgbClr val="CBD9EB"/>
                            </a:gs>
                            <a:gs pos="100000">
                              <a:srgbClr val="CBD9EB">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3309C6" id="AutoShape 12" o:spid="_x0000_s1026" style="position:absolute;margin-left:239.75pt;margin-top:50.25pt;width:71.9pt;height:7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6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" fillcolor="#cbd9eb" stroked="f">
                <v:fill color2="#f5f7fb" focus="100%" type="gradient"/>
              </v:roundrect>
            </w:pict>
          </mc:Fallback>
        </mc:AlternateContent>
      </w:r>
      <w:r>
        <w:rPr>
          <w:rFonts w:ascii="Times New Roman" w:hAnsi="Times New Roman" w:cs="Times New Roman"/>
          <w:bCs/>
          <w:noProof/>
          <w:lang w:val="en-US"/>
        </w:rPr>
        <mc:AlternateContent>
          <mc:Choice Requires="wps">
            <w:drawing>
              <wp:anchor distT="0" distB="0" distL="114300" distR="114300" simplePos="0" relativeHeight="251668992" behindDoc="0" locked="0" layoutInCell="1" allowOverlap="1" wp14:anchorId="0269700E" wp14:editId="4C4D3001">
                <wp:simplePos x="0" y="0"/>
                <wp:positionH relativeFrom="column">
                  <wp:posOffset>4166235</wp:posOffset>
                </wp:positionH>
                <wp:positionV relativeFrom="paragraph">
                  <wp:posOffset>1177290</wp:posOffset>
                </wp:positionV>
                <wp:extent cx="922020" cy="249555"/>
                <wp:effectExtent l="3810" t="254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222A7" w14:textId="77777777" w:rsidR="007F7111" w:rsidRPr="007F7111" w:rsidRDefault="007F7111" w:rsidP="007F7111">
                            <w:pPr>
                              <w:jc w:val="center"/>
                              <w:rPr>
                                <w:lang w:val="en-US"/>
                              </w:rPr>
                            </w:pPr>
                            <w:r>
                              <w:rPr>
                                <w:lang w:val="en-US"/>
                              </w:rPr>
                              <w:t>Elementos</w:t>
                            </w:r>
                          </w:p>
                          <w:p w14:paraId="6202043D" w14:textId="51724FF4" w:rsidR="00DA60B7" w:rsidRPr="0095605D" w:rsidRDefault="00DA60B7" w:rsidP="00FE34C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69700E" id="Text Box 24" o:spid="_x0000_s1033" type="#_x0000_t202" style="position:absolute;left:0;text-align:left;margin-left:328.05pt;margin-top:92.7pt;width:72.6pt;height:19.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" filled="f" stroked="f">
                <v:textbox>
                  <w:txbxContent>
                    <w:p w14:paraId="297222A7" w14:textId="77777777" w:rsidR="007F7111" w:rsidRPr="007F7111" w:rsidRDefault="007F7111" w:rsidP="007F7111">
                      <w:pPr>
                        <w:jc w:val="center"/>
                        <w:rPr>
                          <w:lang w:val="en-US"/>
                        </w:rPr>
                      </w:pPr>
                      <w:proofErr w:type="spellStart"/>
                      <w:r>
                        <w:rPr>
                          <w:lang w:val="en-US"/>
                        </w:rPr>
                        <w:t>Elementos</w:t>
                      </w:r>
                      <w:proofErr w:type="spellEnd"/>
                    </w:p>
                    <w:p w14:paraId="6202043D" w14:textId="51724FF4" w:rsidR="00DA60B7" w:rsidRPr="0095605D" w:rsidRDefault="00DA60B7" w:rsidP="00FE34CD">
                      <w:pPr>
                        <w:jc w:val="center"/>
                        <w:rPr>
                          <w:lang w:val="en-US"/>
                        </w:rP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49536" behindDoc="0" locked="0" layoutInCell="1" allowOverlap="1" wp14:anchorId="6EA24DB7" wp14:editId="22F185CA">
                <wp:simplePos x="0" y="0"/>
                <wp:positionH relativeFrom="column">
                  <wp:posOffset>4107180</wp:posOffset>
                </wp:positionH>
                <wp:positionV relativeFrom="paragraph">
                  <wp:posOffset>262890</wp:posOffset>
                </wp:positionV>
                <wp:extent cx="1026795" cy="1405890"/>
                <wp:effectExtent l="1905" t="2540" r="0" b="127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405890"/>
                        </a:xfrm>
                        <a:prstGeom prst="roundRect">
                          <a:avLst>
                            <a:gd name="adj" fmla="val 6556"/>
                          </a:avLst>
                        </a:prstGeom>
                        <a:gradFill rotWithShape="0">
                          <a:gsLst>
                            <a:gs pos="0">
                              <a:srgbClr val="7A9FCC"/>
                            </a:gs>
                            <a:gs pos="100000">
                              <a:srgbClr val="7A9FCC">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D6BE5" id="AutoShape 5" o:spid="_x0000_s1026" style="position:absolute;margin-left:323.4pt;margin-top:20.7pt;width:80.85pt;height:110.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" fillcolor="#7a9fcc" stroked="f">
                <v:fill color2="#e4ecf5"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46464" behindDoc="0" locked="0" layoutInCell="1" allowOverlap="1" wp14:anchorId="1C64F97A" wp14:editId="4373AA70">
                <wp:simplePos x="0" y="0"/>
                <wp:positionH relativeFrom="column">
                  <wp:posOffset>742950</wp:posOffset>
                </wp:positionH>
                <wp:positionV relativeFrom="paragraph">
                  <wp:posOffset>262890</wp:posOffset>
                </wp:positionV>
                <wp:extent cx="1026795" cy="1405890"/>
                <wp:effectExtent l="0" t="2540" r="1905" b="127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405890"/>
                        </a:xfrm>
                        <a:prstGeom prst="roundRect">
                          <a:avLst>
                            <a:gd name="adj" fmla="val 6556"/>
                          </a:avLst>
                        </a:prstGeom>
                        <a:gradFill rotWithShape="0">
                          <a:gsLst>
                            <a:gs pos="0">
                              <a:srgbClr val="7A9FCC"/>
                            </a:gs>
                            <a:gs pos="100000">
                              <a:srgbClr val="7A9FCC">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8C58C" id="AutoShape 2" o:spid="_x0000_s1026" style="position:absolute;margin-left:58.5pt;margin-top:20.7pt;width:80.85pt;height:110.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" fillcolor="#7a9fcc" stroked="f">
                <v:fill color2="#e4ecf5" focus="100%" type="gradient"/>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47488" behindDoc="0" locked="0" layoutInCell="1" allowOverlap="1" wp14:anchorId="316E3E5F" wp14:editId="3920EE62">
                <wp:simplePos x="0" y="0"/>
                <wp:positionH relativeFrom="column">
                  <wp:posOffset>1864360</wp:posOffset>
                </wp:positionH>
                <wp:positionV relativeFrom="paragraph">
                  <wp:posOffset>262890</wp:posOffset>
                </wp:positionV>
                <wp:extent cx="1026795" cy="1405890"/>
                <wp:effectExtent l="6985" t="2540" r="4445" b="127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405890"/>
                        </a:xfrm>
                        <a:prstGeom prst="roundRect">
                          <a:avLst>
                            <a:gd name="adj" fmla="val 6556"/>
                          </a:avLst>
                        </a:prstGeom>
                        <a:gradFill rotWithShape="0">
                          <a:gsLst>
                            <a:gs pos="0">
                              <a:srgbClr val="7A9FCC"/>
                            </a:gs>
                            <a:gs pos="100000">
                              <a:srgbClr val="7A9FCC">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28C3E8" id="AutoShape 3" o:spid="_x0000_s1026" style="position:absolute;margin-left:146.8pt;margin-top:20.7pt;width:80.85pt;height:110.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" fillcolor="#7a9fcc" stroked="f">
                <v:fill color2="#e4ecf5" focus="100%" type="gradient"/>
              </v:roundrect>
            </w:pict>
          </mc:Fallback>
        </mc:AlternateContent>
      </w:r>
      <w:r>
        <w:rPr>
          <w:rFonts w:ascii="Times New Roman" w:hAnsi="Times New Roman" w:cs="Times New Roman"/>
          <w:bCs/>
          <w:noProof/>
          <w:lang w:val="en-US"/>
        </w:rPr>
        <mc:AlternateContent>
          <mc:Choice Requires="wps">
            <w:drawing>
              <wp:anchor distT="0" distB="0" distL="114300" distR="114300" simplePos="0" relativeHeight="251670016" behindDoc="0" locked="0" layoutInCell="1" allowOverlap="1" wp14:anchorId="5B4E15B8" wp14:editId="2A164A25">
                <wp:simplePos x="0" y="0"/>
                <wp:positionH relativeFrom="column">
                  <wp:posOffset>812165</wp:posOffset>
                </wp:positionH>
                <wp:positionV relativeFrom="paragraph">
                  <wp:posOffset>1177925</wp:posOffset>
                </wp:positionV>
                <wp:extent cx="922020" cy="249555"/>
                <wp:effectExtent l="2540" t="3175" r="0" b="4445"/>
                <wp:wrapNone/>
                <wp:docPr id="2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022C" w14:textId="16F80E2F" w:rsidR="00DA60B7" w:rsidRPr="007F7111" w:rsidRDefault="007F7111" w:rsidP="00FE34CD">
                            <w:pPr>
                              <w:jc w:val="center"/>
                              <w:rPr>
                                <w:lang w:val="en-US"/>
                              </w:rPr>
                            </w:pPr>
                            <w:r>
                              <w:rPr>
                                <w:lang w:val="en-US"/>
                              </w:rPr>
                              <w:t>Elementos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4E15B8" id="Text Box 25" o:spid="_x0000_s1034" type="#_x0000_t202" style="position:absolute;left:0;text-align:left;margin-left:63.95pt;margin-top:92.75pt;width:72.6pt;height:19.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" filled="f" stroked="f">
                <v:textbox>
                  <w:txbxContent>
                    <w:p w14:paraId="24C6022C" w14:textId="16F80E2F" w:rsidR="00DA60B7" w:rsidRPr="007F7111" w:rsidRDefault="007F7111" w:rsidP="00FE34CD">
                      <w:pPr>
                        <w:jc w:val="center"/>
                        <w:rPr>
                          <w:lang w:val="en-US"/>
                        </w:rPr>
                      </w:pPr>
                      <w:proofErr w:type="spellStart"/>
                      <w:r>
                        <w:rPr>
                          <w:lang w:val="en-US"/>
                        </w:rPr>
                        <w:t>Elementos</w:t>
                      </w:r>
                      <w:proofErr w:type="spellEnd"/>
                    </w:p>
                  </w:txbxContent>
                </v:textbox>
              </v:shape>
            </w:pict>
          </mc:Fallback>
        </mc:AlternateContent>
      </w:r>
      <w:r>
        <w:rPr>
          <w:rFonts w:ascii="Times New Roman" w:hAnsi="Times New Roman" w:cs="Times New Roman"/>
          <w:bCs/>
          <w:noProof/>
          <w:lang w:val="en-US"/>
        </w:rPr>
        <mc:AlternateContent>
          <mc:Choice Requires="wps">
            <w:drawing>
              <wp:anchor distT="0" distB="0" distL="114300" distR="114300" simplePos="0" relativeHeight="251666944" behindDoc="0" locked="0" layoutInCell="1" allowOverlap="1" wp14:anchorId="3B7F41D1" wp14:editId="3F9B152F">
                <wp:simplePos x="0" y="0"/>
                <wp:positionH relativeFrom="column">
                  <wp:posOffset>1920875</wp:posOffset>
                </wp:positionH>
                <wp:positionV relativeFrom="paragraph">
                  <wp:posOffset>1177925</wp:posOffset>
                </wp:positionV>
                <wp:extent cx="922020" cy="249555"/>
                <wp:effectExtent l="0" t="3175" r="0" b="4445"/>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F375C" w14:textId="77777777" w:rsidR="007F7111" w:rsidRPr="007F7111" w:rsidRDefault="007F7111" w:rsidP="007F7111">
                            <w:pPr>
                              <w:jc w:val="center"/>
                              <w:rPr>
                                <w:lang w:val="en-US"/>
                              </w:rPr>
                            </w:pPr>
                            <w:r>
                              <w:rPr>
                                <w:lang w:val="en-US"/>
                              </w:rPr>
                              <w:t>Elementos</w:t>
                            </w:r>
                          </w:p>
                          <w:p w14:paraId="274FCD2F" w14:textId="516773B8" w:rsidR="00DA60B7" w:rsidRPr="0095605D" w:rsidRDefault="00DA60B7" w:rsidP="00FE34C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7F41D1" id="Text Box 22" o:spid="_x0000_s1035" type="#_x0000_t202" style="position:absolute;left:0;text-align:left;margin-left:151.25pt;margin-top:92.75pt;width:72.6pt;height:19.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" filled="f" stroked="f">
                <v:textbox>
                  <w:txbxContent>
                    <w:p w14:paraId="08CF375C" w14:textId="77777777" w:rsidR="007F7111" w:rsidRPr="007F7111" w:rsidRDefault="007F7111" w:rsidP="007F7111">
                      <w:pPr>
                        <w:jc w:val="center"/>
                        <w:rPr>
                          <w:lang w:val="en-US"/>
                        </w:rPr>
                      </w:pPr>
                      <w:proofErr w:type="spellStart"/>
                      <w:r>
                        <w:rPr>
                          <w:lang w:val="en-US"/>
                        </w:rPr>
                        <w:t>Elementos</w:t>
                      </w:r>
                      <w:proofErr w:type="spellEnd"/>
                    </w:p>
                    <w:p w14:paraId="274FCD2F" w14:textId="516773B8" w:rsidR="00DA60B7" w:rsidRPr="0095605D" w:rsidRDefault="00DA60B7" w:rsidP="00FE34CD">
                      <w:pPr>
                        <w:jc w:val="center"/>
                        <w:rPr>
                          <w:lang w:val="en-US"/>
                        </w:rP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3872" behindDoc="0" locked="0" layoutInCell="1" allowOverlap="1" wp14:anchorId="2F9BEE9A" wp14:editId="1CD7AD8A">
                <wp:simplePos x="0" y="0"/>
                <wp:positionH relativeFrom="column">
                  <wp:posOffset>1973580</wp:posOffset>
                </wp:positionH>
                <wp:positionV relativeFrom="paragraph">
                  <wp:posOffset>1160780</wp:posOffset>
                </wp:positionV>
                <wp:extent cx="776605" cy="476885"/>
                <wp:effectExtent l="1905" t="5080" r="2540" b="381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605" cy="476885"/>
                        </a:xfrm>
                        <a:prstGeom prst="roundRect">
                          <a:avLst>
                            <a:gd name="adj" fmla="val 10736"/>
                          </a:avLst>
                        </a:prstGeom>
                        <a:gradFill rotWithShape="0">
                          <a:gsLst>
                            <a:gs pos="0">
                              <a:srgbClr val="F1F5F9"/>
                            </a:gs>
                            <a:gs pos="100000">
                              <a:srgbClr val="F1F5F9">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AF590" id="AutoShape 19" o:spid="_x0000_s1026" style="position:absolute;margin-left:155.4pt;margin-top:91.4pt;width:61.1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" fillcolor="#f1f5f9" stroked="f">
                <v:fill color2="#fcfdfe" focus="100%" type="gradient"/>
              </v:roundrect>
            </w:pict>
          </mc:Fallback>
        </mc:AlternateContent>
      </w:r>
    </w:p>
    <w:bookmarkStart w:id="4" w:name="_Toc488612634"/>
    <w:bookmarkStart w:id="5" w:name="_Toc495465554"/>
    <w:p w14:paraId="5EBDA55D" w14:textId="3C45DF1F" w:rsidR="00FE34CD" w:rsidRPr="007F5572" w:rsidRDefault="00965206" w:rsidP="00FE34CD">
      <w:pPr>
        <w:pStyle w:val="Heading1"/>
        <w:numPr>
          <w:ilvl w:val="0"/>
          <w:numId w:val="0"/>
        </w:numPr>
        <w:ind w:left="432"/>
        <w:rPr>
          <w:rFonts w:ascii="Times New Roman" w:hAnsi="Times New Roman" w:cs="Times New Roman"/>
          <w:szCs w:val="22"/>
        </w:rPr>
      </w:pPr>
      <w:r>
        <w:rPr>
          <w:rFonts w:ascii="Times New Roman" w:hAnsi="Times New Roman" w:cs="Times New Roman"/>
          <w:noProof/>
          <w:szCs w:val="22"/>
          <w:lang w:val="en-US"/>
        </w:rPr>
        <mc:AlternateContent>
          <mc:Choice Requires="wps">
            <w:drawing>
              <wp:anchor distT="0" distB="0" distL="114300" distR="114300" simplePos="0" relativeHeight="251654656" behindDoc="0" locked="0" layoutInCell="1" allowOverlap="1" wp14:anchorId="2C7DBCB9" wp14:editId="278F3736">
                <wp:simplePos x="0" y="0"/>
                <wp:positionH relativeFrom="column">
                  <wp:posOffset>803910</wp:posOffset>
                </wp:positionH>
                <wp:positionV relativeFrom="paragraph">
                  <wp:posOffset>313690</wp:posOffset>
                </wp:positionV>
                <wp:extent cx="913130" cy="1001395"/>
                <wp:effectExtent l="3810" t="4445" r="6985" b="381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130" cy="1001395"/>
                        </a:xfrm>
                        <a:prstGeom prst="roundRect">
                          <a:avLst>
                            <a:gd name="adj" fmla="val 9111"/>
                          </a:avLst>
                        </a:prstGeom>
                        <a:gradFill rotWithShape="0">
                          <a:gsLst>
                            <a:gs pos="0">
                              <a:srgbClr val="CBD9EB"/>
                            </a:gs>
                            <a:gs pos="100000">
                              <a:srgbClr val="CBD9EB">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65BBD5" id="AutoShape 10" o:spid="_x0000_s1026" style="position:absolute;margin-left:63.3pt;margin-top:24.7pt;width:71.9pt;height:78.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9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" fillcolor="#cbd9eb" stroked="f">
                <v:fill color2="#f5f7fb" focus="100%" type="gradient"/>
              </v:roundrect>
            </w:pict>
          </mc:Fallback>
        </mc:AlternateContent>
      </w:r>
      <w:bookmarkEnd w:id="4"/>
      <w:bookmarkEnd w:id="5"/>
    </w:p>
    <w:p w14:paraId="0467C971" w14:textId="7E570149" w:rsidR="00FE34CD" w:rsidRPr="007F5572" w:rsidRDefault="00965206" w:rsidP="00FE34CD">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8752" behindDoc="0" locked="0" layoutInCell="1" allowOverlap="1" wp14:anchorId="1A6D9667" wp14:editId="56546296">
                <wp:simplePos x="0" y="0"/>
                <wp:positionH relativeFrom="column">
                  <wp:posOffset>803275</wp:posOffset>
                </wp:positionH>
                <wp:positionV relativeFrom="paragraph">
                  <wp:posOffset>49530</wp:posOffset>
                </wp:positionV>
                <wp:extent cx="922020" cy="249555"/>
                <wp:effectExtent l="3175" t="0" r="0" b="190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4F667" w14:textId="77777777" w:rsidR="00DA60B7" w:rsidRPr="0095605D" w:rsidRDefault="00DA60B7" w:rsidP="00FE34CD">
                            <w:pPr>
                              <w:jc w:val="center"/>
                              <w:rPr>
                                <w:lang w:val="en-US"/>
                              </w:rPr>
                            </w:pPr>
                            <w:r>
                              <w:t>Criterios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6D9667" id="Text Box 14" o:spid="_x0000_s1036" type="#_x0000_t202" style="position:absolute;left:0;text-align:left;margin-left:63.25pt;margin-top:3.9pt;width:72.6pt;height:1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" filled="f" stroked="f">
                <v:textbox>
                  <w:txbxContent>
                    <w:p w14:paraId="3504F667" w14:textId="77777777" w:rsidR="00DA60B7" w:rsidRPr="0095605D" w:rsidRDefault="00DA60B7" w:rsidP="00FE34CD">
                      <w:pPr>
                        <w:jc w:val="center"/>
                        <w:rPr>
                          <w:lang w:val="en-US"/>
                        </w:rPr>
                      </w:pPr>
                      <w:r>
                        <w:t>Criterios</w:t>
                      </w:r>
                    </w:p>
                  </w:txbxContent>
                </v:textbox>
              </v:shape>
            </w:pict>
          </mc:Fallback>
        </mc:AlternateContent>
      </w:r>
    </w:p>
    <w:bookmarkStart w:id="6" w:name="_Toc488612635"/>
    <w:bookmarkStart w:id="7" w:name="_Toc495465555"/>
    <w:p w14:paraId="32C3884C" w14:textId="20E75706" w:rsidR="00FE34CD" w:rsidRPr="007F5572" w:rsidRDefault="00965206" w:rsidP="00FE34CD">
      <w:pPr>
        <w:pStyle w:val="Heading1"/>
        <w:numPr>
          <w:ilvl w:val="0"/>
          <w:numId w:val="0"/>
        </w:numPr>
        <w:ind w:left="432"/>
        <w:rPr>
          <w:rFonts w:ascii="Times New Roman" w:hAnsi="Times New Roman" w:cs="Times New Roman"/>
          <w:szCs w:val="22"/>
        </w:rPr>
      </w:pPr>
      <w:r>
        <w:rPr>
          <w:rFonts w:ascii="Times New Roman" w:hAnsi="Times New Roman" w:cs="Times New Roman"/>
          <w:noProof/>
          <w:szCs w:val="22"/>
          <w:lang w:val="en-US"/>
        </w:rPr>
        <mc:AlternateContent>
          <mc:Choice Requires="wps">
            <w:drawing>
              <wp:anchor distT="0" distB="0" distL="114300" distR="114300" simplePos="0" relativeHeight="251662848" behindDoc="0" locked="0" layoutInCell="1" allowOverlap="1" wp14:anchorId="12509245" wp14:editId="6AD8F978">
                <wp:simplePos x="0" y="0"/>
                <wp:positionH relativeFrom="column">
                  <wp:posOffset>863600</wp:posOffset>
                </wp:positionH>
                <wp:positionV relativeFrom="paragraph">
                  <wp:posOffset>278765</wp:posOffset>
                </wp:positionV>
                <wp:extent cx="776605" cy="476885"/>
                <wp:effectExtent l="6350" t="5080" r="7620" b="381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605" cy="476885"/>
                        </a:xfrm>
                        <a:prstGeom prst="roundRect">
                          <a:avLst>
                            <a:gd name="adj" fmla="val 10736"/>
                          </a:avLst>
                        </a:prstGeom>
                        <a:gradFill rotWithShape="0">
                          <a:gsLst>
                            <a:gs pos="0">
                              <a:srgbClr val="F1F5F9"/>
                            </a:gs>
                            <a:gs pos="100000">
                              <a:srgbClr val="F1F5F9">
                                <a:gamma/>
                                <a:tint val="2000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9E9F11" id="AutoShape 18" o:spid="_x0000_s1026" style="position:absolute;margin-left:68pt;margin-top:21.95pt;width:61.15pt;height:37.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" fillcolor="#f1f5f9" stroked="f">
                <v:fill color2="#fcfdfe" focus="100%" type="gradient"/>
              </v:roundrect>
            </w:pict>
          </mc:Fallback>
        </mc:AlternateContent>
      </w:r>
      <w:bookmarkEnd w:id="6"/>
      <w:bookmarkEnd w:id="7"/>
    </w:p>
    <w:p w14:paraId="2AAF7729" w14:textId="2AEC01D8" w:rsidR="00FE34CD" w:rsidRPr="007F5572" w:rsidRDefault="00965206" w:rsidP="00FE34CD">
      <w:pPr>
        <w:rPr>
          <w:rFonts w:ascii="Times New Roman" w:hAnsi="Times New Roman" w:cs="Times New Roman"/>
          <w:b/>
          <w:bCs/>
        </w:rPr>
      </w:pPr>
      <w:r>
        <w:rPr>
          <w:rFonts w:ascii="Times New Roman" w:hAnsi="Times New Roman" w:cs="Times New Roman"/>
          <w:noProof/>
          <w:lang w:val="en-US"/>
        </w:rPr>
        <mc:AlternateContent>
          <mc:Choice Requires="wps">
            <w:drawing>
              <wp:anchor distT="0" distB="0" distL="114300" distR="114300" simplePos="0" relativeHeight="251667968" behindDoc="0" locked="0" layoutInCell="1" allowOverlap="1" wp14:anchorId="001F78F0" wp14:editId="0071DB05">
                <wp:simplePos x="0" y="0"/>
                <wp:positionH relativeFrom="column">
                  <wp:posOffset>3071495</wp:posOffset>
                </wp:positionH>
                <wp:positionV relativeFrom="paragraph">
                  <wp:posOffset>11430</wp:posOffset>
                </wp:positionV>
                <wp:extent cx="922020" cy="249555"/>
                <wp:effectExtent l="4445" t="3175" r="0" b="4445"/>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798EB" w14:textId="77777777" w:rsidR="007F7111" w:rsidRPr="007F7111" w:rsidRDefault="007F7111" w:rsidP="007F7111">
                            <w:pPr>
                              <w:jc w:val="center"/>
                              <w:rPr>
                                <w:lang w:val="en-US"/>
                              </w:rPr>
                            </w:pPr>
                            <w:r>
                              <w:rPr>
                                <w:lang w:val="en-US"/>
                              </w:rPr>
                              <w:t>Elementos</w:t>
                            </w:r>
                          </w:p>
                          <w:p w14:paraId="4C6CAC6C" w14:textId="108B6BEA" w:rsidR="00DA60B7" w:rsidRPr="0095605D" w:rsidRDefault="00DA60B7" w:rsidP="00FE34C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1F78F0" id="Text Box 23" o:spid="_x0000_s1037" type="#_x0000_t202" style="position:absolute;left:0;text-align:left;margin-left:241.85pt;margin-top:.9pt;width:72.6pt;height:19.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" filled="f" stroked="f">
                <v:textbox>
                  <w:txbxContent>
                    <w:p w14:paraId="4FB798EB" w14:textId="77777777" w:rsidR="007F7111" w:rsidRPr="007F7111" w:rsidRDefault="007F7111" w:rsidP="007F7111">
                      <w:pPr>
                        <w:jc w:val="center"/>
                        <w:rPr>
                          <w:lang w:val="en-US"/>
                        </w:rPr>
                      </w:pPr>
                      <w:proofErr w:type="spellStart"/>
                      <w:r>
                        <w:rPr>
                          <w:lang w:val="en-US"/>
                        </w:rPr>
                        <w:t>Elementos</w:t>
                      </w:r>
                      <w:proofErr w:type="spellEnd"/>
                    </w:p>
                    <w:p w14:paraId="4C6CAC6C" w14:textId="108B6BEA" w:rsidR="00DA60B7" w:rsidRPr="0095605D" w:rsidRDefault="00DA60B7" w:rsidP="00FE34CD">
                      <w:pPr>
                        <w:jc w:val="center"/>
                        <w:rPr>
                          <w:lang w:val="en-US"/>
                        </w:rPr>
                      </w:pPr>
                    </w:p>
                  </w:txbxContent>
                </v:textbox>
              </v:shape>
            </w:pict>
          </mc:Fallback>
        </mc:AlternateContent>
      </w:r>
    </w:p>
    <w:p w14:paraId="13710D82" w14:textId="77777777" w:rsidR="00FE34CD" w:rsidRPr="007F5572" w:rsidRDefault="00FE34CD" w:rsidP="00FE34CD">
      <w:pPr>
        <w:rPr>
          <w:rFonts w:ascii="Times New Roman" w:hAnsi="Times New Roman" w:cs="Times New Roman"/>
          <w:b/>
        </w:rPr>
      </w:pPr>
    </w:p>
    <w:p w14:paraId="731FFA82" w14:textId="77777777" w:rsidR="00FE34CD" w:rsidRPr="007F5572" w:rsidRDefault="00FE34CD" w:rsidP="00FE34CD">
      <w:pPr>
        <w:rPr>
          <w:rFonts w:ascii="Times New Roman" w:hAnsi="Times New Roman" w:cs="Times New Roman"/>
          <w:b/>
        </w:rPr>
      </w:pPr>
    </w:p>
    <w:p w14:paraId="2CDA359A" w14:textId="77777777" w:rsidR="00FE34CD" w:rsidRPr="007F5572" w:rsidRDefault="00FE34CD" w:rsidP="00FE34CD">
      <w:pPr>
        <w:pStyle w:val="Heading2"/>
        <w:rPr>
          <w:rFonts w:ascii="Times New Roman" w:hAnsi="Times New Roman" w:cs="Times New Roman"/>
          <w:szCs w:val="22"/>
        </w:rPr>
      </w:pPr>
      <w:bookmarkStart w:id="8" w:name="_Toc495465556"/>
      <w:r w:rsidRPr="007F5572">
        <w:rPr>
          <w:rFonts w:ascii="Times New Roman" w:hAnsi="Times New Roman" w:cs="Times New Roman"/>
          <w:szCs w:val="22"/>
        </w:rPr>
        <w:t>Modelos</w:t>
      </w:r>
      <w:bookmarkEnd w:id="8"/>
    </w:p>
    <w:p w14:paraId="5ABC7A47" w14:textId="77777777" w:rsidR="00617B59" w:rsidRPr="00CA7DFB" w:rsidRDefault="00617B59" w:rsidP="00617B59">
      <w:pPr>
        <w:pStyle w:val="ListParagraph"/>
        <w:numPr>
          <w:ilvl w:val="0"/>
          <w:numId w:val="29"/>
        </w:numPr>
        <w:rPr>
          <w:rFonts w:ascii="Times New Roman" w:hAnsi="Times New Roman" w:cs="Times New Roman"/>
          <w:sz w:val="21"/>
          <w:szCs w:val="21"/>
        </w:rPr>
      </w:pPr>
      <w:r w:rsidRPr="00CA7DFB">
        <w:rPr>
          <w:rFonts w:ascii="Times New Roman" w:hAnsi="Times New Roman" w:cs="Times New Roman"/>
          <w:sz w:val="21"/>
          <w:szCs w:val="21"/>
        </w:rPr>
        <w:t>Modelo Nacional de planificación del desarrollo: tiene especial énfasis en los instrumentos de gobierno y administración del Estado, que son una expresión de objetivos y los pasos necesarios para alcanzar un nivel de desarrollo. Dentro de esta categoría se incluyen a los Planes de Gobierno, que son una expresión de la agenda pública priorizada por la autoridad gubernamental.</w:t>
      </w:r>
    </w:p>
    <w:p w14:paraId="0BABC97E" w14:textId="77777777" w:rsidR="00617B59" w:rsidRPr="00CA7DFB" w:rsidRDefault="00617B59" w:rsidP="00617B59">
      <w:pPr>
        <w:pStyle w:val="ListParagraph"/>
        <w:numPr>
          <w:ilvl w:val="0"/>
          <w:numId w:val="29"/>
        </w:numPr>
        <w:rPr>
          <w:rFonts w:ascii="Times New Roman" w:hAnsi="Times New Roman" w:cs="Times New Roman"/>
          <w:sz w:val="21"/>
          <w:szCs w:val="21"/>
        </w:rPr>
      </w:pPr>
      <w:r w:rsidRPr="00CA7DFB">
        <w:rPr>
          <w:rFonts w:ascii="Times New Roman" w:hAnsi="Times New Roman" w:cs="Times New Roman"/>
          <w:sz w:val="21"/>
          <w:szCs w:val="21"/>
        </w:rPr>
        <w:t xml:space="preserve">Modelo de políticas de desarrollo territorial: Este modelo enfatiza los procesos de implementación de las Políticas de desarrollo territorial, introduciendo el concepto de ecosistema de políticas. El modelo estructura su análisis en las dimensiones organizadas en los desafíos de la planificación, los cuales son: la articulación entre niveles de gobierno territorial, la inter-temporalidad, la inter-sectorialidad y el involucramiento de los diferentes actores. </w:t>
      </w:r>
    </w:p>
    <w:p w14:paraId="585D9621" w14:textId="77777777" w:rsidR="00617B59" w:rsidRPr="00CA7DFB" w:rsidRDefault="00617B59" w:rsidP="00617B59">
      <w:pPr>
        <w:pStyle w:val="ListParagraph"/>
        <w:numPr>
          <w:ilvl w:val="0"/>
          <w:numId w:val="29"/>
        </w:numPr>
        <w:rPr>
          <w:rFonts w:ascii="Times New Roman" w:hAnsi="Times New Roman" w:cs="Times New Roman"/>
          <w:sz w:val="21"/>
          <w:szCs w:val="21"/>
        </w:rPr>
      </w:pPr>
      <w:r w:rsidRPr="00CA7DFB">
        <w:rPr>
          <w:rFonts w:ascii="Times New Roman" w:hAnsi="Times New Roman" w:cs="Times New Roman"/>
          <w:sz w:val="21"/>
          <w:szCs w:val="21"/>
        </w:rPr>
        <w:t>Modelo subnacional de planificación del desarrollo: Entendido como un esquema de análisis que responde con mayor precisión al desafío de la multiescalaridad de la planificación para el desarrollo, identifica las relaciones entre la planificación nacional y la subnacional, y busca fortalecer los mecanismos de articulación y coordinación entre los niveles del Estado.</w:t>
      </w:r>
    </w:p>
    <w:p w14:paraId="19927FD2" w14:textId="77777777" w:rsidR="00FE34CD" w:rsidRPr="00617B59" w:rsidRDefault="00FE34CD" w:rsidP="00FE34CD">
      <w:pPr>
        <w:spacing w:after="0"/>
        <w:rPr>
          <w:rFonts w:ascii="Times New Roman" w:hAnsi="Times New Roman" w:cs="Times New Roman"/>
          <w:b/>
        </w:rPr>
      </w:pPr>
    </w:p>
    <w:p w14:paraId="243E5A28" w14:textId="77777777" w:rsidR="00FE34CD" w:rsidRPr="007F5572" w:rsidRDefault="00FE34CD" w:rsidP="00FE34CD">
      <w:pPr>
        <w:pStyle w:val="Heading2"/>
        <w:rPr>
          <w:rFonts w:ascii="Times New Roman" w:hAnsi="Times New Roman" w:cs="Times New Roman"/>
          <w:szCs w:val="22"/>
          <w:lang w:val="es-AR"/>
        </w:rPr>
      </w:pPr>
      <w:bookmarkStart w:id="9" w:name="_Toc495465557"/>
      <w:r w:rsidRPr="007F5572">
        <w:rPr>
          <w:rFonts w:ascii="Times New Roman" w:hAnsi="Times New Roman" w:cs="Times New Roman"/>
          <w:szCs w:val="22"/>
          <w:lang w:val="es-AR"/>
        </w:rPr>
        <w:t>Dimensiones</w:t>
      </w:r>
      <w:bookmarkEnd w:id="9"/>
    </w:p>
    <w:p w14:paraId="07157339" w14:textId="77777777" w:rsidR="00FE34CD" w:rsidRPr="007F5572" w:rsidRDefault="00FE34CD" w:rsidP="00FE34CD">
      <w:pPr>
        <w:pStyle w:val="ListParagraph"/>
        <w:numPr>
          <w:ilvl w:val="0"/>
          <w:numId w:val="24"/>
        </w:numPr>
        <w:spacing w:after="200" w:line="276" w:lineRule="auto"/>
        <w:ind w:left="360"/>
        <w:rPr>
          <w:rFonts w:ascii="Times New Roman" w:hAnsi="Times New Roman" w:cs="Times New Roman"/>
          <w:lang w:val="es-ES"/>
        </w:rPr>
      </w:pPr>
      <w:r w:rsidRPr="007F5572">
        <w:rPr>
          <w:rFonts w:ascii="Times New Roman" w:hAnsi="Times New Roman" w:cs="Times New Roman"/>
          <w:b/>
          <w:lang w:val="es-ES"/>
        </w:rPr>
        <w:lastRenderedPageBreak/>
        <w:t>Dimensión 1.  Marco institucional</w:t>
      </w:r>
      <w:r w:rsidRPr="007F5572">
        <w:rPr>
          <w:rFonts w:ascii="Times New Roman" w:hAnsi="Times New Roman" w:cs="Times New Roman"/>
          <w:lang w:val="es-ES"/>
        </w:rPr>
        <w:t>, considera los elementos facilitadores o de sustento de los procesos de planificación del desarrollo.</w:t>
      </w:r>
    </w:p>
    <w:p w14:paraId="5CF1F825" w14:textId="77777777" w:rsidR="00FE34CD" w:rsidRPr="007F5572" w:rsidRDefault="00FE34CD" w:rsidP="00FE34CD">
      <w:pPr>
        <w:pStyle w:val="ListParagraph"/>
        <w:numPr>
          <w:ilvl w:val="0"/>
          <w:numId w:val="24"/>
        </w:numPr>
        <w:spacing w:after="200" w:line="276" w:lineRule="auto"/>
        <w:ind w:left="360"/>
        <w:rPr>
          <w:rFonts w:ascii="Times New Roman" w:hAnsi="Times New Roman" w:cs="Times New Roman"/>
          <w:lang w:val="es-ES"/>
        </w:rPr>
      </w:pPr>
      <w:r w:rsidRPr="007F5572">
        <w:rPr>
          <w:rFonts w:ascii="Times New Roman" w:hAnsi="Times New Roman" w:cs="Times New Roman"/>
          <w:b/>
          <w:lang w:val="es-ES"/>
        </w:rPr>
        <w:t>Dimensión 2. Diseño</w:t>
      </w:r>
      <w:r w:rsidRPr="007F5572">
        <w:rPr>
          <w:rFonts w:ascii="Times New Roman" w:hAnsi="Times New Roman" w:cs="Times New Roman"/>
          <w:lang w:val="es-ES"/>
        </w:rPr>
        <w:t>, hace referencia a aquellos elementos relacionados con la confección misma de los planes y estrategias.</w:t>
      </w:r>
    </w:p>
    <w:p w14:paraId="49C98440" w14:textId="77777777" w:rsidR="00FE34CD" w:rsidRPr="007F5572" w:rsidRDefault="00FE34CD" w:rsidP="00FE34CD">
      <w:pPr>
        <w:pStyle w:val="ListParagraph"/>
        <w:numPr>
          <w:ilvl w:val="0"/>
          <w:numId w:val="24"/>
        </w:numPr>
        <w:spacing w:after="200" w:line="276" w:lineRule="auto"/>
        <w:ind w:left="360"/>
        <w:rPr>
          <w:rFonts w:ascii="Times New Roman" w:hAnsi="Times New Roman" w:cs="Times New Roman"/>
          <w:lang w:val="es-ES"/>
        </w:rPr>
      </w:pPr>
      <w:r w:rsidRPr="007F5572">
        <w:rPr>
          <w:rFonts w:ascii="Times New Roman" w:hAnsi="Times New Roman" w:cs="Times New Roman"/>
          <w:b/>
          <w:lang w:val="es-ES"/>
        </w:rPr>
        <w:t>Dimensión 3. Implementación</w:t>
      </w:r>
      <w:r w:rsidRPr="007F5572">
        <w:rPr>
          <w:rFonts w:ascii="Times New Roman" w:hAnsi="Times New Roman" w:cs="Times New Roman"/>
          <w:lang w:val="es-ES"/>
        </w:rPr>
        <w:t>, se asume la manera en que se llevan a la práctica los planes y estrategias.</w:t>
      </w:r>
    </w:p>
    <w:p w14:paraId="52E358CD" w14:textId="77777777" w:rsidR="00FE34CD" w:rsidRPr="007F5572" w:rsidRDefault="00FE34CD" w:rsidP="00FE34CD">
      <w:pPr>
        <w:pStyle w:val="ListParagraph"/>
        <w:numPr>
          <w:ilvl w:val="0"/>
          <w:numId w:val="24"/>
        </w:numPr>
        <w:spacing w:after="200" w:line="276" w:lineRule="auto"/>
        <w:ind w:left="360"/>
        <w:rPr>
          <w:rFonts w:ascii="Times New Roman" w:hAnsi="Times New Roman" w:cs="Times New Roman"/>
          <w:lang w:val="es-ES"/>
        </w:rPr>
      </w:pPr>
      <w:r w:rsidRPr="007F5572">
        <w:rPr>
          <w:rFonts w:ascii="Times New Roman" w:hAnsi="Times New Roman" w:cs="Times New Roman"/>
          <w:b/>
          <w:lang w:val="es-ES"/>
        </w:rPr>
        <w:t>Dimensión 4. Resultados</w:t>
      </w:r>
      <w:r w:rsidRPr="007F5572">
        <w:rPr>
          <w:rFonts w:ascii="Times New Roman" w:hAnsi="Times New Roman" w:cs="Times New Roman"/>
          <w:lang w:val="es-ES"/>
        </w:rPr>
        <w:t>, agrupa aquellos factores que permiten el monitoreo, seguimiento y evaluación de la calidad de los procesos de planificación.</w:t>
      </w:r>
    </w:p>
    <w:p w14:paraId="76D28A3C" w14:textId="77777777" w:rsidR="00FE34CD" w:rsidRPr="007F5572" w:rsidRDefault="00FE34CD" w:rsidP="00FE34CD">
      <w:pPr>
        <w:pStyle w:val="ListParagraph"/>
        <w:numPr>
          <w:ilvl w:val="0"/>
          <w:numId w:val="24"/>
        </w:numPr>
        <w:spacing w:after="200" w:line="276" w:lineRule="auto"/>
        <w:ind w:left="360"/>
        <w:rPr>
          <w:rFonts w:ascii="Times New Roman" w:hAnsi="Times New Roman" w:cs="Times New Roman"/>
          <w:lang w:val="es-ES"/>
        </w:rPr>
      </w:pPr>
      <w:r w:rsidRPr="007F5572">
        <w:rPr>
          <w:rFonts w:ascii="Times New Roman" w:hAnsi="Times New Roman" w:cs="Times New Roman"/>
          <w:b/>
          <w:lang w:val="es-ES"/>
        </w:rPr>
        <w:t>Dimensión 5. Agendas globales</w:t>
      </w:r>
      <w:r w:rsidR="004B7AE4">
        <w:rPr>
          <w:rFonts w:ascii="Times New Roman" w:hAnsi="Times New Roman" w:cs="Times New Roman"/>
          <w:b/>
          <w:lang w:val="es-ES"/>
        </w:rPr>
        <w:t xml:space="preserve"> y compromisos regionales</w:t>
      </w:r>
      <w:r w:rsidRPr="007F5572">
        <w:rPr>
          <w:rFonts w:ascii="Times New Roman" w:hAnsi="Times New Roman" w:cs="Times New Roman"/>
          <w:lang w:val="es-ES"/>
        </w:rPr>
        <w:t xml:space="preserve">, considera los aspectos más relevantes para medir la incorporación de la Agenda 2030 al sistema o procesos de planificación. </w:t>
      </w:r>
    </w:p>
    <w:p w14:paraId="060E10DE" w14:textId="77777777" w:rsidR="00FE34CD" w:rsidRPr="007F5572" w:rsidRDefault="00FE34CD" w:rsidP="00FE34CD">
      <w:pPr>
        <w:pStyle w:val="ListParagraph"/>
        <w:spacing w:after="200" w:line="276" w:lineRule="auto"/>
        <w:ind w:left="360"/>
        <w:rPr>
          <w:rFonts w:ascii="Times New Roman" w:hAnsi="Times New Roman" w:cs="Times New Roman"/>
          <w:lang w:val="es-ES"/>
        </w:rPr>
      </w:pPr>
    </w:p>
    <w:p w14:paraId="64A9CBDE" w14:textId="77777777" w:rsidR="00FE34CD" w:rsidRPr="007F5572" w:rsidRDefault="00FE34CD" w:rsidP="00FE34CD">
      <w:pPr>
        <w:pStyle w:val="Heading2"/>
        <w:rPr>
          <w:rFonts w:ascii="Times New Roman" w:hAnsi="Times New Roman" w:cs="Times New Roman"/>
          <w:szCs w:val="22"/>
          <w:lang w:val="es-AR"/>
        </w:rPr>
      </w:pPr>
      <w:bookmarkStart w:id="10" w:name="_Toc495465558"/>
      <w:r w:rsidRPr="007F5572">
        <w:rPr>
          <w:rFonts w:ascii="Times New Roman" w:hAnsi="Times New Roman" w:cs="Times New Roman"/>
          <w:szCs w:val="22"/>
          <w:lang w:val="es-AR"/>
        </w:rPr>
        <w:t>Criterios</w:t>
      </w:r>
      <w:bookmarkEnd w:id="10"/>
    </w:p>
    <w:p w14:paraId="60FEFED4" w14:textId="77777777" w:rsidR="00FE34CD" w:rsidRPr="007F5572" w:rsidRDefault="00FE34CD" w:rsidP="00FE34CD">
      <w:pPr>
        <w:rPr>
          <w:rFonts w:ascii="Times New Roman" w:hAnsi="Times New Roman" w:cs="Times New Roman"/>
        </w:rPr>
      </w:pPr>
      <w:r w:rsidRPr="007F5572">
        <w:rPr>
          <w:rFonts w:ascii="Times New Roman" w:hAnsi="Times New Roman" w:cs="Times New Roman"/>
        </w:rPr>
        <w:t>Los criterios son cada uno de los aspectos que serán evaluados. En el modelo nacional y subnacional son similares, sin embargo, existen algunas diferencias. Ejemplos de criterios son: análisis de actores, trazabilidad, Mecanismos de retroalimentación o actualización del plan, mecanismos de coordinación interinstitucional, temporalidad del plan, entre otros.</w:t>
      </w:r>
    </w:p>
    <w:p w14:paraId="3182FC88" w14:textId="77777777" w:rsidR="00FE34CD" w:rsidRPr="007F5572" w:rsidRDefault="00FE34CD" w:rsidP="00FE34CD">
      <w:pPr>
        <w:rPr>
          <w:rFonts w:ascii="Times New Roman" w:hAnsi="Times New Roman" w:cs="Times New Roman"/>
        </w:rPr>
      </w:pPr>
    </w:p>
    <w:p w14:paraId="091ECE5E" w14:textId="77777777" w:rsidR="00FE34CD" w:rsidRPr="007F5572" w:rsidRDefault="00BE2E83" w:rsidP="00FE34CD">
      <w:pPr>
        <w:pStyle w:val="Heading2"/>
        <w:keepNext/>
        <w:keepLines/>
        <w:spacing w:before="480" w:after="0" w:line="276" w:lineRule="auto"/>
        <w:ind w:left="576" w:hanging="576"/>
        <w:contextualSpacing w:val="0"/>
        <w:rPr>
          <w:rFonts w:ascii="Times New Roman" w:hAnsi="Times New Roman" w:cs="Times New Roman"/>
          <w:szCs w:val="22"/>
          <w:lang w:val="es-AR"/>
        </w:rPr>
      </w:pPr>
      <w:bookmarkStart w:id="11" w:name="_Toc482366396"/>
      <w:bookmarkStart w:id="12" w:name="_Toc482366550"/>
      <w:bookmarkStart w:id="13" w:name="_Toc495465559"/>
      <w:r w:rsidRPr="007F5572">
        <w:rPr>
          <w:rFonts w:ascii="Times New Roman" w:hAnsi="Times New Roman" w:cs="Times New Roman"/>
          <w:szCs w:val="22"/>
          <w:lang w:val="es-AR"/>
        </w:rPr>
        <w:t>Metodología</w:t>
      </w:r>
      <w:r w:rsidR="00FE34CD" w:rsidRPr="007F5572">
        <w:rPr>
          <w:rFonts w:ascii="Times New Roman" w:hAnsi="Times New Roman" w:cs="Times New Roman"/>
          <w:szCs w:val="22"/>
          <w:lang w:val="es-AR"/>
        </w:rPr>
        <w:t xml:space="preserve"> de aplicación de </w:t>
      </w:r>
      <w:bookmarkEnd w:id="11"/>
      <w:bookmarkEnd w:id="12"/>
      <w:r w:rsidR="001F75AA" w:rsidRPr="007F5572">
        <w:rPr>
          <w:rFonts w:ascii="Times New Roman" w:hAnsi="Times New Roman" w:cs="Times New Roman"/>
          <w:szCs w:val="22"/>
          <w:lang w:val="es-AR"/>
        </w:rPr>
        <w:t>la herramienta a un caso específico</w:t>
      </w:r>
      <w:bookmarkEnd w:id="13"/>
    </w:p>
    <w:p w14:paraId="7DDFA145" w14:textId="77777777" w:rsidR="00FE34CD" w:rsidRPr="007F5572" w:rsidRDefault="00FE34CD" w:rsidP="00FE34CD">
      <w:pPr>
        <w:rPr>
          <w:rFonts w:ascii="Times New Roman" w:hAnsi="Times New Roman" w:cs="Times New Roman"/>
          <w:lang w:val="es-AR"/>
        </w:rPr>
      </w:pPr>
    </w:p>
    <w:p w14:paraId="073ACBF5" w14:textId="77777777" w:rsidR="00BE2E83" w:rsidRPr="007F5572" w:rsidRDefault="00BE2E83" w:rsidP="00FE34CD">
      <w:pPr>
        <w:rPr>
          <w:rFonts w:ascii="Times New Roman" w:hAnsi="Times New Roman" w:cs="Times New Roman"/>
          <w:lang w:val="es-AR"/>
        </w:rPr>
      </w:pPr>
      <w:r w:rsidRPr="007F5572">
        <w:rPr>
          <w:rFonts w:ascii="Times New Roman" w:hAnsi="Times New Roman" w:cs="Times New Roman"/>
          <w:lang w:val="es-AR"/>
        </w:rPr>
        <w:t>A continuación se presentan las fases o etapas para aplicar la herramienta en un caso específico, es importante tener en cuenta un conjunto de elementos que permiten orientar el análisis y facilitan la interpretación de los resultados.</w:t>
      </w:r>
    </w:p>
    <w:p w14:paraId="75AF1B17" w14:textId="77777777" w:rsidR="00D9105B" w:rsidRPr="007F5572" w:rsidRDefault="00D9105B" w:rsidP="00D9105B">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El objetivo de la herramienta es fundamentalmente el auto análisis institucional, poniendo énfasis en los instrumentos, procesos y el sistema de planificación. Por lo tanto, los resultados de su aplicación, son de gran utilidad para desarrollar procesos de reflexión, difusión y mejora de los sistemas de planificación.</w:t>
      </w:r>
    </w:p>
    <w:p w14:paraId="59AF3E2F" w14:textId="77777777" w:rsidR="00D9105B" w:rsidRPr="007F5572" w:rsidRDefault="00D9105B" w:rsidP="00D9105B">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En base a lo anterior, es importante que la convocatoria a la aplicación de la herramienta de caracterización, sea realizada </w:t>
      </w:r>
      <w:r w:rsidR="00C6001A" w:rsidRPr="007F5572">
        <w:rPr>
          <w:rFonts w:ascii="Times New Roman" w:hAnsi="Times New Roman" w:cs="Times New Roman"/>
        </w:rPr>
        <w:t xml:space="preserve">preferentemente </w:t>
      </w:r>
      <w:r w:rsidRPr="007F5572">
        <w:rPr>
          <w:rFonts w:ascii="Times New Roman" w:hAnsi="Times New Roman" w:cs="Times New Roman"/>
        </w:rPr>
        <w:t xml:space="preserve">por las autoridades que </w:t>
      </w:r>
      <w:r w:rsidR="00C6001A" w:rsidRPr="007F5572">
        <w:rPr>
          <w:rFonts w:ascii="Times New Roman" w:hAnsi="Times New Roman" w:cs="Times New Roman"/>
        </w:rPr>
        <w:t>actúan como</w:t>
      </w:r>
      <w:r w:rsidRPr="007F5572">
        <w:rPr>
          <w:rFonts w:ascii="Times New Roman" w:hAnsi="Times New Roman" w:cs="Times New Roman"/>
        </w:rPr>
        <w:t xml:space="preserve"> entes rectores de la planificación en los diferentes niveles en los cuales se pueda aplicar. Esto se debe</w:t>
      </w:r>
      <w:r w:rsidR="00C6001A" w:rsidRPr="007F5572">
        <w:rPr>
          <w:rFonts w:ascii="Times New Roman" w:hAnsi="Times New Roman" w:cs="Times New Roman"/>
        </w:rPr>
        <w:t>,</w:t>
      </w:r>
      <w:r w:rsidRPr="007F5572">
        <w:rPr>
          <w:rFonts w:ascii="Times New Roman" w:hAnsi="Times New Roman" w:cs="Times New Roman"/>
        </w:rPr>
        <w:t xml:space="preserve"> a la necesidad de contar con participantes que tengan </w:t>
      </w:r>
      <w:r w:rsidR="00C6001A" w:rsidRPr="007F5572">
        <w:rPr>
          <w:rFonts w:ascii="Times New Roman" w:hAnsi="Times New Roman" w:cs="Times New Roman"/>
        </w:rPr>
        <w:t>conocimiento suficiente de los diferentes componentes, actores y procesos involucrados al mismo tiempo se encuentre dentro de sus competencias emprenden acciones para mejorar estas situaciones.</w:t>
      </w:r>
    </w:p>
    <w:p w14:paraId="32F18297" w14:textId="77777777" w:rsidR="00BE2E83" w:rsidRDefault="00F376A1" w:rsidP="00FE34CD">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El ejercicio de </w:t>
      </w:r>
      <w:r w:rsidR="00492B17" w:rsidRPr="007F5572">
        <w:rPr>
          <w:rFonts w:ascii="Times New Roman" w:hAnsi="Times New Roman" w:cs="Times New Roman"/>
        </w:rPr>
        <w:t xml:space="preserve">caracterización de </w:t>
      </w:r>
      <w:r w:rsidRPr="007F5572">
        <w:rPr>
          <w:rFonts w:ascii="Times New Roman" w:hAnsi="Times New Roman" w:cs="Times New Roman"/>
        </w:rPr>
        <w:t xml:space="preserve">los </w:t>
      </w:r>
      <w:r w:rsidR="00492B17" w:rsidRPr="007F5572">
        <w:rPr>
          <w:rFonts w:ascii="Times New Roman" w:hAnsi="Times New Roman" w:cs="Times New Roman"/>
        </w:rPr>
        <w:t xml:space="preserve">procesos de planificación, </w:t>
      </w:r>
      <w:r w:rsidR="00BE2E83" w:rsidRPr="007F5572">
        <w:rPr>
          <w:rFonts w:ascii="Times New Roman" w:hAnsi="Times New Roman" w:cs="Times New Roman"/>
        </w:rPr>
        <w:t>tiene como base general de análisis el sistema de planificación</w:t>
      </w:r>
      <w:r w:rsidRPr="007F5572">
        <w:rPr>
          <w:rFonts w:ascii="Times New Roman" w:hAnsi="Times New Roman" w:cs="Times New Roman"/>
        </w:rPr>
        <w:t>, entendido este</w:t>
      </w:r>
      <w:r w:rsidR="00BE2E83" w:rsidRPr="007F5572">
        <w:rPr>
          <w:rFonts w:ascii="Times New Roman" w:hAnsi="Times New Roman" w:cs="Times New Roman"/>
        </w:rPr>
        <w:t xml:space="preserve"> como un conjunto de componentes (instituciones, normas, actores, etc.) que funcionan de manera integrada y regular. Sin embargo, cada criterio tiene un ámbito de aplicación preferente en el cual se expresa de manera más </w:t>
      </w:r>
      <w:r w:rsidRPr="007F5572">
        <w:rPr>
          <w:rFonts w:ascii="Times New Roman" w:hAnsi="Times New Roman" w:cs="Times New Roman"/>
        </w:rPr>
        <w:t>directa</w:t>
      </w:r>
      <w:r w:rsidR="00BE2E83" w:rsidRPr="007F5572">
        <w:rPr>
          <w:rFonts w:ascii="Times New Roman" w:hAnsi="Times New Roman" w:cs="Times New Roman"/>
        </w:rPr>
        <w:t xml:space="preserve"> ese criterio</w:t>
      </w:r>
      <w:r w:rsidRPr="007F5572">
        <w:rPr>
          <w:rFonts w:ascii="Times New Roman" w:hAnsi="Times New Roman" w:cs="Times New Roman"/>
        </w:rPr>
        <w:t xml:space="preserve"> en la realidad</w:t>
      </w:r>
      <w:r w:rsidR="00BE2E83" w:rsidRPr="007F5572">
        <w:rPr>
          <w:rFonts w:ascii="Times New Roman" w:hAnsi="Times New Roman" w:cs="Times New Roman"/>
        </w:rPr>
        <w:t>.</w:t>
      </w:r>
    </w:p>
    <w:p w14:paraId="762BBBCF" w14:textId="77777777" w:rsidR="004175C5" w:rsidRDefault="00607B04" w:rsidP="004175C5">
      <w:pPr>
        <w:pStyle w:val="ListParagraph"/>
        <w:numPr>
          <w:ilvl w:val="0"/>
          <w:numId w:val="22"/>
        </w:numPr>
        <w:spacing w:after="200" w:line="276" w:lineRule="auto"/>
      </w:pPr>
      <w:r w:rsidRPr="004175C5">
        <w:rPr>
          <w:rFonts w:ascii="Times New Roman" w:hAnsi="Times New Roman" w:cs="Times New Roman"/>
        </w:rPr>
        <w:t xml:space="preserve">Identificación de los </w:t>
      </w:r>
      <w:r w:rsidR="004175C5" w:rsidRPr="004175C5">
        <w:rPr>
          <w:rFonts w:ascii="Times New Roman" w:hAnsi="Times New Roman" w:cs="Times New Roman"/>
        </w:rPr>
        <w:t>componentes</w:t>
      </w:r>
      <w:r w:rsidRPr="004175C5">
        <w:rPr>
          <w:rFonts w:ascii="Times New Roman" w:hAnsi="Times New Roman" w:cs="Times New Roman"/>
        </w:rPr>
        <w:t xml:space="preserve"> del sistema </w:t>
      </w:r>
      <w:r w:rsidR="004175C5" w:rsidRPr="004175C5">
        <w:rPr>
          <w:rFonts w:ascii="Times New Roman" w:hAnsi="Times New Roman" w:cs="Times New Roman"/>
        </w:rPr>
        <w:t xml:space="preserve">de planificación </w:t>
      </w:r>
      <w:r w:rsidRPr="004175C5">
        <w:rPr>
          <w:rFonts w:ascii="Times New Roman" w:hAnsi="Times New Roman" w:cs="Times New Roman"/>
        </w:rPr>
        <w:t xml:space="preserve">y </w:t>
      </w:r>
      <w:r w:rsidR="004175C5" w:rsidRPr="004175C5">
        <w:rPr>
          <w:rFonts w:ascii="Times New Roman" w:hAnsi="Times New Roman" w:cs="Times New Roman"/>
        </w:rPr>
        <w:t xml:space="preserve">la búsqueda de actores que representativos </w:t>
      </w:r>
      <w:r w:rsidRPr="004175C5">
        <w:rPr>
          <w:rFonts w:ascii="Times New Roman" w:hAnsi="Times New Roman" w:cs="Times New Roman"/>
        </w:rPr>
        <w:t>de ellos.</w:t>
      </w:r>
      <w:r w:rsidR="004175C5">
        <w:rPr>
          <w:rFonts w:ascii="Times New Roman" w:hAnsi="Times New Roman" w:cs="Times New Roman"/>
        </w:rPr>
        <w:t xml:space="preserve"> </w:t>
      </w:r>
      <w:r w:rsidR="004175C5">
        <w:t xml:space="preserve"> </w:t>
      </w:r>
    </w:p>
    <w:p w14:paraId="06D0F60E" w14:textId="77777777" w:rsidR="00FE34CD" w:rsidRPr="007F5572" w:rsidRDefault="00FE34CD">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La aplicación </w:t>
      </w:r>
      <w:r w:rsidR="00C6001A" w:rsidRPr="007F5572">
        <w:rPr>
          <w:rFonts w:ascii="Times New Roman" w:hAnsi="Times New Roman" w:cs="Times New Roman"/>
        </w:rPr>
        <w:t>de</w:t>
      </w:r>
      <w:r w:rsidR="00607B04">
        <w:rPr>
          <w:rFonts w:ascii="Times New Roman" w:hAnsi="Times New Roman" w:cs="Times New Roman"/>
        </w:rPr>
        <w:t>l sistema Planbarometro</w:t>
      </w:r>
      <w:r w:rsidR="00C6001A" w:rsidRPr="007F5572">
        <w:rPr>
          <w:rFonts w:ascii="Times New Roman" w:hAnsi="Times New Roman" w:cs="Times New Roman"/>
        </w:rPr>
        <w:t xml:space="preserve">, </w:t>
      </w:r>
      <w:r w:rsidRPr="007F5572">
        <w:rPr>
          <w:rFonts w:ascii="Times New Roman" w:hAnsi="Times New Roman" w:cs="Times New Roman"/>
        </w:rPr>
        <w:t xml:space="preserve">consiste en analizar </w:t>
      </w:r>
      <w:r w:rsidR="00123F73" w:rsidRPr="007F5572">
        <w:rPr>
          <w:rFonts w:ascii="Times New Roman" w:hAnsi="Times New Roman" w:cs="Times New Roman"/>
        </w:rPr>
        <w:t xml:space="preserve">de forma </w:t>
      </w:r>
      <w:r w:rsidRPr="007F5572">
        <w:rPr>
          <w:rFonts w:ascii="Times New Roman" w:hAnsi="Times New Roman" w:cs="Times New Roman"/>
        </w:rPr>
        <w:t>reflexiva</w:t>
      </w:r>
      <w:r w:rsidR="00123F73" w:rsidRPr="007F5572">
        <w:rPr>
          <w:rFonts w:ascii="Times New Roman" w:hAnsi="Times New Roman" w:cs="Times New Roman"/>
        </w:rPr>
        <w:t xml:space="preserve"> y </w:t>
      </w:r>
      <w:r w:rsidR="00C6001A" w:rsidRPr="007F5572">
        <w:rPr>
          <w:rFonts w:ascii="Times New Roman" w:hAnsi="Times New Roman" w:cs="Times New Roman"/>
        </w:rPr>
        <w:t xml:space="preserve">participativa, </w:t>
      </w:r>
      <w:r w:rsidRPr="007F5572">
        <w:rPr>
          <w:rFonts w:ascii="Times New Roman" w:hAnsi="Times New Roman" w:cs="Times New Roman"/>
        </w:rPr>
        <w:t>un</w:t>
      </w:r>
      <w:r w:rsidR="00123F73" w:rsidRPr="007F5572">
        <w:rPr>
          <w:rFonts w:ascii="Times New Roman" w:hAnsi="Times New Roman" w:cs="Times New Roman"/>
        </w:rPr>
        <w:t xml:space="preserve"> cada uno de los c</w:t>
      </w:r>
      <w:r w:rsidRPr="007F5572">
        <w:rPr>
          <w:rFonts w:ascii="Times New Roman" w:hAnsi="Times New Roman" w:cs="Times New Roman"/>
        </w:rPr>
        <w:t xml:space="preserve">riterios </w:t>
      </w:r>
      <w:r w:rsidR="00123F73" w:rsidRPr="007F5572">
        <w:rPr>
          <w:rFonts w:ascii="Times New Roman" w:hAnsi="Times New Roman" w:cs="Times New Roman"/>
        </w:rPr>
        <w:t xml:space="preserve">que componen el modelo sometido a análisis. Buscando llegar a un acuerdo </w:t>
      </w:r>
      <w:r w:rsidR="00123F73" w:rsidRPr="007F5572">
        <w:rPr>
          <w:rFonts w:ascii="Times New Roman" w:hAnsi="Times New Roman" w:cs="Times New Roman"/>
        </w:rPr>
        <w:lastRenderedPageBreak/>
        <w:t>sobre el nivel que mejor refleja el estado que ese nivel se manifiesta.</w:t>
      </w:r>
      <w:r w:rsidR="00F376A1" w:rsidRPr="007F5572">
        <w:rPr>
          <w:rFonts w:ascii="Times New Roman" w:hAnsi="Times New Roman" w:cs="Times New Roman"/>
        </w:rPr>
        <w:t xml:space="preserve"> </w:t>
      </w:r>
      <w:r w:rsidR="00123F73" w:rsidRPr="007F5572">
        <w:rPr>
          <w:rFonts w:ascii="Times New Roman" w:hAnsi="Times New Roman" w:cs="Times New Roman"/>
        </w:rPr>
        <w:t>S</w:t>
      </w:r>
      <w:r w:rsidR="00F376A1" w:rsidRPr="007F5572">
        <w:rPr>
          <w:rFonts w:ascii="Times New Roman" w:hAnsi="Times New Roman" w:cs="Times New Roman"/>
        </w:rPr>
        <w:t xml:space="preserve">e espera que el análisis se realice sobre la situación real del sistema de planificación, sus elementos componentes </w:t>
      </w:r>
      <w:r w:rsidR="00123F73" w:rsidRPr="007F5572">
        <w:rPr>
          <w:rFonts w:ascii="Times New Roman" w:hAnsi="Times New Roman" w:cs="Times New Roman"/>
        </w:rPr>
        <w:t>o</w:t>
      </w:r>
      <w:r w:rsidR="00F376A1" w:rsidRPr="007F5572">
        <w:rPr>
          <w:rFonts w:ascii="Times New Roman" w:hAnsi="Times New Roman" w:cs="Times New Roman"/>
        </w:rPr>
        <w:t xml:space="preserve"> relaciones y no la situación ideal o formal.</w:t>
      </w:r>
    </w:p>
    <w:p w14:paraId="197C2252" w14:textId="77777777" w:rsidR="004E688E" w:rsidRPr="007F5572" w:rsidRDefault="00123F73" w:rsidP="00123F73">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El análisis debe ser </w:t>
      </w:r>
      <w:r w:rsidR="004E688E" w:rsidRPr="007F5572">
        <w:rPr>
          <w:rFonts w:ascii="Times New Roman" w:hAnsi="Times New Roman" w:cs="Times New Roman"/>
        </w:rPr>
        <w:t xml:space="preserve">realizado de manera </w:t>
      </w:r>
      <w:r w:rsidRPr="007F5572">
        <w:rPr>
          <w:rFonts w:ascii="Times New Roman" w:hAnsi="Times New Roman" w:cs="Times New Roman"/>
        </w:rPr>
        <w:t>grupal</w:t>
      </w:r>
      <w:r w:rsidR="004E688E" w:rsidRPr="007F5572">
        <w:rPr>
          <w:rFonts w:ascii="Times New Roman" w:hAnsi="Times New Roman" w:cs="Times New Roman"/>
        </w:rPr>
        <w:t xml:space="preserve"> fomentando una discusión participativa donde la composición de los grupos permita una </w:t>
      </w:r>
      <w:r w:rsidRPr="007F5572">
        <w:rPr>
          <w:rFonts w:ascii="Times New Roman" w:hAnsi="Times New Roman" w:cs="Times New Roman"/>
        </w:rPr>
        <w:t>reflexión, deliberación y aprendizaje</w:t>
      </w:r>
      <w:r w:rsidR="004E688E" w:rsidRPr="007F5572">
        <w:rPr>
          <w:rFonts w:ascii="Times New Roman" w:hAnsi="Times New Roman" w:cs="Times New Roman"/>
        </w:rPr>
        <w:t xml:space="preserve"> mutuo</w:t>
      </w:r>
      <w:r w:rsidRPr="007F5572">
        <w:rPr>
          <w:rFonts w:ascii="Times New Roman" w:hAnsi="Times New Roman" w:cs="Times New Roman"/>
        </w:rPr>
        <w:t>.</w:t>
      </w:r>
      <w:r w:rsidR="004E688E" w:rsidRPr="007F5572">
        <w:rPr>
          <w:rFonts w:ascii="Times New Roman" w:hAnsi="Times New Roman" w:cs="Times New Roman"/>
        </w:rPr>
        <w:t xml:space="preserve"> </w:t>
      </w:r>
    </w:p>
    <w:p w14:paraId="4A3D7636" w14:textId="77777777" w:rsidR="006C369D" w:rsidRPr="007F5572" w:rsidRDefault="00FE34CD" w:rsidP="00FE34CD">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La estimación del estado actual mencionado </w:t>
      </w:r>
      <w:r w:rsidR="00DF6CB8" w:rsidRPr="007F5572">
        <w:rPr>
          <w:rFonts w:ascii="Times New Roman" w:hAnsi="Times New Roman" w:cs="Times New Roman"/>
        </w:rPr>
        <w:t xml:space="preserve">en el punto anterior </w:t>
      </w:r>
      <w:r w:rsidRPr="007F5572">
        <w:rPr>
          <w:rFonts w:ascii="Times New Roman" w:hAnsi="Times New Roman" w:cs="Times New Roman"/>
        </w:rPr>
        <w:t xml:space="preserve">se realiza mediante la identificación del nivel </w:t>
      </w:r>
      <w:r w:rsidR="004E688E" w:rsidRPr="007F5572">
        <w:rPr>
          <w:rFonts w:ascii="Times New Roman" w:hAnsi="Times New Roman" w:cs="Times New Roman"/>
        </w:rPr>
        <w:t xml:space="preserve">en que se presenta </w:t>
      </w:r>
      <w:r w:rsidRPr="007F5572">
        <w:rPr>
          <w:rFonts w:ascii="Times New Roman" w:hAnsi="Times New Roman" w:cs="Times New Roman"/>
        </w:rPr>
        <w:t>el criterio. Los niveles representan distintos grados de complejidad de cada criterio</w:t>
      </w:r>
      <w:r w:rsidR="004E688E" w:rsidRPr="007F5572">
        <w:rPr>
          <w:rFonts w:ascii="Times New Roman" w:hAnsi="Times New Roman" w:cs="Times New Roman"/>
        </w:rPr>
        <w:t xml:space="preserve"> y van desde una expresión básica o menos compleja (valores menores) hasta una mejor o más compleja expresión (valores mayores).</w:t>
      </w:r>
      <w:r w:rsidR="006C369D" w:rsidRPr="007F5572">
        <w:rPr>
          <w:rFonts w:ascii="Times New Roman" w:hAnsi="Times New Roman" w:cs="Times New Roman"/>
        </w:rPr>
        <w:t xml:space="preserve"> </w:t>
      </w:r>
    </w:p>
    <w:p w14:paraId="32ECC7F7" w14:textId="77777777" w:rsidR="00FE34CD" w:rsidRPr="007F5572" w:rsidRDefault="006C369D" w:rsidP="00FE34CD">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Se solicita que la discusión respecto a la justificación de la elección de un nivel dado para un criterio, quede registrada para así identificar los elementos que fundamentan las interpretaciones posteriores de los resultados obtenidos.</w:t>
      </w:r>
    </w:p>
    <w:p w14:paraId="40C01A1C" w14:textId="77777777" w:rsidR="006C369D" w:rsidRPr="007F5572" w:rsidRDefault="00B139A0">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El trabajo de aplicación de la herramienta, se realiza de manera participativa mediante un taller con expertos y/o funcionarios involucrados en los procesos de planificación territorial. </w:t>
      </w:r>
      <w:r w:rsidR="006C369D" w:rsidRPr="007F5572">
        <w:rPr>
          <w:rFonts w:ascii="Times New Roman" w:hAnsi="Times New Roman" w:cs="Times New Roman"/>
        </w:rPr>
        <w:t xml:space="preserve">La conformación </w:t>
      </w:r>
      <w:r w:rsidRPr="007F5572">
        <w:rPr>
          <w:rFonts w:ascii="Times New Roman" w:hAnsi="Times New Roman" w:cs="Times New Roman"/>
        </w:rPr>
        <w:t>de los grupos de discusión influirá en los resultados que puedan obtenerse de la aplicación de la herramienta, por lo tanto</w:t>
      </w:r>
      <w:r w:rsidR="00113E27">
        <w:rPr>
          <w:rFonts w:ascii="Times New Roman" w:hAnsi="Times New Roman" w:cs="Times New Roman"/>
        </w:rPr>
        <w:t>,</w:t>
      </w:r>
      <w:r w:rsidRPr="007F5572">
        <w:rPr>
          <w:rFonts w:ascii="Times New Roman" w:hAnsi="Times New Roman" w:cs="Times New Roman"/>
        </w:rPr>
        <w:t xml:space="preserve"> es necesario tomar algunas consideraciones especiales para identificar y/o disminuir el sesgo que se genera por los diferentes perfiles de participantes.</w:t>
      </w:r>
    </w:p>
    <w:p w14:paraId="24B673AC" w14:textId="77777777" w:rsidR="00FE34CD" w:rsidRPr="007F5572" w:rsidRDefault="00B139A0" w:rsidP="00FE34CD">
      <w:pPr>
        <w:pStyle w:val="ListParagraph"/>
        <w:numPr>
          <w:ilvl w:val="0"/>
          <w:numId w:val="22"/>
        </w:numPr>
        <w:spacing w:after="200" w:line="276" w:lineRule="auto"/>
        <w:rPr>
          <w:rFonts w:ascii="Times New Roman" w:hAnsi="Times New Roman" w:cs="Times New Roman"/>
        </w:rPr>
      </w:pPr>
      <w:r w:rsidRPr="007F5572">
        <w:rPr>
          <w:rFonts w:ascii="Times New Roman" w:hAnsi="Times New Roman" w:cs="Times New Roman"/>
        </w:rPr>
        <w:t xml:space="preserve">En base a la aplicación, es posible tener una mirada panorámica de las diferentes dimensiones involucradas en la planificación del desarrollo. </w:t>
      </w:r>
      <w:r w:rsidR="00FE34CD" w:rsidRPr="007F5572">
        <w:rPr>
          <w:rFonts w:ascii="Times New Roman" w:hAnsi="Times New Roman" w:cs="Times New Roman"/>
        </w:rPr>
        <w:t>Los resultados permiten observar el todo y las partes y facilitan la toma de decisiones acerca de cómo mejorar, consolidar o cambiar los procesos y los sistemas de planificación para el desarrollo.</w:t>
      </w:r>
    </w:p>
    <w:p w14:paraId="06805C9D" w14:textId="77777777" w:rsidR="00131F67" w:rsidRPr="007F5572" w:rsidRDefault="00131F67">
      <w:pPr>
        <w:jc w:val="left"/>
        <w:rPr>
          <w:rFonts w:ascii="Times New Roman" w:hAnsi="Times New Roman" w:cs="Times New Roman"/>
        </w:rPr>
      </w:pPr>
    </w:p>
    <w:p w14:paraId="056D9F52" w14:textId="77777777" w:rsidR="00131F67" w:rsidRPr="007F5572" w:rsidRDefault="009F3C87" w:rsidP="00C957A5">
      <w:pPr>
        <w:pStyle w:val="Heading1"/>
        <w:rPr>
          <w:rFonts w:ascii="Times New Roman" w:hAnsi="Times New Roman" w:cs="Times New Roman"/>
          <w:szCs w:val="22"/>
        </w:rPr>
      </w:pPr>
      <w:bookmarkStart w:id="14" w:name="_Toc495465560"/>
      <w:r w:rsidRPr="007F5572">
        <w:rPr>
          <w:rFonts w:ascii="Times New Roman" w:hAnsi="Times New Roman" w:cs="Times New Roman"/>
          <w:szCs w:val="22"/>
        </w:rPr>
        <w:t>Perfil participantes</w:t>
      </w:r>
      <w:r w:rsidR="00AF1FE9" w:rsidRPr="007F5572">
        <w:rPr>
          <w:rFonts w:ascii="Times New Roman" w:hAnsi="Times New Roman" w:cs="Times New Roman"/>
          <w:szCs w:val="22"/>
        </w:rPr>
        <w:t xml:space="preserve"> y roles</w:t>
      </w:r>
      <w:bookmarkEnd w:id="14"/>
    </w:p>
    <w:p w14:paraId="5985CDAD" w14:textId="77777777" w:rsidR="00A224C4" w:rsidRPr="004B7AE4" w:rsidRDefault="00A224C4" w:rsidP="00131F67">
      <w:pPr>
        <w:rPr>
          <w:rFonts w:ascii="Times New Roman" w:hAnsi="Times New Roman" w:cs="Times New Roman"/>
        </w:rPr>
      </w:pPr>
      <w:r w:rsidRPr="004B7AE4">
        <w:rPr>
          <w:rFonts w:ascii="Times New Roman" w:hAnsi="Times New Roman" w:cs="Times New Roman"/>
        </w:rPr>
        <w:t>Coordinador actividad</w:t>
      </w:r>
      <w:r w:rsidR="004B7AE4">
        <w:rPr>
          <w:rFonts w:ascii="Times New Roman" w:hAnsi="Times New Roman" w:cs="Times New Roman"/>
        </w:rPr>
        <w:t>:</w:t>
      </w:r>
    </w:p>
    <w:p w14:paraId="7D304B39" w14:textId="77777777" w:rsidR="004E469C" w:rsidRPr="004B7AE4" w:rsidRDefault="004E469C" w:rsidP="00131F67">
      <w:pPr>
        <w:rPr>
          <w:rFonts w:ascii="Times New Roman" w:hAnsi="Times New Roman" w:cs="Times New Roman"/>
        </w:rPr>
      </w:pPr>
      <w:r w:rsidRPr="004B7AE4">
        <w:rPr>
          <w:rFonts w:ascii="Times New Roman" w:hAnsi="Times New Roman" w:cs="Times New Roman"/>
        </w:rPr>
        <w:t>Para la aplicación de talleres se requiere de un coordinador de grupo quien guiará todo el proceso, se sugiere un experto de planificación para el desarrollo del órgano rector de planificación.</w:t>
      </w:r>
    </w:p>
    <w:p w14:paraId="40C2C0B2" w14:textId="77777777" w:rsidR="000C515C" w:rsidRPr="004B7AE4" w:rsidRDefault="000C515C" w:rsidP="00131F67">
      <w:pPr>
        <w:rPr>
          <w:rFonts w:ascii="Times New Roman" w:hAnsi="Times New Roman" w:cs="Times New Roman"/>
        </w:rPr>
      </w:pPr>
      <w:r w:rsidRPr="004B7AE4">
        <w:rPr>
          <w:rFonts w:ascii="Times New Roman" w:hAnsi="Times New Roman" w:cs="Times New Roman"/>
        </w:rPr>
        <w:t>Asistente</w:t>
      </w:r>
      <w:r w:rsidR="004B7AE4">
        <w:rPr>
          <w:rFonts w:ascii="Times New Roman" w:hAnsi="Times New Roman" w:cs="Times New Roman"/>
        </w:rPr>
        <w:t>:</w:t>
      </w:r>
    </w:p>
    <w:p w14:paraId="0A67313A" w14:textId="77777777" w:rsidR="000C515C" w:rsidRPr="004B7AE4" w:rsidRDefault="000C515C" w:rsidP="00131F67">
      <w:pPr>
        <w:rPr>
          <w:rFonts w:ascii="Times New Roman" w:hAnsi="Times New Roman" w:cs="Times New Roman"/>
        </w:rPr>
      </w:pPr>
      <w:r w:rsidRPr="004B7AE4">
        <w:rPr>
          <w:rFonts w:ascii="Times New Roman" w:hAnsi="Times New Roman" w:cs="Times New Roman"/>
        </w:rPr>
        <w:t>Es importante que se tome nota de las respuestas y discusiones que se desarrollan en los talleres, por lo tanto si el coordinador no puede hacerlo debido al gran número de participantes, será necesario contar con alguien que haga las veces de secretario para dejar registro de todas las intervenciones del grupo.</w:t>
      </w:r>
    </w:p>
    <w:p w14:paraId="33D83944" w14:textId="77777777" w:rsidR="00A224C4" w:rsidRPr="004B7AE4" w:rsidRDefault="00A224C4" w:rsidP="00131F67">
      <w:pPr>
        <w:rPr>
          <w:rFonts w:ascii="Times New Roman" w:hAnsi="Times New Roman" w:cs="Times New Roman"/>
        </w:rPr>
      </w:pPr>
      <w:r w:rsidRPr="004B7AE4">
        <w:rPr>
          <w:rFonts w:ascii="Times New Roman" w:hAnsi="Times New Roman" w:cs="Times New Roman"/>
        </w:rPr>
        <w:t>Participantes</w:t>
      </w:r>
      <w:r w:rsidR="004B7AE4">
        <w:rPr>
          <w:rFonts w:ascii="Times New Roman" w:hAnsi="Times New Roman" w:cs="Times New Roman"/>
        </w:rPr>
        <w:t>:</w:t>
      </w:r>
    </w:p>
    <w:p w14:paraId="0919AC37" w14:textId="77777777" w:rsidR="00A224C4" w:rsidRPr="007F5572" w:rsidRDefault="004E469C" w:rsidP="00131F67">
      <w:pPr>
        <w:rPr>
          <w:rFonts w:ascii="Times New Roman" w:hAnsi="Times New Roman" w:cs="Times New Roman"/>
        </w:rPr>
      </w:pPr>
      <w:r w:rsidRPr="007F5572">
        <w:rPr>
          <w:rFonts w:ascii="Times New Roman" w:hAnsi="Times New Roman" w:cs="Times New Roman"/>
        </w:rPr>
        <w:t xml:space="preserve">La aplicación de la herramienta se realiza a través de grupos de discusión </w:t>
      </w:r>
      <w:r w:rsidR="00A224C4" w:rsidRPr="007F5572">
        <w:rPr>
          <w:rFonts w:ascii="Times New Roman" w:hAnsi="Times New Roman" w:cs="Times New Roman"/>
        </w:rPr>
        <w:t>cuyo rol es volcar todo su conocimiento en materias de planificación para el desarrollo y debatir en torno a las variables críticas presentadas en la herramienta y el estado actual de ellas en el territorio analizado.</w:t>
      </w:r>
    </w:p>
    <w:p w14:paraId="38F06A89" w14:textId="77777777" w:rsidR="004E469C" w:rsidRPr="007F5572" w:rsidRDefault="00A224C4" w:rsidP="00131F67">
      <w:pPr>
        <w:rPr>
          <w:rFonts w:ascii="Times New Roman" w:hAnsi="Times New Roman" w:cs="Times New Roman"/>
        </w:rPr>
      </w:pPr>
      <w:r w:rsidRPr="007F5572">
        <w:rPr>
          <w:rFonts w:ascii="Times New Roman" w:hAnsi="Times New Roman" w:cs="Times New Roman"/>
        </w:rPr>
        <w:t>La composición de los grupos ideal</w:t>
      </w:r>
      <w:r w:rsidR="00B12BBE" w:rsidRPr="007F5572">
        <w:rPr>
          <w:rFonts w:ascii="Times New Roman" w:hAnsi="Times New Roman" w:cs="Times New Roman"/>
        </w:rPr>
        <w:t>mente</w:t>
      </w:r>
      <w:r w:rsidR="004E469C" w:rsidRPr="007F5572">
        <w:rPr>
          <w:rFonts w:ascii="Times New Roman" w:hAnsi="Times New Roman" w:cs="Times New Roman"/>
        </w:rPr>
        <w:t xml:space="preserve"> </w:t>
      </w:r>
      <w:r w:rsidRPr="007F5572">
        <w:rPr>
          <w:rFonts w:ascii="Times New Roman" w:hAnsi="Times New Roman" w:cs="Times New Roman"/>
        </w:rPr>
        <w:t>es la siguiente</w:t>
      </w:r>
      <w:r w:rsidR="004E469C" w:rsidRPr="007F5572">
        <w:rPr>
          <w:rFonts w:ascii="Times New Roman" w:hAnsi="Times New Roman" w:cs="Times New Roman"/>
        </w:rPr>
        <w:t>:</w:t>
      </w:r>
    </w:p>
    <w:p w14:paraId="7A33D837" w14:textId="77777777" w:rsidR="004E469C" w:rsidRPr="007F5572" w:rsidRDefault="004E469C"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 xml:space="preserve">2 representantes del órgano rector </w:t>
      </w:r>
      <w:r w:rsidR="00A224C4" w:rsidRPr="007F5572">
        <w:rPr>
          <w:rFonts w:ascii="Times New Roman" w:hAnsi="Times New Roman" w:cs="Times New Roman"/>
        </w:rPr>
        <w:t>de planificación para el desarrollo</w:t>
      </w:r>
    </w:p>
    <w:p w14:paraId="31FABD01" w14:textId="77777777" w:rsidR="00B12BBE" w:rsidRPr="007F5572" w:rsidRDefault="004E469C"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2 representantes de</w:t>
      </w:r>
      <w:r w:rsidR="00A224C4" w:rsidRPr="007F5572">
        <w:rPr>
          <w:rFonts w:ascii="Times New Roman" w:hAnsi="Times New Roman" w:cs="Times New Roman"/>
        </w:rPr>
        <w:t>l área de planificación de</w:t>
      </w:r>
      <w:r w:rsidRPr="007F5572">
        <w:rPr>
          <w:rFonts w:ascii="Times New Roman" w:hAnsi="Times New Roman" w:cs="Times New Roman"/>
        </w:rPr>
        <w:t xml:space="preserve"> secretarias o departamentos sectoriales del nivel subnacional (municipio, </w:t>
      </w:r>
      <w:r w:rsidR="00B12BBE" w:rsidRPr="007F5572">
        <w:rPr>
          <w:rFonts w:ascii="Times New Roman" w:hAnsi="Times New Roman" w:cs="Times New Roman"/>
        </w:rPr>
        <w:t>estado, región)</w:t>
      </w:r>
    </w:p>
    <w:p w14:paraId="7B318F20" w14:textId="77777777" w:rsidR="00B12BBE" w:rsidRPr="007F5572" w:rsidRDefault="00B12BBE"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lastRenderedPageBreak/>
        <w:t>2 representantes del órgano colegiado del nivel subnacional, elegidos por votación popular (instancia de representantes electos que co-gobiernan con la autoridad máxima del nivel subnacional)</w:t>
      </w:r>
    </w:p>
    <w:p w14:paraId="374CAE92" w14:textId="77777777" w:rsidR="00B12BBE" w:rsidRPr="007F5572" w:rsidRDefault="00B12BBE"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2 representantes de un consejo o instancia participativa especializadas en materia de planificación del nivel subnacional.</w:t>
      </w:r>
    </w:p>
    <w:p w14:paraId="13D1D8E7" w14:textId="77777777" w:rsidR="002D3659" w:rsidRPr="007F5572" w:rsidRDefault="00B12BBE"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1 representante de organización de la sociedad civil que esté vinculado a los instrumentos de planificación. Por ejemplo que haya participado en la elaboración de un plan o que sea ejecutor de alguno.</w:t>
      </w:r>
    </w:p>
    <w:p w14:paraId="747AE2CB" w14:textId="77777777" w:rsidR="002D3659" w:rsidRPr="007F5572" w:rsidRDefault="002D3659"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1 representante del órgano rector de nivel nacional o estadual en el caso de la aplicación a nivel local.</w:t>
      </w:r>
    </w:p>
    <w:p w14:paraId="295B6D86" w14:textId="77777777" w:rsidR="002D3659" w:rsidRPr="007F5572" w:rsidRDefault="002D3659"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1 representante de la asociación de municipios</w:t>
      </w:r>
    </w:p>
    <w:p w14:paraId="3385772F" w14:textId="77777777" w:rsidR="002D3659" w:rsidRPr="007F5572" w:rsidRDefault="002D3659" w:rsidP="004E469C">
      <w:pPr>
        <w:pStyle w:val="ListParagraph"/>
        <w:numPr>
          <w:ilvl w:val="0"/>
          <w:numId w:val="10"/>
        </w:numPr>
        <w:ind w:left="360"/>
        <w:rPr>
          <w:rFonts w:ascii="Times New Roman" w:hAnsi="Times New Roman" w:cs="Times New Roman"/>
        </w:rPr>
      </w:pPr>
      <w:r w:rsidRPr="007F5572">
        <w:rPr>
          <w:rFonts w:ascii="Times New Roman" w:hAnsi="Times New Roman" w:cs="Times New Roman"/>
        </w:rPr>
        <w:t>1 experto de universidad o centro de investigación que haya trabajado o contribuido en un proceso de planificación para el desarrollo.</w:t>
      </w:r>
    </w:p>
    <w:p w14:paraId="223A272F" w14:textId="77777777" w:rsidR="00A224C4" w:rsidRPr="007F5572" w:rsidRDefault="005842BA" w:rsidP="005842BA">
      <w:pPr>
        <w:rPr>
          <w:rFonts w:ascii="Times New Roman" w:hAnsi="Times New Roman" w:cs="Times New Roman"/>
        </w:rPr>
      </w:pPr>
      <w:r w:rsidRPr="007F5572">
        <w:rPr>
          <w:rFonts w:ascii="Times New Roman" w:hAnsi="Times New Roman" w:cs="Times New Roman"/>
        </w:rPr>
        <w:t>Con esta propuesta de 12 participantes se deberán conformar dos grupos de 6 persona</w:t>
      </w:r>
      <w:r w:rsidR="00A224C4" w:rsidRPr="007F5572">
        <w:rPr>
          <w:rFonts w:ascii="Times New Roman" w:hAnsi="Times New Roman" w:cs="Times New Roman"/>
        </w:rPr>
        <w:t xml:space="preserve"> cada uno. Cada grupo se debe componer con al menos 3 funcionarios públicos y otros 2 representantes de las organizaciones o instancias mencionadas.</w:t>
      </w:r>
    </w:p>
    <w:p w14:paraId="2BFDF923" w14:textId="77777777" w:rsidR="004B7AE4" w:rsidRDefault="00A224C4" w:rsidP="005842BA">
      <w:pPr>
        <w:rPr>
          <w:rFonts w:ascii="Times New Roman" w:hAnsi="Times New Roman" w:cs="Times New Roman"/>
        </w:rPr>
      </w:pPr>
      <w:r w:rsidRPr="007F5572">
        <w:rPr>
          <w:rFonts w:ascii="Times New Roman" w:hAnsi="Times New Roman" w:cs="Times New Roman"/>
        </w:rPr>
        <w:t>Si no se logra contar con esta diversidad de integrantes en el grupo, el ejercicio debe ser aplicado por un total de no menos de 8 personas en uno o dos grupos, teniendo siempre presente que un factor indispensable es el de discusión y reflexión grupal, por lo tanto por ningún motivo puede ser aplicado individualmente.</w:t>
      </w:r>
    </w:p>
    <w:p w14:paraId="494B7CFF" w14:textId="77777777" w:rsidR="00131F67" w:rsidRPr="007F5572" w:rsidRDefault="00131F67" w:rsidP="005842BA">
      <w:pPr>
        <w:rPr>
          <w:rFonts w:ascii="Times New Roman" w:hAnsi="Times New Roman" w:cs="Times New Roman"/>
        </w:rPr>
      </w:pPr>
    </w:p>
    <w:p w14:paraId="70070ED6" w14:textId="77777777" w:rsidR="009F3C87" w:rsidRPr="007F5572" w:rsidRDefault="009F3C87" w:rsidP="00C957A5">
      <w:pPr>
        <w:pStyle w:val="Heading1"/>
        <w:rPr>
          <w:rFonts w:ascii="Times New Roman" w:hAnsi="Times New Roman" w:cs="Times New Roman"/>
          <w:szCs w:val="22"/>
        </w:rPr>
      </w:pPr>
      <w:bookmarkStart w:id="15" w:name="_Toc495465561"/>
      <w:r w:rsidRPr="007F5572">
        <w:rPr>
          <w:rFonts w:ascii="Times New Roman" w:hAnsi="Times New Roman" w:cs="Times New Roman"/>
          <w:szCs w:val="22"/>
        </w:rPr>
        <w:t xml:space="preserve">Etapas de aplicación </w:t>
      </w:r>
      <w:r w:rsidR="004B7AE4">
        <w:rPr>
          <w:rFonts w:ascii="Times New Roman" w:hAnsi="Times New Roman" w:cs="Times New Roman"/>
          <w:szCs w:val="22"/>
        </w:rPr>
        <w:t>del sistema PlanBarometro</w:t>
      </w:r>
      <w:bookmarkEnd w:id="15"/>
      <w:r w:rsidRPr="007F5572">
        <w:rPr>
          <w:rFonts w:ascii="Times New Roman" w:hAnsi="Times New Roman" w:cs="Times New Roman"/>
          <w:szCs w:val="22"/>
        </w:rPr>
        <w:t xml:space="preserve"> </w:t>
      </w:r>
    </w:p>
    <w:p w14:paraId="59D11D87" w14:textId="77777777" w:rsidR="009F3C87" w:rsidRPr="007F5572" w:rsidRDefault="009F3C87" w:rsidP="00C957A5">
      <w:pPr>
        <w:pStyle w:val="Heading2"/>
        <w:rPr>
          <w:rFonts w:ascii="Times New Roman" w:hAnsi="Times New Roman" w:cs="Times New Roman"/>
          <w:szCs w:val="22"/>
        </w:rPr>
      </w:pPr>
      <w:bookmarkStart w:id="16" w:name="_Toc495465562"/>
      <w:r w:rsidRPr="007F5572">
        <w:rPr>
          <w:rFonts w:ascii="Times New Roman" w:hAnsi="Times New Roman" w:cs="Times New Roman"/>
          <w:szCs w:val="22"/>
        </w:rPr>
        <w:t>Organización información previa</w:t>
      </w:r>
      <w:bookmarkEnd w:id="16"/>
    </w:p>
    <w:p w14:paraId="4666B290" w14:textId="77777777" w:rsidR="00131F67" w:rsidRPr="007F5572" w:rsidRDefault="00131F67" w:rsidP="00131F67">
      <w:pPr>
        <w:rPr>
          <w:rFonts w:ascii="Times New Roman" w:hAnsi="Times New Roman" w:cs="Times New Roman"/>
        </w:rPr>
      </w:pPr>
      <w:r w:rsidRPr="007F5572">
        <w:rPr>
          <w:rFonts w:ascii="Times New Roman" w:hAnsi="Times New Roman" w:cs="Times New Roman"/>
        </w:rPr>
        <w:t xml:space="preserve">Previo a la aplicación de la herramienta se deben consolidar todos los instrumentos de planificación que componen el sistema formal o no de planificación para el desarrollo. </w:t>
      </w:r>
      <w:r w:rsidR="003E324F" w:rsidRPr="007F5572">
        <w:rPr>
          <w:rFonts w:ascii="Times New Roman" w:hAnsi="Times New Roman" w:cs="Times New Roman"/>
        </w:rPr>
        <w:t>Considere el listado siguiente:</w:t>
      </w:r>
    </w:p>
    <w:p w14:paraId="6CDD1514"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 xml:space="preserve">Plan de </w:t>
      </w:r>
      <w:r w:rsidR="004175C5">
        <w:rPr>
          <w:rFonts w:ascii="Times New Roman" w:hAnsi="Times New Roman" w:cs="Times New Roman"/>
          <w:lang w:val="es-ES"/>
        </w:rPr>
        <w:t>d</w:t>
      </w:r>
      <w:r w:rsidRPr="007F5572">
        <w:rPr>
          <w:rFonts w:ascii="Times New Roman" w:hAnsi="Times New Roman" w:cs="Times New Roman"/>
          <w:lang w:val="es-ES"/>
        </w:rPr>
        <w:t>esarrollo</w:t>
      </w:r>
      <w:r w:rsidR="00ED416E" w:rsidRPr="007F5572">
        <w:rPr>
          <w:rFonts w:ascii="Times New Roman" w:hAnsi="Times New Roman" w:cs="Times New Roman"/>
          <w:lang w:val="es-ES"/>
        </w:rPr>
        <w:t xml:space="preserve"> actual y anteriores</w:t>
      </w:r>
      <w:r w:rsidRPr="007F5572">
        <w:rPr>
          <w:rFonts w:ascii="Times New Roman" w:hAnsi="Times New Roman" w:cs="Times New Roman"/>
          <w:lang w:val="es-ES"/>
        </w:rPr>
        <w:t xml:space="preserve">. </w:t>
      </w:r>
    </w:p>
    <w:p w14:paraId="787E8724"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 xml:space="preserve">Antecedentes metodológicos para la elaboración del Plan de Desarrollo. </w:t>
      </w:r>
    </w:p>
    <w:p w14:paraId="2913590E"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Programa de Gobierno.</w:t>
      </w:r>
    </w:p>
    <w:p w14:paraId="664C33FE"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Plan de Ordenamiento Territorial.</w:t>
      </w:r>
    </w:p>
    <w:p w14:paraId="1473832C"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Planes Sectoriales</w:t>
      </w:r>
      <w:r w:rsidR="00ED416E" w:rsidRPr="007F5572">
        <w:rPr>
          <w:rFonts w:ascii="Times New Roman" w:hAnsi="Times New Roman" w:cs="Times New Roman"/>
          <w:lang w:val="es-ES"/>
        </w:rPr>
        <w:t>.</w:t>
      </w:r>
    </w:p>
    <w:p w14:paraId="2E7BF80A"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Proyectos, políticas y programas que se desprende del Plan de Desarrollo</w:t>
      </w:r>
      <w:r w:rsidRPr="007F5572">
        <w:rPr>
          <w:rStyle w:val="FootnoteReference"/>
          <w:rFonts w:ascii="Times New Roman" w:hAnsi="Times New Roman" w:cs="Times New Roman"/>
          <w:lang w:val="es-ES"/>
        </w:rPr>
        <w:footnoteReference w:id="4"/>
      </w:r>
      <w:r w:rsidRPr="007F5572">
        <w:rPr>
          <w:rFonts w:ascii="Times New Roman" w:hAnsi="Times New Roman" w:cs="Times New Roman"/>
          <w:lang w:val="es-ES"/>
        </w:rPr>
        <w:t>.</w:t>
      </w:r>
    </w:p>
    <w:p w14:paraId="1E8B9A09"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Presupuesto anual</w:t>
      </w:r>
      <w:r w:rsidR="00ED416E" w:rsidRPr="007F5572">
        <w:rPr>
          <w:rFonts w:ascii="Times New Roman" w:hAnsi="Times New Roman" w:cs="Times New Roman"/>
          <w:lang w:val="es-ES"/>
        </w:rPr>
        <w:t>.</w:t>
      </w:r>
    </w:p>
    <w:p w14:paraId="6CA1124D"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 xml:space="preserve">Normatividad relacionada con el sistema subnacional de planificación </w:t>
      </w:r>
    </w:p>
    <w:p w14:paraId="7A47F54D" w14:textId="77777777" w:rsidR="003E324F" w:rsidRPr="007F5572" w:rsidRDefault="003E324F" w:rsidP="003E324F">
      <w:pPr>
        <w:pStyle w:val="ListParagraph"/>
        <w:numPr>
          <w:ilvl w:val="0"/>
          <w:numId w:val="13"/>
        </w:numPr>
        <w:rPr>
          <w:rFonts w:ascii="Times New Roman" w:hAnsi="Times New Roman" w:cs="Times New Roman"/>
          <w:lang w:val="es-ES"/>
        </w:rPr>
      </w:pPr>
      <w:r w:rsidRPr="007F5572">
        <w:rPr>
          <w:rFonts w:ascii="Times New Roman" w:hAnsi="Times New Roman" w:cs="Times New Roman"/>
          <w:lang w:val="es-ES"/>
        </w:rPr>
        <w:t xml:space="preserve">Mecanismos existentes o instancias de trabajo entre diferentes instituciones públicas y diferentes niveles de gobierno. </w:t>
      </w:r>
    </w:p>
    <w:p w14:paraId="359A8961" w14:textId="77777777" w:rsidR="00131F67" w:rsidRDefault="00131F67" w:rsidP="00131F67">
      <w:pPr>
        <w:rPr>
          <w:rFonts w:ascii="Times New Roman" w:hAnsi="Times New Roman" w:cs="Times New Roman"/>
        </w:rPr>
      </w:pPr>
      <w:r w:rsidRPr="007F5572">
        <w:rPr>
          <w:rFonts w:ascii="Times New Roman" w:hAnsi="Times New Roman" w:cs="Times New Roman"/>
        </w:rPr>
        <w:t>El coordinador de la actividad será el encargado de reunir esta información para que esté disponible y socializada por todos los participantes de los talleres.</w:t>
      </w:r>
    </w:p>
    <w:p w14:paraId="04951234" w14:textId="77777777" w:rsidR="004175C5" w:rsidRDefault="004175C5" w:rsidP="004175C5">
      <w:pPr>
        <w:spacing w:after="200" w:line="276" w:lineRule="auto"/>
      </w:pPr>
      <w:r w:rsidRPr="004175C5">
        <w:rPr>
          <w:rFonts w:ascii="Times New Roman" w:hAnsi="Times New Roman" w:cs="Times New Roman"/>
        </w:rPr>
        <w:t xml:space="preserve">Tomando en cuenta el </w:t>
      </w:r>
      <w:r>
        <w:rPr>
          <w:rFonts w:ascii="Times New Roman" w:hAnsi="Times New Roman" w:cs="Times New Roman"/>
        </w:rPr>
        <w:t xml:space="preserve">enfoque del diseño del Planbarómetro en donde el modelo sistémico se aplica de forma general. Se requiere que el equipo organizador del ejercicio, pueda </w:t>
      </w:r>
      <w:r w:rsidRPr="004175C5">
        <w:rPr>
          <w:rFonts w:ascii="Times New Roman" w:hAnsi="Times New Roman" w:cs="Times New Roman"/>
        </w:rPr>
        <w:t>sistematiza</w:t>
      </w:r>
      <w:r>
        <w:rPr>
          <w:rFonts w:ascii="Times New Roman" w:hAnsi="Times New Roman" w:cs="Times New Roman"/>
        </w:rPr>
        <w:t>r</w:t>
      </w:r>
      <w:r w:rsidRPr="004175C5">
        <w:rPr>
          <w:rFonts w:ascii="Times New Roman" w:hAnsi="Times New Roman" w:cs="Times New Roman"/>
        </w:rPr>
        <w:t xml:space="preserve"> los </w:t>
      </w:r>
      <w:r>
        <w:rPr>
          <w:rFonts w:ascii="Times New Roman" w:hAnsi="Times New Roman" w:cs="Times New Roman"/>
        </w:rPr>
        <w:t>antecedentes</w:t>
      </w:r>
      <w:r w:rsidRPr="004175C5">
        <w:rPr>
          <w:rFonts w:ascii="Times New Roman" w:hAnsi="Times New Roman" w:cs="Times New Roman"/>
        </w:rPr>
        <w:t xml:space="preserve"> que </w:t>
      </w:r>
      <w:r w:rsidRPr="004175C5">
        <w:rPr>
          <w:rFonts w:ascii="Times New Roman" w:hAnsi="Times New Roman" w:cs="Times New Roman"/>
        </w:rPr>
        <w:lastRenderedPageBreak/>
        <w:t xml:space="preserve">representan a cada componente del sistema. Para lo </w:t>
      </w:r>
      <w:r>
        <w:rPr>
          <w:rFonts w:ascii="Times New Roman" w:hAnsi="Times New Roman" w:cs="Times New Roman"/>
        </w:rPr>
        <w:t>anterior,</w:t>
      </w:r>
      <w:r w:rsidRPr="004175C5">
        <w:rPr>
          <w:rFonts w:ascii="Times New Roman" w:hAnsi="Times New Roman" w:cs="Times New Roman"/>
        </w:rPr>
        <w:t xml:space="preserve"> puede tomar como referencia la siguiente imagen.</w:t>
      </w:r>
    </w:p>
    <w:p w14:paraId="65E7FEB3" w14:textId="77777777" w:rsidR="004175C5" w:rsidRDefault="004175C5" w:rsidP="004175C5">
      <w:pPr>
        <w:spacing w:after="200" w:line="276" w:lineRule="auto"/>
      </w:pPr>
    </w:p>
    <w:p w14:paraId="10230082" w14:textId="77777777" w:rsidR="004175C5" w:rsidRDefault="004175C5" w:rsidP="004175C5">
      <w:pPr>
        <w:spacing w:after="200" w:line="276" w:lineRule="auto"/>
        <w:jc w:val="center"/>
      </w:pPr>
      <w:r w:rsidRPr="004175C5">
        <w:rPr>
          <w:noProof/>
          <w:lang w:eastAsia="es-CL"/>
        </w:rPr>
        <w:drawing>
          <wp:inline distT="0" distB="0" distL="0" distR="0" wp14:anchorId="531F9DFA" wp14:editId="7EFC5F0D">
            <wp:extent cx="4030980" cy="3023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031333" cy="3023500"/>
                    </a:xfrm>
                    <a:prstGeom prst="rect">
                      <a:avLst/>
                    </a:prstGeom>
                  </pic:spPr>
                </pic:pic>
              </a:graphicData>
            </a:graphic>
          </wp:inline>
        </w:drawing>
      </w:r>
    </w:p>
    <w:p w14:paraId="29D728C9" w14:textId="77777777" w:rsidR="004175C5" w:rsidRPr="007F5572" w:rsidRDefault="004175C5" w:rsidP="00131F67">
      <w:pPr>
        <w:rPr>
          <w:rFonts w:ascii="Times New Roman" w:hAnsi="Times New Roman" w:cs="Times New Roman"/>
        </w:rPr>
      </w:pPr>
    </w:p>
    <w:p w14:paraId="3E446B48" w14:textId="77777777" w:rsidR="005E6843" w:rsidRPr="007F5572" w:rsidRDefault="005E6843" w:rsidP="00131F67">
      <w:pPr>
        <w:rPr>
          <w:rFonts w:ascii="Times New Roman" w:hAnsi="Times New Roman" w:cs="Times New Roman"/>
        </w:rPr>
      </w:pPr>
      <w:r w:rsidRPr="007F5572">
        <w:rPr>
          <w:rFonts w:ascii="Times New Roman" w:hAnsi="Times New Roman" w:cs="Times New Roman"/>
        </w:rPr>
        <w:t>Dependiendo de la cantidad de participantes, el coordinador deberá solicitar y disponer de una o más salas para los talleres. Si es más de un grupo, la o las salas deberán tener una disposición que permita la conversación y reflexión grupal.</w:t>
      </w:r>
    </w:p>
    <w:p w14:paraId="61D46ED6" w14:textId="77777777" w:rsidR="009F3C87" w:rsidRPr="007F5572" w:rsidRDefault="009F3C87" w:rsidP="005E6843">
      <w:pPr>
        <w:pStyle w:val="Heading3"/>
        <w:rPr>
          <w:rFonts w:ascii="Times New Roman" w:hAnsi="Times New Roman" w:cs="Times New Roman"/>
          <w:szCs w:val="22"/>
        </w:rPr>
      </w:pPr>
      <w:bookmarkStart w:id="17" w:name="_Toc495465563"/>
      <w:r w:rsidRPr="007F5572">
        <w:rPr>
          <w:rFonts w:ascii="Times New Roman" w:hAnsi="Times New Roman" w:cs="Times New Roman"/>
          <w:szCs w:val="22"/>
        </w:rPr>
        <w:t>Preparación de insumos para talleres</w:t>
      </w:r>
      <w:bookmarkEnd w:id="17"/>
    </w:p>
    <w:p w14:paraId="2DAD0519" w14:textId="77777777" w:rsidR="00131F67" w:rsidRPr="007F5572" w:rsidRDefault="00131F67" w:rsidP="00131F67">
      <w:pPr>
        <w:rPr>
          <w:rFonts w:ascii="Times New Roman" w:hAnsi="Times New Roman" w:cs="Times New Roman"/>
        </w:rPr>
      </w:pPr>
      <w:r w:rsidRPr="007F5572">
        <w:rPr>
          <w:rFonts w:ascii="Times New Roman" w:hAnsi="Times New Roman" w:cs="Times New Roman"/>
        </w:rPr>
        <w:t>Se requieren los siguientes insumos</w:t>
      </w:r>
      <w:r w:rsidR="00ED416E" w:rsidRPr="007F5572">
        <w:rPr>
          <w:rFonts w:ascii="Times New Roman" w:hAnsi="Times New Roman" w:cs="Times New Roman"/>
        </w:rPr>
        <w:t xml:space="preserve"> o materiales</w:t>
      </w:r>
      <w:r w:rsidRPr="007F5572">
        <w:rPr>
          <w:rFonts w:ascii="Times New Roman" w:hAnsi="Times New Roman" w:cs="Times New Roman"/>
        </w:rPr>
        <w:t>:</w:t>
      </w:r>
    </w:p>
    <w:p w14:paraId="61A96580" w14:textId="77777777" w:rsidR="00131F67" w:rsidRPr="007F5572" w:rsidRDefault="00131F67" w:rsidP="00131F67">
      <w:pPr>
        <w:pStyle w:val="ListParagraph"/>
        <w:numPr>
          <w:ilvl w:val="0"/>
          <w:numId w:val="9"/>
        </w:numPr>
        <w:rPr>
          <w:rFonts w:ascii="Times New Roman" w:hAnsi="Times New Roman" w:cs="Times New Roman"/>
        </w:rPr>
      </w:pPr>
      <w:r w:rsidRPr="007F5572">
        <w:rPr>
          <w:rFonts w:ascii="Times New Roman" w:hAnsi="Times New Roman" w:cs="Times New Roman"/>
        </w:rPr>
        <w:t>Computadores</w:t>
      </w:r>
      <w:r w:rsidR="005E6843" w:rsidRPr="007F5572">
        <w:rPr>
          <w:rFonts w:ascii="Times New Roman" w:hAnsi="Times New Roman" w:cs="Times New Roman"/>
        </w:rPr>
        <w:t>,</w:t>
      </w:r>
      <w:r w:rsidRPr="007F5572">
        <w:rPr>
          <w:rFonts w:ascii="Times New Roman" w:hAnsi="Times New Roman" w:cs="Times New Roman"/>
        </w:rPr>
        <w:t xml:space="preserve"> </w:t>
      </w:r>
      <w:r w:rsidR="003E324F" w:rsidRPr="007F5572">
        <w:rPr>
          <w:rFonts w:ascii="Times New Roman" w:hAnsi="Times New Roman" w:cs="Times New Roman"/>
        </w:rPr>
        <w:t>uno</w:t>
      </w:r>
      <w:r w:rsidRPr="007F5572">
        <w:rPr>
          <w:rFonts w:ascii="Times New Roman" w:hAnsi="Times New Roman" w:cs="Times New Roman"/>
        </w:rPr>
        <w:t xml:space="preserve"> por grupo.</w:t>
      </w:r>
    </w:p>
    <w:p w14:paraId="3AA7BC09" w14:textId="77777777" w:rsidR="00131F67" w:rsidRPr="007F5572" w:rsidRDefault="00131F67" w:rsidP="00131F67">
      <w:pPr>
        <w:pStyle w:val="ListParagraph"/>
        <w:numPr>
          <w:ilvl w:val="0"/>
          <w:numId w:val="9"/>
        </w:numPr>
        <w:rPr>
          <w:rFonts w:ascii="Times New Roman" w:hAnsi="Times New Roman" w:cs="Times New Roman"/>
        </w:rPr>
      </w:pPr>
      <w:r w:rsidRPr="007F5572">
        <w:rPr>
          <w:rFonts w:ascii="Times New Roman" w:hAnsi="Times New Roman" w:cs="Times New Roman"/>
        </w:rPr>
        <w:t xml:space="preserve">Proyector </w:t>
      </w:r>
    </w:p>
    <w:p w14:paraId="4FE58B9F" w14:textId="77777777" w:rsidR="00131F67" w:rsidRPr="007F5572" w:rsidRDefault="00131F67" w:rsidP="00131F67">
      <w:pPr>
        <w:pStyle w:val="ListParagraph"/>
        <w:numPr>
          <w:ilvl w:val="0"/>
          <w:numId w:val="9"/>
        </w:numPr>
        <w:rPr>
          <w:rFonts w:ascii="Times New Roman" w:hAnsi="Times New Roman" w:cs="Times New Roman"/>
        </w:rPr>
      </w:pPr>
      <w:r w:rsidRPr="007F5572">
        <w:rPr>
          <w:rFonts w:ascii="Times New Roman" w:hAnsi="Times New Roman" w:cs="Times New Roman"/>
        </w:rPr>
        <w:t>Tarjetones</w:t>
      </w:r>
    </w:p>
    <w:p w14:paraId="342A313F" w14:textId="77777777" w:rsidR="00131F67" w:rsidRPr="007F5572" w:rsidRDefault="00131F67" w:rsidP="00131F67">
      <w:pPr>
        <w:pStyle w:val="ListParagraph"/>
        <w:numPr>
          <w:ilvl w:val="0"/>
          <w:numId w:val="9"/>
        </w:numPr>
        <w:rPr>
          <w:rFonts w:ascii="Times New Roman" w:hAnsi="Times New Roman" w:cs="Times New Roman"/>
        </w:rPr>
      </w:pPr>
      <w:r w:rsidRPr="007F5572">
        <w:rPr>
          <w:rFonts w:ascii="Times New Roman" w:hAnsi="Times New Roman" w:cs="Times New Roman"/>
        </w:rPr>
        <w:t>Plumones</w:t>
      </w:r>
    </w:p>
    <w:p w14:paraId="51B01999" w14:textId="77777777" w:rsidR="00131F67" w:rsidRPr="007F5572" w:rsidRDefault="00131F67" w:rsidP="00131F67">
      <w:pPr>
        <w:pStyle w:val="ListParagraph"/>
        <w:numPr>
          <w:ilvl w:val="0"/>
          <w:numId w:val="9"/>
        </w:numPr>
        <w:rPr>
          <w:rFonts w:ascii="Times New Roman" w:hAnsi="Times New Roman" w:cs="Times New Roman"/>
        </w:rPr>
      </w:pPr>
      <w:r w:rsidRPr="007F5572">
        <w:rPr>
          <w:rFonts w:ascii="Times New Roman" w:hAnsi="Times New Roman" w:cs="Times New Roman"/>
        </w:rPr>
        <w:t>Pizarra para colocar los tarjetones (además de cinta adhesiva o chinches, dependiendo del material de la pizarra para colocar los tarjetones)</w:t>
      </w:r>
    </w:p>
    <w:p w14:paraId="6BD2E902" w14:textId="77777777" w:rsidR="003E324F" w:rsidRPr="007F5572" w:rsidRDefault="003E324F">
      <w:pPr>
        <w:jc w:val="left"/>
        <w:rPr>
          <w:rFonts w:ascii="Times New Roman" w:hAnsi="Times New Roman" w:cs="Times New Roman"/>
          <w:b/>
        </w:rPr>
      </w:pPr>
      <w:r w:rsidRPr="007F5572">
        <w:rPr>
          <w:rFonts w:ascii="Times New Roman" w:hAnsi="Times New Roman" w:cs="Times New Roman"/>
        </w:rPr>
        <w:br w:type="page"/>
      </w:r>
    </w:p>
    <w:p w14:paraId="1541D72F" w14:textId="77777777" w:rsidR="000C515C" w:rsidRPr="007F5572" w:rsidRDefault="009F3C87" w:rsidP="000C515C">
      <w:pPr>
        <w:pStyle w:val="Heading2"/>
        <w:rPr>
          <w:rFonts w:ascii="Times New Roman" w:hAnsi="Times New Roman" w:cs="Times New Roman"/>
          <w:szCs w:val="22"/>
        </w:rPr>
      </w:pPr>
      <w:bookmarkStart w:id="18" w:name="_Toc495465564"/>
      <w:r w:rsidRPr="007F5572">
        <w:rPr>
          <w:rFonts w:ascii="Times New Roman" w:hAnsi="Times New Roman" w:cs="Times New Roman"/>
          <w:szCs w:val="22"/>
        </w:rPr>
        <w:lastRenderedPageBreak/>
        <w:t>Ejecución talleres</w:t>
      </w:r>
      <w:bookmarkEnd w:id="18"/>
    </w:p>
    <w:p w14:paraId="19E8D774" w14:textId="77777777" w:rsidR="00F265D2" w:rsidRPr="007F5572" w:rsidRDefault="00F265D2" w:rsidP="00F265D2">
      <w:pPr>
        <w:rPr>
          <w:rFonts w:ascii="Times New Roman" w:hAnsi="Times New Roman" w:cs="Times New Roman"/>
        </w:rPr>
      </w:pPr>
      <w:r w:rsidRPr="007F5572">
        <w:rPr>
          <w:rFonts w:ascii="Times New Roman" w:hAnsi="Times New Roman" w:cs="Times New Roman"/>
        </w:rPr>
        <w:t>En general los talleres utilizan la</w:t>
      </w:r>
      <w:r w:rsidR="001B7B4E">
        <w:rPr>
          <w:rFonts w:ascii="Times New Roman" w:hAnsi="Times New Roman" w:cs="Times New Roman"/>
        </w:rPr>
        <w:t xml:space="preserve"> metodología de lluvia de ideas</w:t>
      </w:r>
      <w:r w:rsidRPr="007F5572">
        <w:rPr>
          <w:rFonts w:ascii="Times New Roman" w:hAnsi="Times New Roman" w:cs="Times New Roman"/>
        </w:rPr>
        <w:t xml:space="preserve">, a menos que se </w:t>
      </w:r>
      <w:r w:rsidR="001B7B4E">
        <w:rPr>
          <w:rFonts w:ascii="Times New Roman" w:hAnsi="Times New Roman" w:cs="Times New Roman"/>
        </w:rPr>
        <w:t>considere necesario utilizar otra técnica</w:t>
      </w:r>
      <w:r w:rsidRPr="007F5572">
        <w:rPr>
          <w:rFonts w:ascii="Times New Roman" w:hAnsi="Times New Roman" w:cs="Times New Roman"/>
        </w:rPr>
        <w:t>.</w:t>
      </w:r>
    </w:p>
    <w:p w14:paraId="149E4B85" w14:textId="77777777" w:rsidR="009F3C87" w:rsidRPr="007F5572" w:rsidRDefault="009F3C87" w:rsidP="00C957A5">
      <w:pPr>
        <w:pStyle w:val="Heading3"/>
        <w:rPr>
          <w:rFonts w:ascii="Times New Roman" w:hAnsi="Times New Roman" w:cs="Times New Roman"/>
          <w:szCs w:val="22"/>
        </w:rPr>
      </w:pPr>
      <w:bookmarkStart w:id="19" w:name="_Toc495465565"/>
      <w:r w:rsidRPr="007F5572">
        <w:rPr>
          <w:rFonts w:ascii="Times New Roman" w:hAnsi="Times New Roman" w:cs="Times New Roman"/>
          <w:szCs w:val="22"/>
        </w:rPr>
        <w:t xml:space="preserve">Taller 1. Análisis </w:t>
      </w:r>
      <w:r w:rsidR="004B7AE4">
        <w:rPr>
          <w:rFonts w:ascii="Times New Roman" w:hAnsi="Times New Roman" w:cs="Times New Roman"/>
          <w:szCs w:val="22"/>
        </w:rPr>
        <w:t xml:space="preserve"> </w:t>
      </w:r>
      <w:r w:rsidRPr="007F5572">
        <w:rPr>
          <w:rFonts w:ascii="Times New Roman" w:hAnsi="Times New Roman" w:cs="Times New Roman"/>
          <w:szCs w:val="22"/>
        </w:rPr>
        <w:t>problemáticas de la planificación para el desarrollo</w:t>
      </w:r>
      <w:r w:rsidR="000C515C" w:rsidRPr="007F5572">
        <w:rPr>
          <w:rFonts w:ascii="Times New Roman" w:hAnsi="Times New Roman" w:cs="Times New Roman"/>
          <w:szCs w:val="22"/>
        </w:rPr>
        <w:t xml:space="preserve"> (</w:t>
      </w:r>
      <w:r w:rsidR="00ED416E" w:rsidRPr="007F5572">
        <w:rPr>
          <w:rFonts w:ascii="Times New Roman" w:hAnsi="Times New Roman" w:cs="Times New Roman"/>
          <w:szCs w:val="22"/>
        </w:rPr>
        <w:t>20</w:t>
      </w:r>
      <w:r w:rsidR="000C515C" w:rsidRPr="007F5572">
        <w:rPr>
          <w:rFonts w:ascii="Times New Roman" w:hAnsi="Times New Roman" w:cs="Times New Roman"/>
          <w:szCs w:val="22"/>
        </w:rPr>
        <w:t xml:space="preserve"> minutos)</w:t>
      </w:r>
      <w:bookmarkEnd w:id="19"/>
    </w:p>
    <w:p w14:paraId="17C3E0A5" w14:textId="77777777" w:rsidR="00183A56" w:rsidRPr="007F5572" w:rsidRDefault="00ED416E" w:rsidP="005E6843">
      <w:pPr>
        <w:rPr>
          <w:rFonts w:ascii="Times New Roman" w:hAnsi="Times New Roman" w:cs="Times New Roman"/>
        </w:rPr>
      </w:pPr>
      <w:r w:rsidRPr="007F5572">
        <w:rPr>
          <w:rFonts w:ascii="Times New Roman" w:hAnsi="Times New Roman" w:cs="Times New Roman"/>
        </w:rPr>
        <w:t xml:space="preserve">La primera actividad, tiene como objetivo generar una discusión abierta sobre las principales dificultades que se enfrentan en el territorio de análisis en relación con la planificación del desarrollo. </w:t>
      </w:r>
      <w:r w:rsidR="00183A56" w:rsidRPr="007F5572">
        <w:rPr>
          <w:rFonts w:ascii="Times New Roman" w:hAnsi="Times New Roman" w:cs="Times New Roman"/>
        </w:rPr>
        <w:t>Los grupos deben responder a la</w:t>
      </w:r>
      <w:r w:rsidR="000C515C" w:rsidRPr="007F5572">
        <w:rPr>
          <w:rFonts w:ascii="Times New Roman" w:hAnsi="Times New Roman" w:cs="Times New Roman"/>
        </w:rPr>
        <w:t>s</w:t>
      </w:r>
      <w:r w:rsidR="00183A56" w:rsidRPr="007F5572">
        <w:rPr>
          <w:rFonts w:ascii="Times New Roman" w:hAnsi="Times New Roman" w:cs="Times New Roman"/>
        </w:rPr>
        <w:t xml:space="preserve"> siguiente</w:t>
      </w:r>
      <w:r w:rsidR="000C515C" w:rsidRPr="007F5572">
        <w:rPr>
          <w:rFonts w:ascii="Times New Roman" w:hAnsi="Times New Roman" w:cs="Times New Roman"/>
        </w:rPr>
        <w:t>s preguntas</w:t>
      </w:r>
      <w:r w:rsidR="00183A56" w:rsidRPr="007F5572">
        <w:rPr>
          <w:rFonts w:ascii="Times New Roman" w:hAnsi="Times New Roman" w:cs="Times New Roman"/>
        </w:rPr>
        <w:t xml:space="preserve"> realizada</w:t>
      </w:r>
      <w:r w:rsidR="000C515C" w:rsidRPr="007F5572">
        <w:rPr>
          <w:rFonts w:ascii="Times New Roman" w:hAnsi="Times New Roman" w:cs="Times New Roman"/>
        </w:rPr>
        <w:t>s</w:t>
      </w:r>
      <w:r w:rsidR="00183A56" w:rsidRPr="007F5572">
        <w:rPr>
          <w:rFonts w:ascii="Times New Roman" w:hAnsi="Times New Roman" w:cs="Times New Roman"/>
        </w:rPr>
        <w:t xml:space="preserve"> por el coordinador:</w:t>
      </w:r>
    </w:p>
    <w:p w14:paraId="508DDDAD" w14:textId="77777777" w:rsidR="005E6843" w:rsidRPr="007F5572" w:rsidRDefault="000C515C" w:rsidP="00F55192">
      <w:pPr>
        <w:pStyle w:val="ListParagraph"/>
        <w:numPr>
          <w:ilvl w:val="0"/>
          <w:numId w:val="19"/>
        </w:numPr>
        <w:rPr>
          <w:rFonts w:ascii="Times New Roman" w:hAnsi="Times New Roman" w:cs="Times New Roman"/>
        </w:rPr>
      </w:pPr>
      <w:r w:rsidRPr="007F5572">
        <w:rPr>
          <w:rFonts w:ascii="Times New Roman" w:hAnsi="Times New Roman" w:cs="Times New Roman"/>
          <w:lang w:val="es-ES_tradnl"/>
        </w:rPr>
        <w:t>Ident</w:t>
      </w:r>
      <w:r w:rsidR="003E324F" w:rsidRPr="007F5572">
        <w:rPr>
          <w:rFonts w:ascii="Times New Roman" w:hAnsi="Times New Roman" w:cs="Times New Roman"/>
          <w:lang w:val="es-ES_tradnl"/>
        </w:rPr>
        <w:t xml:space="preserve">ifique los </w:t>
      </w:r>
      <w:r w:rsidRPr="007F5572">
        <w:rPr>
          <w:rFonts w:ascii="Times New Roman" w:hAnsi="Times New Roman" w:cs="Times New Roman"/>
          <w:lang w:val="es-ES_tradnl"/>
        </w:rPr>
        <w:t>5</w:t>
      </w:r>
      <w:r w:rsidR="003E324F" w:rsidRPr="007F5572">
        <w:rPr>
          <w:rFonts w:ascii="Times New Roman" w:hAnsi="Times New Roman" w:cs="Times New Roman"/>
          <w:lang w:val="es-ES_tradnl"/>
        </w:rPr>
        <w:t xml:space="preserve"> principales problemas que actualmente enfrenta la planificación para el desarrollo</w:t>
      </w:r>
      <w:r w:rsidR="00ED416E" w:rsidRPr="007F5572">
        <w:rPr>
          <w:rFonts w:ascii="Times New Roman" w:hAnsi="Times New Roman" w:cs="Times New Roman"/>
          <w:lang w:val="es-ES_tradnl"/>
        </w:rPr>
        <w:t xml:space="preserve"> en su territorio de análisis</w:t>
      </w:r>
      <w:r w:rsidRPr="007F5572">
        <w:rPr>
          <w:rFonts w:ascii="Times New Roman" w:hAnsi="Times New Roman" w:cs="Times New Roman"/>
          <w:lang w:val="es-ES_tradnl"/>
        </w:rPr>
        <w:t>.</w:t>
      </w:r>
    </w:p>
    <w:p w14:paraId="6D7E177A" w14:textId="77777777" w:rsidR="000C515C" w:rsidRPr="007F5572" w:rsidRDefault="000C515C" w:rsidP="00F55192">
      <w:pPr>
        <w:pStyle w:val="ListParagraph"/>
        <w:numPr>
          <w:ilvl w:val="0"/>
          <w:numId w:val="19"/>
        </w:numPr>
        <w:rPr>
          <w:rFonts w:ascii="Times New Roman" w:hAnsi="Times New Roman" w:cs="Times New Roman"/>
        </w:rPr>
      </w:pPr>
      <w:r w:rsidRPr="007F5572">
        <w:rPr>
          <w:rFonts w:ascii="Times New Roman" w:hAnsi="Times New Roman" w:cs="Times New Roman"/>
        </w:rPr>
        <w:t>Relacione o agrupe estas problemáticas en torno a áreas temáticas similares.</w:t>
      </w:r>
    </w:p>
    <w:p w14:paraId="1957972A" w14:textId="77777777" w:rsidR="00F55192" w:rsidRPr="007F5572" w:rsidRDefault="00F55192" w:rsidP="00F55192">
      <w:pPr>
        <w:pStyle w:val="ListParagraph"/>
        <w:rPr>
          <w:rFonts w:ascii="Times New Roman" w:hAnsi="Times New Roman" w:cs="Times New Roman"/>
        </w:rPr>
      </w:pPr>
    </w:p>
    <w:p w14:paraId="504ED2D7" w14:textId="77777777" w:rsidR="009F3C87" w:rsidRPr="007F5572" w:rsidRDefault="009F3C87" w:rsidP="00C957A5">
      <w:pPr>
        <w:pStyle w:val="Heading3"/>
        <w:rPr>
          <w:rFonts w:ascii="Times New Roman" w:hAnsi="Times New Roman" w:cs="Times New Roman"/>
          <w:szCs w:val="22"/>
        </w:rPr>
      </w:pPr>
      <w:bookmarkStart w:id="20" w:name="_Toc495465566"/>
      <w:r w:rsidRPr="007F5572">
        <w:rPr>
          <w:rFonts w:ascii="Times New Roman" w:hAnsi="Times New Roman" w:cs="Times New Roman"/>
          <w:szCs w:val="22"/>
        </w:rPr>
        <w:t xml:space="preserve">Taller 2. Análisis de </w:t>
      </w:r>
      <w:r w:rsidR="00AF1FE9" w:rsidRPr="007F5572">
        <w:rPr>
          <w:rFonts w:ascii="Times New Roman" w:hAnsi="Times New Roman" w:cs="Times New Roman"/>
          <w:szCs w:val="22"/>
        </w:rPr>
        <w:t>criterios relevantes para la planificación para el desarrollo</w:t>
      </w:r>
      <w:r w:rsidR="000C515C" w:rsidRPr="007F5572">
        <w:rPr>
          <w:rFonts w:ascii="Times New Roman" w:hAnsi="Times New Roman" w:cs="Times New Roman"/>
          <w:szCs w:val="22"/>
        </w:rPr>
        <w:t xml:space="preserve"> (15 minutos)</w:t>
      </w:r>
      <w:bookmarkEnd w:id="20"/>
    </w:p>
    <w:p w14:paraId="7AFB5EDD" w14:textId="77777777" w:rsidR="000C515C" w:rsidRPr="007F5572" w:rsidRDefault="00ED416E" w:rsidP="000C515C">
      <w:pPr>
        <w:rPr>
          <w:rFonts w:ascii="Times New Roman" w:hAnsi="Times New Roman" w:cs="Times New Roman"/>
        </w:rPr>
      </w:pPr>
      <w:r w:rsidRPr="007F5572">
        <w:rPr>
          <w:rFonts w:ascii="Times New Roman" w:hAnsi="Times New Roman" w:cs="Times New Roman"/>
        </w:rPr>
        <w:t xml:space="preserve">La segunda actividad, tiene como finalidad buscar levantar la experiencia propia de los participantes del taller para identificar elementos destacados que permitan caracterizar procesos de planificación de calidad. Se espera que estos criterios emanados de los participantes, puedan ser contrastados con los que se presentan en el modelo subnacional. </w:t>
      </w:r>
      <w:r w:rsidR="000C515C" w:rsidRPr="007F5572">
        <w:rPr>
          <w:rFonts w:ascii="Times New Roman" w:hAnsi="Times New Roman" w:cs="Times New Roman"/>
        </w:rPr>
        <w:t>Los grupos deben responder a las siguientes preguntas realizadas por el coordinador:</w:t>
      </w:r>
    </w:p>
    <w:p w14:paraId="18733F8C" w14:textId="77777777" w:rsidR="000C515C" w:rsidRPr="007F5572" w:rsidRDefault="000C515C" w:rsidP="00F55192">
      <w:pPr>
        <w:pStyle w:val="ListParagraph"/>
        <w:numPr>
          <w:ilvl w:val="0"/>
          <w:numId w:val="20"/>
        </w:numPr>
        <w:rPr>
          <w:rFonts w:ascii="Times New Roman" w:hAnsi="Times New Roman" w:cs="Times New Roman"/>
        </w:rPr>
      </w:pPr>
      <w:r w:rsidRPr="007F5572">
        <w:rPr>
          <w:rFonts w:ascii="Times New Roman" w:hAnsi="Times New Roman" w:cs="Times New Roman"/>
        </w:rPr>
        <w:t>¿Cuáles son los criterios o variables más relevantes en un proceso de planificación para el desarrollo?</w:t>
      </w:r>
    </w:p>
    <w:p w14:paraId="185989B2" w14:textId="77777777" w:rsidR="00A870F6" w:rsidRPr="007F5572" w:rsidRDefault="00A870F6" w:rsidP="00F55192">
      <w:pPr>
        <w:pStyle w:val="ListParagraph"/>
        <w:numPr>
          <w:ilvl w:val="0"/>
          <w:numId w:val="20"/>
        </w:numPr>
        <w:rPr>
          <w:rFonts w:ascii="Times New Roman" w:hAnsi="Times New Roman" w:cs="Times New Roman"/>
        </w:rPr>
      </w:pPr>
      <w:r w:rsidRPr="007F5572">
        <w:rPr>
          <w:rFonts w:ascii="Times New Roman" w:hAnsi="Times New Roman" w:cs="Times New Roman"/>
        </w:rPr>
        <w:t>Relacione o agrupe los criterios por áreas temáticas similares o criterios que responden a un mismo tipo de problema. Por ejemplo criterios relacionados con capacidades internas,  participación, legitimidad, coordinación, diseño de los planes, entre otras.</w:t>
      </w:r>
    </w:p>
    <w:p w14:paraId="3E042F1B" w14:textId="77777777" w:rsidR="00A066BA" w:rsidRPr="007F5572" w:rsidRDefault="000C515C" w:rsidP="00A870F6">
      <w:pPr>
        <w:rPr>
          <w:rFonts w:ascii="Times New Roman" w:hAnsi="Times New Roman" w:cs="Times New Roman"/>
        </w:rPr>
      </w:pPr>
      <w:r w:rsidRPr="007F5572">
        <w:rPr>
          <w:rFonts w:ascii="Times New Roman" w:hAnsi="Times New Roman" w:cs="Times New Roman"/>
        </w:rPr>
        <w:t>Los participantes deberán identificar, desde su punto de vista y experiencia profesional, cuáles son los criterios que consideran caracteriza un proceso de planificación de calidad en un contexto subnacional. Posteriormente deberá organizar estos criterios detectados por temáticas similares, relacionadas con proceso de planificación</w:t>
      </w:r>
      <w:r w:rsidR="00A870F6" w:rsidRPr="007F5572">
        <w:rPr>
          <w:rFonts w:ascii="Times New Roman" w:hAnsi="Times New Roman" w:cs="Times New Roman"/>
        </w:rPr>
        <w:t>.</w:t>
      </w:r>
    </w:p>
    <w:p w14:paraId="418FF68D" w14:textId="77777777" w:rsidR="00A066BA" w:rsidRPr="007F5572" w:rsidRDefault="00A066BA">
      <w:pPr>
        <w:jc w:val="left"/>
        <w:rPr>
          <w:rFonts w:ascii="Times New Roman" w:hAnsi="Times New Roman" w:cs="Times New Roman"/>
        </w:rPr>
      </w:pPr>
      <w:r w:rsidRPr="007F5572">
        <w:rPr>
          <w:rFonts w:ascii="Times New Roman" w:hAnsi="Times New Roman" w:cs="Times New Roman"/>
        </w:rPr>
        <w:br w:type="page"/>
      </w:r>
    </w:p>
    <w:p w14:paraId="4AF24D99" w14:textId="77777777" w:rsidR="00AF1FE9" w:rsidRDefault="00AF1FE9" w:rsidP="00C957A5">
      <w:pPr>
        <w:pStyle w:val="Heading3"/>
        <w:rPr>
          <w:rFonts w:ascii="Times New Roman" w:hAnsi="Times New Roman" w:cs="Times New Roman"/>
          <w:szCs w:val="22"/>
        </w:rPr>
      </w:pPr>
      <w:bookmarkStart w:id="21" w:name="_Toc495465567"/>
      <w:r w:rsidRPr="007F5572">
        <w:rPr>
          <w:rFonts w:ascii="Times New Roman" w:hAnsi="Times New Roman" w:cs="Times New Roman"/>
          <w:szCs w:val="22"/>
        </w:rPr>
        <w:lastRenderedPageBreak/>
        <w:t xml:space="preserve">Taller 3. Aplicación </w:t>
      </w:r>
      <w:r w:rsidR="00652D90">
        <w:rPr>
          <w:rFonts w:ascii="Times New Roman" w:hAnsi="Times New Roman" w:cs="Times New Roman"/>
          <w:szCs w:val="22"/>
        </w:rPr>
        <w:t>Planbarómetro</w:t>
      </w:r>
      <w:r w:rsidR="00F55192" w:rsidRPr="007F5572">
        <w:rPr>
          <w:rFonts w:ascii="Times New Roman" w:hAnsi="Times New Roman" w:cs="Times New Roman"/>
          <w:szCs w:val="22"/>
        </w:rPr>
        <w:t xml:space="preserve"> (60 minutos)</w:t>
      </w:r>
      <w:bookmarkEnd w:id="21"/>
    </w:p>
    <w:p w14:paraId="4C97C045" w14:textId="77777777" w:rsidR="004175C5" w:rsidRDefault="004175C5" w:rsidP="004175C5">
      <w:pPr>
        <w:rPr>
          <w:rFonts w:ascii="Times New Roman" w:hAnsi="Times New Roman" w:cs="Times New Roman"/>
        </w:rPr>
      </w:pPr>
      <w:r w:rsidRPr="004175C5">
        <w:rPr>
          <w:rFonts w:ascii="Times New Roman" w:hAnsi="Times New Roman" w:cs="Times New Roman"/>
        </w:rPr>
        <w:t xml:space="preserve">Para el desarrollo de los talleres </w:t>
      </w:r>
      <w:r>
        <w:rPr>
          <w:rFonts w:ascii="Times New Roman" w:hAnsi="Times New Roman" w:cs="Times New Roman"/>
        </w:rPr>
        <w:t xml:space="preserve">de auto análisis del sistema de planificación con el uso del instrumento </w:t>
      </w:r>
      <w:r w:rsidR="00652D90">
        <w:rPr>
          <w:rFonts w:ascii="Times New Roman" w:hAnsi="Times New Roman" w:cs="Times New Roman"/>
        </w:rPr>
        <w:t>Planbarómetro</w:t>
      </w:r>
      <w:r w:rsidR="009C7A68">
        <w:rPr>
          <w:rFonts w:ascii="Times New Roman" w:hAnsi="Times New Roman" w:cs="Times New Roman"/>
        </w:rPr>
        <w:t>,</w:t>
      </w:r>
      <w:r>
        <w:rPr>
          <w:rFonts w:ascii="Times New Roman" w:hAnsi="Times New Roman" w:cs="Times New Roman"/>
        </w:rPr>
        <w:t xml:space="preserve"> es posible utilizar tres herramientas que facilitan la discusión y sistem</w:t>
      </w:r>
      <w:r w:rsidR="009C7A68">
        <w:rPr>
          <w:rFonts w:ascii="Times New Roman" w:hAnsi="Times New Roman" w:cs="Times New Roman"/>
        </w:rPr>
        <w:t>atización e interpretación de los resultados</w:t>
      </w:r>
      <w:r>
        <w:rPr>
          <w:rFonts w:ascii="Times New Roman" w:hAnsi="Times New Roman" w:cs="Times New Roman"/>
        </w:rPr>
        <w:t>.</w:t>
      </w:r>
    </w:p>
    <w:p w14:paraId="74B80129" w14:textId="77777777" w:rsidR="009C7A68" w:rsidRDefault="009C7A68" w:rsidP="009C7A68">
      <w:pPr>
        <w:pStyle w:val="ListParagraph"/>
        <w:rPr>
          <w:rFonts w:ascii="Times New Roman" w:hAnsi="Times New Roman" w:cs="Times New Roman"/>
        </w:rPr>
      </w:pPr>
    </w:p>
    <w:p w14:paraId="521189E3" w14:textId="77777777" w:rsidR="004175C5" w:rsidRPr="009C7A68" w:rsidRDefault="009C7A68" w:rsidP="009C7A68">
      <w:pPr>
        <w:pStyle w:val="ListParagraph"/>
        <w:numPr>
          <w:ilvl w:val="0"/>
          <w:numId w:val="28"/>
        </w:numPr>
        <w:rPr>
          <w:rFonts w:ascii="Times New Roman" w:hAnsi="Times New Roman" w:cs="Times New Roman"/>
        </w:rPr>
      </w:pPr>
      <w:r w:rsidRPr="009C7A68">
        <w:rPr>
          <w:rFonts w:ascii="Times New Roman" w:hAnsi="Times New Roman" w:cs="Times New Roman"/>
        </w:rPr>
        <w:t>Opción mediante el uso del archivo de hoja de cálculo</w:t>
      </w:r>
    </w:p>
    <w:p w14:paraId="05E3BD62" w14:textId="77777777" w:rsidR="009C7A68" w:rsidRPr="004175C5" w:rsidRDefault="009C7A68" w:rsidP="004175C5">
      <w:pPr>
        <w:rPr>
          <w:rFonts w:ascii="Times New Roman" w:hAnsi="Times New Roman" w:cs="Times New Roman"/>
        </w:rPr>
      </w:pPr>
    </w:p>
    <w:p w14:paraId="0CE50C01" w14:textId="77777777" w:rsidR="00A066BA" w:rsidRPr="009C7A68" w:rsidRDefault="00A066BA" w:rsidP="009C7A68">
      <w:pPr>
        <w:rPr>
          <w:rFonts w:ascii="Times New Roman" w:hAnsi="Times New Roman" w:cs="Times New Roman"/>
        </w:rPr>
      </w:pPr>
      <w:r w:rsidRPr="009C7A68">
        <w:rPr>
          <w:rFonts w:ascii="Times New Roman" w:hAnsi="Times New Roman" w:cs="Times New Roman"/>
        </w:rPr>
        <w:t>Paso 1</w:t>
      </w:r>
    </w:p>
    <w:p w14:paraId="4A0A4D11" w14:textId="77777777" w:rsidR="00A870F6" w:rsidRPr="007F5572" w:rsidRDefault="00A870F6" w:rsidP="00A870F6">
      <w:pPr>
        <w:rPr>
          <w:rFonts w:ascii="Times New Roman" w:hAnsi="Times New Roman" w:cs="Times New Roman"/>
        </w:rPr>
      </w:pPr>
      <w:r w:rsidRPr="007F5572">
        <w:rPr>
          <w:rFonts w:ascii="Times New Roman" w:hAnsi="Times New Roman" w:cs="Times New Roman"/>
        </w:rPr>
        <w:t xml:space="preserve">Cada grupo deberá aplicar la herramienta, es decir, completar las casillas amarillas del archivo Excel </w:t>
      </w:r>
      <w:r w:rsidR="00ED416E" w:rsidRPr="007F5572">
        <w:rPr>
          <w:rFonts w:ascii="Times New Roman" w:hAnsi="Times New Roman" w:cs="Times New Roman"/>
        </w:rPr>
        <w:t xml:space="preserve">suministrado por los organizadores del taller, </w:t>
      </w:r>
      <w:r w:rsidRPr="007F5572">
        <w:rPr>
          <w:rFonts w:ascii="Times New Roman" w:hAnsi="Times New Roman" w:cs="Times New Roman"/>
        </w:rPr>
        <w:t>colocando el número del nivel que representa el estado actual de cada criterio.</w:t>
      </w:r>
      <w:r w:rsidR="00A066BA" w:rsidRPr="007F5572">
        <w:rPr>
          <w:rFonts w:ascii="Times New Roman" w:hAnsi="Times New Roman" w:cs="Times New Roman"/>
        </w:rPr>
        <w:t xml:space="preserve"> Como aparece en la figura 1.</w:t>
      </w:r>
    </w:p>
    <w:p w14:paraId="083B62B1" w14:textId="77777777" w:rsidR="00A870F6" w:rsidRPr="007F5572" w:rsidRDefault="00A066BA" w:rsidP="00A870F6">
      <w:pPr>
        <w:rPr>
          <w:rFonts w:ascii="Times New Roman" w:hAnsi="Times New Roman" w:cs="Times New Roman"/>
          <w:b/>
        </w:rPr>
      </w:pPr>
      <w:r w:rsidRPr="007F5572">
        <w:rPr>
          <w:rFonts w:ascii="Times New Roman" w:hAnsi="Times New Roman" w:cs="Times New Roman"/>
          <w:b/>
        </w:rPr>
        <w:t>Figura 1.</w:t>
      </w:r>
    </w:p>
    <w:p w14:paraId="6945C7C9" w14:textId="77777777" w:rsidR="00A066BA" w:rsidRPr="007F5572" w:rsidRDefault="00A066BA" w:rsidP="00A870F6">
      <w:pPr>
        <w:rPr>
          <w:rFonts w:ascii="Times New Roman" w:hAnsi="Times New Roman" w:cs="Times New Roman"/>
        </w:rPr>
      </w:pPr>
      <w:r w:rsidRPr="007F5572">
        <w:rPr>
          <w:rFonts w:ascii="Times New Roman" w:hAnsi="Times New Roman" w:cs="Times New Roman"/>
          <w:noProof/>
          <w:lang w:eastAsia="es-CL"/>
        </w:rPr>
        <w:drawing>
          <wp:inline distT="0" distB="0" distL="0" distR="0" wp14:anchorId="32D770C2" wp14:editId="0E0D7FD9">
            <wp:extent cx="5943600" cy="3342005"/>
            <wp:effectExtent l="19050" t="0" r="0" b="0"/>
            <wp:docPr id="1" name="Picture 0" descr="ejemp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1.png"/>
                    <pic:cNvPicPr/>
                  </pic:nvPicPr>
                  <pic:blipFill>
                    <a:blip r:embed="rId15" cstate="print"/>
                    <a:stretch>
                      <a:fillRect/>
                    </a:stretch>
                  </pic:blipFill>
                  <pic:spPr>
                    <a:xfrm>
                      <a:off x="0" y="0"/>
                      <a:ext cx="5943600" cy="3342005"/>
                    </a:xfrm>
                    <a:prstGeom prst="rect">
                      <a:avLst/>
                    </a:prstGeom>
                  </pic:spPr>
                </pic:pic>
              </a:graphicData>
            </a:graphic>
          </wp:inline>
        </w:drawing>
      </w:r>
    </w:p>
    <w:p w14:paraId="350E5FA8" w14:textId="77777777" w:rsidR="003D2F87" w:rsidRPr="007F5572" w:rsidRDefault="003D2F87" w:rsidP="003D2F87">
      <w:pPr>
        <w:ind w:left="360"/>
        <w:rPr>
          <w:rFonts w:ascii="Times New Roman" w:hAnsi="Times New Roman" w:cs="Times New Roman"/>
        </w:rPr>
      </w:pPr>
    </w:p>
    <w:p w14:paraId="0378909E" w14:textId="77777777" w:rsidR="00A066BA" w:rsidRPr="00BD28C2" w:rsidRDefault="00A066BA" w:rsidP="00BD28C2">
      <w:pPr>
        <w:rPr>
          <w:rFonts w:ascii="Times New Roman" w:hAnsi="Times New Roman" w:cs="Times New Roman"/>
        </w:rPr>
      </w:pPr>
      <w:r w:rsidRPr="00BD28C2">
        <w:rPr>
          <w:rFonts w:ascii="Times New Roman" w:hAnsi="Times New Roman" w:cs="Times New Roman"/>
        </w:rPr>
        <w:t>Paso 2</w:t>
      </w:r>
    </w:p>
    <w:p w14:paraId="4350B60B" w14:textId="77777777" w:rsidR="00A066BA" w:rsidRPr="007F5572" w:rsidRDefault="00A066BA" w:rsidP="00A870F6">
      <w:pPr>
        <w:rPr>
          <w:rFonts w:ascii="Times New Roman" w:hAnsi="Times New Roman" w:cs="Times New Roman"/>
        </w:rPr>
      </w:pPr>
      <w:r w:rsidRPr="007F5572">
        <w:rPr>
          <w:rFonts w:ascii="Times New Roman" w:hAnsi="Times New Roman" w:cs="Times New Roman"/>
        </w:rPr>
        <w:t xml:space="preserve">Una vez que el grupo acuerda un nivel que representa de mejor manera el estado actual de ese criterio en el territorio, se debe escribir la justificación de porqué han llegado a identificar el nivel </w:t>
      </w:r>
      <w:r w:rsidR="001A4EB1" w:rsidRPr="007F5572">
        <w:rPr>
          <w:rFonts w:ascii="Times New Roman" w:hAnsi="Times New Roman" w:cs="Times New Roman"/>
        </w:rPr>
        <w:t>e identificar algún medio de verificación que dé cuenta de la justificación.</w:t>
      </w:r>
    </w:p>
    <w:p w14:paraId="0A64AA20" w14:textId="77777777" w:rsidR="001A4EB1" w:rsidRPr="007F5572" w:rsidRDefault="001A4EB1" w:rsidP="00A870F6">
      <w:pPr>
        <w:rPr>
          <w:rFonts w:ascii="Times New Roman" w:hAnsi="Times New Roman" w:cs="Times New Roman"/>
        </w:rPr>
      </w:pPr>
      <w:r w:rsidRPr="007F5572">
        <w:rPr>
          <w:rFonts w:ascii="Times New Roman" w:hAnsi="Times New Roman" w:cs="Times New Roman"/>
        </w:rPr>
        <w:t>En el caso de que ninguno de los criterios represente en la totalidad el estado del criterio, el grupo deberá valorar con el nivel más similar a la realidad y escribir en la justificación todas las observaciones que se tengan al respecto.</w:t>
      </w:r>
    </w:p>
    <w:p w14:paraId="52DF5734" w14:textId="77777777" w:rsidR="001A4EB1" w:rsidRPr="007F5572" w:rsidRDefault="001A4EB1" w:rsidP="00A870F6">
      <w:pPr>
        <w:rPr>
          <w:rFonts w:ascii="Times New Roman" w:hAnsi="Times New Roman" w:cs="Times New Roman"/>
        </w:rPr>
      </w:pPr>
      <w:r w:rsidRPr="007F5572">
        <w:rPr>
          <w:rFonts w:ascii="Times New Roman" w:hAnsi="Times New Roman" w:cs="Times New Roman"/>
        </w:rPr>
        <w:t>Para ello se completa la columna j y k del archivo Excel como muestra la figura 2.</w:t>
      </w:r>
    </w:p>
    <w:p w14:paraId="5D214DF7" w14:textId="77777777" w:rsidR="001A4EB1" w:rsidRPr="007F5572" w:rsidRDefault="001A4EB1" w:rsidP="00A870F6">
      <w:pPr>
        <w:rPr>
          <w:rFonts w:ascii="Times New Roman" w:hAnsi="Times New Roman" w:cs="Times New Roman"/>
          <w:b/>
        </w:rPr>
      </w:pPr>
      <w:r w:rsidRPr="007F5572">
        <w:rPr>
          <w:rFonts w:ascii="Times New Roman" w:hAnsi="Times New Roman" w:cs="Times New Roman"/>
          <w:b/>
        </w:rPr>
        <w:lastRenderedPageBreak/>
        <w:t>Figura 2.</w:t>
      </w:r>
    </w:p>
    <w:p w14:paraId="61B8E208" w14:textId="77777777" w:rsidR="001A4EB1" w:rsidRPr="007F5572" w:rsidRDefault="001A4EB1" w:rsidP="00A870F6">
      <w:pPr>
        <w:rPr>
          <w:rFonts w:ascii="Times New Roman" w:hAnsi="Times New Roman" w:cs="Times New Roman"/>
          <w:b/>
        </w:rPr>
      </w:pPr>
      <w:r w:rsidRPr="007F5572">
        <w:rPr>
          <w:rFonts w:ascii="Times New Roman" w:hAnsi="Times New Roman" w:cs="Times New Roman"/>
          <w:b/>
          <w:noProof/>
          <w:lang w:eastAsia="es-CL"/>
        </w:rPr>
        <w:drawing>
          <wp:inline distT="0" distB="0" distL="0" distR="0" wp14:anchorId="36EE523E" wp14:editId="6FD5E704">
            <wp:extent cx="5943600" cy="2921635"/>
            <wp:effectExtent l="19050" t="0" r="0" b="0"/>
            <wp:docPr id="3" name="Picture 2" descr="ejemp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png"/>
                    <pic:cNvPicPr/>
                  </pic:nvPicPr>
                  <pic:blipFill>
                    <a:blip r:embed="rId16" cstate="print"/>
                    <a:stretch>
                      <a:fillRect/>
                    </a:stretch>
                  </pic:blipFill>
                  <pic:spPr>
                    <a:xfrm>
                      <a:off x="0" y="0"/>
                      <a:ext cx="5943600" cy="2921635"/>
                    </a:xfrm>
                    <a:prstGeom prst="rect">
                      <a:avLst/>
                    </a:prstGeom>
                  </pic:spPr>
                </pic:pic>
              </a:graphicData>
            </a:graphic>
          </wp:inline>
        </w:drawing>
      </w:r>
    </w:p>
    <w:p w14:paraId="0CC43CED" w14:textId="77777777" w:rsidR="0075234C" w:rsidRPr="007F5572" w:rsidRDefault="0075234C" w:rsidP="001A4EB1">
      <w:pPr>
        <w:rPr>
          <w:rFonts w:ascii="Times New Roman" w:hAnsi="Times New Roman" w:cs="Times New Roman"/>
        </w:rPr>
      </w:pPr>
    </w:p>
    <w:p w14:paraId="5F6218C7" w14:textId="77777777" w:rsidR="001A4EB1" w:rsidRPr="007F5572" w:rsidRDefault="001A4EB1" w:rsidP="001A4EB1">
      <w:pPr>
        <w:rPr>
          <w:rFonts w:ascii="Times New Roman" w:hAnsi="Times New Roman" w:cs="Times New Roman"/>
        </w:rPr>
      </w:pPr>
      <w:r w:rsidRPr="007F5572">
        <w:rPr>
          <w:rFonts w:ascii="Times New Roman" w:hAnsi="Times New Roman" w:cs="Times New Roman"/>
        </w:rPr>
        <w:t>En la medida de que se vayan completando todos los cuadros amarillos, automáticamente se irá procesando la información mostrando esos valores en porcentaje de cumplimiento del criterio en la hoja 2 denominada “procesamiento” como aparece en la figura 3.</w:t>
      </w:r>
    </w:p>
    <w:p w14:paraId="515D6B79" w14:textId="77777777" w:rsidR="001A4EB1" w:rsidRPr="007F5572" w:rsidRDefault="001A4EB1">
      <w:pPr>
        <w:jc w:val="left"/>
        <w:rPr>
          <w:rFonts w:ascii="Times New Roman" w:hAnsi="Times New Roman" w:cs="Times New Roman"/>
          <w:b/>
        </w:rPr>
      </w:pPr>
      <w:r w:rsidRPr="007F5572">
        <w:rPr>
          <w:rFonts w:ascii="Times New Roman" w:hAnsi="Times New Roman" w:cs="Times New Roman"/>
          <w:b/>
        </w:rPr>
        <w:br w:type="page"/>
      </w:r>
    </w:p>
    <w:p w14:paraId="07F0F15A" w14:textId="77777777" w:rsidR="001A4EB1" w:rsidRPr="007F5572" w:rsidRDefault="001A4EB1" w:rsidP="001A4EB1">
      <w:pPr>
        <w:rPr>
          <w:rFonts w:ascii="Times New Roman" w:hAnsi="Times New Roman" w:cs="Times New Roman"/>
          <w:b/>
        </w:rPr>
      </w:pPr>
      <w:r w:rsidRPr="007F5572">
        <w:rPr>
          <w:rFonts w:ascii="Times New Roman" w:hAnsi="Times New Roman" w:cs="Times New Roman"/>
          <w:b/>
        </w:rPr>
        <w:lastRenderedPageBreak/>
        <w:t>Figura 3.</w:t>
      </w:r>
    </w:p>
    <w:p w14:paraId="4167CEDB" w14:textId="77777777" w:rsidR="001A4EB1" w:rsidRPr="007F5572" w:rsidRDefault="001A4EB1" w:rsidP="001A4EB1">
      <w:pPr>
        <w:rPr>
          <w:rFonts w:ascii="Times New Roman" w:hAnsi="Times New Roman" w:cs="Times New Roman"/>
        </w:rPr>
      </w:pPr>
      <w:r w:rsidRPr="007F5572">
        <w:rPr>
          <w:rFonts w:ascii="Times New Roman" w:hAnsi="Times New Roman" w:cs="Times New Roman"/>
          <w:noProof/>
          <w:lang w:eastAsia="es-CL"/>
        </w:rPr>
        <w:drawing>
          <wp:inline distT="0" distB="0" distL="0" distR="0" wp14:anchorId="7C0C8421" wp14:editId="0735D39D">
            <wp:extent cx="3823855" cy="4736106"/>
            <wp:effectExtent l="19050" t="0" r="5195" b="0"/>
            <wp:docPr id="5" name="Picture 4" descr="ejemp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3.png"/>
                    <pic:cNvPicPr/>
                  </pic:nvPicPr>
                  <pic:blipFill>
                    <a:blip r:embed="rId17" cstate="print"/>
                    <a:stretch>
                      <a:fillRect/>
                    </a:stretch>
                  </pic:blipFill>
                  <pic:spPr>
                    <a:xfrm>
                      <a:off x="0" y="0"/>
                      <a:ext cx="3824651" cy="4737092"/>
                    </a:xfrm>
                    <a:prstGeom prst="rect">
                      <a:avLst/>
                    </a:prstGeom>
                  </pic:spPr>
                </pic:pic>
              </a:graphicData>
            </a:graphic>
          </wp:inline>
        </w:drawing>
      </w:r>
    </w:p>
    <w:p w14:paraId="46777423" w14:textId="77777777" w:rsidR="0075234C" w:rsidRPr="007F5572" w:rsidRDefault="001A4EB1" w:rsidP="001A4EB1">
      <w:pPr>
        <w:rPr>
          <w:rFonts w:ascii="Times New Roman" w:hAnsi="Times New Roman" w:cs="Times New Roman"/>
        </w:rPr>
      </w:pPr>
      <w:r w:rsidRPr="007F5572">
        <w:rPr>
          <w:rFonts w:ascii="Times New Roman" w:hAnsi="Times New Roman" w:cs="Times New Roman"/>
        </w:rPr>
        <w:t>En la tercera hoja del Excel denominada “Gráficos” aparecerán diagramas de radar</w:t>
      </w:r>
      <w:r w:rsidR="0075234C" w:rsidRPr="007F5572">
        <w:rPr>
          <w:rFonts w:ascii="Times New Roman" w:hAnsi="Times New Roman" w:cs="Times New Roman"/>
        </w:rPr>
        <w:t>, uno por cada dimensión de la herramienta, para interpretar visualmente los resultados en porcentaje, como aparecen en los ejemplos de las figuras 4.</w:t>
      </w:r>
    </w:p>
    <w:p w14:paraId="6FAF2E9D" w14:textId="77777777" w:rsidR="0075234C" w:rsidRPr="007F5572" w:rsidRDefault="0075234C" w:rsidP="001A4EB1">
      <w:pPr>
        <w:rPr>
          <w:rFonts w:ascii="Times New Roman" w:hAnsi="Times New Roman" w:cs="Times New Roman"/>
        </w:rPr>
      </w:pPr>
      <w:r w:rsidRPr="007F5572">
        <w:rPr>
          <w:rFonts w:ascii="Times New Roman" w:hAnsi="Times New Roman" w:cs="Times New Roman"/>
        </w:rPr>
        <w:t>Figura 4.</w:t>
      </w:r>
    </w:p>
    <w:p w14:paraId="2E9C3D50" w14:textId="77777777" w:rsidR="001A4EB1" w:rsidRPr="007F5572" w:rsidRDefault="0075234C" w:rsidP="001A4EB1">
      <w:pPr>
        <w:rPr>
          <w:rFonts w:ascii="Times New Roman" w:hAnsi="Times New Roman" w:cs="Times New Roman"/>
        </w:rPr>
      </w:pPr>
      <w:r w:rsidRPr="007F5572">
        <w:rPr>
          <w:rFonts w:ascii="Times New Roman" w:hAnsi="Times New Roman" w:cs="Times New Roman"/>
          <w:noProof/>
          <w:lang w:eastAsia="es-CL"/>
        </w:rPr>
        <w:drawing>
          <wp:inline distT="0" distB="0" distL="0" distR="0" wp14:anchorId="3703D79F" wp14:editId="2973C156">
            <wp:extent cx="1936224" cy="1531916"/>
            <wp:effectExtent l="19050" t="0" r="687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939501" cy="1534509"/>
                    </a:xfrm>
                    <a:prstGeom prst="rect">
                      <a:avLst/>
                    </a:prstGeom>
                    <a:noFill/>
                    <a:ln w="9525">
                      <a:noFill/>
                      <a:miter lim="800000"/>
                      <a:headEnd/>
                      <a:tailEnd/>
                    </a:ln>
                  </pic:spPr>
                </pic:pic>
              </a:graphicData>
            </a:graphic>
          </wp:inline>
        </w:drawing>
      </w:r>
      <w:r w:rsidR="001A4EB1" w:rsidRPr="007F5572">
        <w:rPr>
          <w:rFonts w:ascii="Times New Roman" w:hAnsi="Times New Roman" w:cs="Times New Roman"/>
        </w:rPr>
        <w:t xml:space="preserve"> </w:t>
      </w:r>
      <w:r w:rsidRPr="007F5572">
        <w:rPr>
          <w:rFonts w:ascii="Times New Roman" w:hAnsi="Times New Roman" w:cs="Times New Roman"/>
          <w:noProof/>
          <w:lang w:eastAsia="es-CL"/>
        </w:rPr>
        <w:drawing>
          <wp:inline distT="0" distB="0" distL="0" distR="0" wp14:anchorId="58CCBA29" wp14:editId="410EA065">
            <wp:extent cx="1721070" cy="15319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724542" cy="1535007"/>
                    </a:xfrm>
                    <a:prstGeom prst="rect">
                      <a:avLst/>
                    </a:prstGeom>
                    <a:noFill/>
                    <a:ln w="9525">
                      <a:noFill/>
                      <a:miter lim="800000"/>
                      <a:headEnd/>
                      <a:tailEnd/>
                    </a:ln>
                  </pic:spPr>
                </pic:pic>
              </a:graphicData>
            </a:graphic>
          </wp:inline>
        </w:drawing>
      </w:r>
      <w:r w:rsidRPr="007F5572">
        <w:rPr>
          <w:rFonts w:ascii="Times New Roman" w:hAnsi="Times New Roman" w:cs="Times New Roman"/>
        </w:rPr>
        <w:t xml:space="preserve"> </w:t>
      </w:r>
      <w:r w:rsidRPr="007F5572">
        <w:rPr>
          <w:rFonts w:ascii="Times New Roman" w:hAnsi="Times New Roman" w:cs="Times New Roman"/>
          <w:noProof/>
          <w:lang w:eastAsia="es-CL"/>
        </w:rPr>
        <w:drawing>
          <wp:inline distT="0" distB="0" distL="0" distR="0" wp14:anchorId="692C12F0" wp14:editId="5ADF6FA1">
            <wp:extent cx="2043160" cy="15361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048292" cy="1540022"/>
                    </a:xfrm>
                    <a:prstGeom prst="rect">
                      <a:avLst/>
                    </a:prstGeom>
                    <a:noFill/>
                    <a:ln w="9525">
                      <a:noFill/>
                      <a:miter lim="800000"/>
                      <a:headEnd/>
                      <a:tailEnd/>
                    </a:ln>
                  </pic:spPr>
                </pic:pic>
              </a:graphicData>
            </a:graphic>
          </wp:inline>
        </w:drawing>
      </w:r>
    </w:p>
    <w:p w14:paraId="3AE8FEB4" w14:textId="77777777" w:rsidR="0075234C" w:rsidRPr="007F5572" w:rsidRDefault="0075234C" w:rsidP="001A4EB1">
      <w:pPr>
        <w:rPr>
          <w:rFonts w:ascii="Times New Roman" w:hAnsi="Times New Roman" w:cs="Times New Roman"/>
        </w:rPr>
      </w:pPr>
    </w:p>
    <w:p w14:paraId="178014A9" w14:textId="77777777" w:rsidR="0075234C" w:rsidRDefault="0075234C" w:rsidP="001A4EB1">
      <w:pPr>
        <w:rPr>
          <w:rFonts w:ascii="Times New Roman" w:hAnsi="Times New Roman" w:cs="Times New Roman"/>
        </w:rPr>
      </w:pPr>
    </w:p>
    <w:p w14:paraId="27A565FF" w14:textId="77777777" w:rsidR="009C7A68" w:rsidRPr="009C7A68" w:rsidRDefault="009C7A68" w:rsidP="009C7A68">
      <w:pPr>
        <w:pStyle w:val="ListParagraph"/>
        <w:numPr>
          <w:ilvl w:val="0"/>
          <w:numId w:val="17"/>
        </w:numPr>
        <w:rPr>
          <w:rFonts w:ascii="Times New Roman" w:hAnsi="Times New Roman" w:cs="Times New Roman"/>
        </w:rPr>
      </w:pPr>
      <w:r w:rsidRPr="009C7A68">
        <w:rPr>
          <w:rFonts w:ascii="Times New Roman" w:hAnsi="Times New Roman" w:cs="Times New Roman"/>
        </w:rPr>
        <w:lastRenderedPageBreak/>
        <w:t xml:space="preserve">Modalidad mediante el uso de la versión </w:t>
      </w:r>
      <w:r w:rsidR="00652D90" w:rsidRPr="009C7A68">
        <w:rPr>
          <w:rFonts w:ascii="Times New Roman" w:hAnsi="Times New Roman" w:cs="Times New Roman"/>
        </w:rPr>
        <w:t>Planbarómetro</w:t>
      </w:r>
      <w:r w:rsidRPr="009C7A68">
        <w:rPr>
          <w:rFonts w:ascii="Times New Roman" w:hAnsi="Times New Roman" w:cs="Times New Roman"/>
        </w:rPr>
        <w:t xml:space="preserve"> Web</w:t>
      </w:r>
    </w:p>
    <w:p w14:paraId="0F46AFDF" w14:textId="77777777" w:rsidR="009C7A68" w:rsidRDefault="009C7A68" w:rsidP="009C7A68">
      <w:pPr>
        <w:rPr>
          <w:rFonts w:ascii="Times New Roman" w:hAnsi="Times New Roman" w:cs="Times New Roman"/>
        </w:rPr>
      </w:pPr>
      <w:r>
        <w:rPr>
          <w:rFonts w:ascii="Times New Roman" w:hAnsi="Times New Roman" w:cs="Times New Roman"/>
        </w:rPr>
        <w:t>Esta modalidad requiere que uno de los participantes del taller pueda registrar los resultados del ejercicio de generación de consenso en el sitio web desarrollado para facilitar el análisis e interpretación de las actividades.</w:t>
      </w:r>
    </w:p>
    <w:p w14:paraId="25D5B563" w14:textId="77777777" w:rsidR="009C7A68" w:rsidRPr="009C7A68" w:rsidRDefault="009C7A68" w:rsidP="009C7A68">
      <w:pPr>
        <w:rPr>
          <w:rFonts w:ascii="Times New Roman" w:hAnsi="Times New Roman" w:cs="Times New Roman"/>
        </w:rPr>
      </w:pPr>
      <w:r>
        <w:rPr>
          <w:rFonts w:ascii="Times New Roman" w:hAnsi="Times New Roman" w:cs="Times New Roman"/>
        </w:rPr>
        <w:t xml:space="preserve">Para hacer uso del sistema se puede acceder a la siguiente dirección </w:t>
      </w:r>
      <w:hyperlink r:id="rId21" w:history="1">
        <w:r w:rsidRPr="009C7A68">
          <w:rPr>
            <w:rFonts w:ascii="Times New Roman" w:hAnsi="Times New Roman" w:cs="Times New Roman"/>
          </w:rPr>
          <w:t>https://goo.gl/XwTmqK</w:t>
        </w:r>
      </w:hyperlink>
      <w:r w:rsidRPr="009C7A68">
        <w:rPr>
          <w:rFonts w:ascii="Times New Roman" w:hAnsi="Times New Roman" w:cs="Times New Roman"/>
        </w:rPr>
        <w:t xml:space="preserve"> , el sistema le solicitará ingresar el código del ejercicio, el cual es provisto por el coordinador de las actividades, si usted desea realidad un nuevo ejercicio, puede crear uno nuevo ingresando en la opción ¿Desea ingresar un nuevo ejercicio? </w:t>
      </w:r>
    </w:p>
    <w:p w14:paraId="129C535C" w14:textId="77777777" w:rsidR="009C7A68" w:rsidRDefault="009C7A68" w:rsidP="009C7A68">
      <w:pPr>
        <w:rPr>
          <w:rFonts w:ascii="Roboto" w:hAnsi="Roboto"/>
          <w:color w:val="444444"/>
          <w:sz w:val="20"/>
          <w:szCs w:val="20"/>
        </w:rPr>
      </w:pPr>
    </w:p>
    <w:p w14:paraId="1236B356" w14:textId="77777777" w:rsidR="009C7A68" w:rsidRDefault="009C7A68" w:rsidP="009C7A68">
      <w:pPr>
        <w:rPr>
          <w:rFonts w:ascii="Times New Roman" w:hAnsi="Times New Roman" w:cs="Times New Roman"/>
        </w:rPr>
      </w:pPr>
      <w:r>
        <w:rPr>
          <w:noProof/>
          <w:lang w:eastAsia="es-CL"/>
        </w:rPr>
        <w:drawing>
          <wp:inline distT="0" distB="0" distL="0" distR="0" wp14:anchorId="48CA69A6" wp14:editId="1843F04E">
            <wp:extent cx="2739685" cy="1446530"/>
            <wp:effectExtent l="19050" t="19050" r="381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41574" cy="1447527"/>
                    </a:xfrm>
                    <a:prstGeom prst="rect">
                      <a:avLst/>
                    </a:prstGeom>
                    <a:ln>
                      <a:solidFill>
                        <a:schemeClr val="accent1"/>
                      </a:solidFill>
                    </a:ln>
                  </pic:spPr>
                </pic:pic>
              </a:graphicData>
            </a:graphic>
          </wp:inline>
        </w:drawing>
      </w:r>
    </w:p>
    <w:p w14:paraId="578AA596" w14:textId="77777777" w:rsidR="009C7A68" w:rsidRDefault="009C7A68" w:rsidP="009C7A68">
      <w:pPr>
        <w:rPr>
          <w:rFonts w:ascii="Times New Roman" w:hAnsi="Times New Roman" w:cs="Times New Roman"/>
        </w:rPr>
      </w:pPr>
      <w:r>
        <w:rPr>
          <w:rFonts w:ascii="Times New Roman" w:hAnsi="Times New Roman" w:cs="Times New Roman"/>
        </w:rPr>
        <w:t xml:space="preserve">Posteriormente se podrá ingresar a la valoración de cada criterio, </w:t>
      </w:r>
      <w:r w:rsidR="006B77D0">
        <w:rPr>
          <w:rFonts w:ascii="Times New Roman" w:hAnsi="Times New Roman" w:cs="Times New Roman"/>
        </w:rPr>
        <w:t>en la pantalla podrá ver ámbito del criterio y los niveles que están considerados. También es posible revisar la descripción más detallada del criterio haciendo click sobre el icono de ayuda.</w:t>
      </w:r>
    </w:p>
    <w:p w14:paraId="7CFF3FEF" w14:textId="77777777" w:rsidR="009C7A68" w:rsidRDefault="009C7A68" w:rsidP="009C7A68">
      <w:pPr>
        <w:rPr>
          <w:rFonts w:ascii="Times New Roman" w:hAnsi="Times New Roman" w:cs="Times New Roman"/>
        </w:rPr>
      </w:pPr>
      <w:r>
        <w:rPr>
          <w:noProof/>
          <w:lang w:eastAsia="es-CL"/>
        </w:rPr>
        <w:drawing>
          <wp:inline distT="0" distB="0" distL="0" distR="0" wp14:anchorId="0166A280" wp14:editId="5974CAE3">
            <wp:extent cx="4137660" cy="2231065"/>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143798" cy="2234374"/>
                    </a:xfrm>
                    <a:prstGeom prst="rect">
                      <a:avLst/>
                    </a:prstGeom>
                    <a:ln>
                      <a:solidFill>
                        <a:schemeClr val="accent1"/>
                      </a:solidFill>
                    </a:ln>
                  </pic:spPr>
                </pic:pic>
              </a:graphicData>
            </a:graphic>
          </wp:inline>
        </w:drawing>
      </w:r>
    </w:p>
    <w:p w14:paraId="6744A8DC" w14:textId="77777777" w:rsidR="006B77D0" w:rsidRDefault="006B77D0" w:rsidP="009C7A68">
      <w:pPr>
        <w:rPr>
          <w:rFonts w:ascii="Times New Roman" w:hAnsi="Times New Roman" w:cs="Times New Roman"/>
        </w:rPr>
      </w:pPr>
      <w:r>
        <w:rPr>
          <w:rFonts w:ascii="Times New Roman" w:hAnsi="Times New Roman" w:cs="Times New Roman"/>
        </w:rPr>
        <w:t>Al finalizar la valoración de todos los criterios, el sistema le mostrará los resultados del ejercicio y la posibilidad de visualizar los gráficos para su interpretación.</w:t>
      </w:r>
      <w:r>
        <w:rPr>
          <w:rFonts w:ascii="Times New Roman" w:hAnsi="Times New Roman" w:cs="Times New Roman"/>
        </w:rPr>
        <w:tab/>
      </w:r>
    </w:p>
    <w:p w14:paraId="500EF5A2" w14:textId="77777777" w:rsidR="006B77D0" w:rsidRPr="009C7A68" w:rsidRDefault="006B77D0" w:rsidP="009C7A68">
      <w:pPr>
        <w:rPr>
          <w:rFonts w:ascii="Times New Roman" w:hAnsi="Times New Roman" w:cs="Times New Roman"/>
        </w:rPr>
      </w:pPr>
      <w:r>
        <w:rPr>
          <w:noProof/>
          <w:lang w:eastAsia="es-CL"/>
        </w:rPr>
        <w:lastRenderedPageBreak/>
        <w:drawing>
          <wp:inline distT="0" distB="0" distL="0" distR="0" wp14:anchorId="70983DC1" wp14:editId="1B8611DF">
            <wp:extent cx="2445327" cy="26898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448220" cy="2693042"/>
                    </a:xfrm>
                    <a:prstGeom prst="rect">
                      <a:avLst/>
                    </a:prstGeom>
                  </pic:spPr>
                </pic:pic>
              </a:graphicData>
            </a:graphic>
          </wp:inline>
        </w:drawing>
      </w:r>
    </w:p>
    <w:p w14:paraId="68F22F66" w14:textId="77777777" w:rsidR="009C7A68" w:rsidRDefault="009C7A68" w:rsidP="009C7A68">
      <w:pPr>
        <w:pStyle w:val="ListParagraph"/>
        <w:rPr>
          <w:rFonts w:ascii="Times New Roman" w:hAnsi="Times New Roman" w:cs="Times New Roman"/>
        </w:rPr>
      </w:pPr>
    </w:p>
    <w:p w14:paraId="2E115D4F" w14:textId="77777777" w:rsidR="006B77D0" w:rsidRDefault="006B77D0" w:rsidP="009C7A68">
      <w:pPr>
        <w:pStyle w:val="ListParagraph"/>
        <w:rPr>
          <w:rFonts w:ascii="Times New Roman" w:hAnsi="Times New Roman" w:cs="Times New Roman"/>
        </w:rPr>
      </w:pPr>
      <w:r>
        <w:rPr>
          <w:rFonts w:ascii="Times New Roman" w:hAnsi="Times New Roman" w:cs="Times New Roman"/>
        </w:rPr>
        <w:t>Tenga en cuenta que los gráficos, pueden variar si luego se cambian las valoraciones de cada criterio.</w:t>
      </w:r>
      <w:r>
        <w:rPr>
          <w:rFonts w:ascii="Times New Roman" w:hAnsi="Times New Roman" w:cs="Times New Roman"/>
        </w:rPr>
        <w:tab/>
      </w:r>
    </w:p>
    <w:p w14:paraId="6B355FD6" w14:textId="77777777" w:rsidR="006B77D0" w:rsidRDefault="006B77D0" w:rsidP="009C7A68">
      <w:pPr>
        <w:pStyle w:val="ListParagraph"/>
        <w:rPr>
          <w:rFonts w:ascii="Times New Roman" w:hAnsi="Times New Roman" w:cs="Times New Roman"/>
        </w:rPr>
      </w:pPr>
    </w:p>
    <w:p w14:paraId="79AA8129" w14:textId="77777777" w:rsidR="006B77D0" w:rsidRDefault="006B77D0" w:rsidP="009C7A68">
      <w:pPr>
        <w:pStyle w:val="ListParagraph"/>
        <w:rPr>
          <w:rFonts w:ascii="Times New Roman" w:hAnsi="Times New Roman" w:cs="Times New Roman"/>
        </w:rPr>
      </w:pPr>
      <w:r>
        <w:rPr>
          <w:noProof/>
          <w:lang w:eastAsia="es-CL"/>
        </w:rPr>
        <w:drawing>
          <wp:inline distT="0" distB="0" distL="0" distR="0" wp14:anchorId="01685C20" wp14:editId="1BA2EF60">
            <wp:extent cx="3497580" cy="2478574"/>
            <wp:effectExtent l="19050" t="1905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502957" cy="2482384"/>
                    </a:xfrm>
                    <a:prstGeom prst="rect">
                      <a:avLst/>
                    </a:prstGeom>
                    <a:ln>
                      <a:solidFill>
                        <a:schemeClr val="accent1"/>
                      </a:solidFill>
                    </a:ln>
                  </pic:spPr>
                </pic:pic>
              </a:graphicData>
            </a:graphic>
          </wp:inline>
        </w:drawing>
      </w:r>
    </w:p>
    <w:p w14:paraId="1D29FBCE" w14:textId="77777777" w:rsidR="006B77D0" w:rsidRDefault="006B77D0" w:rsidP="009C7A68">
      <w:pPr>
        <w:pStyle w:val="ListParagraph"/>
        <w:rPr>
          <w:rFonts w:ascii="Times New Roman" w:hAnsi="Times New Roman" w:cs="Times New Roman"/>
        </w:rPr>
      </w:pPr>
    </w:p>
    <w:p w14:paraId="6EADD5B1" w14:textId="77777777" w:rsidR="006B77D0" w:rsidRDefault="006B77D0" w:rsidP="009C7A68">
      <w:pPr>
        <w:pStyle w:val="ListParagraph"/>
        <w:rPr>
          <w:rFonts w:ascii="Times New Roman" w:hAnsi="Times New Roman" w:cs="Times New Roman"/>
        </w:rPr>
      </w:pPr>
      <w:r>
        <w:rPr>
          <w:rFonts w:ascii="Times New Roman" w:hAnsi="Times New Roman" w:cs="Times New Roman"/>
        </w:rPr>
        <w:t>Las alertas se presentan haciendo click sobre el botón Ver Alertas, el detalle de su construcción e interpretación, puede revisarlo en este mismo manual.</w:t>
      </w:r>
    </w:p>
    <w:p w14:paraId="1DEBC88F" w14:textId="77777777" w:rsidR="006B77D0" w:rsidRDefault="006B77D0" w:rsidP="009C7A68">
      <w:pPr>
        <w:pStyle w:val="ListParagraph"/>
        <w:rPr>
          <w:rFonts w:ascii="Times New Roman" w:hAnsi="Times New Roman" w:cs="Times New Roman"/>
        </w:rPr>
      </w:pPr>
    </w:p>
    <w:p w14:paraId="7979E718" w14:textId="77777777" w:rsidR="006B77D0" w:rsidRDefault="006B77D0" w:rsidP="009C7A68">
      <w:pPr>
        <w:pStyle w:val="ListParagraph"/>
        <w:rPr>
          <w:rFonts w:ascii="Times New Roman" w:hAnsi="Times New Roman" w:cs="Times New Roman"/>
        </w:rPr>
      </w:pPr>
      <w:r>
        <w:rPr>
          <w:noProof/>
          <w:lang w:eastAsia="es-CL"/>
        </w:rPr>
        <w:drawing>
          <wp:inline distT="0" distB="0" distL="0" distR="0" wp14:anchorId="54C5EEBF" wp14:editId="4864F58F">
            <wp:extent cx="3161030" cy="959970"/>
            <wp:effectExtent l="19050" t="1905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t="12915" b="26824"/>
                    <a:stretch/>
                  </pic:blipFill>
                  <pic:spPr bwMode="auto">
                    <a:xfrm>
                      <a:off x="0" y="0"/>
                      <a:ext cx="3179243" cy="9655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4A3790E" w14:textId="77777777" w:rsidR="009339FC" w:rsidRPr="009339FC" w:rsidRDefault="009339FC" w:rsidP="009339FC">
      <w:pPr>
        <w:rPr>
          <w:rFonts w:ascii="Times New Roman" w:hAnsi="Times New Roman" w:cs="Times New Roman"/>
        </w:rPr>
      </w:pPr>
    </w:p>
    <w:p w14:paraId="1E67F950" w14:textId="77777777" w:rsidR="006B77D0" w:rsidRPr="009C7A68" w:rsidRDefault="006B77D0" w:rsidP="009C7A68">
      <w:pPr>
        <w:pStyle w:val="ListParagraph"/>
        <w:rPr>
          <w:rFonts w:ascii="Times New Roman" w:hAnsi="Times New Roman" w:cs="Times New Roman"/>
        </w:rPr>
      </w:pPr>
    </w:p>
    <w:p w14:paraId="7E35AD80" w14:textId="77777777" w:rsidR="00DA60B7" w:rsidRPr="007F5572" w:rsidRDefault="00DA60B7" w:rsidP="001A4EB1">
      <w:pPr>
        <w:rPr>
          <w:rFonts w:ascii="Times New Roman" w:hAnsi="Times New Roman" w:cs="Times New Roman"/>
        </w:rPr>
      </w:pPr>
    </w:p>
    <w:p w14:paraId="6C4DF9D7" w14:textId="77777777" w:rsidR="0075234C" w:rsidRPr="007F5572" w:rsidRDefault="00AF1FE9" w:rsidP="00C957A5">
      <w:pPr>
        <w:pStyle w:val="Heading3"/>
        <w:rPr>
          <w:rFonts w:ascii="Times New Roman" w:hAnsi="Times New Roman" w:cs="Times New Roman"/>
          <w:szCs w:val="22"/>
        </w:rPr>
      </w:pPr>
      <w:bookmarkStart w:id="22" w:name="_Toc495465568"/>
      <w:r w:rsidRPr="007F5572">
        <w:rPr>
          <w:rFonts w:ascii="Times New Roman" w:hAnsi="Times New Roman" w:cs="Times New Roman"/>
          <w:szCs w:val="22"/>
        </w:rPr>
        <w:t xml:space="preserve">Taller </w:t>
      </w:r>
      <w:r w:rsidR="0075234C" w:rsidRPr="007F5572">
        <w:rPr>
          <w:rFonts w:ascii="Times New Roman" w:hAnsi="Times New Roman" w:cs="Times New Roman"/>
          <w:szCs w:val="22"/>
        </w:rPr>
        <w:t>4</w:t>
      </w:r>
      <w:r w:rsidRPr="007F5572">
        <w:rPr>
          <w:rFonts w:ascii="Times New Roman" w:hAnsi="Times New Roman" w:cs="Times New Roman"/>
          <w:szCs w:val="22"/>
        </w:rPr>
        <w:t xml:space="preserve">. </w:t>
      </w:r>
      <w:r w:rsidR="0075234C" w:rsidRPr="007F5572">
        <w:rPr>
          <w:rFonts w:ascii="Times New Roman" w:hAnsi="Times New Roman" w:cs="Times New Roman"/>
          <w:szCs w:val="22"/>
        </w:rPr>
        <w:t xml:space="preserve">Presentación de resultados </w:t>
      </w:r>
      <w:r w:rsidR="00F55192" w:rsidRPr="007F5572">
        <w:rPr>
          <w:rFonts w:ascii="Times New Roman" w:hAnsi="Times New Roman" w:cs="Times New Roman"/>
          <w:szCs w:val="22"/>
        </w:rPr>
        <w:t>(</w:t>
      </w:r>
      <w:r w:rsidR="00FE34CD" w:rsidRPr="007F5572">
        <w:rPr>
          <w:rFonts w:ascii="Times New Roman" w:hAnsi="Times New Roman" w:cs="Times New Roman"/>
          <w:szCs w:val="22"/>
        </w:rPr>
        <w:t>30 minutos)</w:t>
      </w:r>
      <w:bookmarkEnd w:id="22"/>
    </w:p>
    <w:p w14:paraId="06768E24" w14:textId="77777777" w:rsidR="0075234C" w:rsidRPr="007F5572" w:rsidRDefault="0075234C" w:rsidP="0075234C">
      <w:pPr>
        <w:rPr>
          <w:rFonts w:ascii="Times New Roman" w:hAnsi="Times New Roman" w:cs="Times New Roman"/>
        </w:rPr>
      </w:pPr>
      <w:r w:rsidRPr="007F5572">
        <w:rPr>
          <w:rFonts w:ascii="Times New Roman" w:hAnsi="Times New Roman" w:cs="Times New Roman"/>
        </w:rPr>
        <w:t>En plenaria cada grupo deberá presentar sus resultados y se podrá realizar un consolidado de los resultados produciéndose una nueva discusión para llegar a un consenso general del nivel de desarrollo de cada criterio.</w:t>
      </w:r>
    </w:p>
    <w:p w14:paraId="0D37B740" w14:textId="77777777" w:rsidR="0075234C" w:rsidRPr="007F5572" w:rsidRDefault="003D2F87" w:rsidP="0075234C">
      <w:pPr>
        <w:rPr>
          <w:rFonts w:ascii="Times New Roman" w:hAnsi="Times New Roman" w:cs="Times New Roman"/>
        </w:rPr>
      </w:pPr>
      <w:r w:rsidRPr="007F5572">
        <w:rPr>
          <w:rFonts w:ascii="Times New Roman" w:hAnsi="Times New Roman" w:cs="Times New Roman"/>
        </w:rPr>
        <w:t>En plenaria, una vez analizados los resultados de los gráficos de radares</w:t>
      </w:r>
      <w:r w:rsidR="0075234C" w:rsidRPr="007F5572">
        <w:rPr>
          <w:rFonts w:ascii="Times New Roman" w:hAnsi="Times New Roman" w:cs="Times New Roman"/>
        </w:rPr>
        <w:t xml:space="preserve"> se debe vincular las principales problemáticas identificadas en el taller 1 con los criterios de la herramienta, priorizando estos en función de su nivel alcanzado. Para ello se debe seguir las siguientes instrucciones:</w:t>
      </w:r>
    </w:p>
    <w:p w14:paraId="2D7DC042" w14:textId="77777777" w:rsidR="0075234C" w:rsidRPr="007F5572" w:rsidRDefault="003D2F87" w:rsidP="003D2F87">
      <w:pPr>
        <w:pStyle w:val="ListParagraph"/>
        <w:numPr>
          <w:ilvl w:val="0"/>
          <w:numId w:val="16"/>
        </w:numPr>
        <w:rPr>
          <w:rFonts w:ascii="Times New Roman" w:hAnsi="Times New Roman" w:cs="Times New Roman"/>
        </w:rPr>
      </w:pPr>
      <w:r w:rsidRPr="007F5572">
        <w:rPr>
          <w:rFonts w:ascii="Times New Roman" w:hAnsi="Times New Roman" w:cs="Times New Roman"/>
        </w:rPr>
        <w:t>Identifique los criterios que explican o se relacionan con cada una de las problemáticas identificadas.</w:t>
      </w:r>
    </w:p>
    <w:p w14:paraId="4C456BAF" w14:textId="77777777" w:rsidR="003D2F87" w:rsidRPr="007F5572" w:rsidRDefault="003D2F87" w:rsidP="003D2F87">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76"/>
        <w:gridCol w:w="4121"/>
        <w:gridCol w:w="4138"/>
      </w:tblGrid>
      <w:tr w:rsidR="003D2F87" w:rsidRPr="007F5572" w14:paraId="51438607" w14:textId="77777777" w:rsidTr="003D2F87">
        <w:tc>
          <w:tcPr>
            <w:tcW w:w="378" w:type="dxa"/>
            <w:tcBorders>
              <w:top w:val="nil"/>
              <w:left w:val="nil"/>
              <w:bottom w:val="single" w:sz="4" w:space="0" w:color="auto"/>
              <w:right w:val="single" w:sz="4" w:space="0" w:color="auto"/>
            </w:tcBorders>
          </w:tcPr>
          <w:p w14:paraId="1E40EBE6" w14:textId="77777777" w:rsidR="003D2F87" w:rsidRPr="007F5572" w:rsidRDefault="003D2F87" w:rsidP="003D2F87">
            <w:pPr>
              <w:pStyle w:val="ListParagraph"/>
              <w:ind w:left="0"/>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tcPr>
          <w:p w14:paraId="3BA6896E" w14:textId="77777777" w:rsidR="003D2F87" w:rsidRPr="007F5572" w:rsidRDefault="003D2F87" w:rsidP="003D2F87">
            <w:pPr>
              <w:pStyle w:val="ListParagraph"/>
              <w:ind w:left="0"/>
              <w:jc w:val="center"/>
              <w:rPr>
                <w:rFonts w:ascii="Times New Roman" w:hAnsi="Times New Roman" w:cs="Times New Roman"/>
                <w:b/>
              </w:rPr>
            </w:pPr>
            <w:r w:rsidRPr="007F5572">
              <w:rPr>
                <w:rFonts w:ascii="Times New Roman" w:hAnsi="Times New Roman" w:cs="Times New Roman"/>
                <w:b/>
              </w:rPr>
              <w:t>Problemática del taller 1</w:t>
            </w:r>
          </w:p>
        </w:tc>
        <w:tc>
          <w:tcPr>
            <w:tcW w:w="4248" w:type="dxa"/>
            <w:tcBorders>
              <w:left w:val="single" w:sz="4" w:space="0" w:color="auto"/>
            </w:tcBorders>
          </w:tcPr>
          <w:p w14:paraId="7EF3279C" w14:textId="77777777" w:rsidR="003D2F87" w:rsidRPr="007F5572" w:rsidRDefault="003D2F87" w:rsidP="003D2F87">
            <w:pPr>
              <w:pStyle w:val="ListParagraph"/>
              <w:ind w:left="0"/>
              <w:jc w:val="center"/>
              <w:rPr>
                <w:rFonts w:ascii="Times New Roman" w:hAnsi="Times New Roman" w:cs="Times New Roman"/>
                <w:b/>
              </w:rPr>
            </w:pPr>
            <w:r w:rsidRPr="007F5572">
              <w:rPr>
                <w:rFonts w:ascii="Times New Roman" w:hAnsi="Times New Roman" w:cs="Times New Roman"/>
                <w:b/>
              </w:rPr>
              <w:t>Criterios vinculados a la problemática</w:t>
            </w:r>
          </w:p>
        </w:tc>
      </w:tr>
      <w:tr w:rsidR="003D2F87" w:rsidRPr="007F5572" w14:paraId="100B51FF" w14:textId="77777777" w:rsidTr="003D2F87">
        <w:tc>
          <w:tcPr>
            <w:tcW w:w="378" w:type="dxa"/>
            <w:tcBorders>
              <w:top w:val="single" w:sz="4" w:space="0" w:color="auto"/>
              <w:left w:val="single" w:sz="4" w:space="0" w:color="auto"/>
              <w:bottom w:val="single" w:sz="4" w:space="0" w:color="auto"/>
              <w:right w:val="single" w:sz="4" w:space="0" w:color="auto"/>
            </w:tcBorders>
          </w:tcPr>
          <w:p w14:paraId="2679AC36" w14:textId="77777777" w:rsidR="003D2F87" w:rsidRPr="007F5572" w:rsidRDefault="003D2F87" w:rsidP="003D2F87">
            <w:pPr>
              <w:pStyle w:val="ListParagraph"/>
              <w:ind w:left="0"/>
              <w:rPr>
                <w:rFonts w:ascii="Times New Roman" w:hAnsi="Times New Roman" w:cs="Times New Roman"/>
              </w:rPr>
            </w:pPr>
            <w:r w:rsidRPr="007F5572">
              <w:rPr>
                <w:rFonts w:ascii="Times New Roman" w:hAnsi="Times New Roman" w:cs="Times New Roman"/>
              </w:rPr>
              <w:t>1</w:t>
            </w:r>
          </w:p>
        </w:tc>
        <w:tc>
          <w:tcPr>
            <w:tcW w:w="4230" w:type="dxa"/>
            <w:tcBorders>
              <w:top w:val="single" w:sz="4" w:space="0" w:color="auto"/>
              <w:left w:val="single" w:sz="4" w:space="0" w:color="auto"/>
            </w:tcBorders>
          </w:tcPr>
          <w:p w14:paraId="24D05C26" w14:textId="77777777" w:rsidR="003D2F87" w:rsidRPr="007F5572" w:rsidRDefault="003D2F87" w:rsidP="003D2F87">
            <w:pPr>
              <w:pStyle w:val="ListParagraph"/>
              <w:ind w:left="0"/>
              <w:rPr>
                <w:rFonts w:ascii="Times New Roman" w:hAnsi="Times New Roman" w:cs="Times New Roman"/>
              </w:rPr>
            </w:pPr>
          </w:p>
        </w:tc>
        <w:tc>
          <w:tcPr>
            <w:tcW w:w="4248" w:type="dxa"/>
          </w:tcPr>
          <w:p w14:paraId="686BF10C" w14:textId="77777777" w:rsidR="003D2F87" w:rsidRPr="007F5572" w:rsidRDefault="003D2F87" w:rsidP="003D2F87">
            <w:pPr>
              <w:pStyle w:val="ListParagraph"/>
              <w:ind w:left="0"/>
              <w:rPr>
                <w:rFonts w:ascii="Times New Roman" w:hAnsi="Times New Roman" w:cs="Times New Roman"/>
              </w:rPr>
            </w:pPr>
          </w:p>
        </w:tc>
      </w:tr>
      <w:tr w:rsidR="003D2F87" w:rsidRPr="007F5572" w14:paraId="272C6512" w14:textId="77777777" w:rsidTr="003D2F87">
        <w:tc>
          <w:tcPr>
            <w:tcW w:w="378" w:type="dxa"/>
            <w:tcBorders>
              <w:top w:val="single" w:sz="4" w:space="0" w:color="auto"/>
            </w:tcBorders>
          </w:tcPr>
          <w:p w14:paraId="1D55680C" w14:textId="77777777" w:rsidR="003D2F87" w:rsidRPr="007F5572" w:rsidRDefault="003D2F87" w:rsidP="003D2F87">
            <w:pPr>
              <w:pStyle w:val="ListParagraph"/>
              <w:ind w:left="0"/>
              <w:rPr>
                <w:rFonts w:ascii="Times New Roman" w:hAnsi="Times New Roman" w:cs="Times New Roman"/>
              </w:rPr>
            </w:pPr>
            <w:r w:rsidRPr="007F5572">
              <w:rPr>
                <w:rFonts w:ascii="Times New Roman" w:hAnsi="Times New Roman" w:cs="Times New Roman"/>
              </w:rPr>
              <w:t>2</w:t>
            </w:r>
          </w:p>
        </w:tc>
        <w:tc>
          <w:tcPr>
            <w:tcW w:w="4230" w:type="dxa"/>
          </w:tcPr>
          <w:p w14:paraId="708567FA" w14:textId="77777777" w:rsidR="003D2F87" w:rsidRPr="007F5572" w:rsidRDefault="003D2F87" w:rsidP="003D2F87">
            <w:pPr>
              <w:pStyle w:val="ListParagraph"/>
              <w:ind w:left="0"/>
              <w:rPr>
                <w:rFonts w:ascii="Times New Roman" w:hAnsi="Times New Roman" w:cs="Times New Roman"/>
              </w:rPr>
            </w:pPr>
          </w:p>
        </w:tc>
        <w:tc>
          <w:tcPr>
            <w:tcW w:w="4248" w:type="dxa"/>
          </w:tcPr>
          <w:p w14:paraId="48F2D6EF" w14:textId="77777777" w:rsidR="003D2F87" w:rsidRPr="007F5572" w:rsidRDefault="003D2F87" w:rsidP="003D2F87">
            <w:pPr>
              <w:pStyle w:val="ListParagraph"/>
              <w:ind w:left="0"/>
              <w:rPr>
                <w:rFonts w:ascii="Times New Roman" w:hAnsi="Times New Roman" w:cs="Times New Roman"/>
              </w:rPr>
            </w:pPr>
          </w:p>
        </w:tc>
      </w:tr>
      <w:tr w:rsidR="003D2F87" w:rsidRPr="007F5572" w14:paraId="15CCA5A6" w14:textId="77777777" w:rsidTr="003D2F87">
        <w:tc>
          <w:tcPr>
            <w:tcW w:w="378" w:type="dxa"/>
          </w:tcPr>
          <w:p w14:paraId="6D2E19A3" w14:textId="77777777" w:rsidR="003D2F87" w:rsidRPr="007F5572" w:rsidRDefault="003D2F87" w:rsidP="003D2F87">
            <w:pPr>
              <w:pStyle w:val="ListParagraph"/>
              <w:ind w:left="0"/>
              <w:rPr>
                <w:rFonts w:ascii="Times New Roman" w:hAnsi="Times New Roman" w:cs="Times New Roman"/>
              </w:rPr>
            </w:pPr>
            <w:r w:rsidRPr="007F5572">
              <w:rPr>
                <w:rFonts w:ascii="Times New Roman" w:hAnsi="Times New Roman" w:cs="Times New Roman"/>
              </w:rPr>
              <w:t>3</w:t>
            </w:r>
          </w:p>
        </w:tc>
        <w:tc>
          <w:tcPr>
            <w:tcW w:w="4230" w:type="dxa"/>
          </w:tcPr>
          <w:p w14:paraId="1C9A619A" w14:textId="77777777" w:rsidR="003D2F87" w:rsidRPr="007F5572" w:rsidRDefault="003D2F87" w:rsidP="003D2F87">
            <w:pPr>
              <w:pStyle w:val="ListParagraph"/>
              <w:ind w:left="0"/>
              <w:rPr>
                <w:rFonts w:ascii="Times New Roman" w:hAnsi="Times New Roman" w:cs="Times New Roman"/>
              </w:rPr>
            </w:pPr>
          </w:p>
        </w:tc>
        <w:tc>
          <w:tcPr>
            <w:tcW w:w="4248" w:type="dxa"/>
          </w:tcPr>
          <w:p w14:paraId="699F0D43" w14:textId="77777777" w:rsidR="003D2F87" w:rsidRPr="007F5572" w:rsidRDefault="003D2F87" w:rsidP="003D2F87">
            <w:pPr>
              <w:pStyle w:val="ListParagraph"/>
              <w:ind w:left="0"/>
              <w:rPr>
                <w:rFonts w:ascii="Times New Roman" w:hAnsi="Times New Roman" w:cs="Times New Roman"/>
              </w:rPr>
            </w:pPr>
          </w:p>
        </w:tc>
      </w:tr>
      <w:tr w:rsidR="003D2F87" w:rsidRPr="007F5572" w14:paraId="395D33F3" w14:textId="77777777" w:rsidTr="003D2F87">
        <w:tc>
          <w:tcPr>
            <w:tcW w:w="378" w:type="dxa"/>
          </w:tcPr>
          <w:p w14:paraId="66FB90C4" w14:textId="77777777" w:rsidR="003D2F87" w:rsidRPr="007F5572" w:rsidRDefault="003D2F87" w:rsidP="003D2F87">
            <w:pPr>
              <w:pStyle w:val="ListParagraph"/>
              <w:ind w:left="0"/>
              <w:rPr>
                <w:rFonts w:ascii="Times New Roman" w:hAnsi="Times New Roman" w:cs="Times New Roman"/>
              </w:rPr>
            </w:pPr>
            <w:r w:rsidRPr="007F5572">
              <w:rPr>
                <w:rFonts w:ascii="Times New Roman" w:hAnsi="Times New Roman" w:cs="Times New Roman"/>
              </w:rPr>
              <w:t>4</w:t>
            </w:r>
          </w:p>
        </w:tc>
        <w:tc>
          <w:tcPr>
            <w:tcW w:w="4230" w:type="dxa"/>
          </w:tcPr>
          <w:p w14:paraId="5BEDA9A2" w14:textId="77777777" w:rsidR="003D2F87" w:rsidRPr="007F5572" w:rsidRDefault="003D2F87" w:rsidP="003D2F87">
            <w:pPr>
              <w:pStyle w:val="ListParagraph"/>
              <w:ind w:left="0"/>
              <w:rPr>
                <w:rFonts w:ascii="Times New Roman" w:hAnsi="Times New Roman" w:cs="Times New Roman"/>
              </w:rPr>
            </w:pPr>
          </w:p>
        </w:tc>
        <w:tc>
          <w:tcPr>
            <w:tcW w:w="4248" w:type="dxa"/>
          </w:tcPr>
          <w:p w14:paraId="4791A469" w14:textId="77777777" w:rsidR="003D2F87" w:rsidRPr="007F5572" w:rsidRDefault="003D2F87" w:rsidP="003D2F87">
            <w:pPr>
              <w:pStyle w:val="ListParagraph"/>
              <w:ind w:left="0"/>
              <w:rPr>
                <w:rFonts w:ascii="Times New Roman" w:hAnsi="Times New Roman" w:cs="Times New Roman"/>
              </w:rPr>
            </w:pPr>
          </w:p>
        </w:tc>
      </w:tr>
      <w:tr w:rsidR="003D2F87" w:rsidRPr="007F5572" w14:paraId="4057DD82" w14:textId="77777777" w:rsidTr="003D2F87">
        <w:tc>
          <w:tcPr>
            <w:tcW w:w="378" w:type="dxa"/>
          </w:tcPr>
          <w:p w14:paraId="479EC905" w14:textId="77777777" w:rsidR="003D2F87" w:rsidRPr="007F5572" w:rsidRDefault="003D2F87" w:rsidP="003D2F87">
            <w:pPr>
              <w:pStyle w:val="ListParagraph"/>
              <w:ind w:left="0"/>
              <w:rPr>
                <w:rFonts w:ascii="Times New Roman" w:hAnsi="Times New Roman" w:cs="Times New Roman"/>
              </w:rPr>
            </w:pPr>
            <w:r w:rsidRPr="007F5572">
              <w:rPr>
                <w:rFonts w:ascii="Times New Roman" w:hAnsi="Times New Roman" w:cs="Times New Roman"/>
              </w:rPr>
              <w:t>5</w:t>
            </w:r>
          </w:p>
        </w:tc>
        <w:tc>
          <w:tcPr>
            <w:tcW w:w="4230" w:type="dxa"/>
          </w:tcPr>
          <w:p w14:paraId="31929331" w14:textId="77777777" w:rsidR="003D2F87" w:rsidRPr="007F5572" w:rsidRDefault="003D2F87" w:rsidP="003D2F87">
            <w:pPr>
              <w:pStyle w:val="ListParagraph"/>
              <w:ind w:left="0"/>
              <w:rPr>
                <w:rFonts w:ascii="Times New Roman" w:hAnsi="Times New Roman" w:cs="Times New Roman"/>
              </w:rPr>
            </w:pPr>
          </w:p>
        </w:tc>
        <w:tc>
          <w:tcPr>
            <w:tcW w:w="4248" w:type="dxa"/>
          </w:tcPr>
          <w:p w14:paraId="5F25987D" w14:textId="77777777" w:rsidR="003D2F87" w:rsidRPr="007F5572" w:rsidRDefault="003D2F87" w:rsidP="003D2F87">
            <w:pPr>
              <w:pStyle w:val="ListParagraph"/>
              <w:ind w:left="0"/>
              <w:rPr>
                <w:rFonts w:ascii="Times New Roman" w:hAnsi="Times New Roman" w:cs="Times New Roman"/>
              </w:rPr>
            </w:pPr>
          </w:p>
        </w:tc>
      </w:tr>
    </w:tbl>
    <w:p w14:paraId="05D9A5DD" w14:textId="77777777" w:rsidR="003D2F87" w:rsidRPr="007F5572" w:rsidRDefault="003D2F87" w:rsidP="003D2F87">
      <w:pPr>
        <w:pStyle w:val="ListParagraph"/>
        <w:rPr>
          <w:rFonts w:ascii="Times New Roman" w:hAnsi="Times New Roman" w:cs="Times New Roman"/>
        </w:rPr>
      </w:pPr>
    </w:p>
    <w:p w14:paraId="09BCB667" w14:textId="77777777" w:rsidR="003D2F87" w:rsidRPr="007F5572" w:rsidRDefault="003D2F87" w:rsidP="003D2F87">
      <w:pPr>
        <w:pStyle w:val="ListParagraph"/>
        <w:numPr>
          <w:ilvl w:val="0"/>
          <w:numId w:val="16"/>
        </w:numPr>
        <w:rPr>
          <w:rFonts w:ascii="Times New Roman" w:hAnsi="Times New Roman" w:cs="Times New Roman"/>
        </w:rPr>
      </w:pPr>
      <w:r w:rsidRPr="007F5572">
        <w:rPr>
          <w:rFonts w:ascii="Times New Roman" w:hAnsi="Times New Roman" w:cs="Times New Roman"/>
        </w:rPr>
        <w:t>Priorice los criterios identificados dependiendo de su nivel alcanzando, es decir, los criterios que obtuvieron un menor nivel serán de alta prioridad y los podrá destacar con rojo. Los criterios que se encuentran en el medio son de mediana prioridad y los pueden destacar con color amarillo y los criterios de baja prioridad que alcanzaron el nivel más alto y por lo tanto un 100% de cumplimiento los puede destacar con verde.</w:t>
      </w:r>
    </w:p>
    <w:p w14:paraId="27AE39DA" w14:textId="77777777" w:rsidR="00FE34CD" w:rsidRPr="007F5572" w:rsidRDefault="00FE34CD" w:rsidP="00FE34CD">
      <w:pPr>
        <w:pStyle w:val="ListParagraph"/>
        <w:rPr>
          <w:rFonts w:ascii="Times New Roman" w:hAnsi="Times New Roman" w:cs="Times New Roman"/>
        </w:rPr>
      </w:pPr>
    </w:p>
    <w:p w14:paraId="61EE2F05" w14:textId="77777777" w:rsidR="00AF1FE9" w:rsidRPr="007F5572" w:rsidRDefault="0075234C" w:rsidP="00C957A5">
      <w:pPr>
        <w:pStyle w:val="Heading3"/>
        <w:rPr>
          <w:rFonts w:ascii="Times New Roman" w:hAnsi="Times New Roman" w:cs="Times New Roman"/>
          <w:szCs w:val="22"/>
        </w:rPr>
      </w:pPr>
      <w:bookmarkStart w:id="23" w:name="_Toc495465569"/>
      <w:r w:rsidRPr="007F5572">
        <w:rPr>
          <w:rFonts w:ascii="Times New Roman" w:hAnsi="Times New Roman" w:cs="Times New Roman"/>
          <w:szCs w:val="22"/>
        </w:rPr>
        <w:t>Taller 5. I</w:t>
      </w:r>
      <w:r w:rsidR="00AF1FE9" w:rsidRPr="007F5572">
        <w:rPr>
          <w:rFonts w:ascii="Times New Roman" w:hAnsi="Times New Roman" w:cs="Times New Roman"/>
          <w:szCs w:val="22"/>
        </w:rPr>
        <w:t>dentificación de alertas</w:t>
      </w:r>
      <w:bookmarkEnd w:id="23"/>
    </w:p>
    <w:p w14:paraId="098EAFF5" w14:textId="77777777" w:rsidR="0075234C" w:rsidRPr="007F5572" w:rsidRDefault="00FE34CD" w:rsidP="0075234C">
      <w:pPr>
        <w:rPr>
          <w:rFonts w:ascii="Times New Roman" w:hAnsi="Times New Roman" w:cs="Times New Roman"/>
        </w:rPr>
      </w:pPr>
      <w:r w:rsidRPr="007F5572">
        <w:rPr>
          <w:rFonts w:ascii="Times New Roman" w:hAnsi="Times New Roman" w:cs="Times New Roman"/>
        </w:rPr>
        <w:t xml:space="preserve">La identificación de alertas se refiere al análisis de </w:t>
      </w:r>
      <w:r w:rsidR="00DF6CB8" w:rsidRPr="007F5572">
        <w:rPr>
          <w:rFonts w:ascii="Times New Roman" w:hAnsi="Times New Roman" w:cs="Times New Roman"/>
        </w:rPr>
        <w:t>los criterios, realizando diferentes agrupaciones se podrían configurar escenarios posibles.</w:t>
      </w:r>
    </w:p>
    <w:p w14:paraId="4200F503" w14:textId="77777777" w:rsidR="00DF6CB8" w:rsidRPr="007F5572" w:rsidRDefault="00DF6CB8" w:rsidP="0075234C">
      <w:pPr>
        <w:rPr>
          <w:rFonts w:ascii="Times New Roman" w:hAnsi="Times New Roman" w:cs="Times New Roman"/>
        </w:rPr>
      </w:pPr>
      <w:r w:rsidRPr="007F5572">
        <w:rPr>
          <w:rFonts w:ascii="Times New Roman" w:hAnsi="Times New Roman" w:cs="Times New Roman"/>
        </w:rPr>
        <w:t xml:space="preserve">Por ejemplo, si se tiene </w:t>
      </w:r>
      <w:r w:rsidR="00BD023C" w:rsidRPr="007F5572">
        <w:rPr>
          <w:rFonts w:ascii="Times New Roman" w:hAnsi="Times New Roman" w:cs="Times New Roman"/>
        </w:rPr>
        <w:t>un bajo nivel en el criterio de participación, un nivel bajo en el criterio de temporalidad del plan, donde no se considera un horizonte temporal específico para cada objetivo y estrategia o los plazos son muy de corto plazo, y un nivel bajo de articulación plan y presupuesto, es posible de que el plan de desarrollo sea permeable a los cambios de ciclos políticos y no se pueda implementar.</w:t>
      </w:r>
    </w:p>
    <w:p w14:paraId="39C457F8" w14:textId="77777777" w:rsidR="00064AEA" w:rsidRPr="007F5572" w:rsidRDefault="00064AEA" w:rsidP="0075234C">
      <w:pPr>
        <w:rPr>
          <w:rFonts w:ascii="Times New Roman" w:hAnsi="Times New Roman" w:cs="Times New Roman"/>
        </w:rPr>
      </w:pPr>
      <w:r w:rsidRPr="007F5572">
        <w:rPr>
          <w:rFonts w:ascii="Times New Roman" w:hAnsi="Times New Roman" w:cs="Times New Roman"/>
        </w:rPr>
        <w:t>Las alertas que se han configurado de manera previa, están disponible en el archivo de procesos suministrado y son generadas cuando el valor del criterio se presenta menor que el promedio de la dimensión a la que corresponde.</w:t>
      </w:r>
    </w:p>
    <w:tbl>
      <w:tblPr>
        <w:tblStyle w:val="TableGrid"/>
        <w:tblW w:w="9747" w:type="dxa"/>
        <w:tblLook w:val="04A0" w:firstRow="1" w:lastRow="0" w:firstColumn="1" w:lastColumn="0" w:noHBand="0" w:noVBand="1"/>
      </w:tblPr>
      <w:tblGrid>
        <w:gridCol w:w="2093"/>
        <w:gridCol w:w="3543"/>
        <w:gridCol w:w="4111"/>
      </w:tblGrid>
      <w:tr w:rsidR="00DA60B7" w:rsidRPr="00CB5B42" w14:paraId="41E36B73" w14:textId="77777777" w:rsidTr="00DA60B7">
        <w:trPr>
          <w:trHeight w:val="80"/>
        </w:trPr>
        <w:tc>
          <w:tcPr>
            <w:tcW w:w="2093" w:type="dxa"/>
            <w:hideMark/>
          </w:tcPr>
          <w:p w14:paraId="3C6FA3CE" w14:textId="77777777" w:rsidR="00DA60B7" w:rsidRPr="00B439E9" w:rsidRDefault="00DA60B7" w:rsidP="00DA60B7">
            <w:pPr>
              <w:spacing w:line="276" w:lineRule="auto"/>
              <w:jc w:val="center"/>
              <w:rPr>
                <w:rFonts w:ascii="Times New Roman" w:hAnsi="Times New Roman" w:cs="Times New Roman"/>
                <w:b/>
              </w:rPr>
            </w:pPr>
            <w:r w:rsidRPr="00B439E9">
              <w:rPr>
                <w:rFonts w:ascii="Times New Roman" w:hAnsi="Times New Roman" w:cs="Times New Roman"/>
                <w:b/>
              </w:rPr>
              <w:t>Alerta</w:t>
            </w:r>
          </w:p>
        </w:tc>
        <w:tc>
          <w:tcPr>
            <w:tcW w:w="3543" w:type="dxa"/>
          </w:tcPr>
          <w:p w14:paraId="21EBE018" w14:textId="77777777" w:rsidR="00DA60B7" w:rsidRPr="00B439E9" w:rsidRDefault="00DA60B7" w:rsidP="00DA60B7">
            <w:pPr>
              <w:jc w:val="center"/>
              <w:rPr>
                <w:rFonts w:ascii="Times New Roman" w:hAnsi="Times New Roman" w:cs="Times New Roman"/>
                <w:b/>
              </w:rPr>
            </w:pPr>
            <w:r w:rsidRPr="00B439E9">
              <w:rPr>
                <w:rFonts w:ascii="Times New Roman" w:hAnsi="Times New Roman" w:cs="Times New Roman"/>
                <w:b/>
              </w:rPr>
              <w:t xml:space="preserve">Descripción </w:t>
            </w:r>
          </w:p>
        </w:tc>
        <w:tc>
          <w:tcPr>
            <w:tcW w:w="4111" w:type="dxa"/>
            <w:hideMark/>
          </w:tcPr>
          <w:p w14:paraId="7100AC6B" w14:textId="77777777" w:rsidR="00DA60B7" w:rsidRPr="00B439E9" w:rsidRDefault="00DA60B7" w:rsidP="00DA60B7">
            <w:pPr>
              <w:spacing w:line="276" w:lineRule="auto"/>
              <w:jc w:val="center"/>
              <w:rPr>
                <w:rFonts w:ascii="Times New Roman" w:hAnsi="Times New Roman" w:cs="Times New Roman"/>
                <w:b/>
              </w:rPr>
            </w:pPr>
            <w:r w:rsidRPr="00B439E9">
              <w:rPr>
                <w:rFonts w:ascii="Times New Roman" w:hAnsi="Times New Roman" w:cs="Times New Roman"/>
                <w:b/>
              </w:rPr>
              <w:t>Criterios que constituyen la alerta</w:t>
            </w:r>
          </w:p>
        </w:tc>
      </w:tr>
      <w:tr w:rsidR="00DA60B7" w:rsidRPr="00CB5B42" w14:paraId="11EB3038" w14:textId="77777777" w:rsidTr="00DA60B7">
        <w:trPr>
          <w:trHeight w:val="98"/>
        </w:trPr>
        <w:tc>
          <w:tcPr>
            <w:tcW w:w="2093" w:type="dxa"/>
            <w:vMerge w:val="restart"/>
            <w:vAlign w:val="center"/>
            <w:hideMark/>
          </w:tcPr>
          <w:p w14:paraId="4C9DE7E1"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1.- Ciclo político, instrumentos de planificación tienden al corto plazo.</w:t>
            </w:r>
          </w:p>
        </w:tc>
        <w:tc>
          <w:tcPr>
            <w:tcW w:w="3543" w:type="dxa"/>
            <w:vMerge w:val="restart"/>
          </w:tcPr>
          <w:p w14:paraId="60D5790E" w14:textId="77777777" w:rsidR="00DA60B7" w:rsidRPr="00B439E9" w:rsidRDefault="00DA60B7" w:rsidP="00BD68C5">
            <w:pPr>
              <w:rPr>
                <w:rFonts w:ascii="Times New Roman" w:hAnsi="Times New Roman" w:cs="Times New Roman"/>
              </w:rPr>
            </w:pPr>
            <w:r w:rsidRPr="00B439E9">
              <w:rPr>
                <w:rFonts w:ascii="Times New Roman" w:hAnsi="Times New Roman" w:cs="Times New Roman"/>
              </w:rPr>
              <w:t xml:space="preserve">Los </w:t>
            </w:r>
            <w:r>
              <w:rPr>
                <w:rFonts w:ascii="Times New Roman" w:hAnsi="Times New Roman" w:cs="Times New Roman"/>
              </w:rPr>
              <w:t>P</w:t>
            </w:r>
            <w:r w:rsidR="00BD68C5">
              <w:rPr>
                <w:rFonts w:ascii="Times New Roman" w:hAnsi="Times New Roman" w:cs="Times New Roman"/>
              </w:rPr>
              <w:t>rocesos</w:t>
            </w:r>
            <w:r w:rsidRPr="00B439E9">
              <w:rPr>
                <w:rFonts w:ascii="Times New Roman" w:hAnsi="Times New Roman" w:cs="Times New Roman"/>
              </w:rPr>
              <w:t xml:space="preserve"> de planificación y por lo tanto la implementación de los programas y planes, tiene una mayor preocupación por el corto plazo buscando mostrar resultados durante los periodos de gobiernos.</w:t>
            </w:r>
          </w:p>
        </w:tc>
        <w:tc>
          <w:tcPr>
            <w:tcW w:w="4111" w:type="dxa"/>
            <w:hideMark/>
          </w:tcPr>
          <w:p w14:paraId="7891F183"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1.7 Distinción y complementariedad entre plan de gobierno y plan de desarrollo</w:t>
            </w:r>
          </w:p>
        </w:tc>
      </w:tr>
      <w:tr w:rsidR="00DA60B7" w:rsidRPr="00B439E9" w14:paraId="2C91CBD9" w14:textId="77777777" w:rsidTr="00DA60B7">
        <w:trPr>
          <w:trHeight w:val="152"/>
        </w:trPr>
        <w:tc>
          <w:tcPr>
            <w:tcW w:w="2093" w:type="dxa"/>
            <w:vMerge/>
            <w:vAlign w:val="center"/>
            <w:hideMark/>
          </w:tcPr>
          <w:p w14:paraId="06A5911D" w14:textId="77777777" w:rsidR="00DA60B7" w:rsidRPr="00B439E9" w:rsidRDefault="00DA60B7" w:rsidP="00DA60B7">
            <w:pPr>
              <w:spacing w:line="276" w:lineRule="auto"/>
              <w:rPr>
                <w:rFonts w:ascii="Times New Roman" w:hAnsi="Times New Roman" w:cs="Times New Roman"/>
              </w:rPr>
            </w:pPr>
          </w:p>
        </w:tc>
        <w:tc>
          <w:tcPr>
            <w:tcW w:w="3543" w:type="dxa"/>
            <w:vMerge/>
          </w:tcPr>
          <w:p w14:paraId="18BCC4ED" w14:textId="77777777" w:rsidR="00DA60B7" w:rsidRPr="00B439E9" w:rsidRDefault="00DA60B7" w:rsidP="00DA60B7">
            <w:pPr>
              <w:rPr>
                <w:rFonts w:ascii="Times New Roman" w:hAnsi="Times New Roman" w:cs="Times New Roman"/>
              </w:rPr>
            </w:pPr>
          </w:p>
        </w:tc>
        <w:tc>
          <w:tcPr>
            <w:tcW w:w="4111" w:type="dxa"/>
            <w:hideMark/>
          </w:tcPr>
          <w:p w14:paraId="1CDB8534"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2.1 Participación</w:t>
            </w:r>
          </w:p>
        </w:tc>
      </w:tr>
      <w:tr w:rsidR="00DA60B7" w:rsidRPr="00B439E9" w14:paraId="610BA1D6" w14:textId="77777777" w:rsidTr="00DA60B7">
        <w:trPr>
          <w:trHeight w:val="107"/>
        </w:trPr>
        <w:tc>
          <w:tcPr>
            <w:tcW w:w="2093" w:type="dxa"/>
            <w:vMerge/>
            <w:vAlign w:val="center"/>
            <w:hideMark/>
          </w:tcPr>
          <w:p w14:paraId="704600E5" w14:textId="77777777" w:rsidR="00DA60B7" w:rsidRPr="00B439E9" w:rsidRDefault="00DA60B7" w:rsidP="00DA60B7">
            <w:pPr>
              <w:rPr>
                <w:rFonts w:ascii="Times New Roman" w:hAnsi="Times New Roman" w:cs="Times New Roman"/>
              </w:rPr>
            </w:pPr>
          </w:p>
        </w:tc>
        <w:tc>
          <w:tcPr>
            <w:tcW w:w="3543" w:type="dxa"/>
            <w:vMerge/>
          </w:tcPr>
          <w:p w14:paraId="489D52D1" w14:textId="77777777" w:rsidR="00DA60B7" w:rsidRPr="00B439E9" w:rsidRDefault="00DA60B7" w:rsidP="00DA60B7">
            <w:pPr>
              <w:rPr>
                <w:rFonts w:ascii="Times New Roman" w:hAnsi="Times New Roman" w:cs="Times New Roman"/>
              </w:rPr>
            </w:pPr>
          </w:p>
        </w:tc>
        <w:tc>
          <w:tcPr>
            <w:tcW w:w="4111" w:type="dxa"/>
            <w:hideMark/>
          </w:tcPr>
          <w:p w14:paraId="567EFF0E"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2.13 Temporalidad del plan</w:t>
            </w:r>
          </w:p>
        </w:tc>
      </w:tr>
      <w:tr w:rsidR="00DA60B7" w:rsidRPr="00B439E9" w14:paraId="0E21D3DC" w14:textId="77777777" w:rsidTr="00DA60B7">
        <w:trPr>
          <w:trHeight w:val="107"/>
        </w:trPr>
        <w:tc>
          <w:tcPr>
            <w:tcW w:w="2093" w:type="dxa"/>
            <w:vMerge w:val="restart"/>
            <w:vAlign w:val="center"/>
            <w:hideMark/>
          </w:tcPr>
          <w:p w14:paraId="164C8236"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lastRenderedPageBreak/>
              <w:t>2.- Instrumentos de planificación obsoletos rápidamente.</w:t>
            </w:r>
          </w:p>
        </w:tc>
        <w:tc>
          <w:tcPr>
            <w:tcW w:w="3543" w:type="dxa"/>
            <w:vMerge w:val="restart"/>
          </w:tcPr>
          <w:p w14:paraId="102C0193"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Los instrumentos de planificación no cuentan con mecanismos de adaptación o incorporación de los factores coyunturales de corto plazo, esta condición hace que puedan transformarse en planes obsoletos rápidamente.</w:t>
            </w:r>
          </w:p>
        </w:tc>
        <w:tc>
          <w:tcPr>
            <w:tcW w:w="4111" w:type="dxa"/>
            <w:hideMark/>
          </w:tcPr>
          <w:p w14:paraId="03452179"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1.5 Mecanismos de Retroalimentación </w:t>
            </w:r>
          </w:p>
        </w:tc>
      </w:tr>
      <w:tr w:rsidR="00DA60B7" w:rsidRPr="00B439E9" w14:paraId="6F5CBCC3" w14:textId="77777777" w:rsidTr="00DA60B7">
        <w:trPr>
          <w:trHeight w:val="152"/>
        </w:trPr>
        <w:tc>
          <w:tcPr>
            <w:tcW w:w="2093" w:type="dxa"/>
            <w:vMerge/>
            <w:vAlign w:val="center"/>
            <w:hideMark/>
          </w:tcPr>
          <w:p w14:paraId="42C95B8B" w14:textId="77777777" w:rsidR="00DA60B7" w:rsidRPr="00B439E9" w:rsidRDefault="00DA60B7" w:rsidP="00DA60B7">
            <w:pPr>
              <w:spacing w:line="276" w:lineRule="auto"/>
              <w:rPr>
                <w:rFonts w:ascii="Times New Roman" w:hAnsi="Times New Roman" w:cs="Times New Roman"/>
              </w:rPr>
            </w:pPr>
          </w:p>
        </w:tc>
        <w:tc>
          <w:tcPr>
            <w:tcW w:w="3543" w:type="dxa"/>
            <w:vMerge/>
          </w:tcPr>
          <w:p w14:paraId="41C9ABF4" w14:textId="77777777" w:rsidR="00DA60B7" w:rsidRPr="00B439E9" w:rsidRDefault="00DA60B7" w:rsidP="00DA60B7">
            <w:pPr>
              <w:rPr>
                <w:rFonts w:ascii="Times New Roman" w:hAnsi="Times New Roman" w:cs="Times New Roman"/>
              </w:rPr>
            </w:pPr>
          </w:p>
        </w:tc>
        <w:tc>
          <w:tcPr>
            <w:tcW w:w="4111" w:type="dxa"/>
            <w:hideMark/>
          </w:tcPr>
          <w:p w14:paraId="70D67BEA"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2.5 Utilización de escenarios futuros</w:t>
            </w:r>
          </w:p>
        </w:tc>
      </w:tr>
      <w:tr w:rsidR="00DA60B7" w:rsidRPr="00B439E9" w14:paraId="4ECEFBE7" w14:textId="77777777" w:rsidTr="00DA60B7">
        <w:trPr>
          <w:trHeight w:val="50"/>
        </w:trPr>
        <w:tc>
          <w:tcPr>
            <w:tcW w:w="2093" w:type="dxa"/>
            <w:vMerge/>
            <w:vAlign w:val="center"/>
            <w:hideMark/>
          </w:tcPr>
          <w:p w14:paraId="53C26F50" w14:textId="77777777" w:rsidR="00DA60B7" w:rsidRPr="00B439E9" w:rsidRDefault="00DA60B7" w:rsidP="00DA60B7">
            <w:pPr>
              <w:spacing w:line="276" w:lineRule="auto"/>
              <w:rPr>
                <w:rFonts w:ascii="Times New Roman" w:hAnsi="Times New Roman" w:cs="Times New Roman"/>
              </w:rPr>
            </w:pPr>
          </w:p>
        </w:tc>
        <w:tc>
          <w:tcPr>
            <w:tcW w:w="3543" w:type="dxa"/>
            <w:vMerge/>
          </w:tcPr>
          <w:p w14:paraId="65352E3F" w14:textId="77777777" w:rsidR="00DA60B7" w:rsidRPr="00B439E9" w:rsidRDefault="00DA60B7" w:rsidP="00DA60B7">
            <w:pPr>
              <w:rPr>
                <w:rFonts w:ascii="Times New Roman" w:hAnsi="Times New Roman" w:cs="Times New Roman"/>
              </w:rPr>
            </w:pPr>
          </w:p>
        </w:tc>
        <w:tc>
          <w:tcPr>
            <w:tcW w:w="4111" w:type="dxa"/>
            <w:hideMark/>
          </w:tcPr>
          <w:p w14:paraId="443C0D17"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2.13 Temporalidad del Plan </w:t>
            </w:r>
          </w:p>
        </w:tc>
      </w:tr>
      <w:tr w:rsidR="00DA60B7" w:rsidRPr="00CB5B42" w14:paraId="7BC938B4" w14:textId="77777777" w:rsidTr="00DA60B7">
        <w:trPr>
          <w:trHeight w:val="152"/>
        </w:trPr>
        <w:tc>
          <w:tcPr>
            <w:tcW w:w="2093" w:type="dxa"/>
            <w:vMerge w:val="restart"/>
            <w:vAlign w:val="center"/>
            <w:hideMark/>
          </w:tcPr>
          <w:p w14:paraId="75A2B0DF"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3.- Planes no se implementan, baja ejecución del plan, proyectos, acciones, etc. </w:t>
            </w:r>
          </w:p>
        </w:tc>
        <w:tc>
          <w:tcPr>
            <w:tcW w:w="3543" w:type="dxa"/>
            <w:vMerge w:val="restart"/>
          </w:tcPr>
          <w:p w14:paraId="7D6840B0"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Planes que quedan en su fase de diseño sin que se puedan transformar en proyectos, acciones, políticas públicas u otros instrumentos de gestión pública.</w:t>
            </w:r>
          </w:p>
        </w:tc>
        <w:tc>
          <w:tcPr>
            <w:tcW w:w="4111" w:type="dxa"/>
            <w:hideMark/>
          </w:tcPr>
          <w:p w14:paraId="23868C83"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2.14 inclusión de un plan de acciones</w:t>
            </w:r>
          </w:p>
        </w:tc>
      </w:tr>
      <w:tr w:rsidR="00DA60B7" w:rsidRPr="00B439E9" w14:paraId="090BE42A" w14:textId="77777777" w:rsidTr="00DA60B7">
        <w:trPr>
          <w:trHeight w:val="188"/>
        </w:trPr>
        <w:tc>
          <w:tcPr>
            <w:tcW w:w="2093" w:type="dxa"/>
            <w:vMerge/>
            <w:vAlign w:val="center"/>
            <w:hideMark/>
          </w:tcPr>
          <w:p w14:paraId="71915DA7" w14:textId="77777777" w:rsidR="00DA60B7" w:rsidRPr="00B439E9" w:rsidRDefault="00DA60B7" w:rsidP="00DA60B7">
            <w:pPr>
              <w:rPr>
                <w:rFonts w:ascii="Times New Roman" w:hAnsi="Times New Roman" w:cs="Times New Roman"/>
              </w:rPr>
            </w:pPr>
          </w:p>
        </w:tc>
        <w:tc>
          <w:tcPr>
            <w:tcW w:w="3543" w:type="dxa"/>
            <w:vMerge/>
          </w:tcPr>
          <w:p w14:paraId="70C2D111" w14:textId="77777777" w:rsidR="00DA60B7" w:rsidRPr="00B439E9" w:rsidRDefault="00DA60B7" w:rsidP="00DA60B7">
            <w:pPr>
              <w:rPr>
                <w:rFonts w:ascii="Times New Roman" w:hAnsi="Times New Roman" w:cs="Times New Roman"/>
              </w:rPr>
            </w:pPr>
          </w:p>
        </w:tc>
        <w:tc>
          <w:tcPr>
            <w:tcW w:w="4111" w:type="dxa"/>
            <w:hideMark/>
          </w:tcPr>
          <w:p w14:paraId="7CDB6DB0"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2.9 Objetivos definidos y medibles</w:t>
            </w:r>
          </w:p>
        </w:tc>
      </w:tr>
      <w:tr w:rsidR="00DA60B7" w:rsidRPr="00CB5B42" w14:paraId="2E38F1F9" w14:textId="77777777" w:rsidTr="00DA60B7">
        <w:trPr>
          <w:trHeight w:val="188"/>
        </w:trPr>
        <w:tc>
          <w:tcPr>
            <w:tcW w:w="2093" w:type="dxa"/>
            <w:vMerge/>
            <w:vAlign w:val="center"/>
            <w:hideMark/>
          </w:tcPr>
          <w:p w14:paraId="283CD00A" w14:textId="77777777" w:rsidR="00DA60B7" w:rsidRPr="00B439E9" w:rsidRDefault="00DA60B7" w:rsidP="00DA60B7">
            <w:pPr>
              <w:spacing w:line="276" w:lineRule="auto"/>
              <w:rPr>
                <w:rFonts w:ascii="Times New Roman" w:hAnsi="Times New Roman" w:cs="Times New Roman"/>
              </w:rPr>
            </w:pPr>
          </w:p>
        </w:tc>
        <w:tc>
          <w:tcPr>
            <w:tcW w:w="3543" w:type="dxa"/>
            <w:vMerge/>
          </w:tcPr>
          <w:p w14:paraId="4005CCA0" w14:textId="77777777" w:rsidR="00DA60B7" w:rsidRPr="00B439E9" w:rsidRDefault="00DA60B7" w:rsidP="00DA60B7">
            <w:pPr>
              <w:rPr>
                <w:rFonts w:ascii="Times New Roman" w:hAnsi="Times New Roman" w:cs="Times New Roman"/>
              </w:rPr>
            </w:pPr>
          </w:p>
        </w:tc>
        <w:tc>
          <w:tcPr>
            <w:tcW w:w="4111" w:type="dxa"/>
            <w:hideMark/>
          </w:tcPr>
          <w:p w14:paraId="3987EA6C"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3.1 Asignación de responsabilidades entre actores involucrados </w:t>
            </w:r>
          </w:p>
        </w:tc>
      </w:tr>
      <w:tr w:rsidR="00DA60B7" w:rsidRPr="00B439E9" w14:paraId="57C12998" w14:textId="77777777" w:rsidTr="00DA60B7">
        <w:trPr>
          <w:trHeight w:val="206"/>
        </w:trPr>
        <w:tc>
          <w:tcPr>
            <w:tcW w:w="2093" w:type="dxa"/>
            <w:vMerge/>
            <w:vAlign w:val="center"/>
            <w:hideMark/>
          </w:tcPr>
          <w:p w14:paraId="59A7B4E6" w14:textId="77777777" w:rsidR="00DA60B7" w:rsidRPr="00B439E9" w:rsidRDefault="00DA60B7" w:rsidP="00DA60B7">
            <w:pPr>
              <w:rPr>
                <w:rFonts w:ascii="Times New Roman" w:hAnsi="Times New Roman" w:cs="Times New Roman"/>
              </w:rPr>
            </w:pPr>
          </w:p>
        </w:tc>
        <w:tc>
          <w:tcPr>
            <w:tcW w:w="3543" w:type="dxa"/>
            <w:vMerge/>
          </w:tcPr>
          <w:p w14:paraId="11D3B46C" w14:textId="77777777" w:rsidR="00DA60B7" w:rsidRPr="00B439E9" w:rsidRDefault="00DA60B7" w:rsidP="00DA60B7">
            <w:pPr>
              <w:rPr>
                <w:rFonts w:ascii="Times New Roman" w:hAnsi="Times New Roman" w:cs="Times New Roman"/>
              </w:rPr>
            </w:pPr>
          </w:p>
        </w:tc>
        <w:tc>
          <w:tcPr>
            <w:tcW w:w="4111" w:type="dxa"/>
            <w:hideMark/>
          </w:tcPr>
          <w:p w14:paraId="01BD570C"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3.6 Articulación plan presupuesto</w:t>
            </w:r>
          </w:p>
        </w:tc>
      </w:tr>
      <w:tr w:rsidR="00DA60B7" w:rsidRPr="00B439E9" w14:paraId="24BE0989" w14:textId="77777777" w:rsidTr="00DA60B7">
        <w:trPr>
          <w:trHeight w:val="206"/>
        </w:trPr>
        <w:tc>
          <w:tcPr>
            <w:tcW w:w="2093" w:type="dxa"/>
            <w:vMerge w:val="restart"/>
            <w:vAlign w:val="center"/>
            <w:hideMark/>
          </w:tcPr>
          <w:p w14:paraId="28659BF1"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4.- Baja racionalidad de las propuestas. (</w:t>
            </w:r>
            <w:r w:rsidRPr="00B439E9">
              <w:rPr>
                <w:rFonts w:ascii="Times New Roman" w:hAnsi="Times New Roman" w:cs="Times New Roman"/>
                <w:i/>
              </w:rPr>
              <w:t>Helmsing y Uribe-Echeverría</w:t>
            </w:r>
            <w:r w:rsidRPr="00B439E9">
              <w:rPr>
                <w:rFonts w:ascii="Times New Roman" w:hAnsi="Times New Roman" w:cs="Times New Roman"/>
              </w:rPr>
              <w:t xml:space="preserve">) </w:t>
            </w:r>
          </w:p>
        </w:tc>
        <w:tc>
          <w:tcPr>
            <w:tcW w:w="3543" w:type="dxa"/>
            <w:vMerge w:val="restart"/>
          </w:tcPr>
          <w:p w14:paraId="5D1C305C"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Los instrumentos de planificación no cumplen con las racionalidades teóricas definidas. Por ejemplo, la capacidad de explicar la realidad de manera eficiente.</w:t>
            </w:r>
          </w:p>
        </w:tc>
        <w:tc>
          <w:tcPr>
            <w:tcW w:w="4111" w:type="dxa"/>
            <w:hideMark/>
          </w:tcPr>
          <w:p w14:paraId="1D782206"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1.3 Definición de marcos metodológicos </w:t>
            </w:r>
          </w:p>
        </w:tc>
      </w:tr>
      <w:tr w:rsidR="00DA60B7" w:rsidRPr="00B439E9" w14:paraId="24E67A9A" w14:textId="77777777" w:rsidTr="00DA60B7">
        <w:trPr>
          <w:trHeight w:val="50"/>
        </w:trPr>
        <w:tc>
          <w:tcPr>
            <w:tcW w:w="2093" w:type="dxa"/>
            <w:vMerge/>
            <w:vAlign w:val="center"/>
            <w:hideMark/>
          </w:tcPr>
          <w:p w14:paraId="29809FF1" w14:textId="77777777" w:rsidR="00DA60B7" w:rsidRPr="00B439E9" w:rsidRDefault="00DA60B7" w:rsidP="00DA60B7">
            <w:pPr>
              <w:spacing w:line="276" w:lineRule="auto"/>
              <w:rPr>
                <w:rFonts w:ascii="Times New Roman" w:hAnsi="Times New Roman" w:cs="Times New Roman"/>
              </w:rPr>
            </w:pPr>
          </w:p>
        </w:tc>
        <w:tc>
          <w:tcPr>
            <w:tcW w:w="3543" w:type="dxa"/>
            <w:vMerge/>
          </w:tcPr>
          <w:p w14:paraId="4684ABDB" w14:textId="77777777" w:rsidR="00DA60B7" w:rsidRPr="00B439E9" w:rsidRDefault="00DA60B7" w:rsidP="00DA60B7">
            <w:pPr>
              <w:rPr>
                <w:rFonts w:ascii="Times New Roman" w:hAnsi="Times New Roman" w:cs="Times New Roman"/>
              </w:rPr>
            </w:pPr>
          </w:p>
        </w:tc>
        <w:tc>
          <w:tcPr>
            <w:tcW w:w="4111" w:type="dxa"/>
            <w:hideMark/>
          </w:tcPr>
          <w:p w14:paraId="6AC1B916"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2.7 Trazabilidad </w:t>
            </w:r>
          </w:p>
        </w:tc>
      </w:tr>
      <w:tr w:rsidR="00DA60B7" w:rsidRPr="00CB5B42" w14:paraId="2674DE0C" w14:textId="77777777" w:rsidTr="00DA60B7">
        <w:trPr>
          <w:trHeight w:val="197"/>
        </w:trPr>
        <w:tc>
          <w:tcPr>
            <w:tcW w:w="2093" w:type="dxa"/>
            <w:vMerge/>
            <w:vAlign w:val="center"/>
            <w:hideMark/>
          </w:tcPr>
          <w:p w14:paraId="38FA3838" w14:textId="77777777" w:rsidR="00DA60B7" w:rsidRPr="00B439E9" w:rsidRDefault="00DA60B7" w:rsidP="00DA60B7">
            <w:pPr>
              <w:spacing w:line="276" w:lineRule="auto"/>
              <w:rPr>
                <w:rFonts w:ascii="Times New Roman" w:hAnsi="Times New Roman" w:cs="Times New Roman"/>
              </w:rPr>
            </w:pPr>
          </w:p>
        </w:tc>
        <w:tc>
          <w:tcPr>
            <w:tcW w:w="3543" w:type="dxa"/>
            <w:vMerge/>
          </w:tcPr>
          <w:p w14:paraId="724B80C0" w14:textId="77777777" w:rsidR="00DA60B7" w:rsidRPr="00B439E9" w:rsidRDefault="00DA60B7" w:rsidP="00DA60B7">
            <w:pPr>
              <w:rPr>
                <w:rFonts w:ascii="Times New Roman" w:hAnsi="Times New Roman" w:cs="Times New Roman"/>
              </w:rPr>
            </w:pPr>
          </w:p>
        </w:tc>
        <w:tc>
          <w:tcPr>
            <w:tcW w:w="4111" w:type="dxa"/>
            <w:hideMark/>
          </w:tcPr>
          <w:p w14:paraId="55973FBB"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2.15 Temas mandatorios incluidos en el plan </w:t>
            </w:r>
          </w:p>
        </w:tc>
      </w:tr>
      <w:tr w:rsidR="00DA60B7" w:rsidRPr="00B439E9" w14:paraId="387A1688" w14:textId="77777777" w:rsidTr="00DA60B7">
        <w:trPr>
          <w:trHeight w:val="242"/>
        </w:trPr>
        <w:tc>
          <w:tcPr>
            <w:tcW w:w="2093" w:type="dxa"/>
            <w:vMerge w:val="restart"/>
            <w:vAlign w:val="center"/>
            <w:hideMark/>
          </w:tcPr>
          <w:p w14:paraId="6C774886"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5.- Baja visión de Estado, planificación centrada en acción del ejecutivo</w:t>
            </w:r>
          </w:p>
        </w:tc>
        <w:tc>
          <w:tcPr>
            <w:tcW w:w="3543" w:type="dxa"/>
            <w:vMerge w:val="restart"/>
          </w:tcPr>
          <w:p w14:paraId="37263889"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Los ejercicios de planificación para el desarrollo ponen énfasis en el accionar del poder ejecutivo sin considerar la relación entre otros órganos del Estado, restando validez e involucramiento de los objetivos y estrategias.</w:t>
            </w:r>
          </w:p>
        </w:tc>
        <w:tc>
          <w:tcPr>
            <w:tcW w:w="4111" w:type="dxa"/>
            <w:hideMark/>
          </w:tcPr>
          <w:p w14:paraId="5053C359" w14:textId="77777777" w:rsidR="00DA60B7" w:rsidRPr="00B439E9" w:rsidRDefault="00DA60B7" w:rsidP="00DA60B7">
            <w:pPr>
              <w:spacing w:line="276" w:lineRule="auto"/>
              <w:rPr>
                <w:rFonts w:ascii="Times New Roman" w:hAnsi="Times New Roman" w:cs="Times New Roman"/>
              </w:rPr>
            </w:pPr>
            <w:r w:rsidRPr="00B439E9">
              <w:rPr>
                <w:rFonts w:ascii="Times New Roman" w:hAnsi="Times New Roman" w:cs="Times New Roman"/>
              </w:rPr>
              <w:t xml:space="preserve">1.4 Conformación </w:t>
            </w:r>
            <w:r w:rsidR="00652D90">
              <w:rPr>
                <w:rFonts w:ascii="Times New Roman" w:hAnsi="Times New Roman" w:cs="Times New Roman"/>
              </w:rPr>
              <w:t>Servicio</w:t>
            </w:r>
            <w:r w:rsidR="00652D90" w:rsidRPr="00B439E9">
              <w:rPr>
                <w:rFonts w:ascii="Times New Roman" w:hAnsi="Times New Roman" w:cs="Times New Roman"/>
              </w:rPr>
              <w:t>s</w:t>
            </w:r>
            <w:r w:rsidRPr="00B439E9">
              <w:rPr>
                <w:rFonts w:ascii="Times New Roman" w:hAnsi="Times New Roman" w:cs="Times New Roman"/>
              </w:rPr>
              <w:t xml:space="preserve"> de planificación</w:t>
            </w:r>
          </w:p>
        </w:tc>
      </w:tr>
      <w:tr w:rsidR="00DA60B7" w:rsidRPr="00CB5B42" w14:paraId="3F235444" w14:textId="77777777" w:rsidTr="00DA60B7">
        <w:trPr>
          <w:trHeight w:val="188"/>
        </w:trPr>
        <w:tc>
          <w:tcPr>
            <w:tcW w:w="2093" w:type="dxa"/>
            <w:vMerge/>
          </w:tcPr>
          <w:p w14:paraId="3EBF3A25" w14:textId="77777777" w:rsidR="00DA60B7" w:rsidRPr="00B439E9" w:rsidRDefault="00DA60B7" w:rsidP="00DA60B7">
            <w:pPr>
              <w:rPr>
                <w:rFonts w:ascii="Times New Roman" w:hAnsi="Times New Roman" w:cs="Times New Roman"/>
              </w:rPr>
            </w:pPr>
          </w:p>
        </w:tc>
        <w:tc>
          <w:tcPr>
            <w:tcW w:w="3543" w:type="dxa"/>
            <w:vMerge/>
          </w:tcPr>
          <w:p w14:paraId="49267602" w14:textId="77777777" w:rsidR="00DA60B7" w:rsidRPr="00B439E9" w:rsidRDefault="00DA60B7" w:rsidP="00DA60B7">
            <w:pPr>
              <w:rPr>
                <w:rFonts w:ascii="Times New Roman" w:hAnsi="Times New Roman" w:cs="Times New Roman"/>
              </w:rPr>
            </w:pPr>
          </w:p>
        </w:tc>
        <w:tc>
          <w:tcPr>
            <w:tcW w:w="4111" w:type="dxa"/>
          </w:tcPr>
          <w:p w14:paraId="6389F906"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 xml:space="preserve">1.6 </w:t>
            </w:r>
            <w:r w:rsidR="00652D90">
              <w:rPr>
                <w:rFonts w:ascii="Times New Roman" w:hAnsi="Times New Roman" w:cs="Times New Roman"/>
              </w:rPr>
              <w:t>S</w:t>
            </w:r>
            <w:r w:rsidR="00652D90" w:rsidRPr="00B439E9">
              <w:rPr>
                <w:rFonts w:ascii="Times New Roman" w:hAnsi="Times New Roman" w:cs="Times New Roman"/>
              </w:rPr>
              <w:t>ervicios</w:t>
            </w:r>
            <w:r w:rsidRPr="00B439E9">
              <w:rPr>
                <w:rFonts w:ascii="Times New Roman" w:hAnsi="Times New Roman" w:cs="Times New Roman"/>
              </w:rPr>
              <w:t xml:space="preserve"> de apoyo al </w:t>
            </w:r>
            <w:r>
              <w:rPr>
                <w:rFonts w:ascii="Times New Roman" w:hAnsi="Times New Roman" w:cs="Times New Roman"/>
              </w:rPr>
              <w:t>P</w:t>
            </w:r>
            <w:r w:rsidRPr="00B439E9">
              <w:rPr>
                <w:rFonts w:ascii="Times New Roman" w:hAnsi="Times New Roman" w:cs="Times New Roman"/>
              </w:rPr>
              <w:t xml:space="preserve"> de planificación</w:t>
            </w:r>
          </w:p>
        </w:tc>
      </w:tr>
      <w:tr w:rsidR="00DA60B7" w:rsidRPr="00B439E9" w14:paraId="3D866BA7" w14:textId="77777777" w:rsidTr="00DA60B7">
        <w:trPr>
          <w:trHeight w:val="89"/>
        </w:trPr>
        <w:tc>
          <w:tcPr>
            <w:tcW w:w="2093" w:type="dxa"/>
            <w:vMerge/>
          </w:tcPr>
          <w:p w14:paraId="49647C8F" w14:textId="77777777" w:rsidR="00DA60B7" w:rsidRPr="00B439E9" w:rsidRDefault="00DA60B7" w:rsidP="00DA60B7">
            <w:pPr>
              <w:rPr>
                <w:rFonts w:ascii="Times New Roman" w:hAnsi="Times New Roman" w:cs="Times New Roman"/>
              </w:rPr>
            </w:pPr>
          </w:p>
        </w:tc>
        <w:tc>
          <w:tcPr>
            <w:tcW w:w="3543" w:type="dxa"/>
            <w:vMerge/>
          </w:tcPr>
          <w:p w14:paraId="2F0B5B35" w14:textId="77777777" w:rsidR="00DA60B7" w:rsidRPr="00B439E9" w:rsidRDefault="00DA60B7" w:rsidP="00DA60B7">
            <w:pPr>
              <w:rPr>
                <w:rFonts w:ascii="Times New Roman" w:hAnsi="Times New Roman" w:cs="Times New Roman"/>
              </w:rPr>
            </w:pPr>
          </w:p>
        </w:tc>
        <w:tc>
          <w:tcPr>
            <w:tcW w:w="4111" w:type="dxa"/>
          </w:tcPr>
          <w:p w14:paraId="61B6D140"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 Instancias de participación</w:t>
            </w:r>
          </w:p>
        </w:tc>
      </w:tr>
      <w:tr w:rsidR="00DA60B7" w:rsidRPr="00B439E9" w14:paraId="10FAA657" w14:textId="77777777" w:rsidTr="00DA60B7">
        <w:trPr>
          <w:trHeight w:val="50"/>
        </w:trPr>
        <w:tc>
          <w:tcPr>
            <w:tcW w:w="2093" w:type="dxa"/>
            <w:vMerge/>
          </w:tcPr>
          <w:p w14:paraId="68DCB29E" w14:textId="77777777" w:rsidR="00DA60B7" w:rsidRPr="00B439E9" w:rsidRDefault="00DA60B7" w:rsidP="00DA60B7">
            <w:pPr>
              <w:rPr>
                <w:rFonts w:ascii="Times New Roman" w:hAnsi="Times New Roman" w:cs="Times New Roman"/>
              </w:rPr>
            </w:pPr>
          </w:p>
        </w:tc>
        <w:tc>
          <w:tcPr>
            <w:tcW w:w="3543" w:type="dxa"/>
            <w:vMerge/>
          </w:tcPr>
          <w:p w14:paraId="75BD4624" w14:textId="77777777" w:rsidR="00DA60B7" w:rsidRPr="00B439E9" w:rsidRDefault="00DA60B7" w:rsidP="00DA60B7">
            <w:pPr>
              <w:rPr>
                <w:rFonts w:ascii="Times New Roman" w:hAnsi="Times New Roman" w:cs="Times New Roman"/>
              </w:rPr>
            </w:pPr>
          </w:p>
        </w:tc>
        <w:tc>
          <w:tcPr>
            <w:tcW w:w="4111" w:type="dxa"/>
          </w:tcPr>
          <w:p w14:paraId="7938BEBF"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2.4 Análisis de actores</w:t>
            </w:r>
          </w:p>
        </w:tc>
      </w:tr>
      <w:tr w:rsidR="00DA60B7" w:rsidRPr="00B439E9" w14:paraId="4189F9DE" w14:textId="77777777" w:rsidTr="00DA60B7">
        <w:trPr>
          <w:trHeight w:val="50"/>
        </w:trPr>
        <w:tc>
          <w:tcPr>
            <w:tcW w:w="2093" w:type="dxa"/>
            <w:vMerge/>
          </w:tcPr>
          <w:p w14:paraId="7ACC224E" w14:textId="77777777" w:rsidR="00DA60B7" w:rsidRPr="00B439E9" w:rsidRDefault="00DA60B7" w:rsidP="00DA60B7">
            <w:pPr>
              <w:rPr>
                <w:rFonts w:ascii="Times New Roman" w:hAnsi="Times New Roman" w:cs="Times New Roman"/>
              </w:rPr>
            </w:pPr>
          </w:p>
        </w:tc>
        <w:tc>
          <w:tcPr>
            <w:tcW w:w="3543" w:type="dxa"/>
            <w:vMerge/>
          </w:tcPr>
          <w:p w14:paraId="044D0E37" w14:textId="77777777" w:rsidR="00DA60B7" w:rsidRPr="00B439E9" w:rsidRDefault="00DA60B7" w:rsidP="00DA60B7">
            <w:pPr>
              <w:rPr>
                <w:rFonts w:ascii="Times New Roman" w:hAnsi="Times New Roman" w:cs="Times New Roman"/>
              </w:rPr>
            </w:pPr>
          </w:p>
        </w:tc>
        <w:tc>
          <w:tcPr>
            <w:tcW w:w="4111" w:type="dxa"/>
          </w:tcPr>
          <w:p w14:paraId="1B26FB78"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2.12 Estrategia de comunicaciones</w:t>
            </w:r>
          </w:p>
        </w:tc>
      </w:tr>
      <w:tr w:rsidR="00DA60B7" w:rsidRPr="00B439E9" w14:paraId="3093F75E" w14:textId="77777777" w:rsidTr="00DA60B7">
        <w:trPr>
          <w:trHeight w:val="269"/>
        </w:trPr>
        <w:tc>
          <w:tcPr>
            <w:tcW w:w="2093" w:type="dxa"/>
            <w:vMerge w:val="restart"/>
          </w:tcPr>
          <w:p w14:paraId="65439A3B"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6.- Problemas enfrentados de manera sectorial respuestas con baja integralidad (multicausalidad, complejidad, poco estructurados)</w:t>
            </w:r>
          </w:p>
        </w:tc>
        <w:tc>
          <w:tcPr>
            <w:tcW w:w="3543" w:type="dxa"/>
            <w:vMerge w:val="restart"/>
          </w:tcPr>
          <w:p w14:paraId="6D80A871"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Mirada sectorializada de la realidad, que simplifica el abordaje de los problemas, pero limita el impacto de las acciones debido a la complementariedad de estrategias e intervenciones integrales. Esta condición genera problemas de coordinación y articulación interinstitucional.</w:t>
            </w:r>
          </w:p>
        </w:tc>
        <w:tc>
          <w:tcPr>
            <w:tcW w:w="4111" w:type="dxa"/>
          </w:tcPr>
          <w:p w14:paraId="7BCADD2D"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 xml:space="preserve">1.4 Conformación </w:t>
            </w:r>
            <w:r w:rsidR="00652D90">
              <w:rPr>
                <w:rFonts w:ascii="Times New Roman" w:hAnsi="Times New Roman" w:cs="Times New Roman"/>
              </w:rPr>
              <w:t>S</w:t>
            </w:r>
            <w:r w:rsidR="00652D90" w:rsidRPr="00B439E9">
              <w:rPr>
                <w:rFonts w:ascii="Times New Roman" w:hAnsi="Times New Roman" w:cs="Times New Roman"/>
              </w:rPr>
              <w:t>ervicios</w:t>
            </w:r>
            <w:r w:rsidRPr="00B439E9">
              <w:rPr>
                <w:rFonts w:ascii="Times New Roman" w:hAnsi="Times New Roman" w:cs="Times New Roman"/>
              </w:rPr>
              <w:t xml:space="preserve"> de planificación</w:t>
            </w:r>
          </w:p>
        </w:tc>
      </w:tr>
      <w:tr w:rsidR="00DA60B7" w:rsidRPr="00CB5B42" w14:paraId="33EECC50" w14:textId="77777777" w:rsidTr="00DA60B7">
        <w:trPr>
          <w:trHeight w:val="161"/>
        </w:trPr>
        <w:tc>
          <w:tcPr>
            <w:tcW w:w="2093" w:type="dxa"/>
            <w:vMerge/>
          </w:tcPr>
          <w:p w14:paraId="378599E8" w14:textId="77777777" w:rsidR="00DA60B7" w:rsidRPr="00B439E9" w:rsidRDefault="00DA60B7" w:rsidP="00DA60B7">
            <w:pPr>
              <w:rPr>
                <w:rFonts w:ascii="Times New Roman" w:hAnsi="Times New Roman" w:cs="Times New Roman"/>
              </w:rPr>
            </w:pPr>
          </w:p>
        </w:tc>
        <w:tc>
          <w:tcPr>
            <w:tcW w:w="3543" w:type="dxa"/>
            <w:vMerge/>
          </w:tcPr>
          <w:p w14:paraId="1B6E1B12" w14:textId="77777777" w:rsidR="00DA60B7" w:rsidRPr="00B439E9" w:rsidRDefault="00DA60B7" w:rsidP="00DA60B7">
            <w:pPr>
              <w:rPr>
                <w:rFonts w:ascii="Times New Roman" w:hAnsi="Times New Roman" w:cs="Times New Roman"/>
              </w:rPr>
            </w:pPr>
          </w:p>
        </w:tc>
        <w:tc>
          <w:tcPr>
            <w:tcW w:w="4111" w:type="dxa"/>
          </w:tcPr>
          <w:p w14:paraId="6A114772"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2.6 Integración entre sectores o temas</w:t>
            </w:r>
          </w:p>
        </w:tc>
      </w:tr>
      <w:tr w:rsidR="00DA60B7" w:rsidRPr="00B439E9" w14:paraId="513B046F" w14:textId="77777777" w:rsidTr="00DA60B7">
        <w:trPr>
          <w:trHeight w:val="242"/>
        </w:trPr>
        <w:tc>
          <w:tcPr>
            <w:tcW w:w="2093" w:type="dxa"/>
            <w:vMerge/>
          </w:tcPr>
          <w:p w14:paraId="6B20E21E" w14:textId="77777777" w:rsidR="00DA60B7" w:rsidRPr="00B439E9" w:rsidRDefault="00DA60B7" w:rsidP="00DA60B7">
            <w:pPr>
              <w:rPr>
                <w:rFonts w:ascii="Times New Roman" w:hAnsi="Times New Roman" w:cs="Times New Roman"/>
              </w:rPr>
            </w:pPr>
          </w:p>
        </w:tc>
        <w:tc>
          <w:tcPr>
            <w:tcW w:w="3543" w:type="dxa"/>
            <w:vMerge/>
          </w:tcPr>
          <w:p w14:paraId="678F768F" w14:textId="77777777" w:rsidR="00DA60B7" w:rsidRPr="00B439E9" w:rsidRDefault="00DA60B7" w:rsidP="00DA60B7">
            <w:pPr>
              <w:rPr>
                <w:rFonts w:ascii="Times New Roman" w:hAnsi="Times New Roman" w:cs="Times New Roman"/>
              </w:rPr>
            </w:pPr>
          </w:p>
        </w:tc>
        <w:tc>
          <w:tcPr>
            <w:tcW w:w="4111" w:type="dxa"/>
          </w:tcPr>
          <w:p w14:paraId="05C427E4"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2.8 Complementariedad entre objetivos</w:t>
            </w:r>
          </w:p>
        </w:tc>
      </w:tr>
      <w:tr w:rsidR="00DA60B7" w:rsidRPr="00B439E9" w14:paraId="242E9A65" w14:textId="77777777" w:rsidTr="00DA60B7">
        <w:trPr>
          <w:trHeight w:val="152"/>
        </w:trPr>
        <w:tc>
          <w:tcPr>
            <w:tcW w:w="2093" w:type="dxa"/>
            <w:vMerge/>
          </w:tcPr>
          <w:p w14:paraId="6025EF6A" w14:textId="77777777" w:rsidR="00DA60B7" w:rsidRPr="00B439E9" w:rsidRDefault="00DA60B7" w:rsidP="00DA60B7">
            <w:pPr>
              <w:rPr>
                <w:rFonts w:ascii="Times New Roman" w:hAnsi="Times New Roman" w:cs="Times New Roman"/>
              </w:rPr>
            </w:pPr>
          </w:p>
        </w:tc>
        <w:tc>
          <w:tcPr>
            <w:tcW w:w="3543" w:type="dxa"/>
            <w:vMerge/>
          </w:tcPr>
          <w:p w14:paraId="2A5E8E39" w14:textId="77777777" w:rsidR="00DA60B7" w:rsidRPr="00B439E9" w:rsidRDefault="00DA60B7" w:rsidP="00DA60B7">
            <w:pPr>
              <w:rPr>
                <w:rFonts w:ascii="Times New Roman" w:hAnsi="Times New Roman" w:cs="Times New Roman"/>
              </w:rPr>
            </w:pPr>
          </w:p>
        </w:tc>
        <w:tc>
          <w:tcPr>
            <w:tcW w:w="4111" w:type="dxa"/>
          </w:tcPr>
          <w:p w14:paraId="0882FCF3"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2.10 Diagnóstico interpretativo</w:t>
            </w:r>
          </w:p>
        </w:tc>
      </w:tr>
      <w:tr w:rsidR="00DA60B7" w:rsidRPr="00B439E9" w14:paraId="528D159F" w14:textId="77777777" w:rsidTr="00DA60B7">
        <w:trPr>
          <w:trHeight w:val="233"/>
        </w:trPr>
        <w:tc>
          <w:tcPr>
            <w:tcW w:w="2093" w:type="dxa"/>
            <w:vMerge/>
          </w:tcPr>
          <w:p w14:paraId="2AE5DD4C" w14:textId="77777777" w:rsidR="00DA60B7" w:rsidRPr="00B439E9" w:rsidRDefault="00DA60B7" w:rsidP="00DA60B7">
            <w:pPr>
              <w:rPr>
                <w:rFonts w:ascii="Times New Roman" w:hAnsi="Times New Roman" w:cs="Times New Roman"/>
              </w:rPr>
            </w:pPr>
          </w:p>
        </w:tc>
        <w:tc>
          <w:tcPr>
            <w:tcW w:w="3543" w:type="dxa"/>
            <w:vMerge/>
          </w:tcPr>
          <w:p w14:paraId="4F6786D3" w14:textId="77777777" w:rsidR="00DA60B7" w:rsidRPr="00B439E9" w:rsidRDefault="00DA60B7" w:rsidP="00DA60B7">
            <w:pPr>
              <w:rPr>
                <w:rFonts w:ascii="Times New Roman" w:hAnsi="Times New Roman" w:cs="Times New Roman"/>
              </w:rPr>
            </w:pPr>
          </w:p>
        </w:tc>
        <w:tc>
          <w:tcPr>
            <w:tcW w:w="4111" w:type="dxa"/>
          </w:tcPr>
          <w:p w14:paraId="51AC1ACD"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2.16 Coherencia entre estrategias planteadas</w:t>
            </w:r>
          </w:p>
        </w:tc>
      </w:tr>
      <w:tr w:rsidR="00DA60B7" w:rsidRPr="00B439E9" w14:paraId="6F535A3F" w14:textId="77777777" w:rsidTr="00DA60B7">
        <w:trPr>
          <w:trHeight w:val="161"/>
        </w:trPr>
        <w:tc>
          <w:tcPr>
            <w:tcW w:w="2093" w:type="dxa"/>
            <w:vMerge/>
          </w:tcPr>
          <w:p w14:paraId="098344DD" w14:textId="77777777" w:rsidR="00DA60B7" w:rsidRPr="00B439E9" w:rsidRDefault="00DA60B7" w:rsidP="00DA60B7">
            <w:pPr>
              <w:rPr>
                <w:rFonts w:ascii="Times New Roman" w:hAnsi="Times New Roman" w:cs="Times New Roman"/>
              </w:rPr>
            </w:pPr>
          </w:p>
        </w:tc>
        <w:tc>
          <w:tcPr>
            <w:tcW w:w="3543" w:type="dxa"/>
            <w:vMerge/>
          </w:tcPr>
          <w:p w14:paraId="0BF58C6F" w14:textId="77777777" w:rsidR="00DA60B7" w:rsidRPr="00B439E9" w:rsidRDefault="00DA60B7" w:rsidP="00DA60B7">
            <w:pPr>
              <w:rPr>
                <w:rFonts w:ascii="Times New Roman" w:hAnsi="Times New Roman" w:cs="Times New Roman"/>
              </w:rPr>
            </w:pPr>
          </w:p>
        </w:tc>
        <w:tc>
          <w:tcPr>
            <w:tcW w:w="4111" w:type="dxa"/>
          </w:tcPr>
          <w:p w14:paraId="66193000"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3.3 Coordinación inter institucional</w:t>
            </w:r>
          </w:p>
        </w:tc>
      </w:tr>
      <w:tr w:rsidR="00DA60B7" w:rsidRPr="00CB5B42" w14:paraId="6E4A9FCB" w14:textId="77777777" w:rsidTr="00DA60B7">
        <w:trPr>
          <w:trHeight w:val="251"/>
        </w:trPr>
        <w:tc>
          <w:tcPr>
            <w:tcW w:w="2093" w:type="dxa"/>
            <w:vMerge/>
          </w:tcPr>
          <w:p w14:paraId="6BBA1274" w14:textId="77777777" w:rsidR="00DA60B7" w:rsidRPr="00B439E9" w:rsidRDefault="00DA60B7" w:rsidP="00DA60B7">
            <w:pPr>
              <w:rPr>
                <w:rFonts w:ascii="Times New Roman" w:hAnsi="Times New Roman" w:cs="Times New Roman"/>
              </w:rPr>
            </w:pPr>
          </w:p>
        </w:tc>
        <w:tc>
          <w:tcPr>
            <w:tcW w:w="3543" w:type="dxa"/>
            <w:vMerge/>
          </w:tcPr>
          <w:p w14:paraId="5C62D7D0" w14:textId="77777777" w:rsidR="00DA60B7" w:rsidRPr="00B439E9" w:rsidRDefault="00DA60B7" w:rsidP="00DA60B7">
            <w:pPr>
              <w:rPr>
                <w:rFonts w:ascii="Times New Roman" w:hAnsi="Times New Roman" w:cs="Times New Roman"/>
              </w:rPr>
            </w:pPr>
          </w:p>
        </w:tc>
        <w:tc>
          <w:tcPr>
            <w:tcW w:w="4111" w:type="dxa"/>
          </w:tcPr>
          <w:p w14:paraId="56FE2126"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3.4 Coordinación inter-niveles del Estado</w:t>
            </w:r>
          </w:p>
        </w:tc>
      </w:tr>
      <w:tr w:rsidR="00DA60B7" w:rsidRPr="00B439E9" w14:paraId="75B29F50" w14:textId="77777777" w:rsidTr="00DA60B7">
        <w:trPr>
          <w:trHeight w:val="242"/>
        </w:trPr>
        <w:tc>
          <w:tcPr>
            <w:tcW w:w="2093" w:type="dxa"/>
            <w:vMerge/>
          </w:tcPr>
          <w:p w14:paraId="3FE12BA7" w14:textId="77777777" w:rsidR="00DA60B7" w:rsidRPr="00B439E9" w:rsidRDefault="00DA60B7" w:rsidP="00DA60B7">
            <w:pPr>
              <w:rPr>
                <w:rFonts w:ascii="Times New Roman" w:hAnsi="Times New Roman" w:cs="Times New Roman"/>
              </w:rPr>
            </w:pPr>
          </w:p>
        </w:tc>
        <w:tc>
          <w:tcPr>
            <w:tcW w:w="3543" w:type="dxa"/>
            <w:vMerge/>
          </w:tcPr>
          <w:p w14:paraId="3C5477B7" w14:textId="77777777" w:rsidR="00DA60B7" w:rsidRPr="00B439E9" w:rsidRDefault="00DA60B7" w:rsidP="00DA60B7">
            <w:pPr>
              <w:rPr>
                <w:rFonts w:ascii="Times New Roman" w:hAnsi="Times New Roman" w:cs="Times New Roman"/>
              </w:rPr>
            </w:pPr>
          </w:p>
        </w:tc>
        <w:tc>
          <w:tcPr>
            <w:tcW w:w="4111" w:type="dxa"/>
          </w:tcPr>
          <w:p w14:paraId="0F817D5A"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5.1 Balance temático de propuestas</w:t>
            </w:r>
          </w:p>
        </w:tc>
      </w:tr>
      <w:tr w:rsidR="00DA60B7" w:rsidRPr="00CB5B42" w14:paraId="0DC90BE1" w14:textId="77777777" w:rsidTr="00DA60B7">
        <w:trPr>
          <w:trHeight w:val="242"/>
        </w:trPr>
        <w:tc>
          <w:tcPr>
            <w:tcW w:w="2093" w:type="dxa"/>
            <w:vMerge w:val="restart"/>
            <w:vAlign w:val="center"/>
          </w:tcPr>
          <w:p w14:paraId="6096B40D"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7.- Baja voluntad política apoyo a la planificación y su implementación</w:t>
            </w:r>
          </w:p>
        </w:tc>
        <w:tc>
          <w:tcPr>
            <w:tcW w:w="3543" w:type="dxa"/>
            <w:vMerge w:val="restart"/>
          </w:tcPr>
          <w:p w14:paraId="10863775"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Las autoridades políticas no toman los instrumentos de planificación como un marco relevante para guiar u orientar su gobierno o plan de gobierno. Esta situación le resta legitimidad al ejercicio y dificultando su implementación.</w:t>
            </w:r>
          </w:p>
        </w:tc>
        <w:tc>
          <w:tcPr>
            <w:tcW w:w="4111" w:type="dxa"/>
          </w:tcPr>
          <w:p w14:paraId="080A4A17"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1.7 Distinción y complementariedad entre plan de gobierno y plan de desarrollo</w:t>
            </w:r>
          </w:p>
        </w:tc>
      </w:tr>
      <w:tr w:rsidR="00DA60B7" w:rsidRPr="00B439E9" w14:paraId="06AAB465" w14:textId="77777777" w:rsidTr="00DA60B7">
        <w:trPr>
          <w:trHeight w:val="242"/>
        </w:trPr>
        <w:tc>
          <w:tcPr>
            <w:tcW w:w="2093" w:type="dxa"/>
            <w:vMerge/>
          </w:tcPr>
          <w:p w14:paraId="74D98110" w14:textId="77777777" w:rsidR="00DA60B7" w:rsidRPr="00B439E9" w:rsidRDefault="00DA60B7" w:rsidP="00DA60B7">
            <w:pPr>
              <w:rPr>
                <w:rFonts w:ascii="Times New Roman" w:hAnsi="Times New Roman" w:cs="Times New Roman"/>
              </w:rPr>
            </w:pPr>
          </w:p>
        </w:tc>
        <w:tc>
          <w:tcPr>
            <w:tcW w:w="3543" w:type="dxa"/>
            <w:vMerge/>
          </w:tcPr>
          <w:p w14:paraId="57394A35" w14:textId="77777777" w:rsidR="00DA60B7" w:rsidRPr="00B439E9" w:rsidRDefault="00DA60B7" w:rsidP="00DA60B7">
            <w:pPr>
              <w:rPr>
                <w:rFonts w:ascii="Times New Roman" w:hAnsi="Times New Roman" w:cs="Times New Roman"/>
              </w:rPr>
            </w:pPr>
          </w:p>
        </w:tc>
        <w:tc>
          <w:tcPr>
            <w:tcW w:w="4111" w:type="dxa"/>
          </w:tcPr>
          <w:p w14:paraId="4BE0B5C9"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 Participación</w:t>
            </w:r>
          </w:p>
        </w:tc>
      </w:tr>
      <w:tr w:rsidR="00DA60B7" w:rsidRPr="00CB5B42" w14:paraId="2820255F" w14:textId="77777777" w:rsidTr="00DA60B7">
        <w:trPr>
          <w:trHeight w:val="242"/>
        </w:trPr>
        <w:tc>
          <w:tcPr>
            <w:tcW w:w="2093" w:type="dxa"/>
            <w:vMerge/>
          </w:tcPr>
          <w:p w14:paraId="5DD72808" w14:textId="77777777" w:rsidR="00DA60B7" w:rsidRPr="00B439E9" w:rsidRDefault="00DA60B7" w:rsidP="00DA60B7">
            <w:pPr>
              <w:rPr>
                <w:rFonts w:ascii="Times New Roman" w:hAnsi="Times New Roman" w:cs="Times New Roman"/>
              </w:rPr>
            </w:pPr>
          </w:p>
        </w:tc>
        <w:tc>
          <w:tcPr>
            <w:tcW w:w="3543" w:type="dxa"/>
            <w:vMerge/>
          </w:tcPr>
          <w:p w14:paraId="2227B498" w14:textId="77777777" w:rsidR="00DA60B7" w:rsidRPr="00B439E9" w:rsidRDefault="00DA60B7" w:rsidP="00DA60B7">
            <w:pPr>
              <w:rPr>
                <w:rFonts w:ascii="Times New Roman" w:hAnsi="Times New Roman" w:cs="Times New Roman"/>
              </w:rPr>
            </w:pPr>
          </w:p>
        </w:tc>
        <w:tc>
          <w:tcPr>
            <w:tcW w:w="4111" w:type="dxa"/>
          </w:tcPr>
          <w:p w14:paraId="6847DE18" w14:textId="6F33F0E8" w:rsidR="00DA60B7" w:rsidRPr="00B439E9" w:rsidRDefault="00DA60B7" w:rsidP="00DA60B7">
            <w:pPr>
              <w:rPr>
                <w:rFonts w:ascii="Times New Roman" w:hAnsi="Times New Roman" w:cs="Times New Roman"/>
              </w:rPr>
            </w:pPr>
            <w:r w:rsidRPr="00B439E9">
              <w:rPr>
                <w:rFonts w:ascii="Times New Roman" w:hAnsi="Times New Roman" w:cs="Times New Roman"/>
              </w:rPr>
              <w:t xml:space="preserve">2.3 Diseño </w:t>
            </w:r>
            <w:r>
              <w:rPr>
                <w:rFonts w:ascii="Times New Roman" w:hAnsi="Times New Roman" w:cs="Times New Roman"/>
              </w:rPr>
              <w:t>S</w:t>
            </w:r>
            <w:r w:rsidR="004B3124">
              <w:rPr>
                <w:rFonts w:ascii="Times New Roman" w:hAnsi="Times New Roman" w:cs="Times New Roman"/>
              </w:rPr>
              <w:t>istemas</w:t>
            </w:r>
            <w:r w:rsidRPr="00B439E9">
              <w:rPr>
                <w:rFonts w:ascii="Times New Roman" w:hAnsi="Times New Roman" w:cs="Times New Roman"/>
              </w:rPr>
              <w:t xml:space="preserve"> de seguimiento y monitoreo</w:t>
            </w:r>
          </w:p>
        </w:tc>
      </w:tr>
      <w:tr w:rsidR="00DA60B7" w:rsidRPr="00B439E9" w14:paraId="7B39C08A" w14:textId="77777777" w:rsidTr="00DA60B7">
        <w:trPr>
          <w:trHeight w:val="242"/>
        </w:trPr>
        <w:tc>
          <w:tcPr>
            <w:tcW w:w="2093" w:type="dxa"/>
            <w:vMerge/>
          </w:tcPr>
          <w:p w14:paraId="74468181" w14:textId="77777777" w:rsidR="00DA60B7" w:rsidRPr="00B439E9" w:rsidRDefault="00DA60B7" w:rsidP="00DA60B7">
            <w:pPr>
              <w:rPr>
                <w:rFonts w:ascii="Times New Roman" w:hAnsi="Times New Roman" w:cs="Times New Roman"/>
              </w:rPr>
            </w:pPr>
          </w:p>
        </w:tc>
        <w:tc>
          <w:tcPr>
            <w:tcW w:w="3543" w:type="dxa"/>
            <w:vMerge/>
          </w:tcPr>
          <w:p w14:paraId="4FE32374" w14:textId="77777777" w:rsidR="00DA60B7" w:rsidRPr="00B439E9" w:rsidRDefault="00DA60B7" w:rsidP="00DA60B7">
            <w:pPr>
              <w:rPr>
                <w:rFonts w:ascii="Times New Roman" w:hAnsi="Times New Roman" w:cs="Times New Roman"/>
              </w:rPr>
            </w:pPr>
          </w:p>
        </w:tc>
        <w:tc>
          <w:tcPr>
            <w:tcW w:w="4111" w:type="dxa"/>
          </w:tcPr>
          <w:p w14:paraId="57D40111"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2.4 Análisis de actores</w:t>
            </w:r>
          </w:p>
        </w:tc>
      </w:tr>
      <w:tr w:rsidR="00DA60B7" w:rsidRPr="00B439E9" w14:paraId="4E00A78C" w14:textId="77777777" w:rsidTr="00DA60B7">
        <w:trPr>
          <w:trHeight w:val="242"/>
        </w:trPr>
        <w:tc>
          <w:tcPr>
            <w:tcW w:w="2093" w:type="dxa"/>
            <w:vMerge/>
          </w:tcPr>
          <w:p w14:paraId="719C6664" w14:textId="77777777" w:rsidR="00DA60B7" w:rsidRPr="00B439E9" w:rsidRDefault="00DA60B7" w:rsidP="00DA60B7">
            <w:pPr>
              <w:rPr>
                <w:rFonts w:ascii="Times New Roman" w:hAnsi="Times New Roman" w:cs="Times New Roman"/>
              </w:rPr>
            </w:pPr>
          </w:p>
        </w:tc>
        <w:tc>
          <w:tcPr>
            <w:tcW w:w="3543" w:type="dxa"/>
            <w:vMerge/>
          </w:tcPr>
          <w:p w14:paraId="1810F8B3" w14:textId="77777777" w:rsidR="00DA60B7" w:rsidRPr="00B439E9" w:rsidRDefault="00DA60B7" w:rsidP="00DA60B7">
            <w:pPr>
              <w:rPr>
                <w:rFonts w:ascii="Times New Roman" w:hAnsi="Times New Roman" w:cs="Times New Roman"/>
              </w:rPr>
            </w:pPr>
          </w:p>
        </w:tc>
        <w:tc>
          <w:tcPr>
            <w:tcW w:w="4111" w:type="dxa"/>
          </w:tcPr>
          <w:p w14:paraId="5E21B3EE"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2.12 Estrategia de comunicaciones</w:t>
            </w:r>
          </w:p>
        </w:tc>
      </w:tr>
      <w:tr w:rsidR="00DA60B7" w:rsidRPr="00CB5B42" w14:paraId="11CF2DAD" w14:textId="77777777" w:rsidTr="00DA60B7">
        <w:trPr>
          <w:trHeight w:val="242"/>
        </w:trPr>
        <w:tc>
          <w:tcPr>
            <w:tcW w:w="2093" w:type="dxa"/>
            <w:vMerge/>
          </w:tcPr>
          <w:p w14:paraId="0A2889E4" w14:textId="77777777" w:rsidR="00DA60B7" w:rsidRPr="00B439E9" w:rsidRDefault="00DA60B7" w:rsidP="00DA60B7">
            <w:pPr>
              <w:rPr>
                <w:rFonts w:ascii="Times New Roman" w:hAnsi="Times New Roman" w:cs="Times New Roman"/>
              </w:rPr>
            </w:pPr>
          </w:p>
        </w:tc>
        <w:tc>
          <w:tcPr>
            <w:tcW w:w="3543" w:type="dxa"/>
            <w:vMerge/>
          </w:tcPr>
          <w:p w14:paraId="503EB61C" w14:textId="77777777" w:rsidR="00DA60B7" w:rsidRPr="00B439E9" w:rsidRDefault="00DA60B7" w:rsidP="00DA60B7">
            <w:pPr>
              <w:rPr>
                <w:rFonts w:ascii="Times New Roman" w:hAnsi="Times New Roman" w:cs="Times New Roman"/>
              </w:rPr>
            </w:pPr>
          </w:p>
        </w:tc>
        <w:tc>
          <w:tcPr>
            <w:tcW w:w="4111" w:type="dxa"/>
          </w:tcPr>
          <w:p w14:paraId="10DD388D" w14:textId="77777777" w:rsidR="00DA60B7" w:rsidRPr="00B439E9" w:rsidRDefault="00DA60B7" w:rsidP="00DA60B7">
            <w:pPr>
              <w:rPr>
                <w:rFonts w:ascii="Times New Roman" w:hAnsi="Times New Roman" w:cs="Times New Roman"/>
              </w:rPr>
            </w:pPr>
            <w:r w:rsidRPr="00B439E9">
              <w:rPr>
                <w:rFonts w:ascii="Times New Roman" w:hAnsi="Times New Roman" w:cs="Times New Roman"/>
              </w:rPr>
              <w:t>4.3 Proyectos prioritarios identificados en el plan materializados</w:t>
            </w:r>
          </w:p>
        </w:tc>
      </w:tr>
    </w:tbl>
    <w:p w14:paraId="5417FF04" w14:textId="77777777" w:rsidR="00BD023C" w:rsidRPr="007F5572" w:rsidRDefault="00BD023C">
      <w:pPr>
        <w:jc w:val="left"/>
        <w:rPr>
          <w:rFonts w:ascii="Times New Roman" w:hAnsi="Times New Roman" w:cs="Times New Roman"/>
        </w:rPr>
      </w:pPr>
    </w:p>
    <w:p w14:paraId="379F2CFF" w14:textId="77777777" w:rsidR="004B3B3E" w:rsidRPr="007F5572" w:rsidRDefault="00AF1FE9" w:rsidP="00C957A5">
      <w:pPr>
        <w:pStyle w:val="Heading3"/>
        <w:rPr>
          <w:rFonts w:ascii="Times New Roman" w:hAnsi="Times New Roman" w:cs="Times New Roman"/>
          <w:szCs w:val="22"/>
        </w:rPr>
      </w:pPr>
      <w:bookmarkStart w:id="24" w:name="_Toc495465570"/>
      <w:r w:rsidRPr="007F5572">
        <w:rPr>
          <w:rFonts w:ascii="Times New Roman" w:hAnsi="Times New Roman" w:cs="Times New Roman"/>
          <w:szCs w:val="22"/>
        </w:rPr>
        <w:t>Taller 6. Sistematización de observaciones, comentarios y/o sugerencias de la herramienta.</w:t>
      </w:r>
      <w:bookmarkEnd w:id="24"/>
    </w:p>
    <w:p w14:paraId="708E05BB" w14:textId="77777777" w:rsidR="00BD023C" w:rsidRPr="007F5572" w:rsidRDefault="00BD023C" w:rsidP="00BD023C">
      <w:pPr>
        <w:rPr>
          <w:rFonts w:ascii="Times New Roman" w:hAnsi="Times New Roman" w:cs="Times New Roman"/>
        </w:rPr>
      </w:pPr>
      <w:r w:rsidRPr="007F5572">
        <w:rPr>
          <w:rFonts w:ascii="Times New Roman" w:hAnsi="Times New Roman" w:cs="Times New Roman"/>
        </w:rPr>
        <w:t xml:space="preserve">Para mejorar constantemente la herramienta es importante recoger la mayor cantidad de observaciones respecto de la aplicación, las cuales deberán ser enviadas a la contraparte de ILPES, CEPAL. Para realizar </w:t>
      </w:r>
      <w:r w:rsidRPr="007F5572">
        <w:rPr>
          <w:rFonts w:ascii="Times New Roman" w:hAnsi="Times New Roman" w:cs="Times New Roman"/>
        </w:rPr>
        <w:lastRenderedPageBreak/>
        <w:t>este taller los grupos en plenaria deben responder a las siguientes preguntas mediante la metodología de lluvia de ideas:</w:t>
      </w:r>
    </w:p>
    <w:p w14:paraId="137EC1A2" w14:textId="77777777" w:rsidR="00BD023C" w:rsidRPr="007F5572" w:rsidRDefault="00BD023C" w:rsidP="00BD023C">
      <w:pPr>
        <w:pStyle w:val="ListParagraph"/>
        <w:numPr>
          <w:ilvl w:val="0"/>
          <w:numId w:val="26"/>
        </w:numPr>
        <w:rPr>
          <w:rFonts w:ascii="Times New Roman" w:hAnsi="Times New Roman" w:cs="Times New Roman"/>
        </w:rPr>
      </w:pPr>
      <w:r w:rsidRPr="007F5572">
        <w:rPr>
          <w:rFonts w:ascii="Times New Roman" w:hAnsi="Times New Roman" w:cs="Times New Roman"/>
        </w:rPr>
        <w:t>¿Cuál es su apreciación general de la herramienta?</w:t>
      </w:r>
    </w:p>
    <w:p w14:paraId="00D73082" w14:textId="77777777" w:rsidR="00BD023C" w:rsidRPr="007F5572" w:rsidRDefault="00BD023C" w:rsidP="00BD023C">
      <w:pPr>
        <w:pStyle w:val="ListParagraph"/>
        <w:numPr>
          <w:ilvl w:val="0"/>
          <w:numId w:val="26"/>
        </w:numPr>
        <w:rPr>
          <w:rFonts w:ascii="Times New Roman" w:hAnsi="Times New Roman" w:cs="Times New Roman"/>
        </w:rPr>
      </w:pPr>
      <w:r w:rsidRPr="007F5572">
        <w:rPr>
          <w:rFonts w:ascii="Times New Roman" w:hAnsi="Times New Roman" w:cs="Times New Roman"/>
        </w:rPr>
        <w:t xml:space="preserve">¿Qué criterios fueron más difíciles de llegar a consenso, </w:t>
      </w:r>
      <w:r w:rsidR="00ED416E" w:rsidRPr="007F5572">
        <w:rPr>
          <w:rFonts w:ascii="Times New Roman" w:hAnsi="Times New Roman" w:cs="Times New Roman"/>
        </w:rPr>
        <w:t>por qué</w:t>
      </w:r>
      <w:r w:rsidRPr="007F5572">
        <w:rPr>
          <w:rFonts w:ascii="Times New Roman" w:hAnsi="Times New Roman" w:cs="Times New Roman"/>
        </w:rPr>
        <w:t xml:space="preserve">? </w:t>
      </w:r>
    </w:p>
    <w:p w14:paraId="5A6C97BC" w14:textId="77777777" w:rsidR="00BD023C" w:rsidRPr="007F5572" w:rsidRDefault="00BD023C" w:rsidP="00BD023C">
      <w:pPr>
        <w:pStyle w:val="ListParagraph"/>
        <w:numPr>
          <w:ilvl w:val="0"/>
          <w:numId w:val="26"/>
        </w:numPr>
        <w:rPr>
          <w:rFonts w:ascii="Times New Roman" w:hAnsi="Times New Roman" w:cs="Times New Roman"/>
        </w:rPr>
      </w:pPr>
      <w:r w:rsidRPr="007F5572">
        <w:rPr>
          <w:rFonts w:ascii="Times New Roman" w:hAnsi="Times New Roman" w:cs="Times New Roman"/>
        </w:rPr>
        <w:t>¿Qué problemáticas se presentaron al momento de la aplicación de la herramienta?, ¿cómo lo solucionaron?</w:t>
      </w:r>
    </w:p>
    <w:p w14:paraId="1305DD18" w14:textId="77777777" w:rsidR="00A317CD" w:rsidRPr="007F5572" w:rsidRDefault="004B3B3E" w:rsidP="00A317CD">
      <w:pPr>
        <w:pStyle w:val="Heading2"/>
        <w:rPr>
          <w:rFonts w:ascii="Times New Roman" w:hAnsi="Times New Roman" w:cs="Times New Roman"/>
          <w:szCs w:val="22"/>
        </w:rPr>
      </w:pPr>
      <w:bookmarkStart w:id="25" w:name="_Toc495465571"/>
      <w:r w:rsidRPr="007F5572">
        <w:rPr>
          <w:rFonts w:ascii="Times New Roman" w:hAnsi="Times New Roman" w:cs="Times New Roman"/>
          <w:szCs w:val="22"/>
        </w:rPr>
        <w:t>Consideraciones</w:t>
      </w:r>
      <w:bookmarkEnd w:id="25"/>
      <w:r w:rsidR="00A317CD" w:rsidRPr="007F5572">
        <w:rPr>
          <w:rFonts w:ascii="Times New Roman" w:hAnsi="Times New Roman" w:cs="Times New Roman"/>
          <w:szCs w:val="22"/>
        </w:rPr>
        <w:t xml:space="preserve"> </w:t>
      </w:r>
    </w:p>
    <w:p w14:paraId="62FF9FD5" w14:textId="77777777" w:rsidR="00A317CD" w:rsidRPr="007F5572" w:rsidRDefault="00A317CD" w:rsidP="00A317CD">
      <w:pPr>
        <w:pStyle w:val="ListParagraph"/>
        <w:numPr>
          <w:ilvl w:val="0"/>
          <w:numId w:val="8"/>
        </w:numPr>
        <w:rPr>
          <w:rFonts w:ascii="Times New Roman" w:hAnsi="Times New Roman" w:cs="Times New Roman"/>
        </w:rPr>
      </w:pPr>
      <w:r w:rsidRPr="007F5572">
        <w:rPr>
          <w:rFonts w:ascii="Times New Roman" w:hAnsi="Times New Roman" w:cs="Times New Roman"/>
        </w:rPr>
        <w:t>Todo el análisis de hace sobre lo real, que no necesariamente es lo que está escrito, por lo tanto la reflexión debe ser desde lo que existe y no lo que debiera existir.</w:t>
      </w:r>
    </w:p>
    <w:p w14:paraId="03A39E7A" w14:textId="77777777" w:rsidR="00A317CD" w:rsidRPr="007F5572" w:rsidRDefault="00A317CD" w:rsidP="00A317CD">
      <w:pPr>
        <w:pStyle w:val="ListParagraph"/>
        <w:numPr>
          <w:ilvl w:val="0"/>
          <w:numId w:val="8"/>
        </w:numPr>
        <w:rPr>
          <w:rFonts w:ascii="Times New Roman" w:hAnsi="Times New Roman" w:cs="Times New Roman"/>
        </w:rPr>
      </w:pPr>
      <w:r w:rsidRPr="007F5572">
        <w:rPr>
          <w:rFonts w:ascii="Times New Roman" w:hAnsi="Times New Roman" w:cs="Times New Roman"/>
        </w:rPr>
        <w:t>Los criterios que analizan los instrumentos de planificación deben ser pensados en su conjunto. Sin embargo se puede dar que un instrumento, por ejemplo plan de desarrollo, cumpla con un nivel determinado en un criterio y que otro instrumento, por ejemplo plan de ordenamiento territorial, presupuesto, plan de gobierno, etc., cumpla con otro nivel del criterio. En ese caso el grupo debe indicar en la justificación de forma clara cómo resolvieron la situación, consideraron el plan de más alta jerarquía, establecieron un promedio, o consideraron el plan que tenía un nivel de desarrollo en ese criterio más alto o más bajo.</w:t>
      </w:r>
    </w:p>
    <w:p w14:paraId="3703579B" w14:textId="77777777" w:rsidR="00A317CD" w:rsidRPr="007F5572" w:rsidRDefault="00A317CD" w:rsidP="00A317CD">
      <w:pPr>
        <w:pStyle w:val="ListParagraph"/>
        <w:numPr>
          <w:ilvl w:val="0"/>
          <w:numId w:val="8"/>
        </w:numPr>
        <w:rPr>
          <w:rFonts w:ascii="Times New Roman" w:hAnsi="Times New Roman" w:cs="Times New Roman"/>
        </w:rPr>
      </w:pPr>
      <w:r w:rsidRPr="007F5572">
        <w:rPr>
          <w:rFonts w:ascii="Times New Roman" w:hAnsi="Times New Roman" w:cs="Times New Roman"/>
        </w:rPr>
        <w:t>Los grupos deben llegar a consensos y evitar promediar los niveles cuando no hay acuerdo.</w:t>
      </w:r>
    </w:p>
    <w:p w14:paraId="1644B25F" w14:textId="77777777" w:rsidR="00A317CD" w:rsidRPr="007F5572" w:rsidRDefault="00A317CD" w:rsidP="00A317CD">
      <w:pPr>
        <w:pStyle w:val="ListParagraph"/>
        <w:numPr>
          <w:ilvl w:val="0"/>
          <w:numId w:val="8"/>
        </w:numPr>
        <w:rPr>
          <w:rFonts w:ascii="Times New Roman" w:hAnsi="Times New Roman" w:cs="Times New Roman"/>
        </w:rPr>
      </w:pPr>
      <w:r w:rsidRPr="007F5572">
        <w:rPr>
          <w:rFonts w:ascii="Times New Roman" w:hAnsi="Times New Roman" w:cs="Times New Roman"/>
        </w:rPr>
        <w:t xml:space="preserve">La asignación de los niveles deben estar debidamente justificada e identificados los medios de verificación. Por ejemplo, leyes, políticas, protocolos, </w:t>
      </w:r>
      <w:r w:rsidR="00652D90">
        <w:rPr>
          <w:rFonts w:ascii="Times New Roman" w:hAnsi="Times New Roman" w:cs="Times New Roman"/>
        </w:rPr>
        <w:t>etc</w:t>
      </w:r>
      <w:r w:rsidRPr="007F5572">
        <w:rPr>
          <w:rFonts w:ascii="Times New Roman" w:hAnsi="Times New Roman" w:cs="Times New Roman"/>
        </w:rPr>
        <w:t>.</w:t>
      </w:r>
    </w:p>
    <w:p w14:paraId="647BB0EA" w14:textId="77777777" w:rsidR="00A317CD" w:rsidRPr="007F5572" w:rsidRDefault="00A317CD" w:rsidP="00A317CD">
      <w:pPr>
        <w:rPr>
          <w:rFonts w:ascii="Times New Roman" w:hAnsi="Times New Roman" w:cs="Times New Roman"/>
        </w:rPr>
      </w:pPr>
    </w:p>
    <w:p w14:paraId="783EE901" w14:textId="77777777" w:rsidR="003E324F" w:rsidRPr="007F5572" w:rsidRDefault="003E324F">
      <w:pPr>
        <w:jc w:val="left"/>
        <w:rPr>
          <w:rFonts w:ascii="Times New Roman" w:hAnsi="Times New Roman" w:cs="Times New Roman"/>
          <w:b/>
        </w:rPr>
      </w:pPr>
      <w:r w:rsidRPr="007F5572">
        <w:rPr>
          <w:rFonts w:ascii="Times New Roman" w:hAnsi="Times New Roman" w:cs="Times New Roman"/>
        </w:rPr>
        <w:br w:type="page"/>
      </w:r>
    </w:p>
    <w:p w14:paraId="207DD010" w14:textId="77777777" w:rsidR="00AF1FE9" w:rsidRPr="007F5572" w:rsidRDefault="004B3B3E" w:rsidP="004B3B3E">
      <w:pPr>
        <w:pStyle w:val="Heading2"/>
        <w:rPr>
          <w:rFonts w:ascii="Times New Roman" w:hAnsi="Times New Roman" w:cs="Times New Roman"/>
          <w:szCs w:val="22"/>
        </w:rPr>
      </w:pPr>
      <w:bookmarkStart w:id="26" w:name="_Toc495465572"/>
      <w:r w:rsidRPr="007F5572">
        <w:rPr>
          <w:rFonts w:ascii="Times New Roman" w:hAnsi="Times New Roman" w:cs="Times New Roman"/>
          <w:szCs w:val="22"/>
        </w:rPr>
        <w:lastRenderedPageBreak/>
        <w:t>Glosario</w:t>
      </w:r>
      <w:bookmarkEnd w:id="26"/>
      <w:r w:rsidR="00AF1FE9" w:rsidRPr="007F5572">
        <w:rPr>
          <w:rFonts w:ascii="Times New Roman" w:hAnsi="Times New Roman" w:cs="Times New Roman"/>
          <w:szCs w:val="22"/>
        </w:rPr>
        <w:br/>
      </w:r>
    </w:p>
    <w:p w14:paraId="15A3C3AA" w14:textId="77777777" w:rsidR="00492B17" w:rsidRPr="007F5572" w:rsidRDefault="00492B17"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Ámbito: Se entiende como el entorno o capa en la cual se hace el análisis de cada criterio, los tres ámbitos definidos para el modelo nacional y subnacional son: Instrumento, procesos y sistema.</w:t>
      </w:r>
    </w:p>
    <w:p w14:paraId="46962008"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Incorporación de los ODS en la planificación: Proceso mediante el cual se analiza si existe evidencia que los ODS han sido incluidos o no en los procesos de planificación. (una visión más estática). </w:t>
      </w:r>
    </w:p>
    <w:p w14:paraId="0857B37E"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Implementación de políticas públicas que contribuyen al logro de los ODS: Es el proceso mediante el cual se observa el cómo se están incorporando los ODS en las políticas públicas, planes y programas. (una visión más dinámica)</w:t>
      </w:r>
    </w:p>
    <w:p w14:paraId="278DA16C" w14:textId="77777777"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Planificación: Herramienta de gestión que permite apoyar la toma de decisiones de las organizaciones en torno al quehacer actual y al camino que deben recorrer en el futuro para adecuarse a los cambios y a las demandas que les impone el entorno y lograr la mayor eficiencia, eficacia, calidad en los bienes y servicios que se proveen.</w:t>
      </w:r>
    </w:p>
    <w:p w14:paraId="7F766BFF" w14:textId="77777777" w:rsidR="005E6843" w:rsidRPr="007F5572" w:rsidRDefault="005E6843" w:rsidP="005E6843">
      <w:pPr>
        <w:pStyle w:val="ListParagraph"/>
        <w:numPr>
          <w:ilvl w:val="0"/>
          <w:numId w:val="11"/>
        </w:numPr>
        <w:spacing w:after="0" w:line="276" w:lineRule="auto"/>
        <w:rPr>
          <w:rFonts w:ascii="Times New Roman" w:hAnsi="Times New Roman" w:cs="Times New Roman"/>
        </w:rPr>
      </w:pPr>
      <w:r w:rsidRPr="007F5572">
        <w:rPr>
          <w:rFonts w:ascii="Times New Roman" w:hAnsi="Times New Roman" w:cs="Times New Roman"/>
        </w:rPr>
        <w:t>Planificación para el desarrollo: Proceso emanado por la autoridad nacional de una nación o país, destinado a definir objetivos de desarrollo y las estrategias para alcanzarlos.</w:t>
      </w:r>
    </w:p>
    <w:p w14:paraId="7D1A0594"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Visión de desarrollo: imagen trasformadora y estructurada del futuro perseguido, que tiene una condición de reconocida plausibilidad.</w:t>
      </w:r>
    </w:p>
    <w:p w14:paraId="6A54E6FD" w14:textId="28FC4CFD"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Objetivo estratégico: Lo que se espera lograr, es el resultado que se desea lograr en el mediano y largo plazo.</w:t>
      </w:r>
    </w:p>
    <w:p w14:paraId="562E6B39" w14:textId="77777777"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Objetivo específico: Indican los efectos específicos que se buscan conseguir, como medios para contribuir al logro de una transformación deseada (resultado) en el corto y mediano plazo.</w:t>
      </w:r>
    </w:p>
    <w:p w14:paraId="4DD45873" w14:textId="77777777"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Estrategias: conjunto de medio y acciones que constituyen el cómo se logrará el cumplimento de los objetivos.</w:t>
      </w:r>
    </w:p>
    <w:p w14:paraId="66521F73" w14:textId="77777777" w:rsidR="003E324F" w:rsidRPr="007F5572" w:rsidRDefault="003E324F"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Objetivo descrito adecuadamente: tiene las siguientes características: específico, medible, alcanzable, orientado a resultado y con fechas límites de ejecución.</w:t>
      </w:r>
    </w:p>
    <w:p w14:paraId="778D594A" w14:textId="77777777" w:rsidR="005E6843" w:rsidRPr="007F5572" w:rsidRDefault="005E6843" w:rsidP="005E6843">
      <w:pPr>
        <w:pStyle w:val="ListParagraph"/>
        <w:numPr>
          <w:ilvl w:val="0"/>
          <w:numId w:val="11"/>
        </w:numPr>
        <w:spacing w:after="0" w:line="276" w:lineRule="auto"/>
        <w:rPr>
          <w:rFonts w:ascii="Times New Roman" w:hAnsi="Times New Roman" w:cs="Times New Roman"/>
        </w:rPr>
      </w:pPr>
      <w:r w:rsidRPr="007F5572">
        <w:rPr>
          <w:rFonts w:ascii="Times New Roman" w:hAnsi="Times New Roman" w:cs="Times New Roman"/>
        </w:rPr>
        <w:t>Inter-temporalidad: la acción pública se despliega en horizontes temporales diversos y plantea el desafío de definir los mecanismos de articulación de estos diferentes horizontes, largo, mediano y corto plazo, de la planificación. La planificación intertemporal, puede superar un periodo de gobierno y en este caso puede considerar una visión de largo plazo. Considera la gestión de enlaces, articulaciones, interacciones y acuerdos entre diferentes tiempos. Uno de los propósitos de una planificación intertemporal es promover acciones y políticas estables, menos vulnerables a los cambios de administración y gobierno.</w:t>
      </w:r>
    </w:p>
    <w:p w14:paraId="04A755E9"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Inter-sectorialidad: La acción pública se despliega en bloques institucionales, especializados en temas, áreas o sectores. La planificación debe considerar la articulación, interacción y acuerdos entre diferentes sectores y aproximaciones especializadas de la planificación, entre sí y con respecto a la mirada integral. </w:t>
      </w:r>
    </w:p>
    <w:p w14:paraId="22978006" w14:textId="77777777" w:rsidR="003E324F"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Inter escalaridad: La acción pública se despliega en niveles de gobierno con diferente alcance y cobertura territorial. La planificación debe desplegar formas de definición y mecanismos de articulación de las distintas escalas territoriales de la planificación para el desarrollo. Considera la gestión de enlaces, articulaciones, interacciones y acuerdos entre diferentes niveles: global, nacional, sub-nacional y local. </w:t>
      </w:r>
    </w:p>
    <w:p w14:paraId="29171862"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Presupuestos plurianuales: Mecanismo de programación del gasto y la inversión pública que operan en una lógica temporal superior a un año. Son utilizados como estrategias para estabilizar el financiamiento de inversiones que trascienden el corto periodo presupuestal anual. </w:t>
      </w:r>
    </w:p>
    <w:p w14:paraId="760F35E6"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lastRenderedPageBreak/>
        <w:t>Sistema de planificación: Es el conjunto de funciones, instituciones, procedimientos e instrumentos que permiten establecer un horizonte deseado y coordina las acciones que permiten conseguirlo. Los sistemas de planificación son una respuesta adecuada en la búsqueda de la institucionalización del proceso</w:t>
      </w:r>
    </w:p>
    <w:p w14:paraId="4093B1A4"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Alineación: Se entiende por ello cuando un plan de desarrollo u otro instrumento de planificación adhiere a un conjunto de principios u objetivos establecidos en un nivel superior o complementario. Es decir, cuando un plan toma como propio todo lo expuesto en la agenda y establece un plan a su semejanza. </w:t>
      </w:r>
    </w:p>
    <w:p w14:paraId="7D12A86E"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Articulación: Conjugación de dos o más piezas de política pública diferentes, de modo que por lo menos una de ellas mantenga alguna libertad de movimiento. En el contexto del curso, entendemos articulación como la unión entre un plan de desarrollo u otro instrumento de planificación y los componentes del sistema.</w:t>
      </w:r>
    </w:p>
    <w:p w14:paraId="4FD48B95"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Coherencia: En el contexto de la planificación, se espera que las políticas públicas emanadas por ella y cualquier otro instrumento de planificación que compone el sistema, tengan una relación lógica entre la visión, objetivos generales, específicos, estrategias, programas, acciones y metas.</w:t>
      </w:r>
    </w:p>
    <w:p w14:paraId="27FBA447" w14:textId="77777777" w:rsidR="005E6843" w:rsidRPr="007F5572" w:rsidRDefault="005E6843" w:rsidP="005E6843">
      <w:pPr>
        <w:pStyle w:val="ListParagraph"/>
        <w:numPr>
          <w:ilvl w:val="0"/>
          <w:numId w:val="11"/>
        </w:numPr>
        <w:spacing w:after="200" w:line="276" w:lineRule="auto"/>
        <w:jc w:val="left"/>
        <w:rPr>
          <w:rFonts w:ascii="Times New Roman" w:hAnsi="Times New Roman" w:cs="Times New Roman"/>
        </w:rPr>
      </w:pPr>
      <w:r w:rsidRPr="007F5572">
        <w:rPr>
          <w:rFonts w:ascii="Times New Roman" w:hAnsi="Times New Roman" w:cs="Times New Roman"/>
        </w:rPr>
        <w:t>Competencias Exclusivas: Son aquellas cuyo ejercicio corresponde de manera excluyente a cada nivel de gobierno, conforme a la Constitución y la Ley. En términos generales, a mayor cantidad de competencias exclusivas, mayor autonomía al nivel de gobierno correspondiente. También son llamadas competencias propias. Cuando la competencia exclusiva radica en el Estado o provincia, no puede intervenir sobre ella ningún otro nivel de gobierno, a no ser para brindar apoyos con base en solicitud expresa del gobierno estadual</w:t>
      </w:r>
    </w:p>
    <w:p w14:paraId="7BDA06C4"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Competencias Compartidas: Son aquellas en las que intervienen dos o más niveles de gobierno, y que comparten funciones complementarias o fases interdependientes dentro de los procesos implicados. La Ley indica la función específica y responsabilidad que corresponde a cada nivel. También denominadas competencias concurrentes, son las que normalmente corresponden a materias no propias o no exclusivas- de la vida local- o a sectores frente a los cuales el Estado estima que, pudiendo ser delegables con exclusividad, todavía no están dadas las capacidades para su ejercicio pleno por los entes estaduales.</w:t>
      </w:r>
    </w:p>
    <w:p w14:paraId="76427846" w14:textId="77777777" w:rsidR="005E6843" w:rsidRPr="007F5572" w:rsidRDefault="005E6843" w:rsidP="005E6843">
      <w:pPr>
        <w:pStyle w:val="ListParagraph"/>
        <w:numPr>
          <w:ilvl w:val="0"/>
          <w:numId w:val="11"/>
        </w:numPr>
        <w:spacing w:after="200" w:line="276" w:lineRule="auto"/>
        <w:rPr>
          <w:rFonts w:ascii="Times New Roman" w:hAnsi="Times New Roman" w:cs="Times New Roman"/>
        </w:rPr>
      </w:pPr>
      <w:r w:rsidRPr="007F5572">
        <w:rPr>
          <w:rFonts w:ascii="Times New Roman" w:hAnsi="Times New Roman" w:cs="Times New Roman"/>
        </w:rPr>
        <w:t xml:space="preserve">Competencias Delegables: Son aquellas que un nivel de gobierno puede otorgar a otro de distinto nivel, con mutuo acuerdo y conforme al procedimiento establecido en la Ley, quedando el primero obligado a abstenerse de tomar decisiones sobre la materia o función delegada. La entidad que delega mantiene la titularidad de la competencia y la entidad que la recibe ejerce la delegación durante el periodo. El gobierno municipal debe expresar su aceptación y el traslado debe ir acompañado, obligadamente, de los recursos necesarios para cumplir con la actividad encomendada. La secretaría de Transportes delega en los gobiernos Estaduales, la facultad para el diseño y ejecución de vías interurbanas. </w:t>
      </w:r>
    </w:p>
    <w:p w14:paraId="6F0D04FF" w14:textId="77777777"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Meta: Expresa el nivel de desempeño a alcanzar, medible de un indicador.</w:t>
      </w:r>
    </w:p>
    <w:p w14:paraId="6185964F" w14:textId="77777777" w:rsidR="005E6843" w:rsidRPr="007F5572" w:rsidRDefault="005E6843"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Indicador: Medidas para establecer el grado de cumplimiento de los objetivos.</w:t>
      </w:r>
    </w:p>
    <w:p w14:paraId="5CE42F49" w14:textId="77777777" w:rsidR="001F75AA" w:rsidRPr="007F5572" w:rsidRDefault="001F75AA" w:rsidP="005E6843">
      <w:pPr>
        <w:pStyle w:val="ListParagraph"/>
        <w:numPr>
          <w:ilvl w:val="0"/>
          <w:numId w:val="11"/>
        </w:numPr>
        <w:spacing w:after="0" w:line="276" w:lineRule="auto"/>
        <w:rPr>
          <w:rFonts w:ascii="Times New Roman" w:eastAsiaTheme="minorEastAsia" w:hAnsi="Times New Roman" w:cs="Times New Roman"/>
        </w:rPr>
      </w:pPr>
      <w:r w:rsidRPr="007F5572">
        <w:rPr>
          <w:rFonts w:ascii="Times New Roman" w:hAnsi="Times New Roman" w:cs="Times New Roman"/>
        </w:rPr>
        <w:t>Trazabilidad: Entendido como la capacidad de reconocer los vínculos lógico entre las etapas o fases de un proceso de planificación (diagnostico –objetivos  - estrategias – acciones).</w:t>
      </w:r>
    </w:p>
    <w:p w14:paraId="38F6F483" w14:textId="77777777" w:rsidR="00AF1FE9" w:rsidRPr="007F5572" w:rsidRDefault="00AF1FE9" w:rsidP="003E324F">
      <w:pPr>
        <w:rPr>
          <w:rFonts w:ascii="Times New Roman" w:hAnsi="Times New Roman" w:cs="Times New Roman"/>
          <w:lang w:val="es-ES"/>
        </w:rPr>
      </w:pPr>
    </w:p>
    <w:sectPr w:rsidR="00AF1FE9" w:rsidRPr="007F5572" w:rsidSect="00F55192">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5F24" w14:textId="77777777" w:rsidR="00153BCB" w:rsidRDefault="00153BCB" w:rsidP="00AF1FE9">
      <w:r>
        <w:separator/>
      </w:r>
    </w:p>
  </w:endnote>
  <w:endnote w:type="continuationSeparator" w:id="0">
    <w:p w14:paraId="259EAAB3" w14:textId="77777777" w:rsidR="00153BCB" w:rsidRDefault="00153BCB" w:rsidP="00AF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3936"/>
      <w:docPartObj>
        <w:docPartGallery w:val="Page Numbers (Bottom of Page)"/>
        <w:docPartUnique/>
      </w:docPartObj>
    </w:sdtPr>
    <w:sdtEndPr/>
    <w:sdtContent>
      <w:p w14:paraId="4816C96D" w14:textId="77777777" w:rsidR="00DA60B7" w:rsidRDefault="006F0B3E">
        <w:pPr>
          <w:pStyle w:val="Footer"/>
          <w:jc w:val="center"/>
        </w:pPr>
        <w:r>
          <w:fldChar w:fldCharType="begin"/>
        </w:r>
        <w:r w:rsidR="00DA60B7">
          <w:instrText xml:space="preserve"> PAGE   \* MERGEFORMAT </w:instrText>
        </w:r>
        <w:r>
          <w:fldChar w:fldCharType="separate"/>
        </w:r>
        <w:r w:rsidR="00652D90">
          <w:rPr>
            <w:noProof/>
          </w:rPr>
          <w:t>5</w:t>
        </w:r>
        <w:r>
          <w:rPr>
            <w:noProof/>
          </w:rPr>
          <w:fldChar w:fldCharType="end"/>
        </w:r>
      </w:p>
    </w:sdtContent>
  </w:sdt>
  <w:p w14:paraId="2D3A28F9" w14:textId="77777777" w:rsidR="00DA60B7" w:rsidRDefault="00DA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55DC2" w14:textId="77777777" w:rsidR="00153BCB" w:rsidRDefault="00153BCB" w:rsidP="00AF1FE9">
      <w:r>
        <w:separator/>
      </w:r>
    </w:p>
  </w:footnote>
  <w:footnote w:type="continuationSeparator" w:id="0">
    <w:p w14:paraId="2A0FD41A" w14:textId="77777777" w:rsidR="00153BCB" w:rsidRDefault="00153BCB" w:rsidP="00AF1FE9">
      <w:r>
        <w:continuationSeparator/>
      </w:r>
    </w:p>
  </w:footnote>
  <w:footnote w:id="1">
    <w:p w14:paraId="30FBD2C4" w14:textId="77777777" w:rsidR="00DA60B7" w:rsidRDefault="00DA60B7" w:rsidP="00C957A5">
      <w:pPr>
        <w:pStyle w:val="FootnoteText"/>
        <w:jc w:val="left"/>
      </w:pPr>
      <w:r>
        <w:rPr>
          <w:rStyle w:val="FootnoteReference"/>
        </w:rPr>
        <w:footnoteRef/>
      </w:r>
      <w:r>
        <w:t xml:space="preserve"> Véase </w:t>
      </w:r>
      <w:hyperlink r:id="rId1" w:history="1">
        <w:r w:rsidRPr="006353DF">
          <w:rPr>
            <w:rStyle w:val="Hyperlink"/>
          </w:rPr>
          <w:t>RESOLUCIÓN CRP/XV/01</w:t>
        </w:r>
      </w:hyperlink>
      <w:r>
        <w:t xml:space="preserve"> </w:t>
      </w:r>
    </w:p>
  </w:footnote>
  <w:footnote w:id="2">
    <w:p w14:paraId="47D176AE" w14:textId="77777777" w:rsidR="00DA60B7" w:rsidRPr="008C22F0" w:rsidRDefault="00DA60B7" w:rsidP="00EC7FEC">
      <w:pPr>
        <w:pStyle w:val="FootnoteText"/>
      </w:pPr>
      <w:r w:rsidRPr="009E3579">
        <w:rPr>
          <w:rStyle w:val="FootnoteReference"/>
        </w:rPr>
        <w:footnoteRef/>
      </w:r>
      <w:r>
        <w:rPr>
          <w:rFonts w:ascii="Times New Roman" w:hAnsi="Times New Roman"/>
        </w:rPr>
        <w:t xml:space="preserve"> </w:t>
      </w:r>
      <w:r w:rsidRPr="008C22F0">
        <w:t xml:space="preserve">Para mayor detalle, véanse Marianela Armijo, </w:t>
      </w:r>
      <w:r w:rsidRPr="008C22F0">
        <w:rPr>
          <w:i/>
        </w:rPr>
        <w:t>Planes nacionales de desarrollo</w:t>
      </w:r>
      <w:r w:rsidRPr="008C22F0">
        <w:t xml:space="preserve">, ILPES, 2011; ILPES, </w:t>
      </w:r>
      <w:r w:rsidRPr="008C22F0">
        <w:rPr>
          <w:i/>
        </w:rPr>
        <w:t>Propuesta estratégica</w:t>
      </w:r>
      <w:r w:rsidRPr="008C22F0">
        <w:t xml:space="preserve">, 2013; Cuervo y Máttar, </w:t>
      </w:r>
      <w:r w:rsidRPr="008C22F0">
        <w:rPr>
          <w:i/>
        </w:rPr>
        <w:t>Diálogos Ministeriales de Planificación</w:t>
      </w:r>
      <w:r w:rsidRPr="008C22F0">
        <w:t>, Primeros resultados, Serie Gestión Pública (en prensa, 2014).</w:t>
      </w:r>
    </w:p>
  </w:footnote>
  <w:footnote w:id="3">
    <w:p w14:paraId="49C2C402" w14:textId="77777777" w:rsidR="00DA60B7" w:rsidRPr="00E533A6" w:rsidRDefault="00DA60B7" w:rsidP="00EC7FEC">
      <w:pPr>
        <w:pStyle w:val="FootnoteText"/>
        <w:rPr>
          <w:rFonts w:ascii="Times New Roman" w:hAnsi="Times New Roman"/>
        </w:rPr>
      </w:pPr>
      <w:r w:rsidRPr="00E533A6">
        <w:rPr>
          <w:rStyle w:val="FootnoteReference"/>
        </w:rPr>
        <w:footnoteRef/>
      </w:r>
      <w:r>
        <w:rPr>
          <w:rFonts w:ascii="Times New Roman" w:hAnsi="Times New Roman"/>
        </w:rPr>
        <w:t xml:space="preserve"> </w:t>
      </w:r>
      <w:r w:rsidRPr="005E3643">
        <w:rPr>
          <w:sz w:val="18"/>
        </w:rPr>
        <w:t>Véanse, Resoluciones XXX, CRP, Brasilia, noviembre 2007; Resolución XXX, Periodo de Sesiones de la CEPAL, Lima, mayo 2014.</w:t>
      </w:r>
      <w:r w:rsidRPr="005E3643">
        <w:rPr>
          <w:rFonts w:ascii="Times New Roman" w:hAnsi="Times New Roman"/>
          <w:sz w:val="18"/>
        </w:rPr>
        <w:t xml:space="preserve"> </w:t>
      </w:r>
    </w:p>
  </w:footnote>
  <w:footnote w:id="4">
    <w:p w14:paraId="4FE64F8D" w14:textId="77777777" w:rsidR="00DA60B7" w:rsidRPr="00F55192" w:rsidRDefault="00DA60B7" w:rsidP="003E324F">
      <w:pPr>
        <w:pStyle w:val="FootnoteText"/>
        <w:rPr>
          <w:rFonts w:cstheme="minorHAnsi"/>
          <w:lang w:val="es-ES"/>
        </w:rPr>
      </w:pPr>
      <w:r w:rsidRPr="00F55192">
        <w:rPr>
          <w:rStyle w:val="FootnoteReference"/>
          <w:rFonts w:cstheme="minorHAnsi"/>
        </w:rPr>
        <w:footnoteRef/>
      </w:r>
      <w:r w:rsidRPr="00F55192">
        <w:rPr>
          <w:rFonts w:cstheme="minorHAnsi"/>
          <w:lang w:val="es-ES"/>
        </w:rPr>
        <w:t xml:space="preserve"> Se puede entender como acciones que se generan con el fin de implementar el Plan de Desarrollo, el cual impacta en la oferta de programas de las instituciones públicas.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32EC"/>
    <w:multiLevelType w:val="hybridMultilevel"/>
    <w:tmpl w:val="6E867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013F3"/>
    <w:multiLevelType w:val="hybridMultilevel"/>
    <w:tmpl w:val="FB7A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3997"/>
    <w:multiLevelType w:val="hybridMultilevel"/>
    <w:tmpl w:val="370665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3680"/>
    <w:multiLevelType w:val="multilevel"/>
    <w:tmpl w:val="93EC2F70"/>
    <w:lvl w:ilvl="0">
      <w:start w:val="1"/>
      <w:numFmt w:val="decimal"/>
      <w:lvlText w:val="%1."/>
      <w:lvlJc w:val="left"/>
      <w:pPr>
        <w:ind w:left="360" w:hanging="360"/>
      </w:pPr>
      <w:rPr>
        <w:rFonts w:hint="default"/>
        <w:u w:val="non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AA5076F"/>
    <w:multiLevelType w:val="hybridMultilevel"/>
    <w:tmpl w:val="D76854E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5B4B"/>
    <w:multiLevelType w:val="hybridMultilevel"/>
    <w:tmpl w:val="EEC82C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D2EE1"/>
    <w:multiLevelType w:val="hybridMultilevel"/>
    <w:tmpl w:val="65B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86E38"/>
    <w:multiLevelType w:val="hybridMultilevel"/>
    <w:tmpl w:val="2C24B7F0"/>
    <w:lvl w:ilvl="0" w:tplc="720A89C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31D3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1F64DB"/>
    <w:multiLevelType w:val="hybridMultilevel"/>
    <w:tmpl w:val="C6D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A7727"/>
    <w:multiLevelType w:val="hybridMultilevel"/>
    <w:tmpl w:val="3C7CC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06B83"/>
    <w:multiLevelType w:val="hybridMultilevel"/>
    <w:tmpl w:val="94C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171B4"/>
    <w:multiLevelType w:val="hybridMultilevel"/>
    <w:tmpl w:val="EEC82C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17801"/>
    <w:multiLevelType w:val="hybridMultilevel"/>
    <w:tmpl w:val="518CC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82E0A"/>
    <w:multiLevelType w:val="hybridMultilevel"/>
    <w:tmpl w:val="CA8C0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201EC"/>
    <w:multiLevelType w:val="hybridMultilevel"/>
    <w:tmpl w:val="BF22F9B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A28FF"/>
    <w:multiLevelType w:val="hybridMultilevel"/>
    <w:tmpl w:val="DA80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E66A9"/>
    <w:multiLevelType w:val="hybridMultilevel"/>
    <w:tmpl w:val="7A8E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643D2"/>
    <w:multiLevelType w:val="hybridMultilevel"/>
    <w:tmpl w:val="77683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D1B40"/>
    <w:multiLevelType w:val="hybridMultilevel"/>
    <w:tmpl w:val="3D66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D6AFA"/>
    <w:multiLevelType w:val="hybridMultilevel"/>
    <w:tmpl w:val="81528C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58DF2CFE"/>
    <w:multiLevelType w:val="multilevel"/>
    <w:tmpl w:val="9F2A8A4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E0385B"/>
    <w:multiLevelType w:val="hybridMultilevel"/>
    <w:tmpl w:val="6E6ED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A0AC8"/>
    <w:multiLevelType w:val="hybridMultilevel"/>
    <w:tmpl w:val="81763174"/>
    <w:lvl w:ilvl="0" w:tplc="720A89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20799"/>
    <w:multiLevelType w:val="hybridMultilevel"/>
    <w:tmpl w:val="747C35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54811"/>
    <w:multiLevelType w:val="hybridMultilevel"/>
    <w:tmpl w:val="EE80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81191"/>
    <w:multiLevelType w:val="hybridMultilevel"/>
    <w:tmpl w:val="3A6E01BE"/>
    <w:lvl w:ilvl="0" w:tplc="5F32745A">
      <w:start w:val="1"/>
      <w:numFmt w:val="bullet"/>
      <w:lvlText w:val=""/>
      <w:lvlJc w:val="left"/>
      <w:pPr>
        <w:ind w:left="720" w:hanging="360"/>
      </w:pPr>
      <w:rPr>
        <w:rFonts w:ascii="Symbol" w:hAnsi="Symbol" w:hint="default"/>
      </w:rPr>
    </w:lvl>
    <w:lvl w:ilvl="1" w:tplc="22880C7E" w:tentative="1">
      <w:start w:val="1"/>
      <w:numFmt w:val="bullet"/>
      <w:lvlText w:val="o"/>
      <w:lvlJc w:val="left"/>
      <w:pPr>
        <w:ind w:left="1440" w:hanging="360"/>
      </w:pPr>
      <w:rPr>
        <w:rFonts w:ascii="Courier New" w:hAnsi="Courier New" w:cs="Courier New" w:hint="default"/>
      </w:rPr>
    </w:lvl>
    <w:lvl w:ilvl="2" w:tplc="B3B6E9EE" w:tentative="1">
      <w:start w:val="1"/>
      <w:numFmt w:val="bullet"/>
      <w:lvlText w:val=""/>
      <w:lvlJc w:val="left"/>
      <w:pPr>
        <w:ind w:left="2160" w:hanging="360"/>
      </w:pPr>
      <w:rPr>
        <w:rFonts w:ascii="Wingdings" w:hAnsi="Wingdings" w:hint="default"/>
      </w:rPr>
    </w:lvl>
    <w:lvl w:ilvl="3" w:tplc="FDF68240" w:tentative="1">
      <w:start w:val="1"/>
      <w:numFmt w:val="bullet"/>
      <w:lvlText w:val=""/>
      <w:lvlJc w:val="left"/>
      <w:pPr>
        <w:ind w:left="2880" w:hanging="360"/>
      </w:pPr>
      <w:rPr>
        <w:rFonts w:ascii="Symbol" w:hAnsi="Symbol" w:hint="default"/>
      </w:rPr>
    </w:lvl>
    <w:lvl w:ilvl="4" w:tplc="73E81F8A" w:tentative="1">
      <w:start w:val="1"/>
      <w:numFmt w:val="bullet"/>
      <w:lvlText w:val="o"/>
      <w:lvlJc w:val="left"/>
      <w:pPr>
        <w:ind w:left="3600" w:hanging="360"/>
      </w:pPr>
      <w:rPr>
        <w:rFonts w:ascii="Courier New" w:hAnsi="Courier New" w:cs="Courier New" w:hint="default"/>
      </w:rPr>
    </w:lvl>
    <w:lvl w:ilvl="5" w:tplc="3D788448" w:tentative="1">
      <w:start w:val="1"/>
      <w:numFmt w:val="bullet"/>
      <w:lvlText w:val=""/>
      <w:lvlJc w:val="left"/>
      <w:pPr>
        <w:ind w:left="4320" w:hanging="360"/>
      </w:pPr>
      <w:rPr>
        <w:rFonts w:ascii="Wingdings" w:hAnsi="Wingdings" w:hint="default"/>
      </w:rPr>
    </w:lvl>
    <w:lvl w:ilvl="6" w:tplc="2D6276AE" w:tentative="1">
      <w:start w:val="1"/>
      <w:numFmt w:val="bullet"/>
      <w:lvlText w:val=""/>
      <w:lvlJc w:val="left"/>
      <w:pPr>
        <w:ind w:left="5040" w:hanging="360"/>
      </w:pPr>
      <w:rPr>
        <w:rFonts w:ascii="Symbol" w:hAnsi="Symbol" w:hint="default"/>
      </w:rPr>
    </w:lvl>
    <w:lvl w:ilvl="7" w:tplc="6A803102" w:tentative="1">
      <w:start w:val="1"/>
      <w:numFmt w:val="bullet"/>
      <w:lvlText w:val="o"/>
      <w:lvlJc w:val="left"/>
      <w:pPr>
        <w:ind w:left="5760" w:hanging="360"/>
      </w:pPr>
      <w:rPr>
        <w:rFonts w:ascii="Courier New" w:hAnsi="Courier New" w:cs="Courier New" w:hint="default"/>
      </w:rPr>
    </w:lvl>
    <w:lvl w:ilvl="8" w:tplc="A6766592" w:tentative="1">
      <w:start w:val="1"/>
      <w:numFmt w:val="bullet"/>
      <w:lvlText w:val=""/>
      <w:lvlJc w:val="left"/>
      <w:pPr>
        <w:ind w:left="6480" w:hanging="360"/>
      </w:pPr>
      <w:rPr>
        <w:rFonts w:ascii="Wingdings" w:hAnsi="Wingdings" w:hint="default"/>
      </w:rPr>
    </w:lvl>
  </w:abstractNum>
  <w:abstractNum w:abstractNumId="27" w15:restartNumberingAfterBreak="0">
    <w:nsid w:val="63783396"/>
    <w:multiLevelType w:val="hybridMultilevel"/>
    <w:tmpl w:val="6A1AEB82"/>
    <w:lvl w:ilvl="0" w:tplc="6E58A250">
      <w:start w:val="1"/>
      <w:numFmt w:val="decimal"/>
      <w:lvlText w:val="%1."/>
      <w:lvlJc w:val="left"/>
      <w:pPr>
        <w:ind w:left="360" w:hanging="360"/>
      </w:pPr>
      <w:rPr>
        <w:rFonts w:ascii="Calibri" w:hAnsi="Calibri" w:cs="Calibri"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6AB607C6"/>
    <w:multiLevelType w:val="hybridMultilevel"/>
    <w:tmpl w:val="B6B27E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9"/>
  </w:num>
  <w:num w:numId="4">
    <w:abstractNumId w:val="20"/>
  </w:num>
  <w:num w:numId="5">
    <w:abstractNumId w:val="8"/>
  </w:num>
  <w:num w:numId="6">
    <w:abstractNumId w:val="21"/>
  </w:num>
  <w:num w:numId="7">
    <w:abstractNumId w:val="19"/>
  </w:num>
  <w:num w:numId="8">
    <w:abstractNumId w:val="0"/>
  </w:num>
  <w:num w:numId="9">
    <w:abstractNumId w:val="14"/>
  </w:num>
  <w:num w:numId="10">
    <w:abstractNumId w:val="7"/>
  </w:num>
  <w:num w:numId="11">
    <w:abstractNumId w:val="27"/>
  </w:num>
  <w:num w:numId="12">
    <w:abstractNumId w:val="23"/>
  </w:num>
  <w:num w:numId="13">
    <w:abstractNumId w:val="6"/>
  </w:num>
  <w:num w:numId="14">
    <w:abstractNumId w:val="11"/>
  </w:num>
  <w:num w:numId="15">
    <w:abstractNumId w:val="17"/>
  </w:num>
  <w:num w:numId="16">
    <w:abstractNumId w:val="5"/>
  </w:num>
  <w:num w:numId="17">
    <w:abstractNumId w:val="18"/>
  </w:num>
  <w:num w:numId="18">
    <w:abstractNumId w:val="4"/>
  </w:num>
  <w:num w:numId="19">
    <w:abstractNumId w:val="24"/>
  </w:num>
  <w:num w:numId="20">
    <w:abstractNumId w:val="15"/>
  </w:num>
  <w:num w:numId="21">
    <w:abstractNumId w:val="26"/>
  </w:num>
  <w:num w:numId="22">
    <w:abstractNumId w:val="3"/>
  </w:num>
  <w:num w:numId="23">
    <w:abstractNumId w:val="22"/>
  </w:num>
  <w:num w:numId="24">
    <w:abstractNumId w:val="1"/>
  </w:num>
  <w:num w:numId="25">
    <w:abstractNumId w:val="2"/>
  </w:num>
  <w:num w:numId="26">
    <w:abstractNumId w:val="12"/>
  </w:num>
  <w:num w:numId="27">
    <w:abstractNumId w:val="13"/>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BB"/>
    <w:rsid w:val="000150F5"/>
    <w:rsid w:val="00040EBD"/>
    <w:rsid w:val="0006371C"/>
    <w:rsid w:val="00064AEA"/>
    <w:rsid w:val="00095F54"/>
    <w:rsid w:val="000C515C"/>
    <w:rsid w:val="000F15D2"/>
    <w:rsid w:val="000F5593"/>
    <w:rsid w:val="00113E27"/>
    <w:rsid w:val="00120BD2"/>
    <w:rsid w:val="00123EBB"/>
    <w:rsid w:val="00123F73"/>
    <w:rsid w:val="00131F67"/>
    <w:rsid w:val="00141986"/>
    <w:rsid w:val="00153BCB"/>
    <w:rsid w:val="00183A56"/>
    <w:rsid w:val="001A46AE"/>
    <w:rsid w:val="001A4EB1"/>
    <w:rsid w:val="001B7B4E"/>
    <w:rsid w:val="001E6E18"/>
    <w:rsid w:val="001F4772"/>
    <w:rsid w:val="001F75AA"/>
    <w:rsid w:val="002D3659"/>
    <w:rsid w:val="002F630E"/>
    <w:rsid w:val="0031480D"/>
    <w:rsid w:val="00343F55"/>
    <w:rsid w:val="003D2F87"/>
    <w:rsid w:val="003D41B1"/>
    <w:rsid w:val="003E324F"/>
    <w:rsid w:val="004175C5"/>
    <w:rsid w:val="00492B17"/>
    <w:rsid w:val="004B3124"/>
    <w:rsid w:val="004B3B3E"/>
    <w:rsid w:val="004B7AE4"/>
    <w:rsid w:val="004D7C11"/>
    <w:rsid w:val="004E0FB5"/>
    <w:rsid w:val="004E469C"/>
    <w:rsid w:val="004E688E"/>
    <w:rsid w:val="00563056"/>
    <w:rsid w:val="00572D98"/>
    <w:rsid w:val="005842BA"/>
    <w:rsid w:val="005A208B"/>
    <w:rsid w:val="005A37D6"/>
    <w:rsid w:val="005A41E5"/>
    <w:rsid w:val="005D7045"/>
    <w:rsid w:val="005E6843"/>
    <w:rsid w:val="00607B04"/>
    <w:rsid w:val="00617B59"/>
    <w:rsid w:val="006215E7"/>
    <w:rsid w:val="00652D90"/>
    <w:rsid w:val="006B77D0"/>
    <w:rsid w:val="006C369D"/>
    <w:rsid w:val="006F0B3E"/>
    <w:rsid w:val="00701D31"/>
    <w:rsid w:val="007176AF"/>
    <w:rsid w:val="00741069"/>
    <w:rsid w:val="0075234C"/>
    <w:rsid w:val="00754861"/>
    <w:rsid w:val="00764D47"/>
    <w:rsid w:val="00776846"/>
    <w:rsid w:val="00792D8E"/>
    <w:rsid w:val="007B62E3"/>
    <w:rsid w:val="007D0CC2"/>
    <w:rsid w:val="007F39BB"/>
    <w:rsid w:val="007F5572"/>
    <w:rsid w:val="007F7111"/>
    <w:rsid w:val="00832A7D"/>
    <w:rsid w:val="00834FE8"/>
    <w:rsid w:val="00854D63"/>
    <w:rsid w:val="00896C40"/>
    <w:rsid w:val="00913650"/>
    <w:rsid w:val="009201DC"/>
    <w:rsid w:val="0092592D"/>
    <w:rsid w:val="009339FC"/>
    <w:rsid w:val="009641E6"/>
    <w:rsid w:val="00965206"/>
    <w:rsid w:val="0098006A"/>
    <w:rsid w:val="009921E6"/>
    <w:rsid w:val="009A24C9"/>
    <w:rsid w:val="009A277F"/>
    <w:rsid w:val="009C7A68"/>
    <w:rsid w:val="009F3C87"/>
    <w:rsid w:val="009F4F60"/>
    <w:rsid w:val="00A017EF"/>
    <w:rsid w:val="00A066BA"/>
    <w:rsid w:val="00A224C4"/>
    <w:rsid w:val="00A24CF5"/>
    <w:rsid w:val="00A317CD"/>
    <w:rsid w:val="00A47541"/>
    <w:rsid w:val="00A67561"/>
    <w:rsid w:val="00A70A0A"/>
    <w:rsid w:val="00A870F6"/>
    <w:rsid w:val="00AF1FE9"/>
    <w:rsid w:val="00AF233E"/>
    <w:rsid w:val="00B12BBE"/>
    <w:rsid w:val="00B139A0"/>
    <w:rsid w:val="00B14B8C"/>
    <w:rsid w:val="00B25E3B"/>
    <w:rsid w:val="00B53D87"/>
    <w:rsid w:val="00B957E6"/>
    <w:rsid w:val="00BC1708"/>
    <w:rsid w:val="00BD023C"/>
    <w:rsid w:val="00BD18FF"/>
    <w:rsid w:val="00BD28C2"/>
    <w:rsid w:val="00BD68C5"/>
    <w:rsid w:val="00BE2E83"/>
    <w:rsid w:val="00BF4911"/>
    <w:rsid w:val="00BF6403"/>
    <w:rsid w:val="00BF6E74"/>
    <w:rsid w:val="00C10767"/>
    <w:rsid w:val="00C55FAC"/>
    <w:rsid w:val="00C6001A"/>
    <w:rsid w:val="00C80E10"/>
    <w:rsid w:val="00C957A5"/>
    <w:rsid w:val="00CC276A"/>
    <w:rsid w:val="00D153D8"/>
    <w:rsid w:val="00D16A6A"/>
    <w:rsid w:val="00D9105B"/>
    <w:rsid w:val="00DA60B7"/>
    <w:rsid w:val="00DC76C8"/>
    <w:rsid w:val="00DE3719"/>
    <w:rsid w:val="00DF6A8E"/>
    <w:rsid w:val="00DF6CB8"/>
    <w:rsid w:val="00E3042F"/>
    <w:rsid w:val="00E65357"/>
    <w:rsid w:val="00EC7FEC"/>
    <w:rsid w:val="00ED416E"/>
    <w:rsid w:val="00F06EE5"/>
    <w:rsid w:val="00F107D6"/>
    <w:rsid w:val="00F265D2"/>
    <w:rsid w:val="00F376A1"/>
    <w:rsid w:val="00F55192"/>
    <w:rsid w:val="00FB06F8"/>
    <w:rsid w:val="00FD562F"/>
    <w:rsid w:val="00FE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E13E"/>
  <w15:docId w15:val="{E0E9443A-E083-4C55-91F5-7784F2B1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FE9"/>
    <w:pPr>
      <w:jc w:val="both"/>
    </w:pPr>
    <w:rPr>
      <w:lang w:val="es-CL"/>
    </w:rPr>
  </w:style>
  <w:style w:type="paragraph" w:styleId="Heading1">
    <w:name w:val="heading 1"/>
    <w:basedOn w:val="ListParagraph"/>
    <w:next w:val="Normal"/>
    <w:link w:val="Heading1Char"/>
    <w:uiPriority w:val="9"/>
    <w:qFormat/>
    <w:rsid w:val="00C957A5"/>
    <w:pPr>
      <w:numPr>
        <w:numId w:val="6"/>
      </w:numPr>
      <w:outlineLvl w:val="0"/>
    </w:pPr>
    <w:rPr>
      <w:rFonts w:ascii="Calibri" w:hAnsi="Calibri" w:cs="Calibri"/>
      <w:b/>
      <w:szCs w:val="24"/>
    </w:rPr>
  </w:style>
  <w:style w:type="paragraph" w:styleId="Heading2">
    <w:name w:val="heading 2"/>
    <w:basedOn w:val="Heading1"/>
    <w:next w:val="Normal"/>
    <w:link w:val="Heading2Char"/>
    <w:uiPriority w:val="9"/>
    <w:unhideWhenUsed/>
    <w:qFormat/>
    <w:rsid w:val="009F3C87"/>
    <w:pPr>
      <w:numPr>
        <w:ilvl w:val="1"/>
      </w:numPr>
      <w:outlineLvl w:val="1"/>
    </w:pPr>
  </w:style>
  <w:style w:type="paragraph" w:styleId="Heading3">
    <w:name w:val="heading 3"/>
    <w:basedOn w:val="Heading2"/>
    <w:next w:val="Normal"/>
    <w:link w:val="Heading3Char"/>
    <w:uiPriority w:val="9"/>
    <w:unhideWhenUsed/>
    <w:qFormat/>
    <w:rsid w:val="009F3C8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Texto nota pie Car,fn,Fußnotentext Char,Fußnotentext Char Char Char,Fußnotentext Char Char Char Char,Geneva 9,Font: Geneva 9,Boston 10,f,TBG Style,single space,Texto nota pie Car Car Car,Footnote Text Char Char Char Char Cha,footnote text"/>
    <w:basedOn w:val="Normal"/>
    <w:link w:val="FootnoteTextChar"/>
    <w:uiPriority w:val="99"/>
    <w:unhideWhenUsed/>
    <w:rsid w:val="00E3042F"/>
    <w:pPr>
      <w:spacing w:after="0" w:line="240" w:lineRule="auto"/>
    </w:pPr>
    <w:rPr>
      <w:sz w:val="20"/>
      <w:szCs w:val="20"/>
    </w:rPr>
  </w:style>
  <w:style w:type="character" w:customStyle="1" w:styleId="FootnoteTextChar">
    <w:name w:val="Footnote Text Char"/>
    <w:aliases w:val="Texto nota pie Car Char,fn Char,Fußnotentext Char Char,Fußnotentext Char Char Char Char1,Fußnotentext Char Char Char Char Char,Geneva 9 Char,Font: Geneva 9 Char,Boston 10 Char,f Char,TBG Style Char,single space Char,footnote text Char"/>
    <w:basedOn w:val="DefaultParagraphFont"/>
    <w:link w:val="FootnoteText"/>
    <w:uiPriority w:val="99"/>
    <w:rsid w:val="00E3042F"/>
    <w:rPr>
      <w:sz w:val="20"/>
      <w:szCs w:val="20"/>
    </w:rPr>
  </w:style>
  <w:style w:type="character" w:styleId="FootnoteReference">
    <w:name w:val="footnote reference"/>
    <w:aliases w:val="Footnote Reference.SES,ftref,Footnote Reference Number,Ref. de nota al pie.,Ref,de nota al pie,referencia nota al pie,Appel note de bas de page,Footnotes refss,normal"/>
    <w:basedOn w:val="DefaultParagraphFont"/>
    <w:uiPriority w:val="99"/>
    <w:unhideWhenUsed/>
    <w:rsid w:val="00E3042F"/>
    <w:rPr>
      <w:vertAlign w:val="superscript"/>
    </w:rPr>
  </w:style>
  <w:style w:type="paragraph" w:styleId="ListParagraph">
    <w:name w:val="List Paragraph"/>
    <w:basedOn w:val="Normal"/>
    <w:link w:val="ListParagraphChar"/>
    <w:uiPriority w:val="34"/>
    <w:qFormat/>
    <w:rsid w:val="00A017EF"/>
    <w:pPr>
      <w:ind w:left="720"/>
      <w:contextualSpacing/>
    </w:pPr>
  </w:style>
  <w:style w:type="character" w:customStyle="1" w:styleId="Heading1Char">
    <w:name w:val="Heading 1 Char"/>
    <w:basedOn w:val="DefaultParagraphFont"/>
    <w:link w:val="Heading1"/>
    <w:uiPriority w:val="9"/>
    <w:rsid w:val="00C957A5"/>
    <w:rPr>
      <w:rFonts w:ascii="Calibri" w:hAnsi="Calibri" w:cs="Calibri"/>
      <w:b/>
      <w:szCs w:val="24"/>
      <w:lang w:val="es-CL"/>
    </w:rPr>
  </w:style>
  <w:style w:type="paragraph" w:styleId="TOCHeading">
    <w:name w:val="TOC Heading"/>
    <w:basedOn w:val="Heading1"/>
    <w:next w:val="Normal"/>
    <w:uiPriority w:val="39"/>
    <w:unhideWhenUsed/>
    <w:qFormat/>
    <w:rsid w:val="009F3C87"/>
    <w:pPr>
      <w:spacing w:line="276" w:lineRule="auto"/>
      <w:outlineLvl w:val="9"/>
    </w:pPr>
  </w:style>
  <w:style w:type="paragraph" w:styleId="BalloonText">
    <w:name w:val="Balloon Text"/>
    <w:basedOn w:val="Normal"/>
    <w:link w:val="BalloonTextChar"/>
    <w:uiPriority w:val="99"/>
    <w:semiHidden/>
    <w:unhideWhenUsed/>
    <w:rsid w:val="009F3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87"/>
    <w:rPr>
      <w:rFonts w:ascii="Tahoma" w:hAnsi="Tahoma" w:cs="Tahoma"/>
      <w:sz w:val="16"/>
      <w:szCs w:val="16"/>
    </w:rPr>
  </w:style>
  <w:style w:type="paragraph" w:styleId="TOC1">
    <w:name w:val="toc 1"/>
    <w:basedOn w:val="Normal"/>
    <w:next w:val="Normal"/>
    <w:autoRedefine/>
    <w:uiPriority w:val="39"/>
    <w:unhideWhenUsed/>
    <w:rsid w:val="009F3C87"/>
    <w:pPr>
      <w:spacing w:after="100"/>
    </w:pPr>
  </w:style>
  <w:style w:type="character" w:styleId="Hyperlink">
    <w:name w:val="Hyperlink"/>
    <w:basedOn w:val="DefaultParagraphFont"/>
    <w:uiPriority w:val="99"/>
    <w:unhideWhenUsed/>
    <w:rsid w:val="009F3C87"/>
    <w:rPr>
      <w:color w:val="0563C1" w:themeColor="hyperlink"/>
      <w:u w:val="single"/>
    </w:rPr>
  </w:style>
  <w:style w:type="character" w:customStyle="1" w:styleId="Heading2Char">
    <w:name w:val="Heading 2 Char"/>
    <w:basedOn w:val="DefaultParagraphFont"/>
    <w:link w:val="Heading2"/>
    <w:uiPriority w:val="9"/>
    <w:rsid w:val="009F3C87"/>
    <w:rPr>
      <w:rFonts w:ascii="Calibri" w:hAnsi="Calibri" w:cs="Calibri"/>
      <w:b/>
      <w:szCs w:val="24"/>
      <w:lang w:val="es-CL"/>
    </w:rPr>
  </w:style>
  <w:style w:type="character" w:customStyle="1" w:styleId="Heading3Char">
    <w:name w:val="Heading 3 Char"/>
    <w:basedOn w:val="DefaultParagraphFont"/>
    <w:link w:val="Heading3"/>
    <w:uiPriority w:val="9"/>
    <w:rsid w:val="009F3C87"/>
    <w:rPr>
      <w:rFonts w:ascii="Calibri" w:hAnsi="Calibri" w:cs="Calibri"/>
      <w:b/>
      <w:szCs w:val="24"/>
      <w:lang w:val="es-CL"/>
    </w:rPr>
  </w:style>
  <w:style w:type="paragraph" w:styleId="TOC2">
    <w:name w:val="toc 2"/>
    <w:basedOn w:val="Normal"/>
    <w:next w:val="Normal"/>
    <w:autoRedefine/>
    <w:uiPriority w:val="39"/>
    <w:unhideWhenUsed/>
    <w:rsid w:val="00A317CD"/>
    <w:pPr>
      <w:spacing w:after="100"/>
      <w:ind w:left="220"/>
    </w:pPr>
  </w:style>
  <w:style w:type="paragraph" w:styleId="TOC3">
    <w:name w:val="toc 3"/>
    <w:basedOn w:val="Normal"/>
    <w:next w:val="Normal"/>
    <w:autoRedefine/>
    <w:uiPriority w:val="39"/>
    <w:unhideWhenUsed/>
    <w:rsid w:val="00A317CD"/>
    <w:pPr>
      <w:spacing w:after="100"/>
      <w:ind w:left="440"/>
    </w:pPr>
  </w:style>
  <w:style w:type="paragraph" w:styleId="Header">
    <w:name w:val="header"/>
    <w:basedOn w:val="Normal"/>
    <w:link w:val="HeaderChar"/>
    <w:uiPriority w:val="99"/>
    <w:semiHidden/>
    <w:unhideWhenUsed/>
    <w:rsid w:val="003E32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24F"/>
    <w:rPr>
      <w:lang w:val="es-CL"/>
    </w:rPr>
  </w:style>
  <w:style w:type="paragraph" w:styleId="Footer">
    <w:name w:val="footer"/>
    <w:basedOn w:val="Normal"/>
    <w:link w:val="FooterChar"/>
    <w:uiPriority w:val="99"/>
    <w:unhideWhenUsed/>
    <w:rsid w:val="003E3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4F"/>
    <w:rPr>
      <w:lang w:val="es-CL"/>
    </w:rPr>
  </w:style>
  <w:style w:type="table" w:styleId="TableGrid">
    <w:name w:val="Table Grid"/>
    <w:basedOn w:val="TableNormal"/>
    <w:uiPriority w:val="59"/>
    <w:rsid w:val="003D2F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FE34CD"/>
    <w:rPr>
      <w:lang w:val="es-CL"/>
    </w:rPr>
  </w:style>
  <w:style w:type="paragraph" w:styleId="NormalWeb">
    <w:name w:val="Normal (Web)"/>
    <w:basedOn w:val="Normal"/>
    <w:uiPriority w:val="99"/>
    <w:unhideWhenUsed/>
    <w:rsid w:val="00064AEA"/>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UnresolvedMention1">
    <w:name w:val="Unresolved Mention1"/>
    <w:basedOn w:val="DefaultParagraphFont"/>
    <w:uiPriority w:val="99"/>
    <w:semiHidden/>
    <w:unhideWhenUsed/>
    <w:rsid w:val="009C7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oo.gl/XwTmqK"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epal.org/sites/default/files/events/files/16-01267_mdcrp_26_acuerdos_aprobados-9-12-16.pdf"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96E523-19D2-4693-9E7F-BB343862FC9A}" type="doc">
      <dgm:prSet loTypeId="urn:microsoft.com/office/officeart/2005/8/layout/hierarchy4" loCatId="hierarchy" qsTypeId="urn:microsoft.com/office/officeart/2005/8/quickstyle/simple4" qsCatId="simple" csTypeId="urn:microsoft.com/office/officeart/2005/8/colors/accent0_3" csCatId="mainScheme" phldr="1"/>
      <dgm:spPr/>
      <dgm:t>
        <a:bodyPr/>
        <a:lstStyle/>
        <a:p>
          <a:endParaRPr lang="en-US"/>
        </a:p>
      </dgm:t>
    </dgm:pt>
    <dgm:pt modelId="{13C0695D-15D5-4963-9D4E-14672C129245}">
      <dgm:prSet phldrT="[Text]" custT="1"/>
      <dgm:spPr>
        <a:solidFill>
          <a:schemeClr val="tx2"/>
        </a:solidFill>
      </dgm:spPr>
      <dgm:t>
        <a:bodyPr/>
        <a:lstStyle/>
        <a:p>
          <a:pPr algn="ctr"/>
          <a:r>
            <a:rPr lang="en-US" sz="1100">
              <a:latin typeface="+mn-lt"/>
              <a:cs typeface="Times New Roman" pitchFamily="18" charset="0"/>
            </a:rPr>
            <a:t>Nacional</a:t>
          </a:r>
        </a:p>
      </dgm:t>
    </dgm:pt>
    <dgm:pt modelId="{C6EC37F2-5198-4F23-8659-6454AC544571}" type="parTrans" cxnId="{36B324A6-7A96-4585-9206-A46A13EB8463}">
      <dgm:prSet/>
      <dgm:spPr/>
      <dgm:t>
        <a:bodyPr/>
        <a:lstStyle/>
        <a:p>
          <a:pPr algn="ctr"/>
          <a:endParaRPr lang="en-US" sz="1100">
            <a:solidFill>
              <a:schemeClr val="tx1"/>
            </a:solidFill>
            <a:latin typeface="+mn-lt"/>
            <a:cs typeface="Times New Roman" pitchFamily="18" charset="0"/>
          </a:endParaRPr>
        </a:p>
      </dgm:t>
    </dgm:pt>
    <dgm:pt modelId="{E4C4C410-A073-4A29-8C92-6B9608159611}" type="sibTrans" cxnId="{36B324A6-7A96-4585-9206-A46A13EB8463}">
      <dgm:prSet/>
      <dgm:spPr/>
      <dgm:t>
        <a:bodyPr/>
        <a:lstStyle/>
        <a:p>
          <a:pPr algn="ctr"/>
          <a:endParaRPr lang="en-US" sz="1100">
            <a:solidFill>
              <a:schemeClr val="tx1"/>
            </a:solidFill>
            <a:latin typeface="+mn-lt"/>
            <a:cs typeface="Times New Roman" pitchFamily="18" charset="0"/>
          </a:endParaRPr>
        </a:p>
      </dgm:t>
    </dgm:pt>
    <dgm:pt modelId="{5DD7FC4D-AD23-46D6-A5F7-C08F120CCB6D}">
      <dgm:prSet phldrT="[Text]" custT="1"/>
      <dgm:spPr>
        <a:solidFill>
          <a:schemeClr val="tx2"/>
        </a:solidFill>
      </dgm:spPr>
      <dgm:t>
        <a:bodyPr/>
        <a:lstStyle/>
        <a:p>
          <a:pPr algn="ctr"/>
          <a:r>
            <a:rPr lang="en-US" sz="1100">
              <a:latin typeface="+mn-lt"/>
              <a:cs typeface="Times New Roman" pitchFamily="18" charset="0"/>
            </a:rPr>
            <a:t>Subnacional</a:t>
          </a:r>
        </a:p>
      </dgm:t>
    </dgm:pt>
    <dgm:pt modelId="{B252B9F3-D901-4AF4-A87A-74D4939652E5}" type="parTrans" cxnId="{72E96995-446F-44F4-BF0E-77463B6F33A5}">
      <dgm:prSet/>
      <dgm:spPr/>
      <dgm:t>
        <a:bodyPr/>
        <a:lstStyle/>
        <a:p>
          <a:pPr algn="ctr"/>
          <a:endParaRPr lang="en-US" sz="1100">
            <a:solidFill>
              <a:schemeClr val="tx1"/>
            </a:solidFill>
            <a:latin typeface="+mn-lt"/>
            <a:cs typeface="Times New Roman" pitchFamily="18" charset="0"/>
          </a:endParaRPr>
        </a:p>
      </dgm:t>
    </dgm:pt>
    <dgm:pt modelId="{89D157BE-40EA-457C-AA64-4D578AC80524}" type="sibTrans" cxnId="{72E96995-446F-44F4-BF0E-77463B6F33A5}">
      <dgm:prSet/>
      <dgm:spPr/>
      <dgm:t>
        <a:bodyPr/>
        <a:lstStyle/>
        <a:p>
          <a:pPr algn="ctr"/>
          <a:endParaRPr lang="en-US" sz="1100">
            <a:solidFill>
              <a:schemeClr val="tx1"/>
            </a:solidFill>
            <a:latin typeface="+mn-lt"/>
            <a:cs typeface="Times New Roman" pitchFamily="18" charset="0"/>
          </a:endParaRPr>
        </a:p>
      </dgm:t>
    </dgm:pt>
    <dgm:pt modelId="{58350365-860B-49FA-A7D1-5FBE9CD862FB}">
      <dgm:prSet phldrT="[Text]" custT="1"/>
      <dgm:spPr>
        <a:solidFill>
          <a:schemeClr val="tx2"/>
        </a:solidFill>
      </dgm:spPr>
      <dgm:t>
        <a:bodyPr/>
        <a:lstStyle/>
        <a:p>
          <a:pPr algn="ctr"/>
          <a:r>
            <a:rPr lang="en-US" sz="1100">
              <a:latin typeface="+mn-lt"/>
              <a:cs typeface="Times New Roman" pitchFamily="18" charset="0"/>
            </a:rPr>
            <a:t>Sectorial</a:t>
          </a:r>
        </a:p>
      </dgm:t>
    </dgm:pt>
    <dgm:pt modelId="{F81C4AF3-264F-4DCA-B476-07FD6298A453}" type="parTrans" cxnId="{3D416C1B-0F5B-42D2-8E26-D40B9FFF5572}">
      <dgm:prSet/>
      <dgm:spPr/>
      <dgm:t>
        <a:bodyPr/>
        <a:lstStyle/>
        <a:p>
          <a:pPr algn="ctr"/>
          <a:endParaRPr lang="en-US" sz="1100">
            <a:solidFill>
              <a:schemeClr val="tx1"/>
            </a:solidFill>
            <a:latin typeface="+mn-lt"/>
            <a:cs typeface="Times New Roman" pitchFamily="18" charset="0"/>
          </a:endParaRPr>
        </a:p>
      </dgm:t>
    </dgm:pt>
    <dgm:pt modelId="{ADF6AD5D-00D5-458A-B70E-0B2E2237F15D}" type="sibTrans" cxnId="{3D416C1B-0F5B-42D2-8E26-D40B9FFF5572}">
      <dgm:prSet/>
      <dgm:spPr/>
      <dgm:t>
        <a:bodyPr/>
        <a:lstStyle/>
        <a:p>
          <a:pPr algn="ctr"/>
          <a:endParaRPr lang="en-US" sz="1100">
            <a:solidFill>
              <a:schemeClr val="tx1"/>
            </a:solidFill>
            <a:latin typeface="+mn-lt"/>
            <a:cs typeface="Times New Roman" pitchFamily="18" charset="0"/>
          </a:endParaRPr>
        </a:p>
      </dgm:t>
    </dgm:pt>
    <dgm:pt modelId="{837A6933-6A5A-4FB5-936F-C837077EB29E}">
      <dgm:prSet phldrT="[Text]" custT="1"/>
      <dgm:spPr>
        <a:solidFill>
          <a:schemeClr val="tx2"/>
        </a:solidFill>
      </dgm:spPr>
      <dgm:t>
        <a:bodyPr/>
        <a:lstStyle/>
        <a:p>
          <a:pPr algn="ctr"/>
          <a:r>
            <a:rPr lang="en-US" sz="1100">
              <a:latin typeface="+mn-lt"/>
              <a:cs typeface="Times New Roman" pitchFamily="18" charset="0"/>
            </a:rPr>
            <a:t>Visiones</a:t>
          </a:r>
        </a:p>
      </dgm:t>
    </dgm:pt>
    <dgm:pt modelId="{A5D4A927-C800-4D79-A87B-BB5205EA2F0E}" type="sibTrans" cxnId="{CBBDDF1D-A5C5-4BCB-BD09-E0290BC269CB}">
      <dgm:prSet/>
      <dgm:spPr/>
      <dgm:t>
        <a:bodyPr/>
        <a:lstStyle/>
        <a:p>
          <a:pPr algn="ctr"/>
          <a:endParaRPr lang="en-US" sz="1100">
            <a:solidFill>
              <a:schemeClr val="tx1"/>
            </a:solidFill>
            <a:latin typeface="+mn-lt"/>
            <a:cs typeface="Times New Roman" pitchFamily="18" charset="0"/>
          </a:endParaRPr>
        </a:p>
      </dgm:t>
    </dgm:pt>
    <dgm:pt modelId="{22EECC5E-E1EF-4CDE-A3A7-2E7F6C4A7314}" type="parTrans" cxnId="{CBBDDF1D-A5C5-4BCB-BD09-E0290BC269CB}">
      <dgm:prSet/>
      <dgm:spPr/>
      <dgm:t>
        <a:bodyPr/>
        <a:lstStyle/>
        <a:p>
          <a:pPr algn="ctr"/>
          <a:endParaRPr lang="en-US" sz="1100">
            <a:solidFill>
              <a:schemeClr val="tx1"/>
            </a:solidFill>
            <a:latin typeface="+mn-lt"/>
            <a:cs typeface="Times New Roman" pitchFamily="18" charset="0"/>
          </a:endParaRPr>
        </a:p>
      </dgm:t>
    </dgm:pt>
    <dgm:pt modelId="{758AFDD0-10B1-4E66-9B80-3BBACC1A7776}" type="pres">
      <dgm:prSet presAssocID="{6D96E523-19D2-4693-9E7F-BB343862FC9A}" presName="Name0" presStyleCnt="0">
        <dgm:presLayoutVars>
          <dgm:chPref val="1"/>
          <dgm:dir/>
          <dgm:animOne val="branch"/>
          <dgm:animLvl val="lvl"/>
          <dgm:resizeHandles/>
        </dgm:presLayoutVars>
      </dgm:prSet>
      <dgm:spPr/>
    </dgm:pt>
    <dgm:pt modelId="{1B526534-19E0-4785-B57C-B8EB558CB668}" type="pres">
      <dgm:prSet presAssocID="{837A6933-6A5A-4FB5-936F-C837077EB29E}" presName="vertOne" presStyleCnt="0"/>
      <dgm:spPr/>
    </dgm:pt>
    <dgm:pt modelId="{2EB3F828-3F51-415A-A1BE-66985DD60DFE}" type="pres">
      <dgm:prSet presAssocID="{837A6933-6A5A-4FB5-936F-C837077EB29E}" presName="txOne" presStyleLbl="node0" presStyleIdx="0" presStyleCnt="4" custLinFactY="-100000" custLinFactNeighborX="5022" custLinFactNeighborY="-188679">
        <dgm:presLayoutVars>
          <dgm:chPref val="3"/>
        </dgm:presLayoutVars>
      </dgm:prSet>
      <dgm:spPr/>
    </dgm:pt>
    <dgm:pt modelId="{48D178F7-46B9-4A6F-9DF7-507A1D8D3312}" type="pres">
      <dgm:prSet presAssocID="{837A6933-6A5A-4FB5-936F-C837077EB29E}" presName="horzOne" presStyleCnt="0"/>
      <dgm:spPr/>
    </dgm:pt>
    <dgm:pt modelId="{9A4C43A8-24D9-4088-9B46-7D026101FE2E}" type="pres">
      <dgm:prSet presAssocID="{A5D4A927-C800-4D79-A87B-BB5205EA2F0E}" presName="sibSpaceOne" presStyleCnt="0"/>
      <dgm:spPr/>
    </dgm:pt>
    <dgm:pt modelId="{09769D43-5924-400B-952C-BEF8DE529C1B}" type="pres">
      <dgm:prSet presAssocID="{13C0695D-15D5-4963-9D4E-14672C129245}" presName="vertOne" presStyleCnt="0"/>
      <dgm:spPr/>
    </dgm:pt>
    <dgm:pt modelId="{2049DA9B-109D-4B15-9BE6-1F5ABBE366D1}" type="pres">
      <dgm:prSet presAssocID="{13C0695D-15D5-4963-9D4E-14672C129245}" presName="txOne" presStyleLbl="node0" presStyleIdx="1" presStyleCnt="4" custLinFactNeighborY="1509">
        <dgm:presLayoutVars>
          <dgm:chPref val="3"/>
        </dgm:presLayoutVars>
      </dgm:prSet>
      <dgm:spPr/>
    </dgm:pt>
    <dgm:pt modelId="{C6370763-FBF0-407C-B236-167A880C73DA}" type="pres">
      <dgm:prSet presAssocID="{13C0695D-15D5-4963-9D4E-14672C129245}" presName="horzOne" presStyleCnt="0"/>
      <dgm:spPr/>
    </dgm:pt>
    <dgm:pt modelId="{4B0244FD-2AD7-4AEA-909E-CCD7FEC4BDAB}" type="pres">
      <dgm:prSet presAssocID="{E4C4C410-A073-4A29-8C92-6B9608159611}" presName="sibSpaceOne" presStyleCnt="0"/>
      <dgm:spPr/>
    </dgm:pt>
    <dgm:pt modelId="{EFA884FE-F9B9-4AB0-8420-C9EA7B7AD8F3}" type="pres">
      <dgm:prSet presAssocID="{5DD7FC4D-AD23-46D6-A5F7-C08F120CCB6D}" presName="vertOne" presStyleCnt="0"/>
      <dgm:spPr/>
    </dgm:pt>
    <dgm:pt modelId="{521180D0-B40B-49CE-861B-832E6CE59933}" type="pres">
      <dgm:prSet presAssocID="{5DD7FC4D-AD23-46D6-A5F7-C08F120CCB6D}" presName="txOne" presStyleLbl="node0" presStyleIdx="2" presStyleCnt="4">
        <dgm:presLayoutVars>
          <dgm:chPref val="3"/>
        </dgm:presLayoutVars>
      </dgm:prSet>
      <dgm:spPr/>
    </dgm:pt>
    <dgm:pt modelId="{A8681B46-8179-4FB5-8C35-7CA64048790C}" type="pres">
      <dgm:prSet presAssocID="{5DD7FC4D-AD23-46D6-A5F7-C08F120CCB6D}" presName="horzOne" presStyleCnt="0"/>
      <dgm:spPr/>
    </dgm:pt>
    <dgm:pt modelId="{66A1D1AA-2A01-45E5-BCEA-2E0B31D9DC17}" type="pres">
      <dgm:prSet presAssocID="{89D157BE-40EA-457C-AA64-4D578AC80524}" presName="sibSpaceOne" presStyleCnt="0"/>
      <dgm:spPr/>
    </dgm:pt>
    <dgm:pt modelId="{7C2D3177-5B68-4A97-832A-240442F646EE}" type="pres">
      <dgm:prSet presAssocID="{58350365-860B-49FA-A7D1-5FBE9CD862FB}" presName="vertOne" presStyleCnt="0"/>
      <dgm:spPr/>
    </dgm:pt>
    <dgm:pt modelId="{B870D050-0E7D-4185-B153-5A40AC7D5AA2}" type="pres">
      <dgm:prSet presAssocID="{58350365-860B-49FA-A7D1-5FBE9CD862FB}" presName="txOne" presStyleLbl="node0" presStyleIdx="3" presStyleCnt="4" custLinFactNeighborX="-813">
        <dgm:presLayoutVars>
          <dgm:chPref val="3"/>
        </dgm:presLayoutVars>
      </dgm:prSet>
      <dgm:spPr/>
    </dgm:pt>
    <dgm:pt modelId="{B70D58FE-4794-41B9-A0CC-4DFFA55B0AB8}" type="pres">
      <dgm:prSet presAssocID="{58350365-860B-49FA-A7D1-5FBE9CD862FB}" presName="horzOne" presStyleCnt="0"/>
      <dgm:spPr/>
    </dgm:pt>
  </dgm:ptLst>
  <dgm:cxnLst>
    <dgm:cxn modelId="{3D416C1B-0F5B-42D2-8E26-D40B9FFF5572}" srcId="{6D96E523-19D2-4693-9E7F-BB343862FC9A}" destId="{58350365-860B-49FA-A7D1-5FBE9CD862FB}" srcOrd="3" destOrd="0" parTransId="{F81C4AF3-264F-4DCA-B476-07FD6298A453}" sibTransId="{ADF6AD5D-00D5-458A-B70E-0B2E2237F15D}"/>
    <dgm:cxn modelId="{CBBDDF1D-A5C5-4BCB-BD09-E0290BC269CB}" srcId="{6D96E523-19D2-4693-9E7F-BB343862FC9A}" destId="{837A6933-6A5A-4FB5-936F-C837077EB29E}" srcOrd="0" destOrd="0" parTransId="{22EECC5E-E1EF-4CDE-A3A7-2E7F6C4A7314}" sibTransId="{A5D4A927-C800-4D79-A87B-BB5205EA2F0E}"/>
    <dgm:cxn modelId="{B9A65B20-3DD7-4CB2-80F8-57AB7879B358}" type="presOf" srcId="{13C0695D-15D5-4963-9D4E-14672C129245}" destId="{2049DA9B-109D-4B15-9BE6-1F5ABBE366D1}" srcOrd="0" destOrd="0" presId="urn:microsoft.com/office/officeart/2005/8/layout/hierarchy4"/>
    <dgm:cxn modelId="{FEC50929-32F1-406B-9B9E-C7D26F48CE56}" type="presOf" srcId="{6D96E523-19D2-4693-9E7F-BB343862FC9A}" destId="{758AFDD0-10B1-4E66-9B80-3BBACC1A7776}" srcOrd="0" destOrd="0" presId="urn:microsoft.com/office/officeart/2005/8/layout/hierarchy4"/>
    <dgm:cxn modelId="{5CFF2670-9740-43F9-B3EF-5F240CDA4977}" type="presOf" srcId="{5DD7FC4D-AD23-46D6-A5F7-C08F120CCB6D}" destId="{521180D0-B40B-49CE-861B-832E6CE59933}" srcOrd="0" destOrd="0" presId="urn:microsoft.com/office/officeart/2005/8/layout/hierarchy4"/>
    <dgm:cxn modelId="{B13A8354-B2AE-4564-8BDA-14B7A34C6A7F}" type="presOf" srcId="{58350365-860B-49FA-A7D1-5FBE9CD862FB}" destId="{B870D050-0E7D-4185-B153-5A40AC7D5AA2}" srcOrd="0" destOrd="0" presId="urn:microsoft.com/office/officeart/2005/8/layout/hierarchy4"/>
    <dgm:cxn modelId="{72E96995-446F-44F4-BF0E-77463B6F33A5}" srcId="{6D96E523-19D2-4693-9E7F-BB343862FC9A}" destId="{5DD7FC4D-AD23-46D6-A5F7-C08F120CCB6D}" srcOrd="2" destOrd="0" parTransId="{B252B9F3-D901-4AF4-A87A-74D4939652E5}" sibTransId="{89D157BE-40EA-457C-AA64-4D578AC80524}"/>
    <dgm:cxn modelId="{36B324A6-7A96-4585-9206-A46A13EB8463}" srcId="{6D96E523-19D2-4693-9E7F-BB343862FC9A}" destId="{13C0695D-15D5-4963-9D4E-14672C129245}" srcOrd="1" destOrd="0" parTransId="{C6EC37F2-5198-4F23-8659-6454AC544571}" sibTransId="{E4C4C410-A073-4A29-8C92-6B9608159611}"/>
    <dgm:cxn modelId="{4EE198D5-568A-4463-A770-05BEDD4A8281}" type="presOf" srcId="{837A6933-6A5A-4FB5-936F-C837077EB29E}" destId="{2EB3F828-3F51-415A-A1BE-66985DD60DFE}" srcOrd="0" destOrd="0" presId="urn:microsoft.com/office/officeart/2005/8/layout/hierarchy4"/>
    <dgm:cxn modelId="{4CFF37FA-17FE-47A2-8F9B-4453507FDF85}" type="presParOf" srcId="{758AFDD0-10B1-4E66-9B80-3BBACC1A7776}" destId="{1B526534-19E0-4785-B57C-B8EB558CB668}" srcOrd="0" destOrd="0" presId="urn:microsoft.com/office/officeart/2005/8/layout/hierarchy4"/>
    <dgm:cxn modelId="{2488F807-66C4-48A6-909B-53712B712BAD}" type="presParOf" srcId="{1B526534-19E0-4785-B57C-B8EB558CB668}" destId="{2EB3F828-3F51-415A-A1BE-66985DD60DFE}" srcOrd="0" destOrd="0" presId="urn:microsoft.com/office/officeart/2005/8/layout/hierarchy4"/>
    <dgm:cxn modelId="{7E3F8A53-14B4-4DC8-83AF-55148B658FA7}" type="presParOf" srcId="{1B526534-19E0-4785-B57C-B8EB558CB668}" destId="{48D178F7-46B9-4A6F-9DF7-507A1D8D3312}" srcOrd="1" destOrd="0" presId="urn:microsoft.com/office/officeart/2005/8/layout/hierarchy4"/>
    <dgm:cxn modelId="{D365EB76-E684-4B77-8694-D029013F469C}" type="presParOf" srcId="{758AFDD0-10B1-4E66-9B80-3BBACC1A7776}" destId="{9A4C43A8-24D9-4088-9B46-7D026101FE2E}" srcOrd="1" destOrd="0" presId="urn:microsoft.com/office/officeart/2005/8/layout/hierarchy4"/>
    <dgm:cxn modelId="{9C47BC79-FD69-4BD6-B215-BB284EC2611F}" type="presParOf" srcId="{758AFDD0-10B1-4E66-9B80-3BBACC1A7776}" destId="{09769D43-5924-400B-952C-BEF8DE529C1B}" srcOrd="2" destOrd="0" presId="urn:microsoft.com/office/officeart/2005/8/layout/hierarchy4"/>
    <dgm:cxn modelId="{36A42661-4F00-409F-BFE4-6F4BDA62C49B}" type="presParOf" srcId="{09769D43-5924-400B-952C-BEF8DE529C1B}" destId="{2049DA9B-109D-4B15-9BE6-1F5ABBE366D1}" srcOrd="0" destOrd="0" presId="urn:microsoft.com/office/officeart/2005/8/layout/hierarchy4"/>
    <dgm:cxn modelId="{86511E4F-3357-425F-A856-B7F76905A155}" type="presParOf" srcId="{09769D43-5924-400B-952C-BEF8DE529C1B}" destId="{C6370763-FBF0-407C-B236-167A880C73DA}" srcOrd="1" destOrd="0" presId="urn:microsoft.com/office/officeart/2005/8/layout/hierarchy4"/>
    <dgm:cxn modelId="{6A62F10A-2A30-4443-8015-FF06EDC8E19B}" type="presParOf" srcId="{758AFDD0-10B1-4E66-9B80-3BBACC1A7776}" destId="{4B0244FD-2AD7-4AEA-909E-CCD7FEC4BDAB}" srcOrd="3" destOrd="0" presId="urn:microsoft.com/office/officeart/2005/8/layout/hierarchy4"/>
    <dgm:cxn modelId="{ECA3F45C-976D-4BFA-97C0-BFECE280D917}" type="presParOf" srcId="{758AFDD0-10B1-4E66-9B80-3BBACC1A7776}" destId="{EFA884FE-F9B9-4AB0-8420-C9EA7B7AD8F3}" srcOrd="4" destOrd="0" presId="urn:microsoft.com/office/officeart/2005/8/layout/hierarchy4"/>
    <dgm:cxn modelId="{57A46288-609F-496E-BCDF-FC2437150224}" type="presParOf" srcId="{EFA884FE-F9B9-4AB0-8420-C9EA7B7AD8F3}" destId="{521180D0-B40B-49CE-861B-832E6CE59933}" srcOrd="0" destOrd="0" presId="urn:microsoft.com/office/officeart/2005/8/layout/hierarchy4"/>
    <dgm:cxn modelId="{766042CB-0A79-4484-899E-D593CB2D32D9}" type="presParOf" srcId="{EFA884FE-F9B9-4AB0-8420-C9EA7B7AD8F3}" destId="{A8681B46-8179-4FB5-8C35-7CA64048790C}" srcOrd="1" destOrd="0" presId="urn:microsoft.com/office/officeart/2005/8/layout/hierarchy4"/>
    <dgm:cxn modelId="{0F0C42A7-1687-41EF-B9D1-7BBDF985F60E}" type="presParOf" srcId="{758AFDD0-10B1-4E66-9B80-3BBACC1A7776}" destId="{66A1D1AA-2A01-45E5-BCEA-2E0B31D9DC17}" srcOrd="5" destOrd="0" presId="urn:microsoft.com/office/officeart/2005/8/layout/hierarchy4"/>
    <dgm:cxn modelId="{BF9C0E1C-310D-40C5-9373-1E31820C582A}" type="presParOf" srcId="{758AFDD0-10B1-4E66-9B80-3BBACC1A7776}" destId="{7C2D3177-5B68-4A97-832A-240442F646EE}" srcOrd="6" destOrd="0" presId="urn:microsoft.com/office/officeart/2005/8/layout/hierarchy4"/>
    <dgm:cxn modelId="{26D8298F-7E26-460D-9506-5A1C942D96C0}" type="presParOf" srcId="{7C2D3177-5B68-4A97-832A-240442F646EE}" destId="{B870D050-0E7D-4185-B153-5A40AC7D5AA2}" srcOrd="0" destOrd="0" presId="urn:microsoft.com/office/officeart/2005/8/layout/hierarchy4"/>
    <dgm:cxn modelId="{969285FC-4DA5-40EC-8E2A-5F629EEA194B}" type="presParOf" srcId="{7C2D3177-5B68-4A97-832A-240442F646EE}" destId="{B70D58FE-4794-41B9-A0CC-4DFFA55B0AB8}"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3F828-3F51-415A-A1BE-66985DD60DFE}">
      <dsp:nvSpPr>
        <dsp:cNvPr id="0" name=""/>
        <dsp:cNvSpPr/>
      </dsp:nvSpPr>
      <dsp:spPr>
        <a:xfrm>
          <a:off x="50247" y="0"/>
          <a:ext cx="980532" cy="336550"/>
        </a:xfrm>
        <a:prstGeom prst="roundRect">
          <a:avLst>
            <a:gd name="adj" fmla="val 10000"/>
          </a:avLst>
        </a:prstGeom>
        <a:solidFill>
          <a:schemeClr val="tx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cs typeface="Times New Roman" pitchFamily="18" charset="0"/>
            </a:rPr>
            <a:t>Visiones</a:t>
          </a:r>
        </a:p>
      </dsp:txBody>
      <dsp:txXfrm>
        <a:off x="60104" y="9857"/>
        <a:ext cx="960818" cy="316836"/>
      </dsp:txXfrm>
    </dsp:sp>
    <dsp:sp modelId="{2049DA9B-109D-4B15-9BE6-1F5ABBE366D1}">
      <dsp:nvSpPr>
        <dsp:cNvPr id="0" name=""/>
        <dsp:cNvSpPr/>
      </dsp:nvSpPr>
      <dsp:spPr>
        <a:xfrm>
          <a:off x="1146267" y="0"/>
          <a:ext cx="980532" cy="336550"/>
        </a:xfrm>
        <a:prstGeom prst="roundRect">
          <a:avLst>
            <a:gd name="adj" fmla="val 10000"/>
          </a:avLst>
        </a:prstGeom>
        <a:solidFill>
          <a:schemeClr val="tx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cs typeface="Times New Roman" pitchFamily="18" charset="0"/>
            </a:rPr>
            <a:t>Nacional</a:t>
          </a:r>
        </a:p>
      </dsp:txBody>
      <dsp:txXfrm>
        <a:off x="1156124" y="9857"/>
        <a:ext cx="960818" cy="316836"/>
      </dsp:txXfrm>
    </dsp:sp>
    <dsp:sp modelId="{521180D0-B40B-49CE-861B-832E6CE59933}">
      <dsp:nvSpPr>
        <dsp:cNvPr id="0" name=""/>
        <dsp:cNvSpPr/>
      </dsp:nvSpPr>
      <dsp:spPr>
        <a:xfrm>
          <a:off x="2291529" y="0"/>
          <a:ext cx="980532" cy="336550"/>
        </a:xfrm>
        <a:prstGeom prst="roundRect">
          <a:avLst>
            <a:gd name="adj" fmla="val 10000"/>
          </a:avLst>
        </a:prstGeom>
        <a:solidFill>
          <a:schemeClr val="tx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cs typeface="Times New Roman" pitchFamily="18" charset="0"/>
            </a:rPr>
            <a:t>Subnacional</a:t>
          </a:r>
        </a:p>
      </dsp:txBody>
      <dsp:txXfrm>
        <a:off x="2301386" y="9857"/>
        <a:ext cx="960818" cy="316836"/>
      </dsp:txXfrm>
    </dsp:sp>
    <dsp:sp modelId="{B870D050-0E7D-4185-B153-5A40AC7D5AA2}">
      <dsp:nvSpPr>
        <dsp:cNvPr id="0" name=""/>
        <dsp:cNvSpPr/>
      </dsp:nvSpPr>
      <dsp:spPr>
        <a:xfrm>
          <a:off x="3428820" y="0"/>
          <a:ext cx="980532" cy="336550"/>
        </a:xfrm>
        <a:prstGeom prst="roundRect">
          <a:avLst>
            <a:gd name="adj" fmla="val 10000"/>
          </a:avLst>
        </a:prstGeom>
        <a:solidFill>
          <a:schemeClr val="tx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cs typeface="Times New Roman" pitchFamily="18" charset="0"/>
            </a:rPr>
            <a:t>Sectorial</a:t>
          </a:r>
        </a:p>
      </dsp:txBody>
      <dsp:txXfrm>
        <a:off x="3438677" y="9857"/>
        <a:ext cx="960818" cy="3168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4F59-AC7A-4C98-A41D-9918F84D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5999</Words>
  <Characters>32997</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Carlos Francisco Sandoval Escudero</cp:lastModifiedBy>
  <cp:revision>8</cp:revision>
  <cp:lastPrinted>2017-07-24T14:46:00Z</cp:lastPrinted>
  <dcterms:created xsi:type="dcterms:W3CDTF">2020-09-24T18:30:00Z</dcterms:created>
  <dcterms:modified xsi:type="dcterms:W3CDTF">2020-10-01T13:40:00Z</dcterms:modified>
</cp:coreProperties>
</file>