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D" w14:textId="1F2980C3" w:rsidR="003A4EE2" w:rsidRPr="000A15D9" w:rsidRDefault="002329DB" w:rsidP="00F22494">
      <w:pPr>
        <w:pBdr>
          <w:top w:val="nil"/>
          <w:left w:val="nil"/>
          <w:bottom w:val="nil"/>
          <w:right w:val="nil"/>
          <w:between w:val="nil"/>
        </w:pBdr>
        <w:spacing w:line="480" w:lineRule="auto"/>
        <w:jc w:val="center"/>
        <w:rPr>
          <w:rFonts w:ascii="Times New Roman" w:eastAsia="Times New Roman" w:hAnsi="Times New Roman" w:cs="Times New Roman"/>
          <w:b/>
          <w:color w:val="000000"/>
        </w:rPr>
      </w:pPr>
      <w:r w:rsidRPr="000A15D9">
        <w:rPr>
          <w:rFonts w:ascii="Times New Roman" w:eastAsia="Times New Roman" w:hAnsi="Times New Roman" w:cs="Times New Roman"/>
          <w:b/>
          <w:color w:val="000000"/>
        </w:rPr>
        <w:t>Abstract</w:t>
      </w:r>
    </w:p>
    <w:p w14:paraId="7D23196F" w14:textId="77777777" w:rsidR="001F61B8" w:rsidRPr="000A15D9" w:rsidRDefault="001F61B8" w:rsidP="008B4BD7">
      <w:pPr>
        <w:pStyle w:val="NormalWeb"/>
        <w:spacing w:before="0" w:beforeAutospacing="0" w:after="0" w:afterAutospacing="0" w:line="480" w:lineRule="auto"/>
        <w:ind w:firstLine="720"/>
        <w:rPr>
          <w:color w:val="000000" w:themeColor="text1"/>
          <w:sz w:val="22"/>
          <w:szCs w:val="22"/>
        </w:rPr>
      </w:pPr>
      <w:r w:rsidRPr="000A15D9">
        <w:rPr>
          <w:color w:val="000000" w:themeColor="text1"/>
          <w:sz w:val="22"/>
          <w:szCs w:val="22"/>
        </w:rPr>
        <w:t>This project explored perceptions of ChatGPT in higher education among students and faculty to assess teaching and learning implications of this Generative Artificial Intelligence (Generative AI)–based novel tool. Two theoretical frameworks inspired the project, including Diffusion of Innovation (DOI) theory (Rogers, 1962) and Technology Acceptance Model (TAM) (Davis, 1989). An online survey was completed by 380 participants (</w:t>
      </w:r>
      <w:r w:rsidRPr="000A15D9">
        <w:rPr>
          <w:i/>
          <w:color w:val="000000" w:themeColor="text1"/>
          <w:sz w:val="22"/>
          <w:szCs w:val="22"/>
        </w:rPr>
        <w:t>N</w:t>
      </w:r>
      <w:r w:rsidRPr="000A15D9">
        <w:rPr>
          <w:color w:val="000000" w:themeColor="text1"/>
          <w:sz w:val="22"/>
          <w:szCs w:val="22"/>
        </w:rPr>
        <w:t xml:space="preserve"> = 380).</w:t>
      </w:r>
    </w:p>
    <w:p w14:paraId="4693B02F" w14:textId="77777777" w:rsidR="001F61B8" w:rsidRPr="000A15D9" w:rsidRDefault="001F61B8" w:rsidP="008B4BD7">
      <w:pPr>
        <w:pStyle w:val="NormalWeb"/>
        <w:spacing w:before="0" w:beforeAutospacing="0" w:after="0" w:afterAutospacing="0" w:line="480" w:lineRule="auto"/>
        <w:ind w:firstLine="720"/>
        <w:rPr>
          <w:color w:val="000000" w:themeColor="text1"/>
          <w:sz w:val="22"/>
          <w:szCs w:val="22"/>
        </w:rPr>
      </w:pPr>
      <w:r w:rsidRPr="000A15D9">
        <w:rPr>
          <w:color w:val="000000" w:themeColor="text1"/>
          <w:sz w:val="22"/>
          <w:szCs w:val="22"/>
        </w:rPr>
        <w:t>Participants indicated that they would not use ChatGPT to plagiarize but believed others would. When asked to rate the accuracy of ChatGPT’s output, more than half took the incorrect output as correct/somewhat correct or could not tell whether it was correct or incorrect. Results varied based on participant demographics, including age, gender, and occupation.</w:t>
      </w:r>
    </w:p>
    <w:p w14:paraId="2ADAD477" w14:textId="77777777" w:rsidR="001F61B8" w:rsidRPr="000A15D9" w:rsidRDefault="001F61B8" w:rsidP="008B4BD7">
      <w:pPr>
        <w:pStyle w:val="NormalWeb"/>
        <w:spacing w:before="0" w:beforeAutospacing="0" w:after="0" w:afterAutospacing="0" w:line="480" w:lineRule="auto"/>
        <w:ind w:firstLine="720"/>
        <w:rPr>
          <w:color w:val="000000" w:themeColor="text1"/>
          <w:sz w:val="22"/>
          <w:szCs w:val="22"/>
        </w:rPr>
      </w:pPr>
      <w:r w:rsidRPr="000A15D9">
        <w:rPr>
          <w:color w:val="000000" w:themeColor="text1"/>
          <w:sz w:val="22"/>
          <w:szCs w:val="22"/>
        </w:rPr>
        <w:t>These findings support the need for data literacy. If Generative AI is to be used in higher education to aid in the learning process, it is imperative to continue teaching critical thinking.</w:t>
      </w:r>
    </w:p>
    <w:p w14:paraId="451156B2" w14:textId="77777777" w:rsidR="001F61B8" w:rsidRPr="000A15D9" w:rsidRDefault="001F61B8" w:rsidP="001F61B8">
      <w:pPr>
        <w:pStyle w:val="NormalWeb"/>
        <w:spacing w:before="0" w:beforeAutospacing="0" w:after="0" w:afterAutospacing="0" w:line="480" w:lineRule="auto"/>
        <w:rPr>
          <w:color w:val="000000" w:themeColor="text1"/>
          <w:sz w:val="22"/>
          <w:szCs w:val="22"/>
        </w:rPr>
      </w:pPr>
    </w:p>
    <w:p w14:paraId="2815A775" w14:textId="77777777" w:rsidR="001F61B8" w:rsidRDefault="001F61B8" w:rsidP="001F61B8">
      <w:pPr>
        <w:pStyle w:val="NormalWeb"/>
        <w:spacing w:before="0" w:beforeAutospacing="0" w:after="0" w:afterAutospacing="0" w:line="480" w:lineRule="auto"/>
        <w:rPr>
          <w:color w:val="000000" w:themeColor="text1"/>
          <w:sz w:val="22"/>
          <w:szCs w:val="22"/>
        </w:rPr>
      </w:pPr>
      <w:r w:rsidRPr="000A15D9">
        <w:rPr>
          <w:color w:val="000000" w:themeColor="text1"/>
          <w:sz w:val="22"/>
          <w:szCs w:val="22"/>
        </w:rPr>
        <w:t>Keywords: Generative AI, ChatGPT, Survey, Data Literacy, Students, Faculty</w:t>
      </w:r>
    </w:p>
    <w:p w14:paraId="64F70A92" w14:textId="6AB80DB7" w:rsidR="00255B46" w:rsidRPr="001C01B2" w:rsidRDefault="00255B46" w:rsidP="001E4668">
      <w:pPr>
        <w:pStyle w:val="NormalWeb"/>
        <w:shd w:val="clear" w:color="auto" w:fill="FFFFFF"/>
        <w:spacing w:before="0" w:beforeAutospacing="0" w:after="0" w:afterAutospacing="0"/>
        <w:textAlignment w:val="baseline"/>
        <w:rPr>
          <w:color w:val="00B050"/>
        </w:rPr>
      </w:pPr>
    </w:p>
    <w:p w14:paraId="59414EE2" w14:textId="77777777" w:rsidR="008A7577" w:rsidRDefault="008A7577" w:rsidP="001E4668">
      <w:pPr>
        <w:pStyle w:val="NormalWeb"/>
        <w:shd w:val="clear" w:color="auto" w:fill="FFFFFF"/>
        <w:spacing w:before="0" w:beforeAutospacing="0" w:after="0" w:afterAutospacing="0"/>
        <w:textAlignment w:val="baseline"/>
        <w:rPr>
          <w:color w:val="0000CC"/>
        </w:rPr>
      </w:pPr>
    </w:p>
    <w:p w14:paraId="1ABC87F2" w14:textId="77777777" w:rsidR="00255B46" w:rsidRPr="00255B46" w:rsidRDefault="00255B46" w:rsidP="001E4668">
      <w:pPr>
        <w:pStyle w:val="NormalWeb"/>
        <w:shd w:val="clear" w:color="auto" w:fill="FFFFFF"/>
        <w:spacing w:before="0" w:beforeAutospacing="0" w:after="0" w:afterAutospacing="0"/>
        <w:textAlignment w:val="baseline"/>
        <w:rPr>
          <w:rFonts w:ascii="Calibri" w:hAnsi="Calibri" w:cs="Calibri"/>
          <w:color w:val="0000CC"/>
          <w:sz w:val="22"/>
          <w:szCs w:val="22"/>
        </w:rPr>
      </w:pPr>
    </w:p>
    <w:p w14:paraId="65F16F94" w14:textId="77777777" w:rsidR="001E4668" w:rsidRPr="000A15D9" w:rsidRDefault="001E4668" w:rsidP="001F61B8">
      <w:pPr>
        <w:pStyle w:val="NormalWeb"/>
        <w:spacing w:before="0" w:beforeAutospacing="0" w:after="0" w:afterAutospacing="0" w:line="480" w:lineRule="auto"/>
        <w:rPr>
          <w:color w:val="000000" w:themeColor="text1"/>
          <w:sz w:val="22"/>
          <w:szCs w:val="22"/>
        </w:rPr>
      </w:pPr>
    </w:p>
    <w:p w14:paraId="00000012" w14:textId="420C1A48" w:rsidR="003A4EE2" w:rsidRPr="000A15D9" w:rsidRDefault="002329DB">
      <w:pPr>
        <w:spacing w:line="480" w:lineRule="auto"/>
        <w:jc w:val="center"/>
        <w:rPr>
          <w:rFonts w:ascii="Times New Roman" w:eastAsia="Times New Roman" w:hAnsi="Times New Roman" w:cs="Times New Roman"/>
          <w:b/>
          <w:color w:val="000000"/>
        </w:rPr>
      </w:pPr>
      <w:r w:rsidRPr="000A15D9">
        <w:rPr>
          <w:rFonts w:ascii="Times New Roman" w:hAnsi="Times New Roman" w:cs="Times New Roman"/>
        </w:rPr>
        <w:br w:type="page"/>
      </w:r>
    </w:p>
    <w:p w14:paraId="110474CA" w14:textId="31C88151" w:rsidR="003632D1" w:rsidRPr="000A15D9" w:rsidRDefault="003632D1">
      <w:pPr>
        <w:spacing w:line="480" w:lineRule="auto"/>
        <w:jc w:val="center"/>
        <w:rPr>
          <w:rFonts w:ascii="Times New Roman" w:eastAsia="Times New Roman" w:hAnsi="Times New Roman" w:cs="Times New Roman"/>
          <w:b/>
          <w:color w:val="000000"/>
        </w:rPr>
      </w:pPr>
      <w:r w:rsidRPr="000A15D9">
        <w:rPr>
          <w:rFonts w:ascii="Times New Roman" w:eastAsia="Times New Roman" w:hAnsi="Times New Roman" w:cs="Times New Roman"/>
          <w:b/>
          <w:color w:val="000000"/>
        </w:rPr>
        <w:lastRenderedPageBreak/>
        <w:t>Introduction</w:t>
      </w:r>
    </w:p>
    <w:p w14:paraId="00000013" w14:textId="5CE2B385" w:rsidR="003A4EE2" w:rsidRPr="000A15D9" w:rsidRDefault="002329DB" w:rsidP="004B4388">
      <w:pPr>
        <w:pBdr>
          <w:top w:val="nil"/>
          <w:left w:val="nil"/>
          <w:bottom w:val="nil"/>
          <w:right w:val="nil"/>
          <w:between w:val="nil"/>
        </w:pBdr>
        <w:spacing w:line="480" w:lineRule="auto"/>
        <w:ind w:firstLine="720"/>
        <w:rPr>
          <w:rFonts w:ascii="Times New Roman" w:eastAsia="Times New Roman" w:hAnsi="Times New Roman" w:cs="Times New Roman"/>
        </w:rPr>
      </w:pPr>
      <w:r w:rsidRPr="000A15D9">
        <w:rPr>
          <w:rFonts w:ascii="Times New Roman" w:eastAsia="Times New Roman" w:hAnsi="Times New Roman" w:cs="Times New Roman"/>
        </w:rPr>
        <w:t xml:space="preserve">In early 2023, news outlets were extensively reporting on a powerful artificial intelligence (AI) tool called ChatGPT (O’Brien, 2023; </w:t>
      </w:r>
      <w:r w:rsidRPr="000A15D9">
        <w:rPr>
          <w:rFonts w:ascii="Times New Roman" w:eastAsia="Times New Roman" w:hAnsi="Times New Roman" w:cs="Times New Roman"/>
          <w:i/>
        </w:rPr>
        <w:t>Reuters</w:t>
      </w:r>
      <w:r w:rsidRPr="000A15D9">
        <w:rPr>
          <w:rFonts w:ascii="Times New Roman" w:eastAsia="Times New Roman" w:hAnsi="Times New Roman" w:cs="Times New Roman"/>
        </w:rPr>
        <w:t xml:space="preserve">, 2023; Jolly, 2023; Dotan, 2023). </w:t>
      </w:r>
      <w:r w:rsidR="000B2323" w:rsidRPr="000A15D9">
        <w:rPr>
          <w:rFonts w:ascii="Times New Roman" w:eastAsia="Times New Roman" w:hAnsi="Times New Roman" w:cs="Times New Roman"/>
        </w:rPr>
        <w:t>D</w:t>
      </w:r>
      <w:r w:rsidR="00246F8B" w:rsidRPr="000A15D9">
        <w:rPr>
          <w:rFonts w:ascii="Times New Roman" w:eastAsia="Times New Roman" w:hAnsi="Times New Roman" w:cs="Times New Roman"/>
        </w:rPr>
        <w:t xml:space="preserve">eveloped by OpenAI, </w:t>
      </w:r>
      <w:r w:rsidR="000B2323" w:rsidRPr="000A15D9">
        <w:rPr>
          <w:rFonts w:ascii="Times New Roman" w:eastAsia="Times New Roman" w:hAnsi="Times New Roman" w:cs="Times New Roman"/>
        </w:rPr>
        <w:t xml:space="preserve">ChatGPT </w:t>
      </w:r>
      <w:r w:rsidRPr="000A15D9">
        <w:rPr>
          <w:rFonts w:ascii="Times New Roman" w:eastAsia="Times New Roman" w:hAnsi="Times New Roman" w:cs="Times New Roman"/>
        </w:rPr>
        <w:t>acquired one million users in five days and reached 100 million users two months after it was made public in November 2022</w:t>
      </w:r>
      <w:r w:rsidR="00246F8B" w:rsidRPr="000A15D9">
        <w:rPr>
          <w:rFonts w:ascii="Times New Roman" w:eastAsia="Times New Roman" w:hAnsi="Times New Roman" w:cs="Times New Roman"/>
        </w:rPr>
        <w:t>;</w:t>
      </w:r>
      <w:r w:rsidRPr="000A15D9">
        <w:rPr>
          <w:rFonts w:ascii="Times New Roman" w:eastAsia="Times New Roman" w:hAnsi="Times New Roman" w:cs="Times New Roman"/>
        </w:rPr>
        <w:t xml:space="preserve"> setting the record for the fastest-growing consumer application (Hu, 2023). Th</w:t>
      </w:r>
      <w:r w:rsidR="00246F8B" w:rsidRPr="000A15D9">
        <w:rPr>
          <w:rFonts w:ascii="Times New Roman" w:eastAsia="Times New Roman" w:hAnsi="Times New Roman" w:cs="Times New Roman"/>
        </w:rPr>
        <w:t>is</w:t>
      </w:r>
      <w:r w:rsidRPr="000A15D9">
        <w:rPr>
          <w:rFonts w:ascii="Times New Roman" w:eastAsia="Times New Roman" w:hAnsi="Times New Roman" w:cs="Times New Roman"/>
        </w:rPr>
        <w:t xml:space="preserve"> </w:t>
      </w:r>
      <w:r w:rsidR="006B2CAC" w:rsidRPr="000A15D9">
        <w:rPr>
          <w:rFonts w:ascii="Times New Roman" w:eastAsia="Times New Roman" w:hAnsi="Times New Roman" w:cs="Times New Roman"/>
        </w:rPr>
        <w:t xml:space="preserve">Generative </w:t>
      </w:r>
      <w:r w:rsidRPr="000A15D9">
        <w:rPr>
          <w:rFonts w:ascii="Times New Roman" w:eastAsia="Times New Roman" w:hAnsi="Times New Roman" w:cs="Times New Roman"/>
        </w:rPr>
        <w:t>AI chatbot was built on top of OpenAI’s foundatio</w:t>
      </w:r>
      <w:r w:rsidR="006B2CAC" w:rsidRPr="000A15D9">
        <w:rPr>
          <w:rFonts w:ascii="Times New Roman" w:eastAsia="Times New Roman" w:hAnsi="Times New Roman" w:cs="Times New Roman"/>
        </w:rPr>
        <w:t>n</w:t>
      </w:r>
      <w:r w:rsidRPr="000A15D9">
        <w:rPr>
          <w:rFonts w:ascii="Times New Roman" w:eastAsia="Times New Roman" w:hAnsi="Times New Roman" w:cs="Times New Roman"/>
        </w:rPr>
        <w:t xml:space="preserve"> large language models (LLMs)</w:t>
      </w:r>
      <w:r w:rsidR="000B2323" w:rsidRPr="000A15D9">
        <w:rPr>
          <w:rFonts w:ascii="Times New Roman" w:eastAsia="Times New Roman" w:hAnsi="Times New Roman" w:cs="Times New Roman"/>
        </w:rPr>
        <w:t xml:space="preserve"> </w:t>
      </w:r>
      <w:r w:rsidRPr="000A15D9">
        <w:rPr>
          <w:rFonts w:ascii="Times New Roman" w:eastAsia="Times New Roman" w:hAnsi="Times New Roman" w:cs="Times New Roman"/>
        </w:rPr>
        <w:t xml:space="preserve">(Murphy Kelly, 2023). </w:t>
      </w:r>
      <w:r w:rsidR="000B2323" w:rsidRPr="000A15D9">
        <w:rPr>
          <w:rFonts w:ascii="Times New Roman" w:eastAsia="Times New Roman" w:hAnsi="Times New Roman" w:cs="Times New Roman"/>
        </w:rPr>
        <w:t xml:space="preserve">ChatGPT is a </w:t>
      </w:r>
      <w:r w:rsidR="00246F8B" w:rsidRPr="000A15D9">
        <w:rPr>
          <w:rFonts w:ascii="Times New Roman" w:eastAsia="Times New Roman" w:hAnsi="Times New Roman" w:cs="Times New Roman"/>
        </w:rPr>
        <w:t xml:space="preserve">technology </w:t>
      </w:r>
      <w:r w:rsidR="000B2323" w:rsidRPr="000A15D9">
        <w:rPr>
          <w:rFonts w:ascii="Times New Roman" w:eastAsia="Times New Roman" w:hAnsi="Times New Roman" w:cs="Times New Roman"/>
        </w:rPr>
        <w:t>that leverages</w:t>
      </w:r>
      <w:r w:rsidRPr="000A15D9">
        <w:rPr>
          <w:rFonts w:ascii="Times New Roman" w:eastAsia="Times New Roman" w:hAnsi="Times New Roman" w:cs="Times New Roman"/>
        </w:rPr>
        <w:t xml:space="preserve"> deep learning</w:t>
      </w:r>
      <w:r w:rsidR="006B2CAC" w:rsidRPr="000A15D9">
        <w:rPr>
          <w:rFonts w:ascii="Times New Roman" w:eastAsia="Times New Roman" w:hAnsi="Times New Roman" w:cs="Times New Roman"/>
        </w:rPr>
        <w:t>,</w:t>
      </w:r>
      <w:r w:rsidRPr="000A15D9">
        <w:rPr>
          <w:rFonts w:ascii="Times New Roman" w:eastAsia="Times New Roman" w:hAnsi="Times New Roman" w:cs="Times New Roman"/>
        </w:rPr>
        <w:t xml:space="preserve"> </w:t>
      </w:r>
      <w:r w:rsidR="006B2CAC" w:rsidRPr="000A15D9">
        <w:rPr>
          <w:rFonts w:ascii="Times New Roman" w:eastAsia="Times New Roman" w:hAnsi="Times New Roman" w:cs="Times New Roman"/>
        </w:rPr>
        <w:t xml:space="preserve">transformer-based, neural network </w:t>
      </w:r>
      <w:r w:rsidRPr="000A15D9">
        <w:rPr>
          <w:rFonts w:ascii="Times New Roman" w:eastAsia="Times New Roman" w:hAnsi="Times New Roman" w:cs="Times New Roman"/>
        </w:rPr>
        <w:t xml:space="preserve">models </w:t>
      </w:r>
      <w:r w:rsidR="000B2323" w:rsidRPr="000A15D9">
        <w:rPr>
          <w:rFonts w:ascii="Times New Roman" w:eastAsia="Times New Roman" w:hAnsi="Times New Roman" w:cs="Times New Roman"/>
        </w:rPr>
        <w:t>generating</w:t>
      </w:r>
      <w:r w:rsidRPr="000A15D9">
        <w:rPr>
          <w:rFonts w:ascii="Times New Roman" w:eastAsia="Times New Roman" w:hAnsi="Times New Roman" w:cs="Times New Roman"/>
        </w:rPr>
        <w:t xml:space="preserve"> human-like content (e.g., images, words) in response to </w:t>
      </w:r>
      <w:r w:rsidR="00246F8B" w:rsidRPr="000A15D9">
        <w:rPr>
          <w:rFonts w:ascii="Times New Roman" w:eastAsia="Times New Roman" w:hAnsi="Times New Roman" w:cs="Times New Roman"/>
        </w:rPr>
        <w:t>various</w:t>
      </w:r>
      <w:r w:rsidRPr="000A15D9">
        <w:rPr>
          <w:rFonts w:ascii="Times New Roman" w:eastAsia="Times New Roman" w:hAnsi="Times New Roman" w:cs="Times New Roman"/>
        </w:rPr>
        <w:t xml:space="preserve"> prompts (e.g., languages, instructions, questions) (Lim et al., 2023). </w:t>
      </w:r>
    </w:p>
    <w:p w14:paraId="00000014" w14:textId="7970604B" w:rsidR="003A4EE2" w:rsidRPr="000A15D9" w:rsidRDefault="002329DB" w:rsidP="004B4388">
      <w:pPr>
        <w:pBdr>
          <w:top w:val="nil"/>
          <w:left w:val="nil"/>
          <w:bottom w:val="nil"/>
          <w:right w:val="nil"/>
          <w:between w:val="nil"/>
        </w:pBdr>
        <w:spacing w:line="480" w:lineRule="auto"/>
        <w:ind w:firstLine="720"/>
        <w:rPr>
          <w:rFonts w:ascii="Times New Roman" w:eastAsia="Times New Roman" w:hAnsi="Times New Roman" w:cs="Times New Roman"/>
        </w:rPr>
      </w:pPr>
      <w:r w:rsidRPr="000A15D9">
        <w:rPr>
          <w:rFonts w:ascii="Times New Roman" w:eastAsia="Times New Roman" w:hAnsi="Times New Roman" w:cs="Times New Roman"/>
        </w:rPr>
        <w:t xml:space="preserve">Generative AI </w:t>
      </w:r>
      <w:r w:rsidR="00F274FA" w:rsidRPr="000A15D9">
        <w:rPr>
          <w:rFonts w:ascii="Times New Roman" w:eastAsia="Times New Roman" w:hAnsi="Times New Roman" w:cs="Times New Roman"/>
        </w:rPr>
        <w:t>is not just an extractive question-answering system</w:t>
      </w:r>
      <w:r w:rsidRPr="000A15D9">
        <w:rPr>
          <w:rFonts w:ascii="Times New Roman" w:eastAsia="Times New Roman" w:hAnsi="Times New Roman" w:cs="Times New Roman"/>
        </w:rPr>
        <w:t>,</w:t>
      </w:r>
      <w:r w:rsidR="00F274FA" w:rsidRPr="000A15D9">
        <w:rPr>
          <w:rFonts w:ascii="Times New Roman" w:eastAsia="Times New Roman" w:hAnsi="Times New Roman" w:cs="Times New Roman"/>
        </w:rPr>
        <w:t xml:space="preserve"> providing a response elicited from a document to a question formulated by the user: </w:t>
      </w:r>
      <w:r w:rsidR="00C8507D" w:rsidRPr="000A15D9">
        <w:rPr>
          <w:rFonts w:ascii="Times New Roman" w:eastAsia="Times New Roman" w:hAnsi="Times New Roman" w:cs="Times New Roman"/>
        </w:rPr>
        <w:t>I</w:t>
      </w:r>
      <w:r w:rsidR="00F274FA" w:rsidRPr="000A15D9">
        <w:rPr>
          <w:rFonts w:ascii="Times New Roman" w:eastAsia="Times New Roman" w:hAnsi="Times New Roman" w:cs="Times New Roman"/>
        </w:rPr>
        <w:t>t</w:t>
      </w:r>
      <w:r w:rsidRPr="000A15D9">
        <w:rPr>
          <w:rFonts w:ascii="Times New Roman" w:eastAsia="Times New Roman" w:hAnsi="Times New Roman" w:cs="Times New Roman"/>
        </w:rPr>
        <w:t xml:space="preserve"> also generate</w:t>
      </w:r>
      <w:r w:rsidR="00246F8B" w:rsidRPr="000A15D9">
        <w:rPr>
          <w:rFonts w:ascii="Times New Roman" w:eastAsia="Times New Roman" w:hAnsi="Times New Roman" w:cs="Times New Roman"/>
        </w:rPr>
        <w:t>s</w:t>
      </w:r>
      <w:r w:rsidRPr="000A15D9">
        <w:rPr>
          <w:rFonts w:ascii="Times New Roman" w:eastAsia="Times New Roman" w:hAnsi="Times New Roman" w:cs="Times New Roman"/>
        </w:rPr>
        <w:t xml:space="preserve"> content in that response, going beyond human-like interactions in </w:t>
      </w:r>
      <w:r w:rsidR="00F274FA" w:rsidRPr="000A15D9">
        <w:rPr>
          <w:rFonts w:ascii="Times New Roman" w:eastAsia="Times New Roman" w:hAnsi="Times New Roman" w:cs="Times New Roman"/>
        </w:rPr>
        <w:t>c</w:t>
      </w:r>
      <w:r w:rsidRPr="000A15D9">
        <w:rPr>
          <w:rFonts w:ascii="Times New Roman" w:eastAsia="Times New Roman" w:hAnsi="Times New Roman" w:cs="Times New Roman"/>
        </w:rPr>
        <w:t>onversational AI (</w:t>
      </w:r>
      <w:hyperlink r:id="rId12" w:anchor="bib26">
        <w:r w:rsidRPr="000A15D9">
          <w:rPr>
            <w:rFonts w:ascii="Times New Roman" w:eastAsia="Times New Roman" w:hAnsi="Times New Roman" w:cs="Times New Roman"/>
          </w:rPr>
          <w:t>Lim et al., 2023; Lim et al., 2022</w:t>
        </w:r>
      </w:hyperlink>
      <w:r w:rsidRPr="000A15D9">
        <w:rPr>
          <w:rFonts w:ascii="Times New Roman" w:eastAsia="Times New Roman" w:hAnsi="Times New Roman" w:cs="Times New Roman"/>
        </w:rPr>
        <w:t>). </w:t>
      </w:r>
      <w:r w:rsidR="00F274FA" w:rsidRPr="000A15D9">
        <w:rPr>
          <w:rFonts w:ascii="Times New Roman" w:eastAsia="Times New Roman" w:hAnsi="Times New Roman" w:cs="Times New Roman"/>
        </w:rPr>
        <w:t>For example</w:t>
      </w:r>
      <w:r w:rsidRPr="000A15D9">
        <w:rPr>
          <w:rFonts w:ascii="Times New Roman" w:eastAsia="Times New Roman" w:hAnsi="Times New Roman" w:cs="Times New Roman"/>
        </w:rPr>
        <w:t xml:space="preserve">, ChatGPT made headlines in early 2023 for passing law exams in four courses at the University of Minnesota and another exam at University of Pennsylvania’s Wharton School of Business (Murphy Kelly, 2023). </w:t>
      </w:r>
    </w:p>
    <w:p w14:paraId="00000015" w14:textId="41249BCD" w:rsidR="003A4EE2" w:rsidRPr="000A15D9" w:rsidRDefault="003E683F" w:rsidP="004B4388">
      <w:pPr>
        <w:pBdr>
          <w:top w:val="nil"/>
          <w:left w:val="nil"/>
          <w:bottom w:val="nil"/>
          <w:right w:val="nil"/>
          <w:between w:val="nil"/>
        </w:pBdr>
        <w:spacing w:line="480" w:lineRule="auto"/>
        <w:ind w:firstLine="720"/>
        <w:rPr>
          <w:rFonts w:ascii="Times New Roman" w:eastAsia="Times New Roman" w:hAnsi="Times New Roman" w:cs="Times New Roman"/>
        </w:rPr>
      </w:pPr>
      <w:r w:rsidRPr="000A15D9">
        <w:rPr>
          <w:rFonts w:ascii="Times New Roman" w:eastAsia="Times New Roman" w:hAnsi="Times New Roman" w:cs="Times New Roman"/>
        </w:rPr>
        <w:t xml:space="preserve">As a result, </w:t>
      </w:r>
      <w:r w:rsidR="002329DB" w:rsidRPr="000A15D9">
        <w:rPr>
          <w:rFonts w:ascii="Times New Roman" w:eastAsia="Times New Roman" w:hAnsi="Times New Roman" w:cs="Times New Roman"/>
        </w:rPr>
        <w:t xml:space="preserve">Generative AI has forced educators and </w:t>
      </w:r>
      <w:r w:rsidR="000B2323" w:rsidRPr="000A15D9">
        <w:rPr>
          <w:rFonts w:ascii="Times New Roman" w:eastAsia="Times New Roman" w:hAnsi="Times New Roman" w:cs="Times New Roman"/>
        </w:rPr>
        <w:t>institutions</w:t>
      </w:r>
      <w:r w:rsidR="002329DB" w:rsidRPr="000A15D9">
        <w:rPr>
          <w:rFonts w:ascii="Times New Roman" w:eastAsia="Times New Roman" w:hAnsi="Times New Roman" w:cs="Times New Roman"/>
        </w:rPr>
        <w:t xml:space="preserve"> to </w:t>
      </w:r>
      <w:r w:rsidR="00F274FA" w:rsidRPr="000A15D9">
        <w:rPr>
          <w:rFonts w:ascii="Times New Roman" w:eastAsia="Times New Roman" w:hAnsi="Times New Roman" w:cs="Times New Roman"/>
        </w:rPr>
        <w:t>reconsider</w:t>
      </w:r>
      <w:r w:rsidR="002329DB" w:rsidRPr="000A15D9">
        <w:rPr>
          <w:rFonts w:ascii="Times New Roman" w:eastAsia="Times New Roman" w:hAnsi="Times New Roman" w:cs="Times New Roman"/>
        </w:rPr>
        <w:t xml:space="preserve"> how students learn (McMurtrie, 2023). </w:t>
      </w:r>
      <w:r w:rsidRPr="000A15D9">
        <w:rPr>
          <w:rFonts w:ascii="Times New Roman" w:eastAsia="Times New Roman" w:hAnsi="Times New Roman" w:cs="Times New Roman"/>
        </w:rPr>
        <w:t>Although Generative AI</w:t>
      </w:r>
      <w:r w:rsidR="000B2323" w:rsidRPr="000A15D9">
        <w:rPr>
          <w:rFonts w:ascii="Times New Roman" w:eastAsia="Times New Roman" w:hAnsi="Times New Roman" w:cs="Times New Roman"/>
        </w:rPr>
        <w:t xml:space="preserve"> can be used for crafting </w:t>
      </w:r>
      <w:r w:rsidR="002329DB" w:rsidRPr="000A15D9">
        <w:rPr>
          <w:rFonts w:ascii="Times New Roman" w:eastAsia="Times New Roman" w:hAnsi="Times New Roman" w:cs="Times New Roman"/>
        </w:rPr>
        <w:t>intelligent tutoring systems that provide personalized assistance to students (Marr, 2023</w:t>
      </w:r>
      <w:r w:rsidRPr="000A15D9">
        <w:rPr>
          <w:rFonts w:ascii="Times New Roman" w:eastAsia="Times New Roman" w:hAnsi="Times New Roman" w:cs="Times New Roman"/>
        </w:rPr>
        <w:t xml:space="preserve">) </w:t>
      </w:r>
      <w:r w:rsidR="002329DB" w:rsidRPr="000A15D9">
        <w:rPr>
          <w:rFonts w:ascii="Times New Roman" w:eastAsia="Times New Roman" w:hAnsi="Times New Roman" w:cs="Times New Roman"/>
        </w:rPr>
        <w:t xml:space="preserve">and </w:t>
      </w:r>
      <w:r w:rsidR="000B2323" w:rsidRPr="000A15D9">
        <w:rPr>
          <w:rFonts w:ascii="Times New Roman" w:eastAsia="Times New Roman" w:hAnsi="Times New Roman" w:cs="Times New Roman"/>
        </w:rPr>
        <w:t xml:space="preserve">can provide a </w:t>
      </w:r>
      <w:r w:rsidR="002329DB" w:rsidRPr="000A15D9">
        <w:rPr>
          <w:rFonts w:ascii="Times New Roman" w:eastAsia="Times New Roman" w:hAnsi="Times New Roman" w:cs="Times New Roman"/>
        </w:rPr>
        <w:t>proactive pathway (Dowling &amp; Lucey, 2023)</w:t>
      </w:r>
      <w:r w:rsidRPr="000A15D9">
        <w:rPr>
          <w:rFonts w:ascii="Times New Roman" w:eastAsia="Times New Roman" w:hAnsi="Times New Roman" w:cs="Times New Roman"/>
        </w:rPr>
        <w:t xml:space="preserve">, it </w:t>
      </w:r>
      <w:r w:rsidR="000B2323" w:rsidRPr="000A15D9">
        <w:rPr>
          <w:rFonts w:ascii="Times New Roman" w:eastAsia="Times New Roman" w:hAnsi="Times New Roman" w:cs="Times New Roman"/>
        </w:rPr>
        <w:t xml:space="preserve">can also be viewed as a </w:t>
      </w:r>
      <w:r w:rsidR="002329DB" w:rsidRPr="000A15D9">
        <w:rPr>
          <w:rFonts w:ascii="Times New Roman" w:eastAsia="Times New Roman" w:hAnsi="Times New Roman" w:cs="Times New Roman"/>
        </w:rPr>
        <w:t xml:space="preserve">threat </w:t>
      </w:r>
      <w:r w:rsidR="000B2323" w:rsidRPr="000A15D9">
        <w:rPr>
          <w:rFonts w:ascii="Times New Roman" w:eastAsia="Times New Roman" w:hAnsi="Times New Roman" w:cs="Times New Roman"/>
        </w:rPr>
        <w:t>t</w:t>
      </w:r>
      <w:r w:rsidRPr="000A15D9">
        <w:rPr>
          <w:rFonts w:ascii="Times New Roman" w:eastAsia="Times New Roman" w:hAnsi="Times New Roman" w:cs="Times New Roman"/>
        </w:rPr>
        <w:t>hat</w:t>
      </w:r>
      <w:r w:rsidR="000B2323" w:rsidRPr="000A15D9">
        <w:rPr>
          <w:rFonts w:ascii="Times New Roman" w:eastAsia="Times New Roman" w:hAnsi="Times New Roman" w:cs="Times New Roman"/>
        </w:rPr>
        <w:t xml:space="preserve"> needs to be regulated </w:t>
      </w:r>
      <w:r w:rsidR="002329DB" w:rsidRPr="000A15D9">
        <w:rPr>
          <w:rFonts w:ascii="Times New Roman" w:eastAsia="Times New Roman" w:hAnsi="Times New Roman" w:cs="Times New Roman"/>
        </w:rPr>
        <w:t>(Nature, 2023).</w:t>
      </w:r>
    </w:p>
    <w:p w14:paraId="327913B6" w14:textId="55610E35" w:rsidR="000A3F6A" w:rsidRPr="000A15D9" w:rsidRDefault="00CB4D86" w:rsidP="000A3F6A">
      <w:pPr>
        <w:spacing w:before="240" w:line="480" w:lineRule="auto"/>
        <w:ind w:firstLine="720"/>
        <w:rPr>
          <w:rFonts w:ascii="Times New Roman" w:eastAsia="Times New Roman" w:hAnsi="Times New Roman" w:cs="Times New Roman"/>
        </w:rPr>
      </w:pPr>
      <w:r w:rsidRPr="000A15D9">
        <w:rPr>
          <w:rFonts w:ascii="Times New Roman" w:eastAsia="Times New Roman" w:hAnsi="Times New Roman" w:cs="Times New Roman"/>
        </w:rPr>
        <w:t>Therefore, it is important to examine the perceptions in higher education about Generative AI</w:t>
      </w:r>
      <w:r w:rsidR="008374CB" w:rsidRPr="000A15D9">
        <w:rPr>
          <w:rFonts w:ascii="Times New Roman" w:eastAsia="Times New Roman" w:hAnsi="Times New Roman" w:cs="Times New Roman"/>
        </w:rPr>
        <w:t>.</w:t>
      </w:r>
      <w:r w:rsidR="002A0F9B" w:rsidRPr="000A15D9">
        <w:rPr>
          <w:rFonts w:ascii="Times New Roman" w:eastAsia="Times New Roman" w:hAnsi="Times New Roman" w:cs="Times New Roman"/>
        </w:rPr>
        <w:t xml:space="preserve"> </w:t>
      </w:r>
      <w:r w:rsidRPr="000A15D9">
        <w:rPr>
          <w:rFonts w:ascii="Times New Roman" w:eastAsia="Times New Roman" w:hAnsi="Times New Roman" w:cs="Times New Roman"/>
        </w:rPr>
        <w:t xml:space="preserve">The paper’s primary </w:t>
      </w:r>
      <w:r w:rsidR="002A0F9B" w:rsidRPr="000A15D9">
        <w:rPr>
          <w:rFonts w:ascii="Times New Roman" w:eastAsia="Times New Roman" w:hAnsi="Times New Roman" w:cs="Times New Roman"/>
        </w:rPr>
        <w:t>goal</w:t>
      </w:r>
      <w:r w:rsidRPr="000A15D9">
        <w:rPr>
          <w:rFonts w:ascii="Times New Roman" w:eastAsia="Times New Roman" w:hAnsi="Times New Roman" w:cs="Times New Roman"/>
        </w:rPr>
        <w:t xml:space="preserve"> is to provide a quantitative assessment of the early perceptions </w:t>
      </w:r>
      <w:r w:rsidR="008374CB" w:rsidRPr="000A15D9">
        <w:rPr>
          <w:rFonts w:ascii="Times New Roman" w:eastAsia="Times New Roman" w:hAnsi="Times New Roman" w:cs="Times New Roman"/>
        </w:rPr>
        <w:t xml:space="preserve">of tools like ChatGPT </w:t>
      </w:r>
      <w:r w:rsidRPr="000A15D9">
        <w:rPr>
          <w:rFonts w:ascii="Times New Roman" w:eastAsia="Times New Roman" w:hAnsi="Times New Roman" w:cs="Times New Roman"/>
        </w:rPr>
        <w:t>among faculty and students in a higher-education setting. In satisfying the above objective, the paper makes two important contributions</w:t>
      </w:r>
      <w:r w:rsidR="008374CB" w:rsidRPr="000A15D9">
        <w:rPr>
          <w:rFonts w:ascii="Times New Roman" w:eastAsia="Times New Roman" w:hAnsi="Times New Roman" w:cs="Times New Roman"/>
        </w:rPr>
        <w:t xml:space="preserve">: (1) It measures how instructors and students in a college setting felt </w:t>
      </w:r>
      <w:r w:rsidR="000A3F6A" w:rsidRPr="000A15D9">
        <w:rPr>
          <w:rFonts w:ascii="Times New Roman" w:eastAsia="Times New Roman" w:hAnsi="Times New Roman" w:cs="Times New Roman"/>
        </w:rPr>
        <w:t xml:space="preserve">early on </w:t>
      </w:r>
      <w:r w:rsidR="008374CB" w:rsidRPr="000A15D9">
        <w:rPr>
          <w:rFonts w:ascii="Times New Roman" w:eastAsia="Times New Roman" w:hAnsi="Times New Roman" w:cs="Times New Roman"/>
        </w:rPr>
        <w:t>about this Gen</w:t>
      </w:r>
      <w:r w:rsidR="008B4BD7" w:rsidRPr="000A15D9">
        <w:rPr>
          <w:rFonts w:ascii="Times New Roman" w:eastAsia="Times New Roman" w:hAnsi="Times New Roman" w:cs="Times New Roman"/>
        </w:rPr>
        <w:t xml:space="preserve">erative </w:t>
      </w:r>
      <w:r w:rsidR="008374CB" w:rsidRPr="000A15D9">
        <w:rPr>
          <w:rFonts w:ascii="Times New Roman" w:eastAsia="Times New Roman" w:hAnsi="Times New Roman" w:cs="Times New Roman"/>
        </w:rPr>
        <w:t>AI tool</w:t>
      </w:r>
      <w:r w:rsidR="000A3F6A" w:rsidRPr="000A15D9">
        <w:rPr>
          <w:rFonts w:ascii="Times New Roman" w:eastAsia="Times New Roman" w:hAnsi="Times New Roman" w:cs="Times New Roman"/>
        </w:rPr>
        <w:t>. The opinions among faculty</w:t>
      </w:r>
      <w:r w:rsidR="006B4AC4" w:rsidRPr="000A15D9">
        <w:rPr>
          <w:rFonts w:ascii="Times New Roman" w:eastAsia="Times New Roman" w:hAnsi="Times New Roman" w:cs="Times New Roman"/>
        </w:rPr>
        <w:t xml:space="preserve"> </w:t>
      </w:r>
      <w:r w:rsidR="000A3F6A" w:rsidRPr="000A15D9">
        <w:rPr>
          <w:rFonts w:ascii="Times New Roman" w:eastAsia="Times New Roman" w:hAnsi="Times New Roman" w:cs="Times New Roman"/>
        </w:rPr>
        <w:t xml:space="preserve">and students may certainly vary, and for this reason, it is critical to identify public perceptions as an important first step in determining </w:t>
      </w:r>
      <w:r w:rsidR="000A3F6A" w:rsidRPr="000A15D9">
        <w:rPr>
          <w:rFonts w:ascii="Times New Roman" w:eastAsia="Times New Roman" w:hAnsi="Times New Roman" w:cs="Times New Roman"/>
        </w:rPr>
        <w:lastRenderedPageBreak/>
        <w:t>how best to proceed</w:t>
      </w:r>
      <w:r w:rsidR="002A0F9B" w:rsidRPr="000A15D9">
        <w:rPr>
          <w:rFonts w:ascii="Times New Roman" w:eastAsia="Times New Roman" w:hAnsi="Times New Roman" w:cs="Times New Roman"/>
        </w:rPr>
        <w:t>;</w:t>
      </w:r>
      <w:r w:rsidR="008374CB" w:rsidRPr="000A15D9">
        <w:rPr>
          <w:rFonts w:ascii="Times New Roman" w:eastAsia="Times New Roman" w:hAnsi="Times New Roman" w:cs="Times New Roman"/>
        </w:rPr>
        <w:t xml:space="preserve"> (2) It measures perceptions</w:t>
      </w:r>
      <w:r w:rsidR="000A3F6A" w:rsidRPr="000A15D9">
        <w:rPr>
          <w:rFonts w:ascii="Times New Roman" w:eastAsia="Times New Roman" w:hAnsi="Times New Roman" w:cs="Times New Roman"/>
        </w:rPr>
        <w:t xml:space="preserve"> by faculty and students of how Gen</w:t>
      </w:r>
      <w:r w:rsidR="008B4BD7" w:rsidRPr="000A15D9">
        <w:rPr>
          <w:rFonts w:ascii="Times New Roman" w:eastAsia="Times New Roman" w:hAnsi="Times New Roman" w:cs="Times New Roman"/>
        </w:rPr>
        <w:t xml:space="preserve">erative </w:t>
      </w:r>
      <w:r w:rsidR="000A3F6A" w:rsidRPr="000A15D9">
        <w:rPr>
          <w:rFonts w:ascii="Times New Roman" w:eastAsia="Times New Roman" w:hAnsi="Times New Roman" w:cs="Times New Roman"/>
        </w:rPr>
        <w:t>AI tools like ChatGPT will affect teaching and learning over time. These tools will continue to develop and improve, making it imperative that higher education institutions critically consider how to navigate the uncharted waters of Generative AI.</w:t>
      </w:r>
    </w:p>
    <w:p w14:paraId="00CD11EC" w14:textId="2349AE9F" w:rsidR="00BE7ABB" w:rsidRPr="000A15D9" w:rsidRDefault="000A3F6A" w:rsidP="00C20493">
      <w:pPr>
        <w:spacing w:before="240" w:line="480" w:lineRule="auto"/>
        <w:ind w:firstLine="720"/>
        <w:rPr>
          <w:rFonts w:ascii="Times New Roman" w:eastAsia="Times New Roman" w:hAnsi="Times New Roman" w:cs="Times New Roman"/>
        </w:rPr>
      </w:pPr>
      <w:r w:rsidRPr="000A15D9">
        <w:rPr>
          <w:rFonts w:ascii="Times New Roman" w:eastAsia="Times New Roman" w:hAnsi="Times New Roman" w:cs="Times New Roman"/>
        </w:rPr>
        <w:t xml:space="preserve">The paper frames </w:t>
      </w:r>
      <w:r w:rsidR="00C92556" w:rsidRPr="000A15D9">
        <w:rPr>
          <w:rFonts w:ascii="Times New Roman" w:eastAsia="Times New Roman" w:hAnsi="Times New Roman" w:cs="Times New Roman"/>
        </w:rPr>
        <w:t>this goal</w:t>
      </w:r>
      <w:r w:rsidR="00C20493" w:rsidRPr="000A15D9">
        <w:rPr>
          <w:rFonts w:ascii="Times New Roman" w:eastAsia="Times New Roman" w:hAnsi="Times New Roman" w:cs="Times New Roman"/>
        </w:rPr>
        <w:t xml:space="preserve"> and </w:t>
      </w:r>
      <w:r w:rsidRPr="000A15D9">
        <w:rPr>
          <w:rFonts w:ascii="Times New Roman" w:eastAsia="Times New Roman" w:hAnsi="Times New Roman" w:cs="Times New Roman"/>
        </w:rPr>
        <w:t xml:space="preserve">contributions </w:t>
      </w:r>
      <w:r w:rsidR="002651CF" w:rsidRPr="000A15D9">
        <w:rPr>
          <w:rFonts w:ascii="Times New Roman" w:eastAsia="Times New Roman" w:hAnsi="Times New Roman" w:cs="Times New Roman"/>
        </w:rPr>
        <w:t xml:space="preserve">in the spirit of two well-known theoretical frameworks:  </w:t>
      </w:r>
      <w:r w:rsidR="005F128C" w:rsidRPr="000A15D9">
        <w:rPr>
          <w:rFonts w:ascii="Times New Roman" w:eastAsia="Times New Roman" w:hAnsi="Times New Roman" w:cs="Times New Roman"/>
        </w:rPr>
        <w:t xml:space="preserve">a) </w:t>
      </w:r>
      <w:r w:rsidR="002651CF" w:rsidRPr="000A15D9">
        <w:rPr>
          <w:rFonts w:ascii="Times New Roman" w:eastAsia="Times New Roman" w:hAnsi="Times New Roman" w:cs="Times New Roman"/>
        </w:rPr>
        <w:t>TAM</w:t>
      </w:r>
      <w:r w:rsidR="00F3290E" w:rsidRPr="000A15D9">
        <w:rPr>
          <w:rFonts w:ascii="Times New Roman" w:eastAsia="Times New Roman" w:hAnsi="Times New Roman" w:cs="Times New Roman"/>
        </w:rPr>
        <w:t>—T</w:t>
      </w:r>
      <w:r w:rsidR="002651CF" w:rsidRPr="000A15D9">
        <w:rPr>
          <w:rFonts w:ascii="Times New Roman" w:eastAsia="Times New Roman" w:hAnsi="Times New Roman" w:cs="Times New Roman"/>
        </w:rPr>
        <w:t xml:space="preserve">echnology </w:t>
      </w:r>
      <w:r w:rsidR="008B4BD7" w:rsidRPr="000A15D9">
        <w:rPr>
          <w:rFonts w:ascii="Times New Roman" w:eastAsia="Times New Roman" w:hAnsi="Times New Roman" w:cs="Times New Roman"/>
        </w:rPr>
        <w:t>Acceptance</w:t>
      </w:r>
      <w:r w:rsidR="002651CF" w:rsidRPr="000A15D9">
        <w:rPr>
          <w:rFonts w:ascii="Times New Roman" w:eastAsia="Times New Roman" w:hAnsi="Times New Roman" w:cs="Times New Roman"/>
        </w:rPr>
        <w:t xml:space="preserve"> Model </w:t>
      </w:r>
      <w:r w:rsidR="005F128C" w:rsidRPr="000A15D9">
        <w:rPr>
          <w:rFonts w:ascii="Times New Roman" w:eastAsia="Times New Roman" w:hAnsi="Times New Roman" w:cs="Times New Roman"/>
        </w:rPr>
        <w:t xml:space="preserve"> Davis, 1989) grounded in information systems research, that studies how users accept, adopt</w:t>
      </w:r>
      <w:r w:rsidR="008B4BD7" w:rsidRPr="000A15D9">
        <w:rPr>
          <w:rFonts w:ascii="Times New Roman" w:eastAsia="Times New Roman" w:hAnsi="Times New Roman" w:cs="Times New Roman"/>
        </w:rPr>
        <w:t>,</w:t>
      </w:r>
      <w:r w:rsidR="005F128C" w:rsidRPr="000A15D9">
        <w:rPr>
          <w:rFonts w:ascii="Times New Roman" w:eastAsia="Times New Roman" w:hAnsi="Times New Roman" w:cs="Times New Roman"/>
        </w:rPr>
        <w:t xml:space="preserve"> and use new technology; and b) DOI</w:t>
      </w:r>
      <w:r w:rsidR="00F3290E" w:rsidRPr="000A15D9">
        <w:rPr>
          <w:rFonts w:ascii="Times New Roman" w:eastAsia="Times New Roman" w:hAnsi="Times New Roman" w:cs="Times New Roman"/>
        </w:rPr>
        <w:t>—D</w:t>
      </w:r>
      <w:r w:rsidR="005F128C" w:rsidRPr="000A15D9">
        <w:rPr>
          <w:rFonts w:ascii="Times New Roman" w:eastAsia="Times New Roman" w:hAnsi="Times New Roman" w:cs="Times New Roman"/>
        </w:rPr>
        <w:t xml:space="preserve">iffusion of Innovation theory (Rogers, 1962) grounded in social science and the field of communication </w:t>
      </w:r>
      <w:r w:rsidR="00BE22DA" w:rsidRPr="000A15D9">
        <w:rPr>
          <w:rFonts w:ascii="Times New Roman" w:eastAsia="Times New Roman" w:hAnsi="Times New Roman" w:cs="Times New Roman"/>
        </w:rPr>
        <w:t>that</w:t>
      </w:r>
      <w:r w:rsidR="005F128C" w:rsidRPr="000A15D9">
        <w:rPr>
          <w:rFonts w:ascii="Times New Roman" w:eastAsia="Times New Roman" w:hAnsi="Times New Roman" w:cs="Times New Roman"/>
        </w:rPr>
        <w:t xml:space="preserve"> describe</w:t>
      </w:r>
      <w:r w:rsidR="00BE22DA" w:rsidRPr="000A15D9">
        <w:rPr>
          <w:rFonts w:ascii="Times New Roman" w:eastAsia="Times New Roman" w:hAnsi="Times New Roman" w:cs="Times New Roman"/>
        </w:rPr>
        <w:t xml:space="preserve">s </w:t>
      </w:r>
      <w:r w:rsidR="005F128C" w:rsidRPr="000A15D9">
        <w:rPr>
          <w:rFonts w:ascii="Times New Roman" w:eastAsia="Times New Roman" w:hAnsi="Times New Roman" w:cs="Times New Roman"/>
        </w:rPr>
        <w:t xml:space="preserve">how an idea or product acquires significance and spreads </w:t>
      </w:r>
      <w:r w:rsidR="00C92556" w:rsidRPr="000A15D9">
        <w:rPr>
          <w:rFonts w:ascii="Times New Roman" w:eastAsia="Times New Roman" w:hAnsi="Times New Roman" w:cs="Times New Roman"/>
        </w:rPr>
        <w:t>through</w:t>
      </w:r>
      <w:r w:rsidR="005F128C" w:rsidRPr="000A15D9">
        <w:rPr>
          <w:rFonts w:ascii="Times New Roman" w:eastAsia="Times New Roman" w:hAnsi="Times New Roman" w:cs="Times New Roman"/>
        </w:rPr>
        <w:t xml:space="preserve"> a </w:t>
      </w:r>
      <w:r w:rsidR="00C92556" w:rsidRPr="000A15D9">
        <w:rPr>
          <w:rFonts w:ascii="Times New Roman" w:eastAsia="Times New Roman" w:hAnsi="Times New Roman" w:cs="Times New Roman"/>
        </w:rPr>
        <w:t>social system</w:t>
      </w:r>
      <w:r w:rsidR="005F128C" w:rsidRPr="000A15D9">
        <w:rPr>
          <w:rFonts w:ascii="Times New Roman" w:eastAsia="Times New Roman" w:hAnsi="Times New Roman" w:cs="Times New Roman"/>
        </w:rPr>
        <w:t xml:space="preserve"> over time.</w:t>
      </w:r>
      <w:r w:rsidR="00B30516" w:rsidRPr="000A15D9">
        <w:rPr>
          <w:rFonts w:ascii="Times New Roman" w:eastAsia="Times New Roman" w:hAnsi="Times New Roman" w:cs="Times New Roman"/>
        </w:rPr>
        <w:t xml:space="preserve"> TAM </w:t>
      </w:r>
      <w:r w:rsidR="00B30516" w:rsidRPr="000A15D9">
        <w:rPr>
          <w:rFonts w:ascii="Times New Roman" w:hAnsi="Times New Roman" w:cs="Times New Roman"/>
          <w:color w:val="000000"/>
          <w:shd w:val="clear" w:color="auto" w:fill="FFFFFF"/>
        </w:rPr>
        <w:t xml:space="preserve">posits that the adoption of a new </w:t>
      </w:r>
      <w:r w:rsidR="00C92556" w:rsidRPr="000A15D9">
        <w:rPr>
          <w:rFonts w:ascii="Times New Roman" w:hAnsi="Times New Roman" w:cs="Times New Roman"/>
          <w:color w:val="000000"/>
          <w:shd w:val="clear" w:color="auto" w:fill="FFFFFF"/>
        </w:rPr>
        <w:t>technology</w:t>
      </w:r>
      <w:r w:rsidR="00F3290E" w:rsidRPr="000A15D9">
        <w:rPr>
          <w:rFonts w:ascii="Times New Roman" w:hAnsi="Times New Roman" w:cs="Times New Roman"/>
          <w:color w:val="000000"/>
          <w:shd w:val="clear" w:color="auto" w:fill="FFFFFF"/>
        </w:rPr>
        <w:t>—i.</w:t>
      </w:r>
      <w:r w:rsidR="00B30516" w:rsidRPr="000A15D9">
        <w:rPr>
          <w:rFonts w:ascii="Times New Roman" w:hAnsi="Times New Roman" w:cs="Times New Roman"/>
          <w:color w:val="000000"/>
          <w:shd w:val="clear" w:color="auto" w:fill="FFFFFF"/>
        </w:rPr>
        <w:t>e. the decision of how and when users will use it</w:t>
      </w:r>
      <w:r w:rsidR="00F3290E" w:rsidRPr="000A15D9">
        <w:rPr>
          <w:rFonts w:ascii="Times New Roman" w:hAnsi="Times New Roman" w:cs="Times New Roman"/>
          <w:color w:val="000000"/>
          <w:shd w:val="clear" w:color="auto" w:fill="FFFFFF"/>
        </w:rPr>
        <w:t>—i</w:t>
      </w:r>
      <w:r w:rsidR="00B30516" w:rsidRPr="000A15D9">
        <w:rPr>
          <w:rFonts w:ascii="Times New Roman" w:hAnsi="Times New Roman" w:cs="Times New Roman"/>
          <w:color w:val="000000"/>
          <w:shd w:val="clear" w:color="auto" w:fill="FFFFFF"/>
        </w:rPr>
        <w:t>s influenced by two critical factors</w:t>
      </w:r>
      <w:r w:rsidR="008B4BD7" w:rsidRPr="000A15D9">
        <w:rPr>
          <w:rFonts w:ascii="Times New Roman" w:hAnsi="Times New Roman" w:cs="Times New Roman"/>
          <w:color w:val="000000"/>
          <w:shd w:val="clear" w:color="auto" w:fill="FFFFFF"/>
        </w:rPr>
        <w:t>:</w:t>
      </w:r>
      <w:r w:rsidR="00B30516" w:rsidRPr="000A15D9">
        <w:rPr>
          <w:rFonts w:ascii="Times New Roman" w:hAnsi="Times New Roman" w:cs="Times New Roman"/>
          <w:color w:val="000000"/>
          <w:shd w:val="clear" w:color="auto" w:fill="FFFFFF"/>
        </w:rPr>
        <w:t xml:space="preserve"> a) perceived usefulness; b) perceived ease-of-use.</w:t>
      </w:r>
      <w:r w:rsidR="00C20493" w:rsidRPr="000A15D9">
        <w:rPr>
          <w:rFonts w:ascii="Times New Roman" w:eastAsia="Times New Roman" w:hAnsi="Times New Roman" w:cs="Times New Roman"/>
        </w:rPr>
        <w:t xml:space="preserve"> </w:t>
      </w:r>
      <w:r w:rsidR="00B30516" w:rsidRPr="000A15D9">
        <w:rPr>
          <w:rFonts w:ascii="Times New Roman" w:eastAsia="Times New Roman" w:hAnsi="Times New Roman" w:cs="Times New Roman"/>
        </w:rPr>
        <w:t>DOI, in turn</w:t>
      </w:r>
      <w:r w:rsidR="00BE7ABB" w:rsidRPr="000A15D9">
        <w:rPr>
          <w:rFonts w:ascii="Times New Roman" w:eastAsia="Times New Roman" w:hAnsi="Times New Roman" w:cs="Times New Roman"/>
        </w:rPr>
        <w:t>,</w:t>
      </w:r>
      <w:r w:rsidR="00B30516" w:rsidRPr="000A15D9">
        <w:rPr>
          <w:rFonts w:ascii="Times New Roman" w:eastAsia="Times New Roman" w:hAnsi="Times New Roman" w:cs="Times New Roman"/>
        </w:rPr>
        <w:t xml:space="preserve"> organizes potential adopters into categories</w:t>
      </w:r>
      <w:r w:rsidR="00BE7ABB" w:rsidRPr="000A15D9">
        <w:rPr>
          <w:rFonts w:ascii="Times New Roman" w:eastAsia="Times New Roman" w:hAnsi="Times New Roman" w:cs="Times New Roman"/>
        </w:rPr>
        <w:t xml:space="preserve"> according to the time it takes to adopt a new idea or technology and qualifies this new technology </w:t>
      </w:r>
      <w:r w:rsidR="00B30516" w:rsidRPr="000A15D9">
        <w:rPr>
          <w:rFonts w:ascii="Times New Roman" w:eastAsia="Times New Roman" w:hAnsi="Times New Roman" w:cs="Times New Roman"/>
        </w:rPr>
        <w:t xml:space="preserve">in terms of how </w:t>
      </w:r>
      <w:r w:rsidR="00BE7ABB" w:rsidRPr="000A15D9">
        <w:rPr>
          <w:rFonts w:ascii="Times New Roman" w:eastAsia="Times New Roman" w:hAnsi="Times New Roman" w:cs="Times New Roman"/>
        </w:rPr>
        <w:t xml:space="preserve">it is </w:t>
      </w:r>
      <w:r w:rsidR="00B30516" w:rsidRPr="000A15D9">
        <w:rPr>
          <w:rFonts w:ascii="Times New Roman" w:eastAsia="Times New Roman" w:hAnsi="Times New Roman" w:cs="Times New Roman"/>
        </w:rPr>
        <w:t>perceived by society</w:t>
      </w:r>
      <w:r w:rsidR="00BE7ABB" w:rsidRPr="000A15D9">
        <w:rPr>
          <w:rFonts w:ascii="Times New Roman" w:eastAsia="Times New Roman" w:hAnsi="Times New Roman" w:cs="Times New Roman"/>
        </w:rPr>
        <w:t>,</w:t>
      </w:r>
      <w:r w:rsidR="00B30516" w:rsidRPr="000A15D9">
        <w:rPr>
          <w:rFonts w:ascii="Times New Roman" w:eastAsia="Times New Roman" w:hAnsi="Times New Roman" w:cs="Times New Roman"/>
        </w:rPr>
        <w:t xml:space="preserve"> using metrics such as relative advantage, user compatibility, simplicity of use, and visibility. </w:t>
      </w:r>
    </w:p>
    <w:p w14:paraId="33676472" w14:textId="625ACA7E" w:rsidR="00C20493" w:rsidRPr="000A15D9" w:rsidRDefault="00C20493" w:rsidP="00C20493">
      <w:pPr>
        <w:spacing w:before="240" w:line="480" w:lineRule="auto"/>
        <w:ind w:firstLine="720"/>
        <w:rPr>
          <w:rFonts w:ascii="Times New Roman" w:eastAsia="Times New Roman" w:hAnsi="Times New Roman" w:cs="Times New Roman"/>
        </w:rPr>
      </w:pPr>
      <w:r w:rsidRPr="000A15D9">
        <w:rPr>
          <w:rFonts w:ascii="Times New Roman" w:eastAsia="Times New Roman" w:hAnsi="Times New Roman" w:cs="Times New Roman"/>
        </w:rPr>
        <w:t>Through a survey study</w:t>
      </w:r>
      <w:r w:rsidR="002A0F9B" w:rsidRPr="000A15D9">
        <w:rPr>
          <w:rFonts w:ascii="Times New Roman" w:eastAsia="Times New Roman" w:hAnsi="Times New Roman" w:cs="Times New Roman"/>
        </w:rPr>
        <w:t>,</w:t>
      </w:r>
      <w:r w:rsidRPr="000A15D9">
        <w:rPr>
          <w:rFonts w:ascii="Times New Roman" w:eastAsia="Times New Roman" w:hAnsi="Times New Roman" w:cs="Times New Roman"/>
        </w:rPr>
        <w:t xml:space="preserve"> a </w:t>
      </w:r>
      <w:r w:rsidR="00340299" w:rsidRPr="000A15D9">
        <w:rPr>
          <w:rFonts w:ascii="Times New Roman" w:eastAsia="Times New Roman" w:hAnsi="Times New Roman" w:cs="Times New Roman"/>
        </w:rPr>
        <w:t xml:space="preserve">broad </w:t>
      </w:r>
      <w:r w:rsidRPr="000A15D9">
        <w:rPr>
          <w:rFonts w:ascii="Times New Roman" w:eastAsia="Times New Roman" w:hAnsi="Times New Roman" w:cs="Times New Roman"/>
        </w:rPr>
        <w:t xml:space="preserve">number of metrics with close ties to both TAM and DOI </w:t>
      </w:r>
      <w:r w:rsidR="00BE22DA" w:rsidRPr="000A15D9">
        <w:rPr>
          <w:rFonts w:ascii="Times New Roman" w:eastAsia="Times New Roman" w:hAnsi="Times New Roman" w:cs="Times New Roman"/>
        </w:rPr>
        <w:t>were</w:t>
      </w:r>
      <w:r w:rsidRPr="000A15D9">
        <w:rPr>
          <w:rFonts w:ascii="Times New Roman" w:eastAsia="Times New Roman" w:hAnsi="Times New Roman" w:cs="Times New Roman"/>
        </w:rPr>
        <w:t xml:space="preserve"> collected</w:t>
      </w:r>
      <w:r w:rsidR="00340299" w:rsidRPr="000A15D9">
        <w:rPr>
          <w:rFonts w:ascii="Times New Roman" w:eastAsia="Times New Roman" w:hAnsi="Times New Roman" w:cs="Times New Roman"/>
        </w:rPr>
        <w:t>,</w:t>
      </w:r>
      <w:r w:rsidRPr="000A15D9">
        <w:rPr>
          <w:rFonts w:ascii="Times New Roman" w:eastAsia="Times New Roman" w:hAnsi="Times New Roman" w:cs="Times New Roman"/>
        </w:rPr>
        <w:t xml:space="preserve"> constructed</w:t>
      </w:r>
      <w:r w:rsidR="008B4BD7" w:rsidRPr="000A15D9">
        <w:rPr>
          <w:rFonts w:ascii="Times New Roman" w:eastAsia="Times New Roman" w:hAnsi="Times New Roman" w:cs="Times New Roman"/>
        </w:rPr>
        <w:t>,</w:t>
      </w:r>
      <w:r w:rsidR="00340299" w:rsidRPr="000A15D9">
        <w:rPr>
          <w:rFonts w:ascii="Times New Roman" w:eastAsia="Times New Roman" w:hAnsi="Times New Roman" w:cs="Times New Roman"/>
        </w:rPr>
        <w:t xml:space="preserve"> and analyzed</w:t>
      </w:r>
      <w:r w:rsidRPr="000A15D9">
        <w:rPr>
          <w:rFonts w:ascii="Times New Roman" w:eastAsia="Times New Roman" w:hAnsi="Times New Roman" w:cs="Times New Roman"/>
        </w:rPr>
        <w:t xml:space="preserve">, including </w:t>
      </w:r>
      <w:r w:rsidR="00340299" w:rsidRPr="000A15D9">
        <w:rPr>
          <w:rFonts w:ascii="Times New Roman" w:eastAsia="Times New Roman" w:hAnsi="Times New Roman" w:cs="Times New Roman"/>
        </w:rPr>
        <w:t>a</w:t>
      </w:r>
      <w:r w:rsidRPr="000A15D9">
        <w:rPr>
          <w:rFonts w:ascii="Times New Roman" w:eastAsia="Times New Roman" w:hAnsi="Times New Roman" w:cs="Times New Roman"/>
        </w:rPr>
        <w:t xml:space="preserve">wareness </w:t>
      </w:r>
      <w:r w:rsidR="008B4BD7" w:rsidRPr="000A15D9">
        <w:rPr>
          <w:rFonts w:ascii="Times New Roman" w:eastAsia="Times New Roman" w:hAnsi="Times New Roman" w:cs="Times New Roman"/>
        </w:rPr>
        <w:t>and</w:t>
      </w:r>
      <w:r w:rsidRPr="000A15D9">
        <w:rPr>
          <w:rFonts w:ascii="Times New Roman" w:eastAsia="Times New Roman" w:hAnsi="Times New Roman" w:cs="Times New Roman"/>
        </w:rPr>
        <w:t xml:space="preserve"> </w:t>
      </w:r>
      <w:r w:rsidR="00340299" w:rsidRPr="000A15D9">
        <w:rPr>
          <w:rFonts w:ascii="Times New Roman" w:eastAsia="Times New Roman" w:hAnsi="Times New Roman" w:cs="Times New Roman"/>
        </w:rPr>
        <w:t>o</w:t>
      </w:r>
      <w:r w:rsidRPr="000A15D9">
        <w:rPr>
          <w:rFonts w:ascii="Times New Roman" w:eastAsia="Times New Roman" w:hAnsi="Times New Roman" w:cs="Times New Roman"/>
        </w:rPr>
        <w:t xml:space="preserve">verall </w:t>
      </w:r>
      <w:r w:rsidR="00340299" w:rsidRPr="000A15D9">
        <w:rPr>
          <w:rFonts w:ascii="Times New Roman" w:eastAsia="Times New Roman" w:hAnsi="Times New Roman" w:cs="Times New Roman"/>
        </w:rPr>
        <w:t>o</w:t>
      </w:r>
      <w:r w:rsidRPr="000A15D9">
        <w:rPr>
          <w:rFonts w:ascii="Times New Roman" w:eastAsia="Times New Roman" w:hAnsi="Times New Roman" w:cs="Times New Roman"/>
        </w:rPr>
        <w:t xml:space="preserve">pinion of ChatGPT; </w:t>
      </w:r>
      <w:r w:rsidR="00340299" w:rsidRPr="000A15D9">
        <w:rPr>
          <w:rFonts w:ascii="Times New Roman" w:eastAsia="Times New Roman" w:hAnsi="Times New Roman" w:cs="Times New Roman"/>
        </w:rPr>
        <w:t>b</w:t>
      </w:r>
      <w:r w:rsidRPr="000A15D9">
        <w:rPr>
          <w:rFonts w:ascii="Times New Roman" w:eastAsia="Times New Roman" w:hAnsi="Times New Roman" w:cs="Times New Roman"/>
        </w:rPr>
        <w:t xml:space="preserve">enefits, </w:t>
      </w:r>
      <w:r w:rsidR="00340299" w:rsidRPr="000A15D9">
        <w:rPr>
          <w:rFonts w:ascii="Times New Roman" w:eastAsia="Times New Roman" w:hAnsi="Times New Roman" w:cs="Times New Roman"/>
        </w:rPr>
        <w:t>i</w:t>
      </w:r>
      <w:r w:rsidRPr="000A15D9">
        <w:rPr>
          <w:rFonts w:ascii="Times New Roman" w:eastAsia="Times New Roman" w:hAnsi="Times New Roman" w:cs="Times New Roman"/>
        </w:rPr>
        <w:t>mplications</w:t>
      </w:r>
      <w:r w:rsidR="00BE7ABB" w:rsidRPr="000A15D9">
        <w:rPr>
          <w:rFonts w:ascii="Times New Roman" w:eastAsia="Times New Roman" w:hAnsi="Times New Roman" w:cs="Times New Roman"/>
        </w:rPr>
        <w:t>,</w:t>
      </w:r>
      <w:r w:rsidRPr="000A15D9">
        <w:rPr>
          <w:rFonts w:ascii="Times New Roman" w:eastAsia="Times New Roman" w:hAnsi="Times New Roman" w:cs="Times New Roman"/>
        </w:rPr>
        <w:t xml:space="preserve"> and </w:t>
      </w:r>
      <w:r w:rsidR="00340299" w:rsidRPr="000A15D9">
        <w:rPr>
          <w:rFonts w:ascii="Times New Roman" w:eastAsia="Times New Roman" w:hAnsi="Times New Roman" w:cs="Times New Roman"/>
        </w:rPr>
        <w:t>l</w:t>
      </w:r>
      <w:r w:rsidRPr="000A15D9">
        <w:rPr>
          <w:rFonts w:ascii="Times New Roman" w:eastAsia="Times New Roman" w:hAnsi="Times New Roman" w:cs="Times New Roman"/>
        </w:rPr>
        <w:t>imitations of th</w:t>
      </w:r>
      <w:r w:rsidR="00BE7ABB" w:rsidRPr="000A15D9">
        <w:rPr>
          <w:rFonts w:ascii="Times New Roman" w:eastAsia="Times New Roman" w:hAnsi="Times New Roman" w:cs="Times New Roman"/>
        </w:rPr>
        <w:t>is</w:t>
      </w:r>
      <w:r w:rsidRPr="000A15D9">
        <w:rPr>
          <w:rFonts w:ascii="Times New Roman" w:eastAsia="Times New Roman" w:hAnsi="Times New Roman" w:cs="Times New Roman"/>
        </w:rPr>
        <w:t xml:space="preserve"> </w:t>
      </w:r>
      <w:r w:rsidR="00BE7ABB" w:rsidRPr="000A15D9">
        <w:rPr>
          <w:rFonts w:ascii="Times New Roman" w:eastAsia="Times New Roman" w:hAnsi="Times New Roman" w:cs="Times New Roman"/>
        </w:rPr>
        <w:t>new Gen</w:t>
      </w:r>
      <w:r w:rsidR="008B4BD7" w:rsidRPr="000A15D9">
        <w:rPr>
          <w:rFonts w:ascii="Times New Roman" w:eastAsia="Times New Roman" w:hAnsi="Times New Roman" w:cs="Times New Roman"/>
        </w:rPr>
        <w:t xml:space="preserve">erative </w:t>
      </w:r>
      <w:r w:rsidR="00BE7ABB" w:rsidRPr="000A15D9">
        <w:rPr>
          <w:rFonts w:ascii="Times New Roman" w:eastAsia="Times New Roman" w:hAnsi="Times New Roman" w:cs="Times New Roman"/>
        </w:rPr>
        <w:t xml:space="preserve">AI </w:t>
      </w:r>
      <w:r w:rsidRPr="000A15D9">
        <w:rPr>
          <w:rFonts w:ascii="Times New Roman" w:eastAsia="Times New Roman" w:hAnsi="Times New Roman" w:cs="Times New Roman"/>
        </w:rPr>
        <w:t xml:space="preserve">tool; </w:t>
      </w:r>
      <w:r w:rsidR="00340299" w:rsidRPr="000A15D9">
        <w:rPr>
          <w:rFonts w:ascii="Times New Roman" w:eastAsia="Times New Roman" w:hAnsi="Times New Roman" w:cs="Times New Roman"/>
        </w:rPr>
        <w:t>w</w:t>
      </w:r>
      <w:r w:rsidRPr="000A15D9">
        <w:rPr>
          <w:rFonts w:ascii="Times New Roman" w:eastAsia="Times New Roman" w:hAnsi="Times New Roman" w:cs="Times New Roman"/>
        </w:rPr>
        <w:t xml:space="preserve">ork </w:t>
      </w:r>
      <w:r w:rsidR="00340299" w:rsidRPr="000A15D9">
        <w:rPr>
          <w:rFonts w:ascii="Times New Roman" w:eastAsia="Times New Roman" w:hAnsi="Times New Roman" w:cs="Times New Roman"/>
        </w:rPr>
        <w:t>p</w:t>
      </w:r>
      <w:r w:rsidRPr="000A15D9">
        <w:rPr>
          <w:rFonts w:ascii="Times New Roman" w:eastAsia="Times New Roman" w:hAnsi="Times New Roman" w:cs="Times New Roman"/>
        </w:rPr>
        <w:t xml:space="preserve">roductivity in the context of ChatGPT; </w:t>
      </w:r>
      <w:r w:rsidR="00340299" w:rsidRPr="000A15D9">
        <w:rPr>
          <w:rFonts w:ascii="Times New Roman" w:eastAsia="Times New Roman" w:hAnsi="Times New Roman" w:cs="Times New Roman"/>
        </w:rPr>
        <w:t>p</w:t>
      </w:r>
      <w:r w:rsidRPr="000A15D9">
        <w:rPr>
          <w:rFonts w:ascii="Times New Roman" w:eastAsia="Times New Roman" w:hAnsi="Times New Roman" w:cs="Times New Roman"/>
        </w:rPr>
        <w:t xml:space="preserve">lagiarism </w:t>
      </w:r>
      <w:r w:rsidR="00340299" w:rsidRPr="000A15D9">
        <w:rPr>
          <w:rFonts w:ascii="Times New Roman" w:eastAsia="Times New Roman" w:hAnsi="Times New Roman" w:cs="Times New Roman"/>
        </w:rPr>
        <w:t>induced by Gen</w:t>
      </w:r>
      <w:r w:rsidR="008B4BD7" w:rsidRPr="000A15D9">
        <w:rPr>
          <w:rFonts w:ascii="Times New Roman" w:eastAsia="Times New Roman" w:hAnsi="Times New Roman" w:cs="Times New Roman"/>
        </w:rPr>
        <w:t xml:space="preserve">erative </w:t>
      </w:r>
      <w:r w:rsidR="00340299" w:rsidRPr="000A15D9">
        <w:rPr>
          <w:rFonts w:ascii="Times New Roman" w:eastAsia="Times New Roman" w:hAnsi="Times New Roman" w:cs="Times New Roman"/>
        </w:rPr>
        <w:t>AI</w:t>
      </w:r>
      <w:r w:rsidRPr="000A15D9">
        <w:rPr>
          <w:rFonts w:ascii="Times New Roman" w:eastAsia="Times New Roman" w:hAnsi="Times New Roman" w:cs="Times New Roman"/>
        </w:rPr>
        <w:t xml:space="preserve">; </w:t>
      </w:r>
      <w:r w:rsidR="00340299" w:rsidRPr="000A15D9">
        <w:rPr>
          <w:rFonts w:ascii="Times New Roman" w:eastAsia="Times New Roman" w:hAnsi="Times New Roman" w:cs="Times New Roman"/>
        </w:rPr>
        <w:t>u</w:t>
      </w:r>
      <w:r w:rsidRPr="000A15D9">
        <w:rPr>
          <w:rFonts w:ascii="Times New Roman" w:eastAsia="Times New Roman" w:hAnsi="Times New Roman" w:cs="Times New Roman"/>
        </w:rPr>
        <w:t xml:space="preserve">sage and </w:t>
      </w:r>
      <w:r w:rsidR="00340299" w:rsidRPr="000A15D9">
        <w:rPr>
          <w:rFonts w:ascii="Times New Roman" w:eastAsia="Times New Roman" w:hAnsi="Times New Roman" w:cs="Times New Roman"/>
        </w:rPr>
        <w:t>r</w:t>
      </w:r>
      <w:r w:rsidRPr="000A15D9">
        <w:rPr>
          <w:rFonts w:ascii="Times New Roman" w:eastAsia="Times New Roman" w:hAnsi="Times New Roman" w:cs="Times New Roman"/>
        </w:rPr>
        <w:t>eliability of ChatGPT; and perceptions of the future</w:t>
      </w:r>
      <w:r w:rsidR="00340299" w:rsidRPr="000A15D9">
        <w:rPr>
          <w:rFonts w:ascii="Times New Roman" w:eastAsia="Times New Roman" w:hAnsi="Times New Roman" w:cs="Times New Roman"/>
        </w:rPr>
        <w:t xml:space="preserve"> of learning</w:t>
      </w:r>
      <w:r w:rsidRPr="000A15D9">
        <w:rPr>
          <w:rFonts w:ascii="Times New Roman" w:eastAsia="Times New Roman" w:hAnsi="Times New Roman" w:cs="Times New Roman"/>
        </w:rPr>
        <w:t xml:space="preserve"> in the context of Gen</w:t>
      </w:r>
      <w:r w:rsidR="008B4BD7" w:rsidRPr="000A15D9">
        <w:rPr>
          <w:rFonts w:ascii="Times New Roman" w:eastAsia="Times New Roman" w:hAnsi="Times New Roman" w:cs="Times New Roman"/>
        </w:rPr>
        <w:t xml:space="preserve">erative </w:t>
      </w:r>
      <w:r w:rsidRPr="000A15D9">
        <w:rPr>
          <w:rFonts w:ascii="Times New Roman" w:eastAsia="Times New Roman" w:hAnsi="Times New Roman" w:cs="Times New Roman"/>
        </w:rPr>
        <w:t>AI tools like ChatGPT</w:t>
      </w:r>
      <w:r w:rsidR="00340299" w:rsidRPr="000A15D9">
        <w:rPr>
          <w:rFonts w:ascii="Times New Roman" w:eastAsia="Times New Roman" w:hAnsi="Times New Roman" w:cs="Times New Roman"/>
        </w:rPr>
        <w:t>.</w:t>
      </w:r>
    </w:p>
    <w:p w14:paraId="5C20E21D" w14:textId="74BBE82D" w:rsidR="00DB5DD8" w:rsidRPr="000A15D9" w:rsidRDefault="00DB5DD8" w:rsidP="000D1764">
      <w:pPr>
        <w:spacing w:line="480" w:lineRule="auto"/>
        <w:ind w:firstLine="720"/>
        <w:rPr>
          <w:rFonts w:ascii="Times New Roman" w:eastAsia="Times New Roman" w:hAnsi="Times New Roman" w:cs="Times New Roman"/>
        </w:rPr>
      </w:pPr>
      <w:r w:rsidRPr="000A15D9">
        <w:rPr>
          <w:rFonts w:ascii="Times New Roman" w:eastAsia="Times New Roman" w:hAnsi="Times New Roman" w:cs="Times New Roman"/>
        </w:rPr>
        <w:t xml:space="preserve">The paper starts with a literature review of the technology breakthroughs in natural language processing that have given way to the current state of </w:t>
      </w:r>
      <w:r w:rsidR="008B4BD7" w:rsidRPr="000A15D9">
        <w:rPr>
          <w:rFonts w:ascii="Times New Roman" w:eastAsia="Times New Roman" w:hAnsi="Times New Roman" w:cs="Times New Roman"/>
        </w:rPr>
        <w:t>G</w:t>
      </w:r>
      <w:r w:rsidRPr="000A15D9">
        <w:rPr>
          <w:rFonts w:ascii="Times New Roman" w:eastAsia="Times New Roman" w:hAnsi="Times New Roman" w:cs="Times New Roman"/>
        </w:rPr>
        <w:t xml:space="preserve">enerative AI, as well as its most common use cases and limitations. Next, </w:t>
      </w:r>
      <w:r w:rsidR="00340299" w:rsidRPr="000A15D9">
        <w:rPr>
          <w:rFonts w:ascii="Times New Roman" w:eastAsia="Times New Roman" w:hAnsi="Times New Roman" w:cs="Times New Roman"/>
        </w:rPr>
        <w:t xml:space="preserve">the paper </w:t>
      </w:r>
      <w:r w:rsidR="000D1764" w:rsidRPr="000A15D9">
        <w:rPr>
          <w:rFonts w:ascii="Times New Roman" w:eastAsia="Times New Roman" w:hAnsi="Times New Roman" w:cs="Times New Roman"/>
        </w:rPr>
        <w:t>tackles the details of the study, including the research questions, a description of the survey data, data collection procedure, derived measures and constructs, subsequent data analysis, in the form of analysis of variance and ordinal logistic regression</w:t>
      </w:r>
      <w:r w:rsidR="00AD3E26" w:rsidRPr="000A15D9">
        <w:rPr>
          <w:rFonts w:ascii="Times New Roman" w:eastAsia="Times New Roman" w:hAnsi="Times New Roman" w:cs="Times New Roman"/>
        </w:rPr>
        <w:t>, and the results of the data analysis</w:t>
      </w:r>
      <w:r w:rsidR="000D1764" w:rsidRPr="000A15D9">
        <w:rPr>
          <w:rFonts w:ascii="Times New Roman" w:eastAsia="Times New Roman" w:hAnsi="Times New Roman" w:cs="Times New Roman"/>
        </w:rPr>
        <w:t>. The paper follows with a discussion of the findings</w:t>
      </w:r>
      <w:r w:rsidR="008B4BD7" w:rsidRPr="000A15D9">
        <w:rPr>
          <w:rFonts w:ascii="Times New Roman" w:eastAsia="Times New Roman" w:hAnsi="Times New Roman" w:cs="Times New Roman"/>
        </w:rPr>
        <w:t>,</w:t>
      </w:r>
      <w:r w:rsidR="000D1764" w:rsidRPr="000A15D9">
        <w:rPr>
          <w:rFonts w:ascii="Times New Roman" w:eastAsia="Times New Roman" w:hAnsi="Times New Roman" w:cs="Times New Roman"/>
        </w:rPr>
        <w:t xml:space="preserve"> along with implication</w:t>
      </w:r>
      <w:r w:rsidR="002A0F9B" w:rsidRPr="000A15D9">
        <w:rPr>
          <w:rFonts w:ascii="Times New Roman" w:eastAsia="Times New Roman" w:hAnsi="Times New Roman" w:cs="Times New Roman"/>
        </w:rPr>
        <w:t>s</w:t>
      </w:r>
      <w:r w:rsidR="000D1764" w:rsidRPr="000A15D9">
        <w:rPr>
          <w:rFonts w:ascii="Times New Roman" w:eastAsia="Times New Roman" w:hAnsi="Times New Roman" w:cs="Times New Roman"/>
        </w:rPr>
        <w:t xml:space="preserve"> for theory and </w:t>
      </w:r>
      <w:r w:rsidR="000D1764" w:rsidRPr="000A15D9">
        <w:rPr>
          <w:rFonts w:ascii="Times New Roman" w:eastAsia="Times New Roman" w:hAnsi="Times New Roman" w:cs="Times New Roman"/>
        </w:rPr>
        <w:lastRenderedPageBreak/>
        <w:t>practice that can help shape how educators can approach teaching and student learning and in a broader framework how educational institutions can adopt these disruptive technologies</w:t>
      </w:r>
      <w:r w:rsidRPr="000A15D9">
        <w:rPr>
          <w:rFonts w:ascii="Times New Roman" w:eastAsia="Times New Roman" w:hAnsi="Times New Roman" w:cs="Times New Roman"/>
        </w:rPr>
        <w:t xml:space="preserve">. </w:t>
      </w:r>
      <w:r w:rsidR="000D1764" w:rsidRPr="000A15D9">
        <w:rPr>
          <w:rFonts w:ascii="Times New Roman" w:eastAsia="Times New Roman" w:hAnsi="Times New Roman" w:cs="Times New Roman"/>
        </w:rPr>
        <w:t xml:space="preserve">The paper concludes </w:t>
      </w:r>
      <w:r w:rsidR="002A0F9B" w:rsidRPr="000A15D9">
        <w:rPr>
          <w:rFonts w:ascii="Times New Roman" w:eastAsia="Times New Roman" w:hAnsi="Times New Roman" w:cs="Times New Roman"/>
        </w:rPr>
        <w:t>by addressing the limitations of the study and makes some final remarks on the need to continue to explore these matters in depth.</w:t>
      </w:r>
    </w:p>
    <w:p w14:paraId="00000019" w14:textId="3AF88F35" w:rsidR="003A4EE2" w:rsidRPr="000A15D9" w:rsidRDefault="002329DB">
      <w:pPr>
        <w:spacing w:line="480" w:lineRule="auto"/>
        <w:jc w:val="center"/>
        <w:rPr>
          <w:rFonts w:ascii="Times New Roman" w:eastAsia="Times New Roman" w:hAnsi="Times New Roman" w:cs="Times New Roman"/>
          <w:b/>
          <w:color w:val="000000"/>
          <w:highlight w:val="white"/>
        </w:rPr>
      </w:pPr>
      <w:r w:rsidRPr="000A15D9">
        <w:rPr>
          <w:rFonts w:ascii="Times New Roman" w:eastAsia="Times New Roman" w:hAnsi="Times New Roman" w:cs="Times New Roman"/>
          <w:b/>
          <w:color w:val="000000"/>
          <w:highlight w:val="white"/>
        </w:rPr>
        <w:t>Literature Review</w:t>
      </w:r>
    </w:p>
    <w:p w14:paraId="0000001A" w14:textId="77777777" w:rsidR="003A4EE2" w:rsidRPr="000A15D9" w:rsidRDefault="002329DB">
      <w:pPr>
        <w:spacing w:line="480" w:lineRule="auto"/>
        <w:rPr>
          <w:rFonts w:ascii="Times New Roman" w:eastAsia="Times New Roman" w:hAnsi="Times New Roman" w:cs="Times New Roman"/>
          <w:b/>
          <w:iCs/>
          <w:color w:val="000000"/>
          <w:highlight w:val="white"/>
        </w:rPr>
      </w:pPr>
      <w:r w:rsidRPr="000A15D9">
        <w:rPr>
          <w:rFonts w:ascii="Times New Roman" w:eastAsia="Times New Roman" w:hAnsi="Times New Roman" w:cs="Times New Roman"/>
          <w:b/>
          <w:iCs/>
          <w:color w:val="000000"/>
          <w:highlight w:val="white"/>
        </w:rPr>
        <w:t>Generative AI Background</w:t>
      </w:r>
    </w:p>
    <w:p w14:paraId="0000001B" w14:textId="4F27E4B3" w:rsidR="003A4EE2" w:rsidRPr="000A15D9" w:rsidRDefault="003650CA" w:rsidP="004B4388">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The last decade has seen a dramatic paradigm shift in natural language processing (NLP</w:t>
      </w:r>
      <w:r w:rsidR="00C8507D" w:rsidRPr="000A15D9">
        <w:rPr>
          <w:rFonts w:ascii="Times New Roman" w:eastAsia="Times New Roman" w:hAnsi="Times New Roman" w:cs="Times New Roman"/>
          <w:color w:val="000000"/>
        </w:rPr>
        <w:t>)</w:t>
      </w:r>
      <w:r w:rsidRPr="000A15D9">
        <w:rPr>
          <w:rFonts w:ascii="Times New Roman" w:eastAsia="Times New Roman" w:hAnsi="Times New Roman" w:cs="Times New Roman"/>
          <w:color w:val="000000"/>
        </w:rPr>
        <w:t>, particularly with the rise of deep neural networks</w:t>
      </w:r>
      <w:r w:rsidR="00C8507D" w:rsidRPr="000A15D9">
        <w:rPr>
          <w:rFonts w:ascii="Times New Roman" w:eastAsia="Times New Roman" w:hAnsi="Times New Roman" w:cs="Times New Roman"/>
          <w:color w:val="000000"/>
        </w:rPr>
        <w:t>,</w:t>
      </w:r>
      <w:r w:rsidRPr="000A15D9">
        <w:rPr>
          <w:rFonts w:ascii="Times New Roman" w:eastAsia="Times New Roman" w:hAnsi="Times New Roman" w:cs="Times New Roman"/>
          <w:color w:val="000000"/>
        </w:rPr>
        <w:t xml:space="preserve"> and in the last five years with the development of transformer-based large language models (LLMs) and </w:t>
      </w:r>
      <w:r w:rsidRPr="000A15D9">
        <w:rPr>
          <w:rFonts w:ascii="Times New Roman" w:eastAsia="Times New Roman" w:hAnsi="Times New Roman" w:cs="Times New Roman"/>
        </w:rPr>
        <w:t>G</w:t>
      </w:r>
      <w:r w:rsidRPr="000A15D9">
        <w:rPr>
          <w:rFonts w:ascii="Times New Roman" w:eastAsia="Times New Roman" w:hAnsi="Times New Roman" w:cs="Times New Roman"/>
          <w:color w:val="000000"/>
        </w:rPr>
        <w:t>enerative AI. These models have revolutionized the way in which text can be processed and generated, with applications in sentiment analysis, machine translation, question-answering, and language generation among others.</w:t>
      </w:r>
      <w:r w:rsidR="00C8507D" w:rsidRPr="000A15D9">
        <w:rPr>
          <w:rFonts w:ascii="Times New Roman" w:eastAsia="Times New Roman" w:hAnsi="Times New Roman" w:cs="Times New Roman"/>
          <w:color w:val="000000"/>
        </w:rPr>
        <w:t xml:space="preserve"> </w:t>
      </w:r>
      <w:r w:rsidR="002329DB" w:rsidRPr="000A15D9">
        <w:rPr>
          <w:rFonts w:ascii="Times New Roman" w:eastAsia="Times New Roman" w:hAnsi="Times New Roman" w:cs="Times New Roman"/>
          <w:color w:val="000000"/>
        </w:rPr>
        <w:t xml:space="preserve">The paradigm shift is also manifested in the explosion of research related to </w:t>
      </w:r>
      <w:r w:rsidR="002329DB" w:rsidRPr="000A15D9">
        <w:rPr>
          <w:rFonts w:ascii="Times New Roman" w:eastAsia="Times New Roman" w:hAnsi="Times New Roman" w:cs="Times New Roman"/>
        </w:rPr>
        <w:t>LLM</w:t>
      </w:r>
      <w:r w:rsidR="002329DB" w:rsidRPr="000A15D9">
        <w:rPr>
          <w:rFonts w:ascii="Times New Roman" w:eastAsia="Times New Roman" w:hAnsi="Times New Roman" w:cs="Times New Roman"/>
          <w:color w:val="000000"/>
        </w:rPr>
        <w:t xml:space="preserve"> development and the skyrocketing rate of adoption of recently released technologies such as ChatGPT. </w:t>
      </w:r>
    </w:p>
    <w:p w14:paraId="0000001F" w14:textId="4D12126C" w:rsidR="003A4EE2" w:rsidRPr="000A15D9" w:rsidRDefault="002329DB" w:rsidP="004B4388">
      <w:pPr>
        <w:spacing w:line="480" w:lineRule="auto"/>
        <w:rPr>
          <w:rFonts w:ascii="Times New Roman" w:eastAsia="Times New Roman" w:hAnsi="Times New Roman" w:cs="Times New Roman"/>
          <w:strike/>
          <w:color w:val="000000" w:themeColor="text1"/>
        </w:rPr>
      </w:pPr>
      <w:r w:rsidRPr="000A15D9">
        <w:rPr>
          <w:rFonts w:ascii="Times New Roman" w:eastAsia="Times New Roman" w:hAnsi="Times New Roman" w:cs="Times New Roman"/>
          <w:color w:val="000000"/>
        </w:rPr>
        <w:t xml:space="preserve"> </w:t>
      </w:r>
      <w:r w:rsidRPr="000A15D9">
        <w:rPr>
          <w:rFonts w:ascii="Times New Roman" w:eastAsia="Times New Roman" w:hAnsi="Times New Roman" w:cs="Times New Roman"/>
          <w:color w:val="000000" w:themeColor="text1"/>
        </w:rPr>
        <w:tab/>
      </w:r>
      <w:r w:rsidRPr="000A15D9">
        <w:rPr>
          <w:rFonts w:ascii="Times New Roman" w:eastAsia="Times New Roman" w:hAnsi="Times New Roman" w:cs="Times New Roman"/>
          <w:color w:val="000000" w:themeColor="text1"/>
          <w:highlight w:val="white"/>
        </w:rPr>
        <w:t>An early breakthrough in the development of this new-generation NLP was the introduction of word embedding models</w:t>
      </w:r>
      <w:r w:rsidR="005F6BF7" w:rsidRPr="000A15D9">
        <w:rPr>
          <w:rFonts w:ascii="Times New Roman" w:eastAsia="Times New Roman" w:hAnsi="Times New Roman" w:cs="Times New Roman"/>
          <w:color w:val="000000" w:themeColor="text1"/>
          <w:highlight w:val="white"/>
        </w:rPr>
        <w:t xml:space="preserve"> </w:t>
      </w:r>
      <w:r w:rsidRPr="000A15D9">
        <w:rPr>
          <w:rFonts w:ascii="Times New Roman" w:eastAsia="Times New Roman" w:hAnsi="Times New Roman" w:cs="Times New Roman"/>
          <w:color w:val="000000" w:themeColor="text1"/>
          <w:highlight w:val="white"/>
        </w:rPr>
        <w:t>that encode word</w:t>
      </w:r>
      <w:r w:rsidR="005F6BF7" w:rsidRPr="000A15D9">
        <w:rPr>
          <w:rFonts w:ascii="Times New Roman" w:eastAsia="Times New Roman" w:hAnsi="Times New Roman" w:cs="Times New Roman"/>
          <w:color w:val="000000" w:themeColor="text1"/>
          <w:highlight w:val="white"/>
        </w:rPr>
        <w:t xml:space="preserve">s </w:t>
      </w:r>
      <w:r w:rsidRPr="000A15D9">
        <w:rPr>
          <w:rFonts w:ascii="Times New Roman" w:eastAsia="Times New Roman" w:hAnsi="Times New Roman" w:cs="Times New Roman"/>
          <w:color w:val="000000" w:themeColor="text1"/>
          <w:highlight w:val="white"/>
        </w:rPr>
        <w:t>as dense vector representations embedded in a high-dimensional semantic space, followed by pre-trained word-embedding models such as Word2Vec (</w:t>
      </w:r>
      <w:proofErr w:type="spellStart"/>
      <w:r w:rsidRPr="000A15D9">
        <w:rPr>
          <w:rFonts w:ascii="Times New Roman" w:eastAsia="Times New Roman" w:hAnsi="Times New Roman" w:cs="Times New Roman"/>
          <w:color w:val="000000" w:themeColor="text1"/>
          <w:highlight w:val="white"/>
        </w:rPr>
        <w:t>Mikolov</w:t>
      </w:r>
      <w:proofErr w:type="spellEnd"/>
      <w:r w:rsidRPr="000A15D9">
        <w:rPr>
          <w:rFonts w:ascii="Times New Roman" w:eastAsia="Times New Roman" w:hAnsi="Times New Roman" w:cs="Times New Roman"/>
          <w:color w:val="000000" w:themeColor="text1"/>
          <w:highlight w:val="white"/>
        </w:rPr>
        <w:t xml:space="preserve"> et al</w:t>
      </w:r>
      <w:r w:rsidR="00950837" w:rsidRPr="000A15D9">
        <w:rPr>
          <w:rFonts w:ascii="Times New Roman" w:eastAsia="Times New Roman" w:hAnsi="Times New Roman" w:cs="Times New Roman"/>
          <w:color w:val="000000" w:themeColor="text1"/>
          <w:highlight w:val="white"/>
        </w:rPr>
        <w:t>.</w:t>
      </w:r>
      <w:r w:rsidRPr="000A15D9">
        <w:rPr>
          <w:rFonts w:ascii="Times New Roman" w:eastAsia="Times New Roman" w:hAnsi="Times New Roman" w:cs="Times New Roman"/>
          <w:color w:val="000000" w:themeColor="text1"/>
          <w:highlight w:val="white"/>
        </w:rPr>
        <w:t xml:space="preserve">, 2013), and </w:t>
      </w:r>
      <w:proofErr w:type="spellStart"/>
      <w:r w:rsidRPr="000A15D9">
        <w:rPr>
          <w:rFonts w:ascii="Times New Roman" w:eastAsia="Times New Roman" w:hAnsi="Times New Roman" w:cs="Times New Roman"/>
          <w:color w:val="000000" w:themeColor="text1"/>
          <w:highlight w:val="white"/>
        </w:rPr>
        <w:t>GloVe</w:t>
      </w:r>
      <w:proofErr w:type="spellEnd"/>
      <w:r w:rsidRPr="000A15D9">
        <w:rPr>
          <w:rFonts w:ascii="Times New Roman" w:eastAsia="Times New Roman" w:hAnsi="Times New Roman" w:cs="Times New Roman"/>
          <w:color w:val="000000" w:themeColor="text1"/>
          <w:highlight w:val="white"/>
        </w:rPr>
        <w:t xml:space="preserve"> (Pennington et al</w:t>
      </w:r>
      <w:r w:rsidR="00950837" w:rsidRPr="000A15D9">
        <w:rPr>
          <w:rFonts w:ascii="Times New Roman" w:eastAsia="Times New Roman" w:hAnsi="Times New Roman" w:cs="Times New Roman"/>
          <w:color w:val="000000" w:themeColor="text1"/>
          <w:highlight w:val="white"/>
        </w:rPr>
        <w:t>.</w:t>
      </w:r>
      <w:r w:rsidRPr="000A15D9">
        <w:rPr>
          <w:rFonts w:ascii="Times New Roman" w:eastAsia="Times New Roman" w:hAnsi="Times New Roman" w:cs="Times New Roman"/>
          <w:color w:val="000000" w:themeColor="text1"/>
          <w:highlight w:val="white"/>
        </w:rPr>
        <w:t>, 2014) trained over large amounts of data to learn word embedding representations.</w:t>
      </w:r>
      <w:r w:rsidR="00C8507D" w:rsidRPr="000A15D9">
        <w:rPr>
          <w:rFonts w:ascii="Times New Roman" w:eastAsia="Times New Roman" w:hAnsi="Times New Roman" w:cs="Times New Roman"/>
          <w:color w:val="000000" w:themeColor="text1"/>
          <w:highlight w:val="white"/>
        </w:rPr>
        <w:t xml:space="preserve"> A </w:t>
      </w:r>
      <w:r w:rsidRPr="000A15D9">
        <w:rPr>
          <w:rFonts w:ascii="Times New Roman" w:eastAsia="Times New Roman" w:hAnsi="Times New Roman" w:cs="Times New Roman"/>
          <w:color w:val="000000" w:themeColor="text1"/>
          <w:highlight w:val="white"/>
        </w:rPr>
        <w:t>special consideration in the evolution of NLP has been the design and implementation of deep neural network architectures. The first milestone in the development of neural NLP were recurrent neural networks architectures</w:t>
      </w:r>
      <w:r w:rsidR="00C8507D" w:rsidRPr="000A15D9">
        <w:rPr>
          <w:rFonts w:ascii="Times New Roman" w:eastAsia="Times New Roman" w:hAnsi="Times New Roman" w:cs="Times New Roman"/>
          <w:color w:val="000000" w:themeColor="text1"/>
          <w:highlight w:val="white"/>
        </w:rPr>
        <w:t>;</w:t>
      </w:r>
      <w:r w:rsidRPr="000A15D9">
        <w:rPr>
          <w:rFonts w:ascii="Times New Roman" w:eastAsia="Times New Roman" w:hAnsi="Times New Roman" w:cs="Times New Roman"/>
          <w:color w:val="000000" w:themeColor="text1"/>
          <w:highlight w:val="white"/>
        </w:rPr>
        <w:t xml:space="preserve"> in particular, Long Short-Term Memory (LSTM</w:t>
      </w:r>
      <w:r w:rsidR="000A71D1" w:rsidRPr="000A15D9">
        <w:rPr>
          <w:rFonts w:ascii="Times New Roman" w:eastAsia="Times New Roman" w:hAnsi="Times New Roman" w:cs="Times New Roman"/>
          <w:color w:val="000000" w:themeColor="text1"/>
          <w:highlight w:val="white"/>
        </w:rPr>
        <w:t>) (</w:t>
      </w:r>
      <w:proofErr w:type="spellStart"/>
      <w:r w:rsidRPr="000A15D9">
        <w:rPr>
          <w:rFonts w:ascii="Times New Roman" w:eastAsia="Times New Roman" w:hAnsi="Times New Roman" w:cs="Times New Roman"/>
          <w:color w:val="000000" w:themeColor="text1"/>
          <w:highlight w:val="white"/>
        </w:rPr>
        <w:t>Hochreiter</w:t>
      </w:r>
      <w:proofErr w:type="spellEnd"/>
      <w:r w:rsidRPr="000A15D9">
        <w:rPr>
          <w:rFonts w:ascii="Times New Roman" w:eastAsia="Times New Roman" w:hAnsi="Times New Roman" w:cs="Times New Roman"/>
          <w:color w:val="000000" w:themeColor="text1"/>
          <w:highlight w:val="white"/>
        </w:rPr>
        <w:t xml:space="preserve"> &amp; </w:t>
      </w:r>
      <w:proofErr w:type="spellStart"/>
      <w:r w:rsidRPr="000A15D9">
        <w:rPr>
          <w:rFonts w:ascii="Times New Roman" w:eastAsia="Times New Roman" w:hAnsi="Times New Roman" w:cs="Times New Roman"/>
          <w:color w:val="000000" w:themeColor="text1"/>
          <w:highlight w:val="white"/>
        </w:rPr>
        <w:t>Schmidhuber</w:t>
      </w:r>
      <w:proofErr w:type="spellEnd"/>
      <w:r w:rsidRPr="000A15D9">
        <w:rPr>
          <w:rFonts w:ascii="Times New Roman" w:eastAsia="Times New Roman" w:hAnsi="Times New Roman" w:cs="Times New Roman"/>
          <w:color w:val="000000" w:themeColor="text1"/>
          <w:highlight w:val="white"/>
        </w:rPr>
        <w:t xml:space="preserve">, 1997; </w:t>
      </w:r>
      <w:proofErr w:type="spellStart"/>
      <w:r w:rsidRPr="000A15D9">
        <w:rPr>
          <w:rFonts w:ascii="Times New Roman" w:eastAsia="Times New Roman" w:hAnsi="Times New Roman" w:cs="Times New Roman"/>
          <w:color w:val="000000" w:themeColor="text1"/>
          <w:highlight w:val="white"/>
        </w:rPr>
        <w:t>Jozefowicz</w:t>
      </w:r>
      <w:proofErr w:type="spellEnd"/>
      <w:r w:rsidRPr="000A15D9">
        <w:rPr>
          <w:rFonts w:ascii="Times New Roman" w:eastAsia="Times New Roman" w:hAnsi="Times New Roman" w:cs="Times New Roman"/>
          <w:color w:val="000000" w:themeColor="text1"/>
          <w:highlight w:val="white"/>
        </w:rPr>
        <w:t xml:space="preserve"> et al., 2015) and Gated Recurrent Units (GRU</w:t>
      </w:r>
      <w:r w:rsidR="000A71D1" w:rsidRPr="000A15D9">
        <w:rPr>
          <w:rFonts w:ascii="Times New Roman" w:eastAsia="Times New Roman" w:hAnsi="Times New Roman" w:cs="Times New Roman"/>
          <w:color w:val="000000" w:themeColor="text1"/>
          <w:highlight w:val="white"/>
        </w:rPr>
        <w:t>) (</w:t>
      </w:r>
      <w:r w:rsidRPr="000A15D9">
        <w:rPr>
          <w:rFonts w:ascii="Times New Roman" w:eastAsia="Times New Roman" w:hAnsi="Times New Roman" w:cs="Times New Roman"/>
          <w:color w:val="000000" w:themeColor="text1"/>
          <w:highlight w:val="white"/>
        </w:rPr>
        <w:t>Cho et al., 2014)</w:t>
      </w:r>
      <w:r w:rsidR="00950837" w:rsidRPr="000A15D9">
        <w:rPr>
          <w:rFonts w:ascii="Times New Roman" w:eastAsia="Times New Roman" w:hAnsi="Times New Roman" w:cs="Times New Roman"/>
          <w:color w:val="000000" w:themeColor="text1"/>
          <w:highlight w:val="white"/>
        </w:rPr>
        <w:t>.</w:t>
      </w:r>
    </w:p>
    <w:p w14:paraId="00000023" w14:textId="2ED6EAB3" w:rsidR="003A4EE2" w:rsidRPr="000A15D9" w:rsidRDefault="002329DB" w:rsidP="004B4388">
      <w:pPr>
        <w:spacing w:line="480" w:lineRule="auto"/>
        <w:ind w:firstLine="720"/>
        <w:rPr>
          <w:rFonts w:ascii="Times New Roman" w:eastAsia="Times New Roman" w:hAnsi="Times New Roman" w:cs="Times New Roman"/>
          <w:strike/>
          <w:color w:val="000000"/>
        </w:rPr>
      </w:pPr>
      <w:r w:rsidRPr="000A15D9">
        <w:rPr>
          <w:rFonts w:ascii="Times New Roman" w:eastAsia="Times New Roman" w:hAnsi="Times New Roman" w:cs="Times New Roman"/>
        </w:rPr>
        <w:t>But p</w:t>
      </w:r>
      <w:r w:rsidRPr="000A15D9">
        <w:rPr>
          <w:rFonts w:ascii="Times New Roman" w:eastAsia="Times New Roman" w:hAnsi="Times New Roman" w:cs="Times New Roman"/>
          <w:color w:val="000000"/>
        </w:rPr>
        <w:t xml:space="preserve">erhaps the single most important breakthrough was the introduction of the self-attention mechanism and the transformer architecture in Google’s 2017 seminal paper (Vaswani et al., 2017). In </w:t>
      </w:r>
      <w:r w:rsidR="005F6BF7" w:rsidRPr="000A15D9">
        <w:rPr>
          <w:rFonts w:ascii="Times New Roman" w:eastAsia="Times New Roman" w:hAnsi="Times New Roman" w:cs="Times New Roman"/>
          <w:color w:val="000000"/>
        </w:rPr>
        <w:t xml:space="preserve">very </w:t>
      </w:r>
      <w:r w:rsidRPr="000A15D9">
        <w:rPr>
          <w:rFonts w:ascii="Times New Roman" w:eastAsia="Times New Roman" w:hAnsi="Times New Roman" w:cs="Times New Roman"/>
          <w:color w:val="000000"/>
        </w:rPr>
        <w:t>simple terms</w:t>
      </w:r>
      <w:r w:rsidRPr="000A15D9">
        <w:rPr>
          <w:rFonts w:ascii="Times New Roman" w:eastAsia="Times New Roman" w:hAnsi="Times New Roman" w:cs="Times New Roman"/>
        </w:rPr>
        <w:t>,</w:t>
      </w:r>
      <w:r w:rsidRPr="000A15D9">
        <w:rPr>
          <w:rFonts w:ascii="Times New Roman" w:eastAsia="Times New Roman" w:hAnsi="Times New Roman" w:cs="Times New Roman"/>
          <w:color w:val="000000"/>
        </w:rPr>
        <w:t xml:space="preserve"> self-attention is an algo</w:t>
      </w:r>
      <w:r w:rsidRPr="000A15D9">
        <w:rPr>
          <w:rFonts w:ascii="Times New Roman" w:eastAsia="Times New Roman" w:hAnsi="Times New Roman" w:cs="Times New Roman"/>
        </w:rPr>
        <w:t>rithm</w:t>
      </w:r>
      <w:r w:rsidRPr="000A15D9">
        <w:rPr>
          <w:rFonts w:ascii="Times New Roman" w:eastAsia="Times New Roman" w:hAnsi="Times New Roman" w:cs="Times New Roman"/>
          <w:color w:val="000000"/>
        </w:rPr>
        <w:t xml:space="preserve"> that allows sequence data </w:t>
      </w:r>
      <w:r w:rsidR="005F6BF7" w:rsidRPr="000A15D9">
        <w:rPr>
          <w:rFonts w:ascii="Times New Roman" w:eastAsia="Times New Roman" w:hAnsi="Times New Roman" w:cs="Times New Roman"/>
          <w:color w:val="000000"/>
        </w:rPr>
        <w:t>(e.g. a phrase</w:t>
      </w:r>
      <w:r w:rsidR="00C8507D" w:rsidRPr="000A15D9">
        <w:rPr>
          <w:rFonts w:ascii="Times New Roman" w:eastAsia="Times New Roman" w:hAnsi="Times New Roman" w:cs="Times New Roman"/>
          <w:color w:val="000000"/>
        </w:rPr>
        <w:t xml:space="preserve"> </w:t>
      </w:r>
      <w:r w:rsidR="005F6BF7" w:rsidRPr="000A15D9">
        <w:rPr>
          <w:rFonts w:ascii="Times New Roman" w:eastAsia="Times New Roman" w:hAnsi="Times New Roman" w:cs="Times New Roman"/>
          <w:color w:val="000000"/>
        </w:rPr>
        <w:t xml:space="preserve">or sentence) </w:t>
      </w:r>
      <w:r w:rsidRPr="000A15D9">
        <w:rPr>
          <w:rFonts w:ascii="Times New Roman" w:eastAsia="Times New Roman" w:hAnsi="Times New Roman" w:cs="Times New Roman"/>
          <w:color w:val="000000"/>
        </w:rPr>
        <w:t xml:space="preserve">to </w:t>
      </w:r>
      <w:r w:rsidR="005F6BF7" w:rsidRPr="000A15D9">
        <w:rPr>
          <w:rFonts w:ascii="Times New Roman" w:eastAsia="Times New Roman" w:hAnsi="Times New Roman" w:cs="Times New Roman"/>
          <w:color w:val="000000"/>
        </w:rPr>
        <w:t>focus on its d</w:t>
      </w:r>
      <w:r w:rsidRPr="000A15D9">
        <w:rPr>
          <w:rFonts w:ascii="Times New Roman" w:eastAsia="Times New Roman" w:hAnsi="Times New Roman" w:cs="Times New Roman"/>
          <w:color w:val="000000"/>
        </w:rPr>
        <w:t xml:space="preserve">ifferent components (words), </w:t>
      </w:r>
      <w:r w:rsidR="005F6BF7" w:rsidRPr="000A15D9">
        <w:rPr>
          <w:rFonts w:ascii="Times New Roman" w:eastAsia="Times New Roman" w:hAnsi="Times New Roman" w:cs="Times New Roman"/>
          <w:color w:val="000000"/>
        </w:rPr>
        <w:t xml:space="preserve">and with it </w:t>
      </w:r>
      <w:r w:rsidRPr="000A15D9">
        <w:rPr>
          <w:rFonts w:ascii="Times New Roman" w:eastAsia="Times New Roman" w:hAnsi="Times New Roman" w:cs="Times New Roman"/>
          <w:color w:val="000000"/>
        </w:rPr>
        <w:t>captur</w:t>
      </w:r>
      <w:r w:rsidR="005F6BF7" w:rsidRPr="000A15D9">
        <w:rPr>
          <w:rFonts w:ascii="Times New Roman" w:eastAsia="Times New Roman" w:hAnsi="Times New Roman" w:cs="Times New Roman"/>
          <w:color w:val="000000"/>
        </w:rPr>
        <w:t>e</w:t>
      </w:r>
      <w:r w:rsidR="00421AD2" w:rsidRPr="000A15D9">
        <w:rPr>
          <w:rFonts w:ascii="Times New Roman" w:eastAsia="Times New Roman" w:hAnsi="Times New Roman" w:cs="Times New Roman"/>
          <w:color w:val="000000"/>
        </w:rPr>
        <w:t>s</w:t>
      </w:r>
      <w:r w:rsidRPr="000A15D9">
        <w:rPr>
          <w:rFonts w:ascii="Times New Roman" w:eastAsia="Times New Roman" w:hAnsi="Times New Roman" w:cs="Times New Roman"/>
          <w:color w:val="000000"/>
        </w:rPr>
        <w:t xml:space="preserve"> the relationships </w:t>
      </w:r>
      <w:r w:rsidR="005F6BF7" w:rsidRPr="000A15D9">
        <w:rPr>
          <w:rFonts w:ascii="Times New Roman" w:eastAsia="Times New Roman" w:hAnsi="Times New Roman" w:cs="Times New Roman"/>
          <w:color w:val="000000"/>
        </w:rPr>
        <w:t>a</w:t>
      </w:r>
      <w:r w:rsidRPr="000A15D9">
        <w:rPr>
          <w:rFonts w:ascii="Times New Roman" w:eastAsia="Times New Roman" w:hAnsi="Times New Roman" w:cs="Times New Roman"/>
          <w:color w:val="000000"/>
        </w:rPr>
        <w:t xml:space="preserve">nd dependencies </w:t>
      </w:r>
      <w:r w:rsidRPr="000A15D9">
        <w:rPr>
          <w:rFonts w:ascii="Times New Roman" w:eastAsia="Times New Roman" w:hAnsi="Times New Roman" w:cs="Times New Roman"/>
          <w:color w:val="000000"/>
        </w:rPr>
        <w:lastRenderedPageBreak/>
        <w:t xml:space="preserve">between </w:t>
      </w:r>
      <w:r w:rsidR="005F6BF7" w:rsidRPr="000A15D9">
        <w:rPr>
          <w:rFonts w:ascii="Times New Roman" w:eastAsia="Times New Roman" w:hAnsi="Times New Roman" w:cs="Times New Roman"/>
          <w:color w:val="000000"/>
        </w:rPr>
        <w:t>those words</w:t>
      </w:r>
      <w:r w:rsidRPr="000A15D9">
        <w:rPr>
          <w:rFonts w:ascii="Times New Roman" w:eastAsia="Times New Roman" w:hAnsi="Times New Roman" w:cs="Times New Roman"/>
          <w:color w:val="000000" w:themeColor="text1"/>
        </w:rPr>
        <w:t>.</w:t>
      </w:r>
      <w:r w:rsidR="000A71D1" w:rsidRPr="000A15D9">
        <w:rPr>
          <w:rFonts w:ascii="Times New Roman" w:eastAsia="Times New Roman" w:hAnsi="Times New Roman" w:cs="Times New Roman"/>
          <w:color w:val="000000" w:themeColor="text1"/>
        </w:rPr>
        <w:t xml:space="preserve"> </w:t>
      </w:r>
      <w:r w:rsidRPr="000A15D9">
        <w:rPr>
          <w:rFonts w:ascii="Times New Roman" w:eastAsia="Times New Roman" w:hAnsi="Times New Roman" w:cs="Times New Roman"/>
          <w:color w:val="000000" w:themeColor="text1"/>
        </w:rPr>
        <w:t xml:space="preserve">Self-attention is </w:t>
      </w:r>
      <w:r w:rsidR="005F6BF7" w:rsidRPr="000A15D9">
        <w:rPr>
          <w:rFonts w:ascii="Times New Roman" w:eastAsia="Times New Roman" w:hAnsi="Times New Roman" w:cs="Times New Roman"/>
          <w:color w:val="000000" w:themeColor="text1"/>
        </w:rPr>
        <w:t xml:space="preserve">an </w:t>
      </w:r>
      <w:r w:rsidRPr="000A15D9">
        <w:rPr>
          <w:rFonts w:ascii="Times New Roman" w:eastAsia="Times New Roman" w:hAnsi="Times New Roman" w:cs="Times New Roman"/>
          <w:color w:val="000000" w:themeColor="text1"/>
        </w:rPr>
        <w:t xml:space="preserve">inherently parallel </w:t>
      </w:r>
      <w:r w:rsidR="005F6BF7" w:rsidRPr="000A15D9">
        <w:rPr>
          <w:rFonts w:ascii="Times New Roman" w:eastAsia="Times New Roman" w:hAnsi="Times New Roman" w:cs="Times New Roman"/>
          <w:color w:val="000000" w:themeColor="text1"/>
        </w:rPr>
        <w:t xml:space="preserve">algorithm, </w:t>
      </w:r>
      <w:r w:rsidRPr="000A15D9">
        <w:rPr>
          <w:rFonts w:ascii="Times New Roman" w:eastAsia="Times New Roman" w:hAnsi="Times New Roman" w:cs="Times New Roman"/>
          <w:color w:val="000000" w:themeColor="text1"/>
        </w:rPr>
        <w:t>as opposed to recurrent neural net architectures that are sequential by definition. This allows for much more efficient computation through massively</w:t>
      </w:r>
      <w:r w:rsidR="005F6BF7" w:rsidRPr="000A15D9">
        <w:rPr>
          <w:rFonts w:ascii="Times New Roman" w:eastAsia="Times New Roman" w:hAnsi="Times New Roman" w:cs="Times New Roman"/>
          <w:color w:val="000000" w:themeColor="text1"/>
        </w:rPr>
        <w:t xml:space="preserve"> (GPU-based) </w:t>
      </w:r>
      <w:r w:rsidRPr="000A15D9">
        <w:rPr>
          <w:rFonts w:ascii="Times New Roman" w:eastAsia="Times New Roman" w:hAnsi="Times New Roman" w:cs="Times New Roman"/>
          <w:color w:val="000000" w:themeColor="text1"/>
        </w:rPr>
        <w:t>parallel architectures</w:t>
      </w:r>
      <w:r w:rsidR="00950837" w:rsidRPr="000A15D9">
        <w:rPr>
          <w:rFonts w:ascii="Times New Roman" w:eastAsia="Times New Roman" w:hAnsi="Times New Roman" w:cs="Times New Roman"/>
          <w:color w:val="000000" w:themeColor="text1"/>
        </w:rPr>
        <w:t>.</w:t>
      </w:r>
    </w:p>
    <w:p w14:paraId="00000027" w14:textId="32C802D7" w:rsidR="003A4EE2" w:rsidRPr="000A15D9" w:rsidRDefault="002329DB" w:rsidP="004B4388">
      <w:pPr>
        <w:spacing w:line="480" w:lineRule="auto"/>
        <w:ind w:firstLine="720"/>
        <w:rPr>
          <w:rFonts w:ascii="Times New Roman" w:eastAsia="Times New Roman" w:hAnsi="Times New Roman" w:cs="Times New Roman"/>
        </w:rPr>
      </w:pPr>
      <w:r w:rsidRPr="000A15D9">
        <w:rPr>
          <w:rFonts w:ascii="Times New Roman" w:eastAsia="Times New Roman" w:hAnsi="Times New Roman" w:cs="Times New Roman"/>
          <w:color w:val="000000"/>
        </w:rPr>
        <w:t xml:space="preserve">A transformer model is an encoder-decoder </w:t>
      </w:r>
      <w:r w:rsidR="005F6BF7" w:rsidRPr="000A15D9">
        <w:rPr>
          <w:rFonts w:ascii="Times New Roman" w:eastAsia="Times New Roman" w:hAnsi="Times New Roman" w:cs="Times New Roman"/>
          <w:color w:val="000000"/>
        </w:rPr>
        <w:t xml:space="preserve">deep </w:t>
      </w:r>
      <w:r w:rsidRPr="000A15D9">
        <w:rPr>
          <w:rFonts w:ascii="Times New Roman" w:eastAsia="Times New Roman" w:hAnsi="Times New Roman" w:cs="Times New Roman"/>
          <w:color w:val="000000"/>
        </w:rPr>
        <w:t xml:space="preserve">neural net architecture that </w:t>
      </w:r>
      <w:r w:rsidR="005F6BF7" w:rsidRPr="000A15D9">
        <w:rPr>
          <w:rFonts w:ascii="Times New Roman" w:eastAsia="Times New Roman" w:hAnsi="Times New Roman" w:cs="Times New Roman"/>
          <w:color w:val="000000"/>
        </w:rPr>
        <w:t xml:space="preserve">uses </w:t>
      </w:r>
      <w:r w:rsidRPr="000A15D9">
        <w:rPr>
          <w:rFonts w:ascii="Times New Roman" w:eastAsia="Times New Roman" w:hAnsi="Times New Roman" w:cs="Times New Roman"/>
          <w:color w:val="000000"/>
        </w:rPr>
        <w:t xml:space="preserve">the self-attention </w:t>
      </w:r>
      <w:r w:rsidR="005F6BF7" w:rsidRPr="000A15D9">
        <w:rPr>
          <w:rFonts w:ascii="Times New Roman" w:eastAsia="Times New Roman" w:hAnsi="Times New Roman" w:cs="Times New Roman"/>
          <w:color w:val="000000"/>
        </w:rPr>
        <w:t xml:space="preserve">algorithm </w:t>
      </w:r>
      <w:r w:rsidRPr="000A15D9">
        <w:rPr>
          <w:rFonts w:ascii="Times New Roman" w:eastAsia="Times New Roman" w:hAnsi="Times New Roman" w:cs="Times New Roman"/>
          <w:color w:val="000000"/>
        </w:rPr>
        <w:t xml:space="preserve">to process </w:t>
      </w:r>
      <w:r w:rsidR="005F6BF7" w:rsidRPr="000A15D9">
        <w:rPr>
          <w:rFonts w:ascii="Times New Roman" w:eastAsia="Times New Roman" w:hAnsi="Times New Roman" w:cs="Times New Roman"/>
          <w:color w:val="000000"/>
        </w:rPr>
        <w:t>sequences</w:t>
      </w:r>
      <w:r w:rsidRPr="000A15D9">
        <w:rPr>
          <w:rFonts w:ascii="Times New Roman" w:eastAsia="Times New Roman" w:hAnsi="Times New Roman" w:cs="Times New Roman"/>
          <w:color w:val="000000" w:themeColor="text1"/>
        </w:rPr>
        <w:t>. Trained over massive amounts of data, transformers can achieve state-of-the-art performance across a wide range of NLP tasks.</w:t>
      </w:r>
      <w:r w:rsidRPr="000A15D9">
        <w:rPr>
          <w:rFonts w:ascii="Times New Roman" w:eastAsia="Times New Roman" w:hAnsi="Times New Roman" w:cs="Times New Roman"/>
          <w:strike/>
          <w:color w:val="000000" w:themeColor="text1"/>
        </w:rPr>
        <w:t xml:space="preserve"> </w:t>
      </w:r>
    </w:p>
    <w:p w14:paraId="00000028" w14:textId="5ACEC7A8" w:rsidR="003A4EE2" w:rsidRPr="000A15D9" w:rsidRDefault="002329DB" w:rsidP="004B4388">
      <w:pPr>
        <w:spacing w:line="480" w:lineRule="auto"/>
        <w:ind w:firstLine="720"/>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Transformer models have since paved the way for the development of the current cutting-edge large language models. Transformer</w:t>
      </w:r>
      <w:r w:rsidR="00950837" w:rsidRPr="000A15D9">
        <w:rPr>
          <w:rFonts w:ascii="Times New Roman" w:eastAsia="Times New Roman" w:hAnsi="Times New Roman" w:cs="Times New Roman"/>
          <w:color w:val="000000" w:themeColor="text1"/>
        </w:rPr>
        <w:t>s</w:t>
      </w:r>
      <w:r w:rsidRPr="000A15D9">
        <w:rPr>
          <w:rFonts w:ascii="Times New Roman" w:eastAsia="Times New Roman" w:hAnsi="Times New Roman" w:cs="Times New Roman"/>
          <w:color w:val="000000" w:themeColor="text1"/>
        </w:rPr>
        <w:t xml:space="preserve"> can implement full encoder-decoder architectures, encoder-only components </w:t>
      </w:r>
      <w:r w:rsidR="00C8507D" w:rsidRPr="000A15D9">
        <w:rPr>
          <w:rFonts w:ascii="Times New Roman" w:eastAsia="Times New Roman" w:hAnsi="Times New Roman" w:cs="Times New Roman"/>
          <w:color w:val="000000" w:themeColor="text1"/>
        </w:rPr>
        <w:t>(</w:t>
      </w:r>
      <w:r w:rsidRPr="000A15D9">
        <w:rPr>
          <w:rFonts w:ascii="Times New Roman" w:eastAsia="Times New Roman" w:hAnsi="Times New Roman" w:cs="Times New Roman"/>
          <w:color w:val="000000" w:themeColor="text1"/>
        </w:rPr>
        <w:t>e.g. BERT</w:t>
      </w:r>
      <w:r w:rsidR="00C8507D" w:rsidRPr="000A15D9">
        <w:rPr>
          <w:rFonts w:ascii="Times New Roman" w:eastAsia="Times New Roman" w:hAnsi="Times New Roman" w:cs="Times New Roman"/>
          <w:color w:val="000000" w:themeColor="text1"/>
        </w:rPr>
        <w:t>)</w:t>
      </w:r>
      <w:r w:rsidRPr="000A15D9">
        <w:rPr>
          <w:rFonts w:ascii="Times New Roman" w:eastAsia="Times New Roman" w:hAnsi="Times New Roman" w:cs="Times New Roman"/>
          <w:color w:val="000000" w:themeColor="text1"/>
        </w:rPr>
        <w:t xml:space="preserve"> (Devlin et al</w:t>
      </w:r>
      <w:r w:rsidR="00950837" w:rsidRPr="000A15D9">
        <w:rPr>
          <w:rFonts w:ascii="Times New Roman" w:eastAsia="Times New Roman" w:hAnsi="Times New Roman" w:cs="Times New Roman"/>
          <w:color w:val="000000" w:themeColor="text1"/>
        </w:rPr>
        <w:t>.</w:t>
      </w:r>
      <w:r w:rsidRPr="000A15D9">
        <w:rPr>
          <w:rFonts w:ascii="Times New Roman" w:eastAsia="Times New Roman" w:hAnsi="Times New Roman" w:cs="Times New Roman"/>
          <w:color w:val="000000" w:themeColor="text1"/>
        </w:rPr>
        <w:t>,</w:t>
      </w:r>
      <w:r w:rsidR="00950837" w:rsidRPr="000A15D9">
        <w:rPr>
          <w:rFonts w:ascii="Times New Roman" w:eastAsia="Times New Roman" w:hAnsi="Times New Roman" w:cs="Times New Roman"/>
          <w:color w:val="000000" w:themeColor="text1"/>
        </w:rPr>
        <w:t xml:space="preserve"> </w:t>
      </w:r>
      <w:r w:rsidRPr="000A15D9">
        <w:rPr>
          <w:rFonts w:ascii="Times New Roman" w:eastAsia="Times New Roman" w:hAnsi="Times New Roman" w:cs="Times New Roman"/>
          <w:color w:val="000000" w:themeColor="text1"/>
        </w:rPr>
        <w:t>2018) and decoder-only components.</w:t>
      </w:r>
    </w:p>
    <w:p w14:paraId="00000029" w14:textId="6118896B" w:rsidR="003A4EE2" w:rsidRPr="000A15D9" w:rsidRDefault="002329DB" w:rsidP="004B4388">
      <w:pPr>
        <w:spacing w:line="480" w:lineRule="auto"/>
        <w:ind w:firstLine="720"/>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Decoder models, the brightest star in the constellation of transformer architectures, are trained using an autoregressive approach, where the model learns to predict the next word (Note: </w:t>
      </w:r>
      <w:r w:rsidR="00421AD2" w:rsidRPr="000A15D9">
        <w:rPr>
          <w:rFonts w:ascii="Times New Roman" w:eastAsia="Times New Roman" w:hAnsi="Times New Roman" w:cs="Times New Roman"/>
          <w:color w:val="000000" w:themeColor="text1"/>
        </w:rPr>
        <w:t>T</w:t>
      </w:r>
      <w:r w:rsidRPr="000A15D9">
        <w:rPr>
          <w:rFonts w:ascii="Times New Roman" w:eastAsia="Times New Roman" w:hAnsi="Times New Roman" w:cs="Times New Roman"/>
          <w:color w:val="000000" w:themeColor="text1"/>
        </w:rPr>
        <w:t xml:space="preserve">he term word is used here in a broad sense, but it is technically less precise; transformer models handle tokens, which are encoded representations of words or fractions of words). </w:t>
      </w:r>
    </w:p>
    <w:p w14:paraId="0000002A" w14:textId="6C6354C0" w:rsidR="003A4EE2" w:rsidRPr="000A15D9" w:rsidRDefault="002329DB" w:rsidP="004B4388">
      <w:pPr>
        <w:spacing w:line="480" w:lineRule="auto"/>
        <w:ind w:firstLine="720"/>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Decoder-only models are some of the most popular architectures used today. Initially developed for language generation,</w:t>
      </w:r>
      <w:r w:rsidR="00950837" w:rsidRPr="000A15D9">
        <w:rPr>
          <w:rFonts w:ascii="Times New Roman" w:eastAsia="Times New Roman" w:hAnsi="Times New Roman" w:cs="Times New Roman"/>
          <w:color w:val="000000" w:themeColor="text1"/>
        </w:rPr>
        <w:t xml:space="preserve"> </w:t>
      </w:r>
      <w:r w:rsidRPr="000A15D9">
        <w:rPr>
          <w:rFonts w:ascii="Times New Roman" w:eastAsia="Times New Roman" w:hAnsi="Times New Roman" w:cs="Times New Roman"/>
          <w:color w:val="000000" w:themeColor="text1"/>
        </w:rPr>
        <w:t>decoder-models have continuously scaled, and their capabilities keep growing, with applications in a wide variety of tasks, and sometimes exhibiting emerging abilities that were not originally designed by developers. The quintessential example of decoder-only models is the GPT series; a language model architecture developed by OpenAI (Radford et al</w:t>
      </w:r>
      <w:r w:rsidR="00950837" w:rsidRPr="000A15D9">
        <w:rPr>
          <w:rFonts w:ascii="Times New Roman" w:eastAsia="Times New Roman" w:hAnsi="Times New Roman" w:cs="Times New Roman"/>
          <w:color w:val="000000" w:themeColor="text1"/>
        </w:rPr>
        <w:t>.</w:t>
      </w:r>
      <w:r w:rsidRPr="000A15D9">
        <w:rPr>
          <w:rFonts w:ascii="Times New Roman" w:eastAsia="Times New Roman" w:hAnsi="Times New Roman" w:cs="Times New Roman"/>
          <w:color w:val="000000" w:themeColor="text1"/>
        </w:rPr>
        <w:t xml:space="preserve">, 2018, 2019). GPT stands for “Generative Pre-trained Transformer.” Its current versions (GPT3.x and GPT4) power the popular application ChatGPT. </w:t>
      </w:r>
    </w:p>
    <w:p w14:paraId="0000002B" w14:textId="4F839850" w:rsidR="003A4EE2" w:rsidRPr="000A15D9" w:rsidRDefault="002329DB" w:rsidP="004B4388">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These large pre-trained language models (encoder, decoder, or encoder-decoder architectures) can be fine-tuned using task specific data, and with it adjusting the model weights adjusted to enhance its performance on the given task. But lately, the scale and power of these models</w:t>
      </w:r>
      <w:r w:rsidR="00C8507D" w:rsidRPr="000A15D9">
        <w:rPr>
          <w:rFonts w:ascii="Times New Roman" w:eastAsia="Times New Roman" w:hAnsi="Times New Roman" w:cs="Times New Roman"/>
        </w:rPr>
        <w:t xml:space="preserve">—in </w:t>
      </w:r>
      <w:r w:rsidRPr="000A15D9">
        <w:rPr>
          <w:rFonts w:ascii="Times New Roman" w:eastAsia="Times New Roman" w:hAnsi="Times New Roman" w:cs="Times New Roman"/>
          <w:color w:val="000000"/>
        </w:rPr>
        <w:t>particular decoder-only models, which are currently the most commonly used architecture</w:t>
      </w:r>
      <w:r w:rsidR="00C8507D" w:rsidRPr="000A15D9">
        <w:rPr>
          <w:rFonts w:ascii="Times New Roman" w:eastAsia="Times New Roman" w:hAnsi="Times New Roman" w:cs="Times New Roman"/>
        </w:rPr>
        <w:t>—m</w:t>
      </w:r>
      <w:r w:rsidRPr="000A15D9">
        <w:rPr>
          <w:rFonts w:ascii="Times New Roman" w:eastAsia="Times New Roman" w:hAnsi="Times New Roman" w:cs="Times New Roman"/>
          <w:color w:val="000000"/>
        </w:rPr>
        <w:t>akes it difficult (and in many cases unnecessary) to fine-tune the models for specific tasks and domains. To give an idea of the scale of these models, let’s consider the GPT family: GPT-2 was released in 2019, and had 1.5B parameters. GPT-</w:t>
      </w:r>
      <w:r w:rsidRPr="000A15D9">
        <w:rPr>
          <w:rFonts w:ascii="Times New Roman" w:eastAsia="Times New Roman" w:hAnsi="Times New Roman" w:cs="Times New Roman"/>
          <w:color w:val="000000"/>
        </w:rPr>
        <w:lastRenderedPageBreak/>
        <w:t>3, released in 2021</w:t>
      </w:r>
      <w:r w:rsidR="00C8507D" w:rsidRPr="000A15D9">
        <w:rPr>
          <w:rFonts w:ascii="Times New Roman" w:eastAsia="Times New Roman" w:hAnsi="Times New Roman" w:cs="Times New Roman"/>
          <w:color w:val="000000"/>
        </w:rPr>
        <w:t>,</w:t>
      </w:r>
      <w:r w:rsidRPr="000A15D9">
        <w:rPr>
          <w:rFonts w:ascii="Times New Roman" w:eastAsia="Times New Roman" w:hAnsi="Times New Roman" w:cs="Times New Roman"/>
          <w:color w:val="000000"/>
        </w:rPr>
        <w:t xml:space="preserve"> has 175B parameters. And although OpenAI has not released its numbers, the current speculation is that GPT-</w:t>
      </w:r>
      <w:r w:rsidRPr="000A15D9">
        <w:rPr>
          <w:rFonts w:ascii="Times New Roman" w:eastAsia="Times New Roman" w:hAnsi="Times New Roman" w:cs="Times New Roman"/>
          <w:color w:val="000000"/>
          <w:highlight w:val="white"/>
        </w:rPr>
        <w:t>4 has 1.76 trillion parameters (</w:t>
      </w:r>
      <w:r w:rsidRPr="000A15D9">
        <w:rPr>
          <w:rFonts w:ascii="Times New Roman" w:eastAsia="Times New Roman" w:hAnsi="Times New Roman" w:cs="Times New Roman"/>
          <w:color w:val="000000"/>
        </w:rPr>
        <w:t>Schreiner,</w:t>
      </w:r>
      <w:r w:rsidR="005C57DF" w:rsidRPr="000A15D9">
        <w:rPr>
          <w:rFonts w:ascii="Times New Roman" w:eastAsia="Times New Roman" w:hAnsi="Times New Roman" w:cs="Times New Roman"/>
          <w:color w:val="000000"/>
        </w:rPr>
        <w:t xml:space="preserve"> </w:t>
      </w:r>
      <w:r w:rsidRPr="000A15D9">
        <w:rPr>
          <w:rFonts w:ascii="Times New Roman" w:eastAsia="Times New Roman" w:hAnsi="Times New Roman" w:cs="Times New Roman"/>
          <w:color w:val="000000"/>
        </w:rPr>
        <w:t xml:space="preserve">2023). These are unfathomable numbers. The human brain has 86B neurons and 100 </w:t>
      </w:r>
      <w:r w:rsidRPr="000A15D9">
        <w:rPr>
          <w:rFonts w:ascii="Times New Roman" w:eastAsia="Times New Roman" w:hAnsi="Times New Roman" w:cs="Times New Roman"/>
          <w:color w:val="000000"/>
          <w:highlight w:val="white"/>
        </w:rPr>
        <w:t xml:space="preserve">trillion </w:t>
      </w:r>
      <w:r w:rsidRPr="000A15D9">
        <w:rPr>
          <w:rFonts w:ascii="Times New Roman" w:eastAsia="Times New Roman" w:hAnsi="Times New Roman" w:cs="Times New Roman"/>
          <w:color w:val="000000"/>
        </w:rPr>
        <w:t xml:space="preserve">synapses. And although a brain cell is a much more complicated structure than a neural net node, and neural net weights are only oversimplified versions of brain cell synapses (neuroscientists would probably cringe at the comparison), it is worth considering the exponential growth in complexity and power of these models. </w:t>
      </w:r>
    </w:p>
    <w:p w14:paraId="0000002D" w14:textId="77777777" w:rsidR="003A4EE2" w:rsidRPr="000A15D9" w:rsidRDefault="002329DB" w:rsidP="00BE7ABB">
      <w:pPr>
        <w:spacing w:before="120" w:line="480" w:lineRule="auto"/>
        <w:rPr>
          <w:rFonts w:ascii="Times New Roman" w:eastAsia="Times New Roman" w:hAnsi="Times New Roman" w:cs="Times New Roman"/>
          <w:b/>
          <w:iCs/>
          <w:color w:val="000000"/>
        </w:rPr>
      </w:pPr>
      <w:r w:rsidRPr="000A15D9">
        <w:rPr>
          <w:rFonts w:ascii="Times New Roman" w:eastAsia="Times New Roman" w:hAnsi="Times New Roman" w:cs="Times New Roman"/>
          <w:b/>
          <w:iCs/>
          <w:color w:val="000000"/>
        </w:rPr>
        <w:t>Use Cases for Generative AI</w:t>
      </w:r>
    </w:p>
    <w:p w14:paraId="0000002E" w14:textId="54D83165" w:rsidR="003A4EE2" w:rsidRPr="000A15D9" w:rsidRDefault="002329DB" w:rsidP="004B4388">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 xml:space="preserve">These models that have </w:t>
      </w:r>
      <w:r w:rsidRPr="000A15D9">
        <w:rPr>
          <w:rFonts w:ascii="Times New Roman" w:eastAsia="Times New Roman" w:hAnsi="Times New Roman" w:cs="Times New Roman"/>
        </w:rPr>
        <w:t xml:space="preserve">been released to the public </w:t>
      </w:r>
      <w:r w:rsidRPr="000A15D9">
        <w:rPr>
          <w:rFonts w:ascii="Times New Roman" w:eastAsia="Times New Roman" w:hAnsi="Times New Roman" w:cs="Times New Roman"/>
          <w:color w:val="000000"/>
        </w:rPr>
        <w:t>have driven many people into a frenzy. As detailed previously, the</w:t>
      </w:r>
      <w:r w:rsidRPr="000A15D9">
        <w:rPr>
          <w:rFonts w:ascii="Times New Roman" w:eastAsia="Times New Roman" w:hAnsi="Times New Roman" w:cs="Times New Roman"/>
        </w:rPr>
        <w:t xml:space="preserve"> </w:t>
      </w:r>
      <w:r w:rsidRPr="000A15D9">
        <w:rPr>
          <w:rFonts w:ascii="Times New Roman" w:eastAsia="Times New Roman" w:hAnsi="Times New Roman" w:cs="Times New Roman"/>
          <w:color w:val="000000"/>
        </w:rPr>
        <w:t xml:space="preserve">models can produce very accurate output based on the input given due to the training methods that have been put into practice. The use cases that come from </w:t>
      </w:r>
      <w:r w:rsidRPr="000A15D9">
        <w:rPr>
          <w:rFonts w:ascii="Times New Roman" w:eastAsia="Times New Roman" w:hAnsi="Times New Roman" w:cs="Times New Roman"/>
        </w:rPr>
        <w:t>G</w:t>
      </w:r>
      <w:r w:rsidRPr="000A15D9">
        <w:rPr>
          <w:rFonts w:ascii="Times New Roman" w:eastAsia="Times New Roman" w:hAnsi="Times New Roman" w:cs="Times New Roman"/>
          <w:color w:val="000000"/>
        </w:rPr>
        <w:t>enerative AI are lacking scarcity. More generally, these models have a range of applications from generating text such as a professional email, an argumentative essay, or a poem, to generating art for all different types of uses such as graphic design and content creation (Hiter</w:t>
      </w:r>
      <w:r w:rsidR="005C57DF" w:rsidRPr="000A15D9">
        <w:rPr>
          <w:rFonts w:ascii="Times New Roman" w:eastAsia="Times New Roman" w:hAnsi="Times New Roman" w:cs="Times New Roman"/>
          <w:color w:val="000000"/>
        </w:rPr>
        <w:t>, 2023</w:t>
      </w:r>
      <w:r w:rsidRPr="000A15D9">
        <w:rPr>
          <w:rFonts w:ascii="Times New Roman" w:eastAsia="Times New Roman" w:hAnsi="Times New Roman" w:cs="Times New Roman"/>
          <w:color w:val="000000"/>
        </w:rPr>
        <w:t xml:space="preserve">). </w:t>
      </w:r>
    </w:p>
    <w:p w14:paraId="0000002F" w14:textId="067719EB" w:rsidR="003A4EE2" w:rsidRPr="000A15D9" w:rsidRDefault="002329DB" w:rsidP="004B4388">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 xml:space="preserve">Using the knowledge base of these </w:t>
      </w:r>
      <w:r w:rsidRPr="000A15D9">
        <w:rPr>
          <w:rFonts w:ascii="Times New Roman" w:eastAsia="Times New Roman" w:hAnsi="Times New Roman" w:cs="Times New Roman"/>
        </w:rPr>
        <w:t>Generative</w:t>
      </w:r>
      <w:r w:rsidRPr="000A15D9">
        <w:rPr>
          <w:rFonts w:ascii="Times New Roman" w:eastAsia="Times New Roman" w:hAnsi="Times New Roman" w:cs="Times New Roman"/>
          <w:color w:val="000000"/>
        </w:rPr>
        <w:t xml:space="preserve"> models, users can perfect their output through prompt engineering, or when a user selects specific words or phrases to input to the model to get a specific type of output that they are looking for (Acar</w:t>
      </w:r>
      <w:r w:rsidR="005C57DF" w:rsidRPr="000A15D9">
        <w:rPr>
          <w:rFonts w:ascii="Times New Roman" w:eastAsia="Times New Roman" w:hAnsi="Times New Roman" w:cs="Times New Roman"/>
          <w:color w:val="000000"/>
        </w:rPr>
        <w:t>, 2023</w:t>
      </w:r>
      <w:r w:rsidRPr="000A15D9">
        <w:rPr>
          <w:rFonts w:ascii="Times New Roman" w:eastAsia="Times New Roman" w:hAnsi="Times New Roman" w:cs="Times New Roman"/>
          <w:color w:val="000000"/>
        </w:rPr>
        <w:t xml:space="preserve">). In software such as DALL-E or Stable Diffusion, user text input allows for the quick generation of art that is very accurate to what the user was looking for with simple prompt engineering. This allows for users to generate very impressive looking images simply with the help of the </w:t>
      </w:r>
      <w:r w:rsidRPr="000A15D9">
        <w:rPr>
          <w:rFonts w:ascii="Times New Roman" w:eastAsia="Times New Roman" w:hAnsi="Times New Roman" w:cs="Times New Roman"/>
        </w:rPr>
        <w:t>Generative</w:t>
      </w:r>
      <w:r w:rsidRPr="000A15D9">
        <w:rPr>
          <w:rFonts w:ascii="Times New Roman" w:eastAsia="Times New Roman" w:hAnsi="Times New Roman" w:cs="Times New Roman"/>
          <w:color w:val="000000"/>
        </w:rPr>
        <w:t xml:space="preserve"> model for use in wherever someone would like to apply it (Kerner</w:t>
      </w:r>
      <w:r w:rsidR="005C57DF" w:rsidRPr="000A15D9">
        <w:rPr>
          <w:rFonts w:ascii="Times New Roman" w:eastAsia="Times New Roman" w:hAnsi="Times New Roman" w:cs="Times New Roman"/>
          <w:color w:val="000000"/>
        </w:rPr>
        <w:t>, 2023</w:t>
      </w:r>
      <w:r w:rsidRPr="000A15D9">
        <w:rPr>
          <w:rFonts w:ascii="Times New Roman" w:eastAsia="Times New Roman" w:hAnsi="Times New Roman" w:cs="Times New Roman"/>
          <w:color w:val="000000"/>
        </w:rPr>
        <w:t xml:space="preserve">). There has also been the application of </w:t>
      </w:r>
      <w:r w:rsidRPr="000A15D9">
        <w:rPr>
          <w:rFonts w:ascii="Times New Roman" w:eastAsia="Times New Roman" w:hAnsi="Times New Roman" w:cs="Times New Roman"/>
        </w:rPr>
        <w:t>Generative</w:t>
      </w:r>
      <w:r w:rsidRPr="000A15D9">
        <w:rPr>
          <w:rFonts w:ascii="Times New Roman" w:eastAsia="Times New Roman" w:hAnsi="Times New Roman" w:cs="Times New Roman"/>
          <w:color w:val="000000"/>
        </w:rPr>
        <w:t xml:space="preserve"> models in art for the use of analyzing artwork. There are various types of applications within this field of growing research such as classification, object recognition (including human face recognition), and multimodal tasks, which involves itself in areas such as multimodal retrieval systems for art or visual question/answering (</w:t>
      </w:r>
      <w:proofErr w:type="spellStart"/>
      <w:r w:rsidRPr="000A15D9">
        <w:rPr>
          <w:rFonts w:ascii="Times New Roman" w:eastAsia="Times New Roman" w:hAnsi="Times New Roman" w:cs="Times New Roman"/>
          <w:color w:val="000000"/>
          <w:highlight w:val="white"/>
        </w:rPr>
        <w:t>Cetinic</w:t>
      </w:r>
      <w:proofErr w:type="spellEnd"/>
      <w:r w:rsidR="005C57DF" w:rsidRPr="000A15D9">
        <w:rPr>
          <w:rFonts w:ascii="Times New Roman" w:eastAsia="Times New Roman" w:hAnsi="Times New Roman" w:cs="Times New Roman"/>
          <w:color w:val="000000"/>
          <w:highlight w:val="white"/>
        </w:rPr>
        <w:t xml:space="preserve"> &amp; </w:t>
      </w:r>
      <w:r w:rsidRPr="000A15D9">
        <w:rPr>
          <w:rFonts w:ascii="Times New Roman" w:eastAsia="Times New Roman" w:hAnsi="Times New Roman" w:cs="Times New Roman"/>
          <w:color w:val="000000"/>
          <w:highlight w:val="white"/>
        </w:rPr>
        <w:t>She</w:t>
      </w:r>
      <w:r w:rsidR="005C57DF" w:rsidRPr="000A15D9">
        <w:rPr>
          <w:rFonts w:ascii="Times New Roman" w:eastAsia="Times New Roman" w:hAnsi="Times New Roman" w:cs="Times New Roman"/>
          <w:color w:val="000000"/>
          <w:highlight w:val="white"/>
        </w:rPr>
        <w:t>, 2022</w:t>
      </w:r>
      <w:r w:rsidRPr="000A15D9">
        <w:rPr>
          <w:rFonts w:ascii="Times New Roman" w:eastAsia="Times New Roman" w:hAnsi="Times New Roman" w:cs="Times New Roman"/>
          <w:color w:val="000000"/>
          <w:highlight w:val="white"/>
        </w:rPr>
        <w:t>)</w:t>
      </w:r>
      <w:r w:rsidRPr="000A15D9">
        <w:rPr>
          <w:rFonts w:ascii="Times New Roman" w:eastAsia="Times New Roman" w:hAnsi="Times New Roman" w:cs="Times New Roman"/>
          <w:color w:val="000000"/>
        </w:rPr>
        <w:t xml:space="preserve">. </w:t>
      </w:r>
    </w:p>
    <w:p w14:paraId="00000030" w14:textId="085ACED6" w:rsidR="003A4EE2" w:rsidRPr="000A15D9" w:rsidRDefault="002329DB" w:rsidP="004B4388">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lastRenderedPageBreak/>
        <w:t>More specifically, there has been a very big use case in the computer science world when it comes to code generation, documentation, and quality assurance (Hiter</w:t>
      </w:r>
      <w:r w:rsidR="005C57DF" w:rsidRPr="000A15D9">
        <w:rPr>
          <w:rFonts w:ascii="Times New Roman" w:eastAsia="Times New Roman" w:hAnsi="Times New Roman" w:cs="Times New Roman"/>
          <w:color w:val="000000"/>
        </w:rPr>
        <w:t>, 2023</w:t>
      </w:r>
      <w:r w:rsidRPr="000A15D9">
        <w:rPr>
          <w:rFonts w:ascii="Times New Roman" w:eastAsia="Times New Roman" w:hAnsi="Times New Roman" w:cs="Times New Roman"/>
          <w:color w:val="000000"/>
        </w:rPr>
        <w:t xml:space="preserve">). Generative AI that is trained on data based off GitHub repositories or Stack Overflow forum questions have shown to be immensely helpful in completing code statements, testing code, and identifying bugs. One of these tools, GitHub’s Copilot, has come into the computer science world </w:t>
      </w:r>
      <w:r w:rsidRPr="000A15D9">
        <w:rPr>
          <w:rFonts w:ascii="Times New Roman" w:eastAsia="Times New Roman" w:hAnsi="Times New Roman" w:cs="Times New Roman"/>
        </w:rPr>
        <w:t xml:space="preserve">proving </w:t>
      </w:r>
      <w:r w:rsidRPr="000A15D9">
        <w:rPr>
          <w:rFonts w:ascii="Times New Roman" w:eastAsia="Times New Roman" w:hAnsi="Times New Roman" w:cs="Times New Roman"/>
          <w:color w:val="000000"/>
        </w:rPr>
        <w:t>to be a big help to developers. In an internal research study conducted with less than 2</w:t>
      </w:r>
      <w:r w:rsidR="00C8507D" w:rsidRPr="000A15D9">
        <w:rPr>
          <w:rFonts w:ascii="Times New Roman" w:eastAsia="Times New Roman" w:hAnsi="Times New Roman" w:cs="Times New Roman"/>
          <w:color w:val="000000"/>
        </w:rPr>
        <w:t>,</w:t>
      </w:r>
      <w:r w:rsidRPr="000A15D9">
        <w:rPr>
          <w:rFonts w:ascii="Times New Roman" w:eastAsia="Times New Roman" w:hAnsi="Times New Roman" w:cs="Times New Roman"/>
          <w:color w:val="000000"/>
        </w:rPr>
        <w:t xml:space="preserve">000 users using Copilot, </w:t>
      </w:r>
      <w:proofErr w:type="spellStart"/>
      <w:r w:rsidRPr="000A15D9">
        <w:rPr>
          <w:rFonts w:ascii="Times New Roman" w:eastAsia="Times New Roman" w:hAnsi="Times New Roman" w:cs="Times New Roman"/>
          <w:color w:val="000000"/>
        </w:rPr>
        <w:t>Github</w:t>
      </w:r>
      <w:proofErr w:type="spellEnd"/>
      <w:r w:rsidRPr="000A15D9">
        <w:rPr>
          <w:rFonts w:ascii="Times New Roman" w:eastAsia="Times New Roman" w:hAnsi="Times New Roman" w:cs="Times New Roman"/>
          <w:color w:val="000000"/>
        </w:rPr>
        <w:t xml:space="preserve"> found that 88% of users feel more productive using Copilot, with 88% noticing faster completion and 77% feeling that they spend less time searching for answers or context. </w:t>
      </w:r>
      <w:proofErr w:type="spellStart"/>
      <w:r w:rsidRPr="000A15D9">
        <w:rPr>
          <w:rFonts w:ascii="Times New Roman" w:eastAsia="Times New Roman" w:hAnsi="Times New Roman" w:cs="Times New Roman"/>
          <w:color w:val="000000"/>
        </w:rPr>
        <w:t>Github</w:t>
      </w:r>
      <w:proofErr w:type="spellEnd"/>
      <w:r w:rsidRPr="000A15D9">
        <w:rPr>
          <w:rFonts w:ascii="Times New Roman" w:eastAsia="Times New Roman" w:hAnsi="Times New Roman" w:cs="Times New Roman"/>
          <w:color w:val="000000"/>
        </w:rPr>
        <w:t xml:space="preserve"> put together a focus group of 95 developers and randomly split them into two groups. They asked both groups to write a web server using the </w:t>
      </w:r>
      <w:proofErr w:type="spellStart"/>
      <w:r w:rsidRPr="000A15D9">
        <w:rPr>
          <w:rFonts w:ascii="Times New Roman" w:eastAsia="Times New Roman" w:hAnsi="Times New Roman" w:cs="Times New Roman"/>
          <w:color w:val="000000"/>
        </w:rPr>
        <w:t>Javascript</w:t>
      </w:r>
      <w:proofErr w:type="spellEnd"/>
      <w:r w:rsidRPr="000A15D9">
        <w:rPr>
          <w:rFonts w:ascii="Times New Roman" w:eastAsia="Times New Roman" w:hAnsi="Times New Roman" w:cs="Times New Roman"/>
          <w:color w:val="000000"/>
        </w:rPr>
        <w:t xml:space="preserve"> language with only one group having access to Copilot. A total of 78% of the group that was able to use Copilot finished with an average of 1 hour and 11 minutes, while 70% of the group who did not use Copilot finished with an average of 2 hours and 41 minutes. That is 55% less time than the group </w:t>
      </w:r>
      <w:r w:rsidR="00421AD2" w:rsidRPr="000A15D9">
        <w:rPr>
          <w:rFonts w:ascii="Times New Roman" w:eastAsia="Times New Roman" w:hAnsi="Times New Roman" w:cs="Times New Roman"/>
          <w:color w:val="000000"/>
        </w:rPr>
        <w:t>that</w:t>
      </w:r>
      <w:r w:rsidRPr="000A15D9">
        <w:rPr>
          <w:rFonts w:ascii="Times New Roman" w:eastAsia="Times New Roman" w:hAnsi="Times New Roman" w:cs="Times New Roman"/>
          <w:color w:val="000000"/>
        </w:rPr>
        <w:t xml:space="preserve"> did not have Copilot to use (</w:t>
      </w:r>
      <w:proofErr w:type="spellStart"/>
      <w:r w:rsidRPr="000A15D9">
        <w:rPr>
          <w:rFonts w:ascii="Times New Roman" w:eastAsia="Times New Roman" w:hAnsi="Times New Roman" w:cs="Times New Roman"/>
          <w:color w:val="000000"/>
        </w:rPr>
        <w:t>Kalliamvakou</w:t>
      </w:r>
      <w:proofErr w:type="spellEnd"/>
      <w:r w:rsidR="005C57DF" w:rsidRPr="000A15D9">
        <w:rPr>
          <w:rFonts w:ascii="Times New Roman" w:eastAsia="Times New Roman" w:hAnsi="Times New Roman" w:cs="Times New Roman"/>
          <w:color w:val="000000"/>
        </w:rPr>
        <w:t>, 2023</w:t>
      </w:r>
      <w:r w:rsidRPr="000A15D9">
        <w:rPr>
          <w:rFonts w:ascii="Times New Roman" w:eastAsia="Times New Roman" w:hAnsi="Times New Roman" w:cs="Times New Roman"/>
          <w:color w:val="000000"/>
        </w:rPr>
        <w:t xml:space="preserve">). </w:t>
      </w:r>
    </w:p>
    <w:p w14:paraId="00000031" w14:textId="6BBEDC17" w:rsidR="003A4EE2" w:rsidRPr="000A15D9" w:rsidRDefault="002329DB" w:rsidP="004B4388">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 xml:space="preserve">The easily accessible nature of these </w:t>
      </w:r>
      <w:r w:rsidRPr="000A15D9">
        <w:rPr>
          <w:rFonts w:ascii="Times New Roman" w:eastAsia="Times New Roman" w:hAnsi="Times New Roman" w:cs="Times New Roman"/>
        </w:rPr>
        <w:t>Generative</w:t>
      </w:r>
      <w:r w:rsidRPr="000A15D9">
        <w:rPr>
          <w:rFonts w:ascii="Times New Roman" w:eastAsia="Times New Roman" w:hAnsi="Times New Roman" w:cs="Times New Roman"/>
          <w:color w:val="000000"/>
        </w:rPr>
        <w:t xml:space="preserve"> models has completely upended how schools are operating, giving both students and faculty alike access to an incredibly powerful tool in a space such as academia. Regarding models like ChatGPT specifically, t</w:t>
      </w:r>
      <w:r w:rsidRPr="000A15D9">
        <w:rPr>
          <w:rFonts w:ascii="Times New Roman" w:eastAsia="Times New Roman" w:hAnsi="Times New Roman" w:cs="Times New Roman"/>
        </w:rPr>
        <w:t>hey</w:t>
      </w:r>
      <w:r w:rsidRPr="000A15D9">
        <w:rPr>
          <w:rFonts w:ascii="Times New Roman" w:eastAsia="Times New Roman" w:hAnsi="Times New Roman" w:cs="Times New Roman"/>
          <w:color w:val="000000"/>
        </w:rPr>
        <w:t xml:space="preserve"> are heavily capable of carrying out complex tasks given by a user in a very sophisticated manner (Baidoo-Anu</w:t>
      </w:r>
      <w:r w:rsidR="005C57DF" w:rsidRPr="000A15D9">
        <w:rPr>
          <w:rFonts w:ascii="Times New Roman" w:eastAsia="Times New Roman" w:hAnsi="Times New Roman" w:cs="Times New Roman"/>
          <w:color w:val="000000"/>
        </w:rPr>
        <w:t xml:space="preserve"> &amp; </w:t>
      </w:r>
      <w:r w:rsidRPr="000A15D9">
        <w:rPr>
          <w:rFonts w:ascii="Times New Roman" w:eastAsia="Times New Roman" w:hAnsi="Times New Roman" w:cs="Times New Roman"/>
          <w:color w:val="000000"/>
        </w:rPr>
        <w:t>Ansah</w:t>
      </w:r>
      <w:r w:rsidR="005C57DF" w:rsidRPr="000A15D9">
        <w:rPr>
          <w:rFonts w:ascii="Times New Roman" w:eastAsia="Times New Roman" w:hAnsi="Times New Roman" w:cs="Times New Roman"/>
          <w:color w:val="000000"/>
        </w:rPr>
        <w:t>, 2023</w:t>
      </w:r>
      <w:r w:rsidRPr="000A15D9">
        <w:rPr>
          <w:rFonts w:ascii="Times New Roman" w:eastAsia="Times New Roman" w:hAnsi="Times New Roman" w:cs="Times New Roman"/>
          <w:color w:val="000000"/>
        </w:rPr>
        <w:t>). For example, ChatGPT can very effectively write argumentative papers, clearly stating arguments that are evidence-based and also includes analysis (McMurt</w:t>
      </w:r>
      <w:r w:rsidR="005C57DF" w:rsidRPr="000A15D9">
        <w:rPr>
          <w:rFonts w:ascii="Times New Roman" w:eastAsia="Times New Roman" w:hAnsi="Times New Roman" w:cs="Times New Roman"/>
          <w:color w:val="000000"/>
        </w:rPr>
        <w:t>ri</w:t>
      </w:r>
      <w:r w:rsidRPr="000A15D9">
        <w:rPr>
          <w:rFonts w:ascii="Times New Roman" w:eastAsia="Times New Roman" w:hAnsi="Times New Roman" w:cs="Times New Roman"/>
          <w:color w:val="000000"/>
        </w:rPr>
        <w:t>e</w:t>
      </w:r>
      <w:r w:rsidR="00C8507D" w:rsidRPr="000A15D9">
        <w:rPr>
          <w:rFonts w:ascii="Times New Roman" w:eastAsia="Times New Roman" w:hAnsi="Times New Roman" w:cs="Times New Roman"/>
          <w:color w:val="000000"/>
        </w:rPr>
        <w:t>, 2023</w:t>
      </w:r>
      <w:r w:rsidRPr="000A15D9">
        <w:rPr>
          <w:rFonts w:ascii="Times New Roman" w:eastAsia="Times New Roman" w:hAnsi="Times New Roman" w:cs="Times New Roman"/>
          <w:color w:val="000000"/>
        </w:rPr>
        <w:t xml:space="preserve">). In the words of psychology professor Serge </w:t>
      </w:r>
      <w:proofErr w:type="spellStart"/>
      <w:r w:rsidRPr="000A15D9">
        <w:rPr>
          <w:rFonts w:ascii="Times New Roman" w:eastAsia="Times New Roman" w:hAnsi="Times New Roman" w:cs="Times New Roman"/>
          <w:color w:val="000000"/>
        </w:rPr>
        <w:t>Onyper</w:t>
      </w:r>
      <w:proofErr w:type="spellEnd"/>
      <w:r w:rsidRPr="000A15D9">
        <w:rPr>
          <w:rFonts w:ascii="Times New Roman" w:eastAsia="Times New Roman" w:hAnsi="Times New Roman" w:cs="Times New Roman"/>
          <w:color w:val="000000"/>
        </w:rPr>
        <w:t>, “</w:t>
      </w:r>
      <w:r w:rsidR="00421AD2" w:rsidRPr="000A15D9">
        <w:rPr>
          <w:rFonts w:ascii="Times New Roman" w:eastAsia="Times New Roman" w:hAnsi="Times New Roman" w:cs="Times New Roman"/>
          <w:color w:val="000000"/>
        </w:rPr>
        <w:t>I</w:t>
      </w:r>
      <w:r w:rsidRPr="000A15D9">
        <w:rPr>
          <w:rFonts w:ascii="Times New Roman" w:eastAsia="Times New Roman" w:hAnsi="Times New Roman" w:cs="Times New Roman"/>
          <w:color w:val="000000"/>
        </w:rPr>
        <w:t>t’s sort of frustrating how good it is at those basic tenets of argumentative writing” (McMurt</w:t>
      </w:r>
      <w:r w:rsidR="005C57DF" w:rsidRPr="000A15D9">
        <w:rPr>
          <w:rFonts w:ascii="Times New Roman" w:eastAsia="Times New Roman" w:hAnsi="Times New Roman" w:cs="Times New Roman"/>
          <w:color w:val="000000"/>
        </w:rPr>
        <w:t>r</w:t>
      </w:r>
      <w:r w:rsidRPr="000A15D9">
        <w:rPr>
          <w:rFonts w:ascii="Times New Roman" w:eastAsia="Times New Roman" w:hAnsi="Times New Roman" w:cs="Times New Roman"/>
          <w:color w:val="000000"/>
        </w:rPr>
        <w:t>ie</w:t>
      </w:r>
      <w:r w:rsidR="00C8507D" w:rsidRPr="000A15D9">
        <w:rPr>
          <w:rFonts w:ascii="Times New Roman" w:eastAsia="Times New Roman" w:hAnsi="Times New Roman" w:cs="Times New Roman"/>
          <w:color w:val="000000"/>
        </w:rPr>
        <w:t>, 2023</w:t>
      </w:r>
      <w:r w:rsidRPr="000A15D9">
        <w:rPr>
          <w:rFonts w:ascii="Times New Roman" w:eastAsia="Times New Roman" w:hAnsi="Times New Roman" w:cs="Times New Roman"/>
          <w:color w:val="000000"/>
        </w:rPr>
        <w:t xml:space="preserve">). </w:t>
      </w:r>
    </w:p>
    <w:p w14:paraId="00000032" w14:textId="20A49228" w:rsidR="003A4EE2" w:rsidRPr="000A15D9" w:rsidRDefault="002329DB" w:rsidP="004B4388">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 xml:space="preserve">One of the most apparent use cases that comes from these types of </w:t>
      </w:r>
      <w:r w:rsidRPr="000A15D9">
        <w:rPr>
          <w:rFonts w:ascii="Times New Roman" w:eastAsia="Times New Roman" w:hAnsi="Times New Roman" w:cs="Times New Roman"/>
        </w:rPr>
        <w:t>Generative</w:t>
      </w:r>
      <w:r w:rsidRPr="000A15D9">
        <w:rPr>
          <w:rFonts w:ascii="Times New Roman" w:eastAsia="Times New Roman" w:hAnsi="Times New Roman" w:cs="Times New Roman"/>
          <w:color w:val="000000"/>
        </w:rPr>
        <w:t xml:space="preserve"> models would be the increase in productivity and efficiency a user gets when using a model like ChatGPT for a specific task that would otherwise take a lot more time and brainpower. One of the reasons why these models can be so effective though is due to the model’s need to provide the most accurate output it thinks it can provide. This allows for the model to adapt to a user’s learning style since it is taking direct input from the user and providing back output that is supposed to be as accurate as can be in reference to the input. </w:t>
      </w:r>
      <w:r w:rsidRPr="000A15D9">
        <w:rPr>
          <w:rFonts w:ascii="Times New Roman" w:eastAsia="Times New Roman" w:hAnsi="Times New Roman" w:cs="Times New Roman"/>
          <w:color w:val="000000"/>
        </w:rPr>
        <w:lastRenderedPageBreak/>
        <w:t xml:space="preserve">This allows for a lot of different </w:t>
      </w:r>
      <w:r w:rsidRPr="000A15D9">
        <w:rPr>
          <w:rFonts w:ascii="Times New Roman" w:eastAsia="Times New Roman" w:hAnsi="Times New Roman" w:cs="Times New Roman"/>
        </w:rPr>
        <w:t>options</w:t>
      </w:r>
      <w:r w:rsidRPr="000A15D9">
        <w:rPr>
          <w:rFonts w:ascii="Times New Roman" w:eastAsia="Times New Roman" w:hAnsi="Times New Roman" w:cs="Times New Roman"/>
          <w:color w:val="000000"/>
        </w:rPr>
        <w:t xml:space="preserve"> for both students and faculty. For students, there are opportunities for personalized tutoring, interactive/adaptive learning, and language translation for material, allowing for more effective and accessible learning. </w:t>
      </w:r>
      <w:r w:rsidRPr="000A15D9">
        <w:rPr>
          <w:rFonts w:ascii="Times New Roman" w:eastAsia="Times New Roman" w:hAnsi="Times New Roman" w:cs="Times New Roman"/>
        </w:rPr>
        <w:t>From the educator’s standpoint</w:t>
      </w:r>
      <w:r w:rsidRPr="000A15D9">
        <w:rPr>
          <w:rFonts w:ascii="Times New Roman" w:eastAsia="Times New Roman" w:hAnsi="Times New Roman" w:cs="Times New Roman"/>
          <w:color w:val="000000"/>
        </w:rPr>
        <w:t>, these models have shown to be effective in automating grading for instructors as well as generating assignments, test questions, or grading rubrics for lesson material (Baidoo-Anu</w:t>
      </w:r>
      <w:r w:rsidR="005C57DF" w:rsidRPr="000A15D9">
        <w:rPr>
          <w:rFonts w:ascii="Times New Roman" w:eastAsia="Times New Roman" w:hAnsi="Times New Roman" w:cs="Times New Roman"/>
          <w:color w:val="000000"/>
        </w:rPr>
        <w:t xml:space="preserve"> &amp;</w:t>
      </w:r>
      <w:r w:rsidRPr="000A15D9">
        <w:rPr>
          <w:rFonts w:ascii="Times New Roman" w:eastAsia="Times New Roman" w:hAnsi="Times New Roman" w:cs="Times New Roman"/>
          <w:color w:val="000000"/>
        </w:rPr>
        <w:t xml:space="preserve"> Ansah</w:t>
      </w:r>
      <w:r w:rsidR="005C57DF" w:rsidRPr="000A15D9">
        <w:rPr>
          <w:rFonts w:ascii="Times New Roman" w:eastAsia="Times New Roman" w:hAnsi="Times New Roman" w:cs="Times New Roman"/>
          <w:color w:val="000000"/>
        </w:rPr>
        <w:t>, 2023</w:t>
      </w:r>
      <w:r w:rsidRPr="000A15D9">
        <w:rPr>
          <w:rFonts w:ascii="Times New Roman" w:eastAsia="Times New Roman" w:hAnsi="Times New Roman" w:cs="Times New Roman"/>
          <w:color w:val="000000"/>
        </w:rPr>
        <w:t xml:space="preserve">). </w:t>
      </w:r>
    </w:p>
    <w:p w14:paraId="00000033" w14:textId="77777777" w:rsidR="003A4EE2" w:rsidRPr="000A15D9" w:rsidRDefault="002329DB" w:rsidP="00BE7ABB">
      <w:pPr>
        <w:spacing w:before="120" w:line="480" w:lineRule="auto"/>
        <w:rPr>
          <w:rFonts w:ascii="Times New Roman" w:eastAsia="Times New Roman" w:hAnsi="Times New Roman" w:cs="Times New Roman"/>
          <w:b/>
          <w:iCs/>
          <w:color w:val="000000"/>
        </w:rPr>
      </w:pPr>
      <w:r w:rsidRPr="000A15D9">
        <w:rPr>
          <w:rFonts w:ascii="Times New Roman" w:eastAsia="Times New Roman" w:hAnsi="Times New Roman" w:cs="Times New Roman"/>
          <w:b/>
          <w:iCs/>
          <w:color w:val="000000"/>
        </w:rPr>
        <w:t>General Limitations &amp; Bias</w:t>
      </w:r>
    </w:p>
    <w:p w14:paraId="00000034" w14:textId="501A3C07" w:rsidR="003A4EE2" w:rsidRPr="000A15D9" w:rsidRDefault="002329DB">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 xml:space="preserve">Although the use cases and benefits that come from </w:t>
      </w:r>
      <w:r w:rsidRPr="000A15D9">
        <w:rPr>
          <w:rFonts w:ascii="Times New Roman" w:eastAsia="Times New Roman" w:hAnsi="Times New Roman" w:cs="Times New Roman"/>
        </w:rPr>
        <w:t>Generative</w:t>
      </w:r>
      <w:r w:rsidRPr="000A15D9">
        <w:rPr>
          <w:rFonts w:ascii="Times New Roman" w:eastAsia="Times New Roman" w:hAnsi="Times New Roman" w:cs="Times New Roman"/>
          <w:color w:val="000000"/>
        </w:rPr>
        <w:t xml:space="preserve"> AI are abundant, there are numerous drawbacks to the modern technology that is causing a rift in opinions. Overall, there are some general known limitations that come with </w:t>
      </w:r>
      <w:r w:rsidRPr="000A15D9">
        <w:rPr>
          <w:rFonts w:ascii="Times New Roman" w:eastAsia="Times New Roman" w:hAnsi="Times New Roman" w:cs="Times New Roman"/>
        </w:rPr>
        <w:t>G</w:t>
      </w:r>
      <w:r w:rsidRPr="000A15D9">
        <w:rPr>
          <w:rFonts w:ascii="Times New Roman" w:eastAsia="Times New Roman" w:hAnsi="Times New Roman" w:cs="Times New Roman"/>
          <w:color w:val="000000"/>
        </w:rPr>
        <w:t>enerative AI. For one, LLMs are known to regurgitate inaccurate information presented as factual information, or “hallucinations.” This inaccurate information can include anything from citations to incorrect biographical information (</w:t>
      </w:r>
      <w:r w:rsidR="000E1001" w:rsidRPr="000A15D9">
        <w:rPr>
          <w:rFonts w:ascii="Times New Roman" w:eastAsia="Times New Roman" w:hAnsi="Times New Roman" w:cs="Times New Roman"/>
          <w:color w:val="000000"/>
        </w:rPr>
        <w:t>USC Libraries</w:t>
      </w:r>
      <w:r w:rsidR="005370A3" w:rsidRPr="000A15D9">
        <w:rPr>
          <w:rFonts w:ascii="Times New Roman" w:eastAsia="Times New Roman" w:hAnsi="Times New Roman" w:cs="Times New Roman"/>
          <w:color w:val="000000"/>
        </w:rPr>
        <w:t>, 2023</w:t>
      </w:r>
      <w:r w:rsidRPr="000A15D9">
        <w:rPr>
          <w:rFonts w:ascii="Times New Roman" w:eastAsia="Times New Roman" w:hAnsi="Times New Roman" w:cs="Times New Roman"/>
          <w:color w:val="000000"/>
        </w:rPr>
        <w:t xml:space="preserve">). The dangerous thing to note with this limitation is that because of the autoregressive nature of decoder-only models that are trained to predict the next token in lieu of being factual, often the incorrect information that is being outputted is displayed in an authoritative manner that can very well pass as a correct statement. </w:t>
      </w:r>
    </w:p>
    <w:p w14:paraId="00000035" w14:textId="436132C5" w:rsidR="003A4EE2" w:rsidRPr="000A15D9" w:rsidRDefault="002329DB">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The nature of how output is produced is also a limitation within itself. Although these LLMs are utilizing a vast amount of data to produce responses, these models are not retrieving information directly. The models being trained on the data means that the models are using the information known to attempt to synthesize and reproduce a response that is accurate with respect to what they know and what was inputted. This makes it difficult to discern how the model came to a specific conclusion when providing a response (</w:t>
      </w:r>
      <w:r w:rsidR="000E1001" w:rsidRPr="000A15D9">
        <w:rPr>
          <w:rFonts w:ascii="Times New Roman" w:eastAsia="Times New Roman" w:hAnsi="Times New Roman" w:cs="Times New Roman"/>
          <w:color w:val="000000"/>
        </w:rPr>
        <w:t>USC Libraries</w:t>
      </w:r>
      <w:r w:rsidR="005370A3" w:rsidRPr="000A15D9">
        <w:rPr>
          <w:rFonts w:ascii="Times New Roman" w:eastAsia="Times New Roman" w:hAnsi="Times New Roman" w:cs="Times New Roman"/>
          <w:color w:val="000000"/>
        </w:rPr>
        <w:t>, 2023</w:t>
      </w:r>
      <w:r w:rsidRPr="000A15D9">
        <w:rPr>
          <w:rFonts w:ascii="Times New Roman" w:eastAsia="Times New Roman" w:hAnsi="Times New Roman" w:cs="Times New Roman"/>
          <w:color w:val="000000"/>
        </w:rPr>
        <w:t>). The model synthesizing responses instead of retrieving the response also entails a lack of contextual understanding (Baidoo-Anu</w:t>
      </w:r>
      <w:r w:rsidR="005370A3" w:rsidRPr="000A15D9">
        <w:rPr>
          <w:rFonts w:ascii="Times New Roman" w:eastAsia="Times New Roman" w:hAnsi="Times New Roman" w:cs="Times New Roman"/>
          <w:color w:val="000000"/>
        </w:rPr>
        <w:t xml:space="preserve"> &amp;</w:t>
      </w:r>
      <w:r w:rsidRPr="000A15D9">
        <w:rPr>
          <w:rFonts w:ascii="Times New Roman" w:eastAsia="Times New Roman" w:hAnsi="Times New Roman" w:cs="Times New Roman"/>
          <w:color w:val="000000"/>
        </w:rPr>
        <w:t xml:space="preserve"> Ansah</w:t>
      </w:r>
      <w:r w:rsidR="005370A3" w:rsidRPr="000A15D9">
        <w:rPr>
          <w:rFonts w:ascii="Times New Roman" w:eastAsia="Times New Roman" w:hAnsi="Times New Roman" w:cs="Times New Roman"/>
          <w:color w:val="000000"/>
        </w:rPr>
        <w:t>, 2023</w:t>
      </w:r>
      <w:r w:rsidRPr="000A15D9">
        <w:rPr>
          <w:rFonts w:ascii="Times New Roman" w:eastAsia="Times New Roman" w:hAnsi="Times New Roman" w:cs="Times New Roman"/>
          <w:color w:val="000000"/>
        </w:rPr>
        <w:t xml:space="preserve">). </w:t>
      </w:r>
    </w:p>
    <w:p w14:paraId="00000036" w14:textId="09207532" w:rsidR="003A4EE2" w:rsidRPr="000A15D9" w:rsidRDefault="002329DB">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 xml:space="preserve">To reiterate, the system is not using logic to make output, resulting in responses that may lack logic. The data in which the model is trained upon also has its set of limitations as well. In reference to publicly accessible </w:t>
      </w:r>
      <w:r w:rsidRPr="000A15D9">
        <w:rPr>
          <w:rFonts w:ascii="Times New Roman" w:eastAsia="Times New Roman" w:hAnsi="Times New Roman" w:cs="Times New Roman"/>
        </w:rPr>
        <w:t>G</w:t>
      </w:r>
      <w:r w:rsidRPr="000A15D9">
        <w:rPr>
          <w:rFonts w:ascii="Times New Roman" w:eastAsia="Times New Roman" w:hAnsi="Times New Roman" w:cs="Times New Roman"/>
          <w:color w:val="000000"/>
        </w:rPr>
        <w:t xml:space="preserve">enerative AI, a lot of those models have cutoff dates for the training data, meaning </w:t>
      </w:r>
      <w:r w:rsidRPr="000A15D9">
        <w:rPr>
          <w:rFonts w:ascii="Times New Roman" w:eastAsia="Times New Roman" w:hAnsi="Times New Roman" w:cs="Times New Roman"/>
          <w:color w:val="000000"/>
        </w:rPr>
        <w:lastRenderedPageBreak/>
        <w:t>that the models sometimes only have information up to a certain point in time. This results in an inability to provide a response or even give an incorrect response due to the system trying to improvise an answer with what it has to work with in terms of data (</w:t>
      </w:r>
      <w:r w:rsidR="000E1001" w:rsidRPr="000A15D9">
        <w:rPr>
          <w:rFonts w:ascii="Times New Roman" w:eastAsia="Times New Roman" w:hAnsi="Times New Roman" w:cs="Times New Roman"/>
          <w:color w:val="000000"/>
        </w:rPr>
        <w:t>USC Libraries</w:t>
      </w:r>
      <w:r w:rsidR="005370A3" w:rsidRPr="000A15D9">
        <w:rPr>
          <w:rFonts w:ascii="Times New Roman" w:eastAsia="Times New Roman" w:hAnsi="Times New Roman" w:cs="Times New Roman"/>
          <w:color w:val="000000"/>
        </w:rPr>
        <w:t>, 2023</w:t>
      </w:r>
      <w:r w:rsidRPr="000A15D9">
        <w:rPr>
          <w:rFonts w:ascii="Times New Roman" w:eastAsia="Times New Roman" w:hAnsi="Times New Roman" w:cs="Times New Roman"/>
          <w:color w:val="000000"/>
        </w:rPr>
        <w:t xml:space="preserve">). </w:t>
      </w:r>
    </w:p>
    <w:p w14:paraId="00000037" w14:textId="3EDF7B6F" w:rsidR="003A4EE2" w:rsidRPr="000A15D9" w:rsidRDefault="002329DB">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In the case of the GPT 3.5 model, the system does not know anything after 2021 and in most cases appropriately lets the user know if the input is out of the realm of possibility to answer. Bias is also a concern when it comes to the data that the model is trained on. AI bias is a phenomenon that occurs with AI systems “when an AI algorithm produces results that are systemically prejudiced due to erroneous assumptions in the machine learning process” (</w:t>
      </w:r>
      <w:proofErr w:type="spellStart"/>
      <w:r w:rsidRPr="000A15D9">
        <w:rPr>
          <w:rFonts w:ascii="Times New Roman" w:eastAsia="Times New Roman" w:hAnsi="Times New Roman" w:cs="Times New Roman"/>
          <w:color w:val="000000"/>
        </w:rPr>
        <w:t>Shashkina</w:t>
      </w:r>
      <w:proofErr w:type="spellEnd"/>
      <w:r w:rsidR="005370A3" w:rsidRPr="000A15D9">
        <w:rPr>
          <w:rFonts w:ascii="Times New Roman" w:eastAsia="Times New Roman" w:hAnsi="Times New Roman" w:cs="Times New Roman"/>
          <w:color w:val="000000"/>
        </w:rPr>
        <w:t>, 2023</w:t>
      </w:r>
      <w:r w:rsidRPr="000A15D9">
        <w:rPr>
          <w:rFonts w:ascii="Times New Roman" w:eastAsia="Times New Roman" w:hAnsi="Times New Roman" w:cs="Times New Roman"/>
          <w:color w:val="000000"/>
        </w:rPr>
        <w:t xml:space="preserve">). For example, in 2018 the American Civil Liberties Union discovered that Amazon’s </w:t>
      </w:r>
      <w:proofErr w:type="spellStart"/>
      <w:r w:rsidRPr="000A15D9">
        <w:rPr>
          <w:rFonts w:ascii="Times New Roman" w:eastAsia="Times New Roman" w:hAnsi="Times New Roman" w:cs="Times New Roman"/>
          <w:color w:val="000000"/>
        </w:rPr>
        <w:t>Rekognition</w:t>
      </w:r>
      <w:proofErr w:type="spellEnd"/>
      <w:r w:rsidRPr="000A15D9">
        <w:rPr>
          <w:rFonts w:ascii="Times New Roman" w:eastAsia="Times New Roman" w:hAnsi="Times New Roman" w:cs="Times New Roman"/>
          <w:color w:val="000000"/>
        </w:rPr>
        <w:t>, face surveillance software used by the police across the United States, showed AI bias by incorrectly matching 28 members of Congress with mugshots of people who have been convicted of a crime, 40% having been people of color (Snow</w:t>
      </w:r>
      <w:r w:rsidR="005370A3" w:rsidRPr="000A15D9">
        <w:rPr>
          <w:rFonts w:ascii="Times New Roman" w:eastAsia="Times New Roman" w:hAnsi="Times New Roman" w:cs="Times New Roman"/>
          <w:color w:val="000000"/>
        </w:rPr>
        <w:t>, 2023</w:t>
      </w:r>
      <w:r w:rsidRPr="000A15D9">
        <w:rPr>
          <w:rFonts w:ascii="Times New Roman" w:eastAsia="Times New Roman" w:hAnsi="Times New Roman" w:cs="Times New Roman"/>
          <w:color w:val="000000"/>
        </w:rPr>
        <w:t xml:space="preserve">). Although the </w:t>
      </w:r>
      <w:r w:rsidRPr="000A15D9">
        <w:rPr>
          <w:rFonts w:ascii="Times New Roman" w:eastAsia="Times New Roman" w:hAnsi="Times New Roman" w:cs="Times New Roman"/>
        </w:rPr>
        <w:t>Generative</w:t>
      </w:r>
      <w:r w:rsidRPr="000A15D9">
        <w:rPr>
          <w:rFonts w:ascii="Times New Roman" w:eastAsia="Times New Roman" w:hAnsi="Times New Roman" w:cs="Times New Roman"/>
          <w:color w:val="000000"/>
        </w:rPr>
        <w:t xml:space="preserve"> nature of AI tends to make reproducibility hard, ChatGPT has shown to have a political bias: </w:t>
      </w:r>
      <w:r w:rsidR="00F3290E" w:rsidRPr="000A15D9">
        <w:rPr>
          <w:rFonts w:ascii="Times New Roman" w:eastAsia="Times New Roman" w:hAnsi="Times New Roman" w:cs="Times New Roman"/>
          <w:color w:val="000000"/>
        </w:rPr>
        <w:t>H</w:t>
      </w:r>
      <w:r w:rsidRPr="000A15D9">
        <w:rPr>
          <w:rFonts w:ascii="Times New Roman" w:eastAsia="Times New Roman" w:hAnsi="Times New Roman" w:cs="Times New Roman"/>
          <w:color w:val="000000"/>
        </w:rPr>
        <w:t>aving a “pro-environmental, left-libertarian orientation” (Hartmann et al</w:t>
      </w:r>
      <w:r w:rsidR="005370A3" w:rsidRPr="000A15D9">
        <w:rPr>
          <w:rFonts w:ascii="Times New Roman" w:eastAsia="Times New Roman" w:hAnsi="Times New Roman" w:cs="Times New Roman"/>
          <w:color w:val="000000"/>
        </w:rPr>
        <w:t>., 2023</w:t>
      </w:r>
      <w:r w:rsidRPr="000A15D9">
        <w:rPr>
          <w:rFonts w:ascii="Times New Roman" w:eastAsia="Times New Roman" w:hAnsi="Times New Roman" w:cs="Times New Roman"/>
          <w:color w:val="000000"/>
        </w:rPr>
        <w:t>). The causes of bias stem from a lot of different things, but, overall, a big contributor to AI bias is human prejudice, whether it be conscious or unconscious (</w:t>
      </w:r>
      <w:proofErr w:type="spellStart"/>
      <w:r w:rsidRPr="000A15D9">
        <w:rPr>
          <w:rFonts w:ascii="Times New Roman" w:eastAsia="Times New Roman" w:hAnsi="Times New Roman" w:cs="Times New Roman"/>
          <w:color w:val="000000"/>
        </w:rPr>
        <w:t>Shashkina</w:t>
      </w:r>
      <w:proofErr w:type="spellEnd"/>
      <w:r w:rsidR="005370A3" w:rsidRPr="000A15D9">
        <w:rPr>
          <w:rFonts w:ascii="Times New Roman" w:eastAsia="Times New Roman" w:hAnsi="Times New Roman" w:cs="Times New Roman"/>
          <w:color w:val="000000"/>
        </w:rPr>
        <w:t>, 2023</w:t>
      </w:r>
      <w:r w:rsidRPr="000A15D9">
        <w:rPr>
          <w:rFonts w:ascii="Times New Roman" w:eastAsia="Times New Roman" w:hAnsi="Times New Roman" w:cs="Times New Roman"/>
          <w:color w:val="000000"/>
        </w:rPr>
        <w:t xml:space="preserve">). This can include algorithmic bias, or when prejudiced hypotheses make their way into a model </w:t>
      </w:r>
      <w:r w:rsidRPr="000A15D9">
        <w:rPr>
          <w:rFonts w:ascii="Times New Roman" w:eastAsia="Times New Roman" w:hAnsi="Times New Roman" w:cs="Times New Roman"/>
        </w:rPr>
        <w:t>upon</w:t>
      </w:r>
      <w:r w:rsidRPr="000A15D9">
        <w:rPr>
          <w:rFonts w:ascii="Times New Roman" w:eastAsia="Times New Roman" w:hAnsi="Times New Roman" w:cs="Times New Roman"/>
          <w:color w:val="000000"/>
        </w:rPr>
        <w:t xml:space="preserve"> designing AI models, or poor data quality as a result of not being cleaned or sourced properly (</w:t>
      </w:r>
      <w:proofErr w:type="spellStart"/>
      <w:r w:rsidRPr="000A15D9">
        <w:rPr>
          <w:rFonts w:ascii="Times New Roman" w:eastAsia="Times New Roman" w:hAnsi="Times New Roman" w:cs="Times New Roman"/>
          <w:color w:val="000000"/>
        </w:rPr>
        <w:t>Shashkina</w:t>
      </w:r>
      <w:proofErr w:type="spellEnd"/>
      <w:r w:rsidR="005370A3" w:rsidRPr="000A15D9">
        <w:rPr>
          <w:rFonts w:ascii="Times New Roman" w:eastAsia="Times New Roman" w:hAnsi="Times New Roman" w:cs="Times New Roman"/>
          <w:color w:val="000000"/>
        </w:rPr>
        <w:t>, 2023</w:t>
      </w:r>
      <w:r w:rsidRPr="000A15D9">
        <w:rPr>
          <w:rFonts w:ascii="Times New Roman" w:eastAsia="Times New Roman" w:hAnsi="Times New Roman" w:cs="Times New Roman"/>
          <w:color w:val="000000"/>
        </w:rPr>
        <w:t xml:space="preserve">). This becomes a major issue with </w:t>
      </w:r>
      <w:r w:rsidRPr="000A15D9">
        <w:rPr>
          <w:rFonts w:ascii="Times New Roman" w:eastAsia="Times New Roman" w:hAnsi="Times New Roman" w:cs="Times New Roman"/>
        </w:rPr>
        <w:t>G</w:t>
      </w:r>
      <w:r w:rsidRPr="000A15D9">
        <w:rPr>
          <w:rFonts w:ascii="Times New Roman" w:eastAsia="Times New Roman" w:hAnsi="Times New Roman" w:cs="Times New Roman"/>
          <w:color w:val="000000"/>
        </w:rPr>
        <w:t xml:space="preserve">enerative AI models as a whole since there are certain </w:t>
      </w:r>
      <w:proofErr w:type="spellStart"/>
      <w:r w:rsidRPr="000A15D9">
        <w:rPr>
          <w:rFonts w:ascii="Times New Roman" w:eastAsia="Times New Roman" w:hAnsi="Times New Roman" w:cs="Times New Roman"/>
          <w:color w:val="000000"/>
        </w:rPr>
        <w:t>predispositioned</w:t>
      </w:r>
      <w:proofErr w:type="spellEnd"/>
      <w:r w:rsidRPr="000A15D9">
        <w:rPr>
          <w:rFonts w:ascii="Times New Roman" w:eastAsia="Times New Roman" w:hAnsi="Times New Roman" w:cs="Times New Roman"/>
          <w:color w:val="000000"/>
        </w:rPr>
        <w:t xml:space="preserve"> biases that can be imposed on a given output and therefore translated into the real world. This can be very harmful, especially now with the development of </w:t>
      </w:r>
      <w:r w:rsidRPr="000A15D9">
        <w:rPr>
          <w:rFonts w:ascii="Times New Roman" w:eastAsia="Times New Roman" w:hAnsi="Times New Roman" w:cs="Times New Roman"/>
        </w:rPr>
        <w:t>G</w:t>
      </w:r>
      <w:r w:rsidRPr="000A15D9">
        <w:rPr>
          <w:rFonts w:ascii="Times New Roman" w:eastAsia="Times New Roman" w:hAnsi="Times New Roman" w:cs="Times New Roman"/>
          <w:color w:val="000000"/>
        </w:rPr>
        <w:t xml:space="preserve">enerative AI being publicly accessible. </w:t>
      </w:r>
    </w:p>
    <w:p w14:paraId="70995A3F" w14:textId="77777777" w:rsidR="00B61478" w:rsidRPr="000A15D9" w:rsidRDefault="00B61478">
      <w:pPr>
        <w:spacing w:line="480" w:lineRule="auto"/>
        <w:rPr>
          <w:rFonts w:ascii="Times New Roman" w:eastAsia="Times New Roman" w:hAnsi="Times New Roman" w:cs="Times New Roman"/>
          <w:b/>
          <w:i/>
          <w:color w:val="000000"/>
        </w:rPr>
      </w:pPr>
    </w:p>
    <w:p w14:paraId="00000042" w14:textId="77777777" w:rsidR="003A4EE2" w:rsidRPr="000A15D9" w:rsidRDefault="002329DB" w:rsidP="00B93FD5">
      <w:pPr>
        <w:spacing w:line="480" w:lineRule="auto"/>
        <w:jc w:val="center"/>
        <w:rPr>
          <w:rFonts w:ascii="Times New Roman" w:eastAsia="Times New Roman" w:hAnsi="Times New Roman" w:cs="Times New Roman"/>
          <w:b/>
          <w:iCs/>
          <w:color w:val="000000"/>
        </w:rPr>
      </w:pPr>
      <w:r w:rsidRPr="000A15D9">
        <w:rPr>
          <w:rFonts w:ascii="Times New Roman" w:eastAsia="Times New Roman" w:hAnsi="Times New Roman" w:cs="Times New Roman"/>
          <w:b/>
          <w:iCs/>
          <w:color w:val="000000"/>
        </w:rPr>
        <w:t>Current Study</w:t>
      </w:r>
    </w:p>
    <w:p w14:paraId="00000045" w14:textId="4F2B75CE" w:rsidR="003A4EE2" w:rsidRPr="000A15D9" w:rsidRDefault="002329DB" w:rsidP="00B27B33">
      <w:pPr>
        <w:spacing w:before="240" w:line="480" w:lineRule="auto"/>
        <w:ind w:firstLine="720"/>
        <w:rPr>
          <w:rFonts w:ascii="Times New Roman" w:eastAsia="Times New Roman" w:hAnsi="Times New Roman" w:cs="Times New Roman"/>
          <w:b/>
          <w:i/>
          <w:color w:val="000000"/>
        </w:rPr>
      </w:pPr>
      <w:r w:rsidRPr="000A15D9">
        <w:rPr>
          <w:rFonts w:ascii="Times New Roman" w:eastAsia="Times New Roman" w:hAnsi="Times New Roman" w:cs="Times New Roman"/>
          <w:color w:val="000000"/>
        </w:rPr>
        <w:t>ChatGPT is currently a new technology in the public eye, so it is important to explore perceptions of this t</w:t>
      </w:r>
      <w:r w:rsidRPr="000A15D9">
        <w:rPr>
          <w:rFonts w:ascii="Times New Roman" w:eastAsia="Times New Roman" w:hAnsi="Times New Roman" w:cs="Times New Roman"/>
        </w:rPr>
        <w:t>ool</w:t>
      </w:r>
      <w:r w:rsidRPr="000A15D9">
        <w:rPr>
          <w:rFonts w:ascii="Times New Roman" w:eastAsia="Times New Roman" w:hAnsi="Times New Roman" w:cs="Times New Roman"/>
          <w:color w:val="000000"/>
        </w:rPr>
        <w:t xml:space="preserve"> and its future use</w:t>
      </w:r>
      <w:r w:rsidRPr="000A15D9">
        <w:rPr>
          <w:rFonts w:ascii="Times New Roman" w:eastAsia="Times New Roman" w:hAnsi="Times New Roman" w:cs="Times New Roman"/>
        </w:rPr>
        <w:t>s</w:t>
      </w:r>
      <w:r w:rsidRPr="000A15D9">
        <w:rPr>
          <w:rFonts w:ascii="Times New Roman" w:eastAsia="Times New Roman" w:hAnsi="Times New Roman" w:cs="Times New Roman"/>
          <w:color w:val="000000"/>
        </w:rPr>
        <w:t>. The purpose of this project is to examine perceptions in higher education of ChatGPT among students</w:t>
      </w:r>
      <w:r w:rsidR="00B27B33" w:rsidRPr="000A15D9">
        <w:rPr>
          <w:rFonts w:ascii="Times New Roman" w:eastAsia="Times New Roman" w:hAnsi="Times New Roman" w:cs="Times New Roman"/>
          <w:color w:val="000000"/>
        </w:rPr>
        <w:t xml:space="preserve"> and </w:t>
      </w:r>
      <w:r w:rsidRPr="000A15D9">
        <w:rPr>
          <w:rFonts w:ascii="Times New Roman" w:eastAsia="Times New Roman" w:hAnsi="Times New Roman" w:cs="Times New Roman"/>
          <w:color w:val="000000"/>
        </w:rPr>
        <w:t>faculty; specifically</w:t>
      </w:r>
      <w:r w:rsidR="00AB576F" w:rsidRPr="000A15D9">
        <w:rPr>
          <w:rFonts w:ascii="Times New Roman" w:eastAsia="Times New Roman" w:hAnsi="Times New Roman" w:cs="Times New Roman"/>
          <w:color w:val="000000"/>
        </w:rPr>
        <w:t>,</w:t>
      </w:r>
      <w:r w:rsidRPr="000A15D9">
        <w:rPr>
          <w:rFonts w:ascii="Times New Roman" w:eastAsia="Times New Roman" w:hAnsi="Times New Roman" w:cs="Times New Roman"/>
          <w:color w:val="000000"/>
        </w:rPr>
        <w:t xml:space="preserve"> age</w:t>
      </w:r>
      <w:r w:rsidRPr="000A15D9">
        <w:rPr>
          <w:rFonts w:ascii="Times New Roman" w:eastAsia="Times New Roman" w:hAnsi="Times New Roman" w:cs="Times New Roman"/>
        </w:rPr>
        <w:t xml:space="preserve">, gender, and </w:t>
      </w:r>
      <w:r w:rsidRPr="000A15D9">
        <w:rPr>
          <w:rFonts w:ascii="Times New Roman" w:eastAsia="Times New Roman" w:hAnsi="Times New Roman" w:cs="Times New Roman"/>
          <w:color w:val="000000" w:themeColor="text1"/>
        </w:rPr>
        <w:t xml:space="preserve">occupation </w:t>
      </w:r>
      <w:r w:rsidR="00AD4EB3" w:rsidRPr="000A15D9">
        <w:rPr>
          <w:rFonts w:ascii="Times New Roman" w:eastAsia="Times New Roman" w:hAnsi="Times New Roman" w:cs="Times New Roman"/>
          <w:color w:val="000000" w:themeColor="text1"/>
        </w:rPr>
        <w:t>are</w:t>
      </w:r>
      <w:r w:rsidRPr="000A15D9">
        <w:rPr>
          <w:rFonts w:ascii="Times New Roman" w:eastAsia="Times New Roman" w:hAnsi="Times New Roman" w:cs="Times New Roman"/>
          <w:color w:val="000000" w:themeColor="text1"/>
        </w:rPr>
        <w:t xml:space="preserve"> measured </w:t>
      </w:r>
      <w:r w:rsidR="00B27B33" w:rsidRPr="000A15D9">
        <w:rPr>
          <w:rFonts w:ascii="Times New Roman" w:eastAsia="Times New Roman" w:hAnsi="Times New Roman" w:cs="Times New Roman"/>
          <w:color w:val="000000" w:themeColor="text1"/>
        </w:rPr>
        <w:t xml:space="preserve">using </w:t>
      </w:r>
      <w:r w:rsidR="00B27B33" w:rsidRPr="000A15D9">
        <w:rPr>
          <w:rFonts w:ascii="Times New Roman" w:eastAsia="Times New Roman" w:hAnsi="Times New Roman" w:cs="Times New Roman"/>
        </w:rPr>
        <w:t xml:space="preserve">a </w:t>
      </w:r>
      <w:r w:rsidR="00B27B33" w:rsidRPr="000A15D9">
        <w:rPr>
          <w:rFonts w:ascii="Times New Roman" w:eastAsia="Times New Roman" w:hAnsi="Times New Roman" w:cs="Times New Roman"/>
        </w:rPr>
        <w:lastRenderedPageBreak/>
        <w:t>number of metrics</w:t>
      </w:r>
      <w:r w:rsidRPr="000A15D9">
        <w:rPr>
          <w:rFonts w:ascii="Times New Roman" w:eastAsia="Times New Roman" w:hAnsi="Times New Roman" w:cs="Times New Roman"/>
        </w:rPr>
        <w:t xml:space="preserve"> including</w:t>
      </w:r>
      <w:r w:rsidR="00B27B33" w:rsidRPr="000A15D9">
        <w:rPr>
          <w:rFonts w:ascii="Times New Roman" w:eastAsia="Times New Roman" w:hAnsi="Times New Roman" w:cs="Times New Roman"/>
        </w:rPr>
        <w:t xml:space="preserve">, among them, awareness </w:t>
      </w:r>
      <w:r w:rsidR="00F3290E" w:rsidRPr="000A15D9">
        <w:rPr>
          <w:rFonts w:ascii="Times New Roman" w:eastAsia="Times New Roman" w:hAnsi="Times New Roman" w:cs="Times New Roman"/>
        </w:rPr>
        <w:t>and</w:t>
      </w:r>
      <w:r w:rsidR="00B27B33" w:rsidRPr="000A15D9">
        <w:rPr>
          <w:rFonts w:ascii="Times New Roman" w:eastAsia="Times New Roman" w:hAnsi="Times New Roman" w:cs="Times New Roman"/>
        </w:rPr>
        <w:t xml:space="preserve"> overall opinion; benefits, implications</w:t>
      </w:r>
      <w:r w:rsidR="00F3290E" w:rsidRPr="000A15D9">
        <w:rPr>
          <w:rFonts w:ascii="Times New Roman" w:eastAsia="Times New Roman" w:hAnsi="Times New Roman" w:cs="Times New Roman"/>
        </w:rPr>
        <w:t>,</w:t>
      </w:r>
      <w:r w:rsidR="00B27B33" w:rsidRPr="000A15D9">
        <w:rPr>
          <w:rFonts w:ascii="Times New Roman" w:eastAsia="Times New Roman" w:hAnsi="Times New Roman" w:cs="Times New Roman"/>
        </w:rPr>
        <w:t xml:space="preserve"> and limitations; work productivity; plagiarism; usage and reliability of ChatGPT; and future outlook.  </w:t>
      </w:r>
      <w:r w:rsidRPr="000A15D9">
        <w:rPr>
          <w:rFonts w:ascii="Times New Roman" w:eastAsia="Times New Roman" w:hAnsi="Times New Roman" w:cs="Times New Roman"/>
        </w:rPr>
        <w:t xml:space="preserve">The </w:t>
      </w:r>
      <w:r w:rsidR="00AB576F" w:rsidRPr="000A15D9">
        <w:rPr>
          <w:rFonts w:ascii="Times New Roman" w:eastAsia="Times New Roman" w:hAnsi="Times New Roman" w:cs="Times New Roman"/>
        </w:rPr>
        <w:t>study presents the following research questio</w:t>
      </w:r>
      <w:r w:rsidR="00AB576F" w:rsidRPr="000A15D9">
        <w:rPr>
          <w:rFonts w:ascii="Times New Roman" w:eastAsia="Times New Roman" w:hAnsi="Times New Roman" w:cs="Times New Roman"/>
          <w:color w:val="000000"/>
        </w:rPr>
        <w:t>ns</w:t>
      </w:r>
      <w:r w:rsidRPr="000A15D9">
        <w:rPr>
          <w:rFonts w:ascii="Times New Roman" w:eastAsia="Times New Roman" w:hAnsi="Times New Roman" w:cs="Times New Roman"/>
          <w:color w:val="000000"/>
        </w:rPr>
        <w:t>:</w:t>
      </w:r>
    </w:p>
    <w:p w14:paraId="00000046" w14:textId="77777777" w:rsidR="003A4EE2" w:rsidRPr="000A15D9" w:rsidRDefault="002329DB">
      <w:pPr>
        <w:pBdr>
          <w:top w:val="nil"/>
          <w:left w:val="nil"/>
          <w:bottom w:val="nil"/>
          <w:right w:val="nil"/>
          <w:between w:val="nil"/>
        </w:pBdr>
        <w:spacing w:before="240" w:after="240" w:line="480" w:lineRule="auto"/>
        <w:rPr>
          <w:rFonts w:ascii="Times New Roman" w:eastAsia="Times New Roman" w:hAnsi="Times New Roman" w:cs="Times New Roman"/>
        </w:rPr>
      </w:pPr>
      <w:r w:rsidRPr="000A15D9">
        <w:rPr>
          <w:rFonts w:ascii="Times New Roman" w:eastAsia="Times New Roman" w:hAnsi="Times New Roman" w:cs="Times New Roman"/>
        </w:rPr>
        <w:t>RQ1: How do different subjects in higher education feel about the accessibility of software like ChatGPT?</w:t>
      </w:r>
    </w:p>
    <w:p w14:paraId="00000047" w14:textId="77777777" w:rsidR="003A4EE2" w:rsidRPr="000A15D9" w:rsidRDefault="002329DB">
      <w:pPr>
        <w:pBdr>
          <w:top w:val="nil"/>
          <w:left w:val="nil"/>
          <w:bottom w:val="nil"/>
          <w:right w:val="nil"/>
          <w:between w:val="nil"/>
        </w:pBdr>
        <w:spacing w:before="240" w:after="240" w:line="480" w:lineRule="auto"/>
        <w:rPr>
          <w:rFonts w:ascii="Times New Roman" w:eastAsia="Times New Roman" w:hAnsi="Times New Roman" w:cs="Times New Roman"/>
        </w:rPr>
      </w:pPr>
      <w:r w:rsidRPr="000A15D9">
        <w:rPr>
          <w:rFonts w:ascii="Times New Roman" w:eastAsia="Times New Roman" w:hAnsi="Times New Roman" w:cs="Times New Roman"/>
        </w:rPr>
        <w:t>RQ2: How do different subjects in higher education feel ChatGPT will affect learning going forward?</w:t>
      </w:r>
    </w:p>
    <w:p w14:paraId="00000048" w14:textId="64730757" w:rsidR="003A4EE2" w:rsidRPr="000A15D9" w:rsidRDefault="00B93FD5" w:rsidP="00F3290E">
      <w:pPr>
        <w:spacing w:line="480" w:lineRule="auto"/>
        <w:jc w:val="center"/>
        <w:rPr>
          <w:rFonts w:ascii="Times New Roman" w:eastAsia="Times New Roman" w:hAnsi="Times New Roman" w:cs="Times New Roman"/>
          <w:b/>
          <w:color w:val="000000"/>
        </w:rPr>
      </w:pPr>
      <w:r w:rsidRPr="000A15D9">
        <w:rPr>
          <w:rFonts w:ascii="Times New Roman" w:eastAsia="Times New Roman" w:hAnsi="Times New Roman" w:cs="Times New Roman"/>
          <w:b/>
          <w:color w:val="000000"/>
        </w:rPr>
        <w:t>Data and Methods</w:t>
      </w:r>
    </w:p>
    <w:p w14:paraId="00000049" w14:textId="77777777" w:rsidR="003A4EE2" w:rsidRPr="000A15D9" w:rsidRDefault="002329DB">
      <w:pPr>
        <w:spacing w:line="480" w:lineRule="auto"/>
        <w:rPr>
          <w:rFonts w:ascii="Times New Roman" w:eastAsia="Times New Roman" w:hAnsi="Times New Roman" w:cs="Times New Roman"/>
          <w:b/>
          <w:color w:val="000000"/>
        </w:rPr>
      </w:pPr>
      <w:r w:rsidRPr="000A15D9">
        <w:rPr>
          <w:rFonts w:ascii="Times New Roman" w:eastAsia="Times New Roman" w:hAnsi="Times New Roman" w:cs="Times New Roman"/>
          <w:b/>
          <w:color w:val="000000"/>
        </w:rPr>
        <w:t>Survey</w:t>
      </w:r>
    </w:p>
    <w:p w14:paraId="1D7212D8" w14:textId="10304915" w:rsidR="00BA7338" w:rsidRPr="0064062F" w:rsidRDefault="002329DB">
      <w:pPr>
        <w:spacing w:line="480" w:lineRule="auto"/>
        <w:ind w:firstLine="720"/>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rPr>
        <w:t xml:space="preserve">Data were collected from </w:t>
      </w:r>
      <w:r w:rsidR="002272E5" w:rsidRPr="000A15D9">
        <w:rPr>
          <w:rFonts w:ascii="Times New Roman" w:eastAsia="Times New Roman" w:hAnsi="Times New Roman" w:cs="Times New Roman"/>
          <w:color w:val="000000"/>
        </w:rPr>
        <w:t xml:space="preserve">faculty and </w:t>
      </w:r>
      <w:r w:rsidRPr="000A15D9">
        <w:rPr>
          <w:rFonts w:ascii="Times New Roman" w:eastAsia="Times New Roman" w:hAnsi="Times New Roman" w:cs="Times New Roman"/>
          <w:color w:val="000000"/>
        </w:rPr>
        <w:t xml:space="preserve">college students aged 18 and older at a </w:t>
      </w:r>
      <w:r w:rsidR="00D32B94" w:rsidRPr="000A15D9">
        <w:rPr>
          <w:rFonts w:ascii="Times New Roman" w:eastAsia="Times New Roman" w:hAnsi="Times New Roman" w:cs="Times New Roman"/>
          <w:color w:val="000000"/>
        </w:rPr>
        <w:t xml:space="preserve">private, </w:t>
      </w:r>
      <w:r w:rsidRPr="000A15D9">
        <w:rPr>
          <w:rFonts w:ascii="Times New Roman" w:eastAsia="Times New Roman" w:hAnsi="Times New Roman" w:cs="Times New Roman"/>
          <w:color w:val="000000"/>
        </w:rPr>
        <w:t xml:space="preserve">medium-sized </w:t>
      </w:r>
      <w:r w:rsidR="00D32B94" w:rsidRPr="000A15D9">
        <w:rPr>
          <w:rFonts w:ascii="Times New Roman" w:eastAsia="Times New Roman" w:hAnsi="Times New Roman" w:cs="Times New Roman"/>
          <w:color w:val="000000"/>
        </w:rPr>
        <w:t xml:space="preserve">liberal arts college </w:t>
      </w:r>
      <w:r w:rsidRPr="000A15D9">
        <w:rPr>
          <w:rFonts w:ascii="Times New Roman" w:eastAsia="Times New Roman" w:hAnsi="Times New Roman" w:cs="Times New Roman"/>
          <w:color w:val="000000"/>
        </w:rPr>
        <w:t>in the northeast. A total of 380 participants were found to have completed more than half of the survey (</w:t>
      </w:r>
      <w:r w:rsidRPr="000A15D9">
        <w:rPr>
          <w:rFonts w:ascii="Times New Roman" w:eastAsia="Times New Roman" w:hAnsi="Times New Roman" w:cs="Times New Roman"/>
          <w:i/>
        </w:rPr>
        <w:t>N</w:t>
      </w:r>
      <w:r w:rsidRPr="000A15D9">
        <w:rPr>
          <w:rFonts w:ascii="Times New Roman" w:eastAsia="Times New Roman" w:hAnsi="Times New Roman" w:cs="Times New Roman"/>
          <w:color w:val="000000"/>
        </w:rPr>
        <w:t xml:space="preserve"> = 380). </w:t>
      </w:r>
      <w:r w:rsidR="00D71EFD">
        <w:rPr>
          <w:rFonts w:ascii="Times New Roman" w:eastAsia="Times New Roman" w:hAnsi="Times New Roman" w:cs="Times New Roman"/>
          <w:color w:val="000000"/>
        </w:rPr>
        <w:t xml:space="preserve"> </w:t>
      </w:r>
      <w:r w:rsidR="00D71EFD" w:rsidRPr="0064062F">
        <w:rPr>
          <w:rFonts w:ascii="Times New Roman" w:eastAsia="Times New Roman" w:hAnsi="Times New Roman" w:cs="Times New Roman"/>
          <w:color w:val="000000" w:themeColor="text1"/>
        </w:rPr>
        <w:t>See Table 1 for details.</w:t>
      </w:r>
    </w:p>
    <w:p w14:paraId="6F9FBCB2" w14:textId="40CFF40C" w:rsidR="00BA7338" w:rsidRPr="0064062F" w:rsidRDefault="00BA7338" w:rsidP="00BA7338">
      <w:pPr>
        <w:spacing w:line="480" w:lineRule="auto"/>
        <w:ind w:firstLine="720"/>
        <w:rPr>
          <w:rFonts w:ascii="Times New Roman" w:eastAsia="Times New Roman" w:hAnsi="Times New Roman" w:cs="Times New Roman"/>
          <w:bCs/>
          <w:color w:val="000000" w:themeColor="text1"/>
        </w:rPr>
      </w:pPr>
      <w:r w:rsidRPr="0064062F">
        <w:rPr>
          <w:rFonts w:ascii="Times New Roman" w:eastAsia="Times New Roman" w:hAnsi="Times New Roman" w:cs="Times New Roman"/>
          <w:bCs/>
          <w:color w:val="000000" w:themeColor="text1"/>
        </w:rPr>
        <w:t>====================== INSERT TABLE 1 HERE =======================</w:t>
      </w:r>
    </w:p>
    <w:p w14:paraId="0000004A" w14:textId="3BAFA83E" w:rsidR="003A4EE2" w:rsidRPr="000A15D9" w:rsidRDefault="002329DB">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In terms of participant sex, 52% (</w:t>
      </w:r>
      <w:r w:rsidRPr="000A15D9">
        <w:rPr>
          <w:rFonts w:ascii="Times New Roman" w:eastAsia="Times New Roman" w:hAnsi="Times New Roman" w:cs="Times New Roman"/>
          <w:i/>
        </w:rPr>
        <w:t>N</w:t>
      </w:r>
      <w:r w:rsidRPr="000A15D9">
        <w:rPr>
          <w:rFonts w:ascii="Times New Roman" w:eastAsia="Times New Roman" w:hAnsi="Times New Roman" w:cs="Times New Roman"/>
          <w:color w:val="000000"/>
        </w:rPr>
        <w:t xml:space="preserve"> = </w:t>
      </w:r>
      <w:r w:rsidR="00BA6011">
        <w:rPr>
          <w:rFonts w:ascii="Times New Roman" w:eastAsia="Times New Roman" w:hAnsi="Times New Roman" w:cs="Times New Roman"/>
          <w:color w:val="000000"/>
        </w:rPr>
        <w:t>185</w:t>
      </w:r>
      <w:r w:rsidRPr="000A15D9">
        <w:rPr>
          <w:rFonts w:ascii="Times New Roman" w:eastAsia="Times New Roman" w:hAnsi="Times New Roman" w:cs="Times New Roman"/>
          <w:color w:val="000000"/>
        </w:rPr>
        <w:t>) identified as female and 43% (</w:t>
      </w:r>
      <w:r w:rsidRPr="000A15D9">
        <w:rPr>
          <w:rFonts w:ascii="Times New Roman" w:eastAsia="Times New Roman" w:hAnsi="Times New Roman" w:cs="Times New Roman"/>
          <w:i/>
        </w:rPr>
        <w:t>N</w:t>
      </w:r>
      <w:r w:rsidRPr="000A15D9">
        <w:rPr>
          <w:rFonts w:ascii="Times New Roman" w:eastAsia="Times New Roman" w:hAnsi="Times New Roman" w:cs="Times New Roman"/>
          <w:color w:val="000000"/>
        </w:rPr>
        <w:t xml:space="preserve"> = </w:t>
      </w:r>
      <w:r w:rsidR="00BA6011">
        <w:rPr>
          <w:rFonts w:ascii="Times New Roman" w:eastAsia="Times New Roman" w:hAnsi="Times New Roman" w:cs="Times New Roman"/>
          <w:color w:val="000000"/>
        </w:rPr>
        <w:t>151</w:t>
      </w:r>
      <w:r w:rsidRPr="000A15D9">
        <w:rPr>
          <w:rFonts w:ascii="Times New Roman" w:eastAsia="Times New Roman" w:hAnsi="Times New Roman" w:cs="Times New Roman"/>
          <w:color w:val="000000"/>
        </w:rPr>
        <w:t>) identified as male</w:t>
      </w:r>
      <w:r w:rsidR="00BA6011">
        <w:rPr>
          <w:rFonts w:ascii="Times New Roman" w:eastAsia="Times New Roman" w:hAnsi="Times New Roman" w:cs="Times New Roman"/>
          <w:color w:val="000000"/>
        </w:rPr>
        <w:t>, 3% identified as non-binary/3</w:t>
      </w:r>
      <w:r w:rsidR="00BA6011" w:rsidRPr="00BA6011">
        <w:rPr>
          <w:rFonts w:ascii="Times New Roman" w:eastAsia="Times New Roman" w:hAnsi="Times New Roman" w:cs="Times New Roman"/>
          <w:color w:val="000000"/>
          <w:vertAlign w:val="superscript"/>
        </w:rPr>
        <w:t>rd</w:t>
      </w:r>
      <w:r w:rsidR="00BA6011">
        <w:rPr>
          <w:rFonts w:ascii="Times New Roman" w:eastAsia="Times New Roman" w:hAnsi="Times New Roman" w:cs="Times New Roman"/>
          <w:color w:val="000000"/>
        </w:rPr>
        <w:t xml:space="preserve"> gender (n=10), and 3% preferred not to say (n=10)</w:t>
      </w:r>
      <w:r w:rsidRPr="000A15D9">
        <w:rPr>
          <w:rFonts w:ascii="Times New Roman" w:eastAsia="Times New Roman" w:hAnsi="Times New Roman" w:cs="Times New Roman"/>
          <w:color w:val="000000"/>
        </w:rPr>
        <w:t>. Regarding age, the majority of participants were aged 18</w:t>
      </w:r>
      <w:r w:rsidR="00964FB6" w:rsidRPr="000A15D9">
        <w:rPr>
          <w:rFonts w:ascii="Times New Roman" w:eastAsia="Times New Roman" w:hAnsi="Times New Roman" w:cs="Times New Roman"/>
          <w:color w:val="000000"/>
        </w:rPr>
        <w:t xml:space="preserve"> to </w:t>
      </w:r>
      <w:r w:rsidRPr="000A15D9">
        <w:rPr>
          <w:rFonts w:ascii="Times New Roman" w:eastAsia="Times New Roman" w:hAnsi="Times New Roman" w:cs="Times New Roman"/>
          <w:color w:val="000000"/>
        </w:rPr>
        <w:t>21, with this group taking about 52% of the distribution (</w:t>
      </w:r>
      <w:r w:rsidRPr="000A15D9">
        <w:rPr>
          <w:rFonts w:ascii="Times New Roman" w:eastAsia="Times New Roman" w:hAnsi="Times New Roman" w:cs="Times New Roman"/>
          <w:i/>
        </w:rPr>
        <w:t>N</w:t>
      </w:r>
      <w:r w:rsidRPr="000A15D9">
        <w:rPr>
          <w:rFonts w:ascii="Times New Roman" w:eastAsia="Times New Roman" w:hAnsi="Times New Roman" w:cs="Times New Roman"/>
          <w:color w:val="000000"/>
        </w:rPr>
        <w:t xml:space="preserve"> = 166). The next biggest group was the 46 years and older group, making up 18% of the distribution (</w:t>
      </w:r>
      <w:r w:rsidRPr="000A15D9">
        <w:rPr>
          <w:rFonts w:ascii="Times New Roman" w:eastAsia="Times New Roman" w:hAnsi="Times New Roman" w:cs="Times New Roman"/>
          <w:i/>
        </w:rPr>
        <w:t>N</w:t>
      </w:r>
      <w:r w:rsidRPr="000A15D9">
        <w:rPr>
          <w:rFonts w:ascii="Times New Roman" w:eastAsia="Times New Roman" w:hAnsi="Times New Roman" w:cs="Times New Roman"/>
          <w:color w:val="000000"/>
        </w:rPr>
        <w:t xml:space="preserve"> = 59). A total of 14% </w:t>
      </w:r>
      <w:r w:rsidRPr="000A15D9">
        <w:rPr>
          <w:rFonts w:ascii="Times New Roman" w:eastAsia="Times New Roman" w:hAnsi="Times New Roman" w:cs="Times New Roman"/>
        </w:rPr>
        <w:t>consisted</w:t>
      </w:r>
      <w:r w:rsidRPr="000A15D9">
        <w:rPr>
          <w:rFonts w:ascii="Times New Roman" w:eastAsia="Times New Roman" w:hAnsi="Times New Roman" w:cs="Times New Roman"/>
          <w:color w:val="000000"/>
        </w:rPr>
        <w:t xml:space="preserve"> of </w:t>
      </w:r>
      <w:proofErr w:type="gramStart"/>
      <w:r w:rsidRPr="000A15D9">
        <w:rPr>
          <w:rFonts w:ascii="Times New Roman" w:eastAsia="Times New Roman" w:hAnsi="Times New Roman" w:cs="Times New Roman"/>
          <w:color w:val="000000"/>
        </w:rPr>
        <w:t>22</w:t>
      </w:r>
      <w:r w:rsidR="00950837" w:rsidRPr="000A15D9">
        <w:rPr>
          <w:rFonts w:ascii="Times New Roman" w:eastAsia="Times New Roman" w:hAnsi="Times New Roman" w:cs="Times New Roman"/>
          <w:color w:val="000000"/>
        </w:rPr>
        <w:t xml:space="preserve"> to </w:t>
      </w:r>
      <w:r w:rsidRPr="000A15D9">
        <w:rPr>
          <w:rFonts w:ascii="Times New Roman" w:eastAsia="Times New Roman" w:hAnsi="Times New Roman" w:cs="Times New Roman"/>
          <w:color w:val="000000"/>
        </w:rPr>
        <w:t>25 year</w:t>
      </w:r>
      <w:r w:rsidR="00F3290E" w:rsidRPr="000A15D9">
        <w:rPr>
          <w:rFonts w:ascii="Times New Roman" w:eastAsia="Times New Roman" w:hAnsi="Times New Roman" w:cs="Times New Roman"/>
          <w:color w:val="000000"/>
        </w:rPr>
        <w:t xml:space="preserve"> </w:t>
      </w:r>
      <w:r w:rsidRPr="000A15D9">
        <w:rPr>
          <w:rFonts w:ascii="Times New Roman" w:eastAsia="Times New Roman" w:hAnsi="Times New Roman" w:cs="Times New Roman"/>
          <w:color w:val="000000"/>
        </w:rPr>
        <w:t>olds</w:t>
      </w:r>
      <w:proofErr w:type="gramEnd"/>
      <w:r w:rsidRPr="000A15D9">
        <w:rPr>
          <w:rFonts w:ascii="Times New Roman" w:eastAsia="Times New Roman" w:hAnsi="Times New Roman" w:cs="Times New Roman"/>
          <w:color w:val="000000"/>
        </w:rPr>
        <w:t xml:space="preserve"> (</w:t>
      </w:r>
      <w:r w:rsidRPr="000A15D9">
        <w:rPr>
          <w:rFonts w:ascii="Times New Roman" w:eastAsia="Times New Roman" w:hAnsi="Times New Roman" w:cs="Times New Roman"/>
          <w:i/>
        </w:rPr>
        <w:t>N</w:t>
      </w:r>
      <w:r w:rsidRPr="000A15D9">
        <w:rPr>
          <w:rFonts w:ascii="Times New Roman" w:eastAsia="Times New Roman" w:hAnsi="Times New Roman" w:cs="Times New Roman"/>
          <w:color w:val="000000"/>
        </w:rPr>
        <w:t xml:space="preserve"> = 46) and the rest of the sample </w:t>
      </w:r>
      <w:r w:rsidRPr="000A15D9">
        <w:rPr>
          <w:rFonts w:ascii="Times New Roman" w:eastAsia="Times New Roman" w:hAnsi="Times New Roman" w:cs="Times New Roman"/>
        </w:rPr>
        <w:t xml:space="preserve">resulted in </w:t>
      </w:r>
      <w:r w:rsidRPr="000A15D9">
        <w:rPr>
          <w:rFonts w:ascii="Times New Roman" w:eastAsia="Times New Roman" w:hAnsi="Times New Roman" w:cs="Times New Roman"/>
          <w:color w:val="000000"/>
        </w:rPr>
        <w:t>14%, consisting of 26</w:t>
      </w:r>
      <w:r w:rsidR="00964FB6" w:rsidRPr="000A15D9">
        <w:rPr>
          <w:rFonts w:ascii="Times New Roman" w:eastAsia="Times New Roman" w:hAnsi="Times New Roman" w:cs="Times New Roman"/>
          <w:color w:val="000000"/>
        </w:rPr>
        <w:t xml:space="preserve"> to </w:t>
      </w:r>
      <w:r w:rsidR="00BA6011">
        <w:rPr>
          <w:rFonts w:ascii="Times New Roman" w:eastAsia="Times New Roman" w:hAnsi="Times New Roman" w:cs="Times New Roman"/>
          <w:color w:val="000000"/>
        </w:rPr>
        <w:t>45-year-olds</w:t>
      </w:r>
      <w:r w:rsidRPr="000A15D9">
        <w:rPr>
          <w:rFonts w:ascii="Times New Roman" w:eastAsia="Times New Roman" w:hAnsi="Times New Roman" w:cs="Times New Roman"/>
          <w:color w:val="000000"/>
        </w:rPr>
        <w:t xml:space="preserve"> (</w:t>
      </w:r>
      <w:r w:rsidRPr="000A15D9">
        <w:rPr>
          <w:rFonts w:ascii="Times New Roman" w:eastAsia="Times New Roman" w:hAnsi="Times New Roman" w:cs="Times New Roman"/>
          <w:i/>
        </w:rPr>
        <w:t>N</w:t>
      </w:r>
      <w:r w:rsidRPr="000A15D9">
        <w:rPr>
          <w:rFonts w:ascii="Times New Roman" w:eastAsia="Times New Roman" w:hAnsi="Times New Roman" w:cs="Times New Roman"/>
          <w:color w:val="000000"/>
        </w:rPr>
        <w:t xml:space="preserve"> = 49). Finally, for occupation/academic major, 32% of the distribution </w:t>
      </w:r>
      <w:r w:rsidRPr="000A15D9">
        <w:rPr>
          <w:rFonts w:ascii="Times New Roman" w:eastAsia="Times New Roman" w:hAnsi="Times New Roman" w:cs="Times New Roman"/>
        </w:rPr>
        <w:t>was</w:t>
      </w:r>
      <w:r w:rsidRPr="000A15D9">
        <w:rPr>
          <w:rFonts w:ascii="Times New Roman" w:eastAsia="Times New Roman" w:hAnsi="Times New Roman" w:cs="Times New Roman"/>
          <w:color w:val="000000"/>
        </w:rPr>
        <w:t xml:space="preserve"> made up of faculty members (</w:t>
      </w:r>
      <w:r w:rsidRPr="000A15D9">
        <w:rPr>
          <w:rFonts w:ascii="Times New Roman" w:eastAsia="Times New Roman" w:hAnsi="Times New Roman" w:cs="Times New Roman"/>
          <w:i/>
        </w:rPr>
        <w:t>N</w:t>
      </w:r>
      <w:r w:rsidRPr="000A15D9">
        <w:rPr>
          <w:rFonts w:ascii="Times New Roman" w:eastAsia="Times New Roman" w:hAnsi="Times New Roman" w:cs="Times New Roman"/>
          <w:color w:val="000000"/>
        </w:rPr>
        <w:t xml:space="preserve"> = 103). A total of 19% of the students c</w:t>
      </w:r>
      <w:r w:rsidRPr="000A15D9">
        <w:rPr>
          <w:rFonts w:ascii="Times New Roman" w:eastAsia="Times New Roman" w:hAnsi="Times New Roman" w:cs="Times New Roman"/>
        </w:rPr>
        <w:t>ame</w:t>
      </w:r>
      <w:r w:rsidRPr="000A15D9">
        <w:rPr>
          <w:rFonts w:ascii="Times New Roman" w:eastAsia="Times New Roman" w:hAnsi="Times New Roman" w:cs="Times New Roman"/>
          <w:color w:val="000000"/>
        </w:rPr>
        <w:t xml:space="preserve"> from the School of Computer Science &amp; Math</w:t>
      </w:r>
      <w:r w:rsidR="00B2791F" w:rsidRPr="000A15D9">
        <w:rPr>
          <w:rFonts w:ascii="Times New Roman" w:eastAsia="Times New Roman" w:hAnsi="Times New Roman" w:cs="Times New Roman"/>
          <w:color w:val="000000"/>
        </w:rPr>
        <w:t>ematics</w:t>
      </w:r>
      <w:r w:rsidRPr="000A15D9">
        <w:rPr>
          <w:rFonts w:ascii="Times New Roman" w:eastAsia="Times New Roman" w:hAnsi="Times New Roman" w:cs="Times New Roman"/>
          <w:color w:val="000000"/>
        </w:rPr>
        <w:t xml:space="preserve"> (</w:t>
      </w:r>
      <w:r w:rsidRPr="000A15D9">
        <w:rPr>
          <w:rFonts w:ascii="Times New Roman" w:eastAsia="Times New Roman" w:hAnsi="Times New Roman" w:cs="Times New Roman"/>
          <w:i/>
        </w:rPr>
        <w:t>N</w:t>
      </w:r>
      <w:r w:rsidRPr="000A15D9">
        <w:rPr>
          <w:rFonts w:ascii="Times New Roman" w:eastAsia="Times New Roman" w:hAnsi="Times New Roman" w:cs="Times New Roman"/>
          <w:color w:val="000000"/>
        </w:rPr>
        <w:t xml:space="preserve"> = 61), 15% c</w:t>
      </w:r>
      <w:r w:rsidRPr="000A15D9">
        <w:rPr>
          <w:rFonts w:ascii="Times New Roman" w:eastAsia="Times New Roman" w:hAnsi="Times New Roman" w:cs="Times New Roman"/>
        </w:rPr>
        <w:t>ame</w:t>
      </w:r>
      <w:r w:rsidRPr="000A15D9">
        <w:rPr>
          <w:rFonts w:ascii="Times New Roman" w:eastAsia="Times New Roman" w:hAnsi="Times New Roman" w:cs="Times New Roman"/>
          <w:color w:val="000000"/>
        </w:rPr>
        <w:t xml:space="preserve"> from the School of Communication &amp; </w:t>
      </w:r>
      <w:r w:rsidR="00B2791F" w:rsidRPr="000A15D9">
        <w:rPr>
          <w:rFonts w:ascii="Times New Roman" w:eastAsia="Times New Roman" w:hAnsi="Times New Roman" w:cs="Times New Roman"/>
          <w:color w:val="000000"/>
        </w:rPr>
        <w:t xml:space="preserve">the </w:t>
      </w:r>
      <w:r w:rsidRPr="000A15D9">
        <w:rPr>
          <w:rFonts w:ascii="Times New Roman" w:eastAsia="Times New Roman" w:hAnsi="Times New Roman" w:cs="Times New Roman"/>
          <w:color w:val="000000"/>
        </w:rPr>
        <w:t>Arts (</w:t>
      </w:r>
      <w:r w:rsidRPr="000A15D9">
        <w:rPr>
          <w:rFonts w:ascii="Times New Roman" w:eastAsia="Times New Roman" w:hAnsi="Times New Roman" w:cs="Times New Roman"/>
          <w:i/>
        </w:rPr>
        <w:t>N</w:t>
      </w:r>
      <w:r w:rsidRPr="000A15D9">
        <w:rPr>
          <w:rFonts w:ascii="Times New Roman" w:eastAsia="Times New Roman" w:hAnsi="Times New Roman" w:cs="Times New Roman"/>
          <w:color w:val="000000"/>
        </w:rPr>
        <w:t xml:space="preserve"> = 49), about another 15% c</w:t>
      </w:r>
      <w:r w:rsidRPr="000A15D9">
        <w:rPr>
          <w:rFonts w:ascii="Times New Roman" w:eastAsia="Times New Roman" w:hAnsi="Times New Roman" w:cs="Times New Roman"/>
        </w:rPr>
        <w:t>ame</w:t>
      </w:r>
      <w:r w:rsidRPr="000A15D9">
        <w:rPr>
          <w:rFonts w:ascii="Times New Roman" w:eastAsia="Times New Roman" w:hAnsi="Times New Roman" w:cs="Times New Roman"/>
          <w:color w:val="000000"/>
        </w:rPr>
        <w:t xml:space="preserve"> from the School of Social &amp; Behavioral Sciences (</w:t>
      </w:r>
      <w:r w:rsidRPr="000A15D9">
        <w:rPr>
          <w:rFonts w:ascii="Times New Roman" w:eastAsia="Times New Roman" w:hAnsi="Times New Roman" w:cs="Times New Roman"/>
          <w:i/>
        </w:rPr>
        <w:t>N</w:t>
      </w:r>
      <w:r w:rsidRPr="000A15D9">
        <w:rPr>
          <w:rFonts w:ascii="Times New Roman" w:eastAsia="Times New Roman" w:hAnsi="Times New Roman" w:cs="Times New Roman"/>
          <w:color w:val="000000"/>
        </w:rPr>
        <w:t xml:space="preserve"> = 47), 10% c</w:t>
      </w:r>
      <w:r w:rsidRPr="000A15D9">
        <w:rPr>
          <w:rFonts w:ascii="Times New Roman" w:eastAsia="Times New Roman" w:hAnsi="Times New Roman" w:cs="Times New Roman"/>
        </w:rPr>
        <w:t xml:space="preserve">ame </w:t>
      </w:r>
      <w:r w:rsidRPr="000A15D9">
        <w:rPr>
          <w:rFonts w:ascii="Times New Roman" w:eastAsia="Times New Roman" w:hAnsi="Times New Roman" w:cs="Times New Roman"/>
          <w:color w:val="000000"/>
        </w:rPr>
        <w:t>from the School of Management (</w:t>
      </w:r>
      <w:r w:rsidRPr="000A15D9">
        <w:rPr>
          <w:rFonts w:ascii="Times New Roman" w:eastAsia="Times New Roman" w:hAnsi="Times New Roman" w:cs="Times New Roman"/>
          <w:i/>
        </w:rPr>
        <w:t>N</w:t>
      </w:r>
      <w:r w:rsidRPr="000A15D9">
        <w:rPr>
          <w:rFonts w:ascii="Times New Roman" w:eastAsia="Times New Roman" w:hAnsi="Times New Roman" w:cs="Times New Roman"/>
          <w:color w:val="000000"/>
        </w:rPr>
        <w:t xml:space="preserve"> = 32), and the School of Science and the School of Liberal Arts ma</w:t>
      </w:r>
      <w:r w:rsidRPr="000A15D9">
        <w:rPr>
          <w:rFonts w:ascii="Times New Roman" w:eastAsia="Times New Roman" w:hAnsi="Times New Roman" w:cs="Times New Roman"/>
        </w:rPr>
        <w:t>de</w:t>
      </w:r>
      <w:r w:rsidRPr="000A15D9">
        <w:rPr>
          <w:rFonts w:ascii="Times New Roman" w:eastAsia="Times New Roman" w:hAnsi="Times New Roman" w:cs="Times New Roman"/>
          <w:color w:val="000000"/>
        </w:rPr>
        <w:t xml:space="preserve"> up about 9% together (</w:t>
      </w:r>
      <w:r w:rsidRPr="000A15D9">
        <w:rPr>
          <w:rFonts w:ascii="Times New Roman" w:eastAsia="Times New Roman" w:hAnsi="Times New Roman" w:cs="Times New Roman"/>
          <w:i/>
        </w:rPr>
        <w:t>N</w:t>
      </w:r>
      <w:r w:rsidRPr="000A15D9">
        <w:rPr>
          <w:rFonts w:ascii="Times New Roman" w:eastAsia="Times New Roman" w:hAnsi="Times New Roman" w:cs="Times New Roman"/>
          <w:color w:val="000000"/>
        </w:rPr>
        <w:t xml:space="preserve"> = 22 &amp; </w:t>
      </w:r>
      <w:r w:rsidRPr="000A15D9">
        <w:rPr>
          <w:rFonts w:ascii="Times New Roman" w:eastAsia="Times New Roman" w:hAnsi="Times New Roman" w:cs="Times New Roman"/>
          <w:i/>
        </w:rPr>
        <w:t>N</w:t>
      </w:r>
      <w:r w:rsidRPr="000A15D9">
        <w:rPr>
          <w:rFonts w:ascii="Times New Roman" w:eastAsia="Times New Roman" w:hAnsi="Times New Roman" w:cs="Times New Roman"/>
          <w:color w:val="000000"/>
        </w:rPr>
        <w:t xml:space="preserve"> = 6, respectively). </w:t>
      </w:r>
    </w:p>
    <w:p w14:paraId="3D84BD1A" w14:textId="77777777" w:rsidR="00F3290E" w:rsidRPr="000A15D9" w:rsidRDefault="002329DB" w:rsidP="00F3290E">
      <w:pPr>
        <w:keepNext/>
        <w:spacing w:line="480" w:lineRule="auto"/>
        <w:rPr>
          <w:rFonts w:ascii="Times New Roman" w:eastAsia="Times New Roman" w:hAnsi="Times New Roman" w:cs="Times New Roman"/>
          <w:b/>
          <w:iCs/>
          <w:color w:val="000000"/>
        </w:rPr>
      </w:pPr>
      <w:r w:rsidRPr="000A15D9">
        <w:rPr>
          <w:rFonts w:ascii="Times New Roman" w:eastAsia="Times New Roman" w:hAnsi="Times New Roman" w:cs="Times New Roman"/>
          <w:b/>
          <w:iCs/>
          <w:color w:val="000000"/>
        </w:rPr>
        <w:lastRenderedPageBreak/>
        <w:t>Survey Procedure</w:t>
      </w:r>
    </w:p>
    <w:p w14:paraId="0000004C" w14:textId="4B66B042" w:rsidR="003A4EE2" w:rsidRPr="000A15D9" w:rsidRDefault="002329DB" w:rsidP="00F3290E">
      <w:pPr>
        <w:keepNext/>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 xml:space="preserve">An online survey was used to collect data from participants. The participants were informed about the study and given the online survey link via email. The participants were told to set aside no more than 15 minutes to complete the survey. The instructions explained that the survey did not seek any personal information and </w:t>
      </w:r>
      <w:r w:rsidR="001C5061" w:rsidRPr="000A15D9">
        <w:rPr>
          <w:rFonts w:ascii="Times New Roman" w:eastAsia="Times New Roman" w:hAnsi="Times New Roman" w:cs="Times New Roman"/>
          <w:color w:val="000000"/>
        </w:rPr>
        <w:t xml:space="preserve">that </w:t>
      </w:r>
      <w:r w:rsidRPr="000A15D9">
        <w:rPr>
          <w:rFonts w:ascii="Times New Roman" w:eastAsia="Times New Roman" w:hAnsi="Times New Roman" w:cs="Times New Roman"/>
          <w:color w:val="000000"/>
        </w:rPr>
        <w:t>all responses would remain confidential and would be used for research purposes only, and that the data would be anonymous and would not contain any identifying information. Before participants could begin the survey, they read an information sheet and agreed to the terms of the study via an electronic consent form. All survey items and procedures were approved by the college’s Institutional Review Board.</w:t>
      </w:r>
    </w:p>
    <w:p w14:paraId="0000004D" w14:textId="28576238" w:rsidR="003A4EE2" w:rsidRPr="000A15D9" w:rsidRDefault="002329DB" w:rsidP="00F3290E">
      <w:pPr>
        <w:spacing w:line="480" w:lineRule="auto"/>
        <w:rPr>
          <w:rFonts w:ascii="Times New Roman" w:eastAsia="Times New Roman" w:hAnsi="Times New Roman" w:cs="Times New Roman"/>
          <w:b/>
          <w:iCs/>
          <w:color w:val="000000"/>
        </w:rPr>
      </w:pPr>
      <w:r w:rsidRPr="000A15D9">
        <w:rPr>
          <w:rFonts w:ascii="Times New Roman" w:eastAsia="Times New Roman" w:hAnsi="Times New Roman" w:cs="Times New Roman"/>
          <w:b/>
          <w:iCs/>
          <w:color w:val="000000"/>
        </w:rPr>
        <w:t>Survey Recruitment</w:t>
      </w:r>
    </w:p>
    <w:p w14:paraId="0000004E" w14:textId="3B5FB4AB" w:rsidR="003A4EE2" w:rsidRPr="000A15D9" w:rsidRDefault="002329DB">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 xml:space="preserve">A convenience sample was used, whereas undergraduate students </w:t>
      </w:r>
      <w:r w:rsidR="002272E5" w:rsidRPr="000A15D9">
        <w:rPr>
          <w:rFonts w:ascii="Times New Roman" w:eastAsia="Times New Roman" w:hAnsi="Times New Roman" w:cs="Times New Roman"/>
          <w:color w:val="000000"/>
        </w:rPr>
        <w:t xml:space="preserve">and </w:t>
      </w:r>
      <w:r w:rsidRPr="000A15D9">
        <w:rPr>
          <w:rFonts w:ascii="Times New Roman" w:eastAsia="Times New Roman" w:hAnsi="Times New Roman" w:cs="Times New Roman"/>
          <w:color w:val="000000"/>
        </w:rPr>
        <w:t>faculty</w:t>
      </w:r>
      <w:r w:rsidR="002272E5" w:rsidRPr="000A15D9">
        <w:rPr>
          <w:rFonts w:ascii="Times New Roman" w:eastAsia="Times New Roman" w:hAnsi="Times New Roman" w:cs="Times New Roman"/>
          <w:color w:val="000000"/>
        </w:rPr>
        <w:t xml:space="preserve"> </w:t>
      </w:r>
      <w:r w:rsidRPr="000A15D9">
        <w:rPr>
          <w:rFonts w:ascii="Times New Roman" w:eastAsia="Times New Roman" w:hAnsi="Times New Roman" w:cs="Times New Roman"/>
          <w:color w:val="000000"/>
        </w:rPr>
        <w:t>were contacted via internal email list through the academic institution during the spring 2023 academic semester. The researchers sent emails out to all faculty employed at the institution. Incomplete surveys were recorded as partial data.</w:t>
      </w:r>
    </w:p>
    <w:p w14:paraId="691FF12A" w14:textId="77777777" w:rsidR="00F3290E" w:rsidRPr="000A15D9" w:rsidRDefault="002329DB" w:rsidP="00F3290E">
      <w:pPr>
        <w:spacing w:line="480" w:lineRule="auto"/>
        <w:rPr>
          <w:rFonts w:ascii="Times New Roman" w:eastAsia="Times New Roman" w:hAnsi="Times New Roman" w:cs="Times New Roman"/>
          <w:b/>
          <w:iCs/>
          <w:color w:val="000000"/>
        </w:rPr>
      </w:pPr>
      <w:r w:rsidRPr="000A15D9">
        <w:rPr>
          <w:rFonts w:ascii="Times New Roman" w:eastAsia="Times New Roman" w:hAnsi="Times New Roman" w:cs="Times New Roman"/>
          <w:b/>
          <w:iCs/>
          <w:color w:val="000000"/>
        </w:rPr>
        <w:t>Survey Language</w:t>
      </w:r>
    </w:p>
    <w:p w14:paraId="00000050" w14:textId="2761AC69" w:rsidR="003A4EE2" w:rsidRPr="000A15D9" w:rsidRDefault="002329DB" w:rsidP="00F3290E">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 xml:space="preserve">This study looks at </w:t>
      </w:r>
      <w:r w:rsidRPr="000A15D9">
        <w:rPr>
          <w:rFonts w:ascii="Times New Roman" w:eastAsia="Times New Roman" w:hAnsi="Times New Roman" w:cs="Times New Roman"/>
        </w:rPr>
        <w:t>Generative</w:t>
      </w:r>
      <w:r w:rsidRPr="000A15D9">
        <w:rPr>
          <w:rFonts w:ascii="Times New Roman" w:eastAsia="Times New Roman" w:hAnsi="Times New Roman" w:cs="Times New Roman"/>
          <w:color w:val="000000"/>
        </w:rPr>
        <w:t xml:space="preserve"> AI and its effects as a whole, however, with ChatGPT being one of the most recognizable AI tools at this point in time, the survey specifically focuses on that technology.</w:t>
      </w:r>
    </w:p>
    <w:p w14:paraId="00000051" w14:textId="12897FF7" w:rsidR="003A4EE2" w:rsidRPr="000A15D9" w:rsidRDefault="002329DB" w:rsidP="00F3290E">
      <w:pPr>
        <w:spacing w:line="480" w:lineRule="auto"/>
        <w:rPr>
          <w:rFonts w:ascii="Times New Roman" w:eastAsia="Times New Roman" w:hAnsi="Times New Roman" w:cs="Times New Roman"/>
          <w:b/>
          <w:iCs/>
          <w:color w:val="000000"/>
        </w:rPr>
      </w:pPr>
      <w:r w:rsidRPr="000A15D9">
        <w:rPr>
          <w:rFonts w:ascii="Times New Roman" w:eastAsia="Times New Roman" w:hAnsi="Times New Roman" w:cs="Times New Roman"/>
          <w:b/>
          <w:iCs/>
          <w:color w:val="000000"/>
        </w:rPr>
        <w:t xml:space="preserve">Survey </w:t>
      </w:r>
      <w:r w:rsidR="00F3290E" w:rsidRPr="000A15D9">
        <w:rPr>
          <w:rFonts w:ascii="Times New Roman" w:eastAsia="Times New Roman" w:hAnsi="Times New Roman" w:cs="Times New Roman"/>
          <w:b/>
          <w:iCs/>
          <w:color w:val="000000"/>
        </w:rPr>
        <w:t>Q</w:t>
      </w:r>
      <w:r w:rsidR="001C5061" w:rsidRPr="000A15D9">
        <w:rPr>
          <w:rFonts w:ascii="Times New Roman" w:eastAsia="Times New Roman" w:hAnsi="Times New Roman" w:cs="Times New Roman"/>
          <w:b/>
          <w:iCs/>
          <w:color w:val="000000"/>
        </w:rPr>
        <w:t xml:space="preserve">uestions and </w:t>
      </w:r>
      <w:r w:rsidR="00F3290E" w:rsidRPr="000A15D9">
        <w:rPr>
          <w:rFonts w:ascii="Times New Roman" w:eastAsia="Times New Roman" w:hAnsi="Times New Roman" w:cs="Times New Roman"/>
          <w:b/>
          <w:iCs/>
          <w:color w:val="000000"/>
        </w:rPr>
        <w:t>C</w:t>
      </w:r>
      <w:r w:rsidR="003D366A" w:rsidRPr="000A15D9">
        <w:rPr>
          <w:rFonts w:ascii="Times New Roman" w:eastAsia="Times New Roman" w:hAnsi="Times New Roman" w:cs="Times New Roman"/>
          <w:b/>
          <w:iCs/>
          <w:color w:val="000000"/>
        </w:rPr>
        <w:t xml:space="preserve">omposite </w:t>
      </w:r>
      <w:r w:rsidR="00F3290E" w:rsidRPr="000A15D9">
        <w:rPr>
          <w:rFonts w:ascii="Times New Roman" w:eastAsia="Times New Roman" w:hAnsi="Times New Roman" w:cs="Times New Roman"/>
          <w:b/>
          <w:iCs/>
          <w:color w:val="000000"/>
        </w:rPr>
        <w:t>S</w:t>
      </w:r>
      <w:r w:rsidR="003D366A" w:rsidRPr="000A15D9">
        <w:rPr>
          <w:rFonts w:ascii="Times New Roman" w:eastAsia="Times New Roman" w:hAnsi="Times New Roman" w:cs="Times New Roman"/>
          <w:b/>
          <w:iCs/>
          <w:color w:val="000000"/>
        </w:rPr>
        <w:t xml:space="preserve">cores of </w:t>
      </w:r>
      <w:r w:rsidR="00F3290E" w:rsidRPr="000A15D9">
        <w:rPr>
          <w:rFonts w:ascii="Times New Roman" w:eastAsia="Times New Roman" w:hAnsi="Times New Roman" w:cs="Times New Roman"/>
          <w:b/>
          <w:iCs/>
          <w:color w:val="000000"/>
        </w:rPr>
        <w:t>U</w:t>
      </w:r>
      <w:r w:rsidR="003D366A" w:rsidRPr="000A15D9">
        <w:rPr>
          <w:rFonts w:ascii="Times New Roman" w:eastAsia="Times New Roman" w:hAnsi="Times New Roman" w:cs="Times New Roman"/>
          <w:b/>
          <w:iCs/>
          <w:color w:val="000000"/>
        </w:rPr>
        <w:t xml:space="preserve">nderlying </w:t>
      </w:r>
      <w:r w:rsidR="00F3290E" w:rsidRPr="000A15D9">
        <w:rPr>
          <w:rFonts w:ascii="Times New Roman" w:eastAsia="Times New Roman" w:hAnsi="Times New Roman" w:cs="Times New Roman"/>
          <w:b/>
          <w:iCs/>
          <w:color w:val="000000"/>
        </w:rPr>
        <w:t>C</w:t>
      </w:r>
      <w:r w:rsidR="003D366A" w:rsidRPr="000A15D9">
        <w:rPr>
          <w:rFonts w:ascii="Times New Roman" w:eastAsia="Times New Roman" w:hAnsi="Times New Roman" w:cs="Times New Roman"/>
          <w:b/>
          <w:iCs/>
          <w:color w:val="000000"/>
        </w:rPr>
        <w:t>oncepts</w:t>
      </w:r>
    </w:p>
    <w:p w14:paraId="00000055" w14:textId="27706453" w:rsidR="003A4EE2" w:rsidRPr="0064062F" w:rsidRDefault="002329DB">
      <w:pPr>
        <w:spacing w:line="480" w:lineRule="auto"/>
        <w:ind w:firstLine="720"/>
        <w:rPr>
          <w:rFonts w:ascii="Times New Roman" w:eastAsia="Times New Roman" w:hAnsi="Times New Roman" w:cs="Times New Roman"/>
          <w:strike/>
          <w:color w:val="000000" w:themeColor="text1"/>
        </w:rPr>
      </w:pPr>
      <w:r w:rsidRPr="000A15D9">
        <w:rPr>
          <w:rFonts w:ascii="Times New Roman" w:eastAsia="Times New Roman" w:hAnsi="Times New Roman" w:cs="Times New Roman"/>
          <w:color w:val="000000"/>
        </w:rPr>
        <w:t xml:space="preserve">The survey was composed of </w:t>
      </w:r>
      <w:r w:rsidR="001C5061" w:rsidRPr="000A15D9">
        <w:rPr>
          <w:rFonts w:ascii="Times New Roman" w:eastAsia="Times New Roman" w:hAnsi="Times New Roman" w:cs="Times New Roman"/>
          <w:color w:val="000000"/>
        </w:rPr>
        <w:t xml:space="preserve">questions </w:t>
      </w:r>
      <w:r w:rsidRPr="000A15D9">
        <w:rPr>
          <w:rFonts w:ascii="Times New Roman" w:eastAsia="Times New Roman" w:hAnsi="Times New Roman" w:cs="Times New Roman"/>
          <w:color w:val="000000"/>
        </w:rPr>
        <w:t xml:space="preserve">regarding </w:t>
      </w:r>
      <w:r w:rsidR="001C5061" w:rsidRPr="000A15D9">
        <w:rPr>
          <w:rFonts w:ascii="Times New Roman" w:eastAsia="Times New Roman" w:hAnsi="Times New Roman" w:cs="Times New Roman"/>
          <w:color w:val="000000"/>
        </w:rPr>
        <w:t xml:space="preserve">perceptions by respondents of </w:t>
      </w:r>
      <w:r w:rsidRPr="000A15D9">
        <w:rPr>
          <w:rFonts w:ascii="Times New Roman" w:eastAsia="Times New Roman" w:hAnsi="Times New Roman" w:cs="Times New Roman"/>
          <w:color w:val="000000"/>
        </w:rPr>
        <w:t>ChatGPT</w:t>
      </w:r>
      <w:r w:rsidR="001C5061" w:rsidRPr="000A15D9">
        <w:rPr>
          <w:rFonts w:ascii="Times New Roman" w:eastAsia="Times New Roman" w:hAnsi="Times New Roman" w:cs="Times New Roman"/>
          <w:color w:val="000000"/>
        </w:rPr>
        <w:t xml:space="preserve"> and well as respondent demographics</w:t>
      </w:r>
      <w:r w:rsidRPr="000A15D9">
        <w:rPr>
          <w:rFonts w:ascii="Times New Roman" w:eastAsia="Times New Roman" w:hAnsi="Times New Roman" w:cs="Times New Roman"/>
          <w:color w:val="000000"/>
        </w:rPr>
        <w:t>.</w:t>
      </w:r>
      <w:r w:rsidR="001C5061" w:rsidRPr="000A15D9">
        <w:rPr>
          <w:rFonts w:ascii="Times New Roman" w:eastAsia="Times New Roman" w:hAnsi="Times New Roman" w:cs="Times New Roman"/>
          <w:color w:val="000000"/>
        </w:rPr>
        <w:t xml:space="preserve"> </w:t>
      </w:r>
      <w:r w:rsidRPr="000A15D9">
        <w:rPr>
          <w:rFonts w:ascii="Times New Roman" w:eastAsia="Times New Roman" w:hAnsi="Times New Roman" w:cs="Times New Roman"/>
          <w:color w:val="000000"/>
        </w:rPr>
        <w:t>Measures were not designed to be assessed</w:t>
      </w:r>
      <w:r w:rsidR="001C5061" w:rsidRPr="000A15D9">
        <w:rPr>
          <w:rFonts w:ascii="Times New Roman" w:eastAsia="Times New Roman" w:hAnsi="Times New Roman" w:cs="Times New Roman"/>
          <w:color w:val="000000"/>
        </w:rPr>
        <w:t xml:space="preserve"> individually</w:t>
      </w:r>
      <w:r w:rsidRPr="000A15D9">
        <w:rPr>
          <w:rFonts w:ascii="Times New Roman" w:eastAsia="Times New Roman" w:hAnsi="Times New Roman" w:cs="Times New Roman"/>
          <w:color w:val="000000"/>
        </w:rPr>
        <w:t xml:space="preserve"> but rather to gather an overall understanding of higher education individuals’ perceptions of the concepts used in the study.</w:t>
      </w:r>
      <w:r w:rsidR="001C5061" w:rsidRPr="000A15D9">
        <w:rPr>
          <w:rFonts w:ascii="Times New Roman" w:eastAsia="Times New Roman" w:hAnsi="Times New Roman" w:cs="Times New Roman"/>
          <w:color w:val="000000"/>
        </w:rPr>
        <w:t xml:space="preserve"> </w:t>
      </w:r>
      <w:r w:rsidRPr="000A15D9">
        <w:rPr>
          <w:rFonts w:ascii="Times New Roman" w:eastAsia="Times New Roman" w:hAnsi="Times New Roman" w:cs="Times New Roman"/>
          <w:color w:val="000000" w:themeColor="text1"/>
        </w:rPr>
        <w:t>To ensure that all survey items were measuring unique concepts, similar items were grouped together and composite scores were created prior to inferential testing</w:t>
      </w:r>
      <w:r w:rsidR="003D366A" w:rsidRPr="000A15D9">
        <w:rPr>
          <w:rFonts w:ascii="Times New Roman" w:eastAsia="Times New Roman" w:hAnsi="Times New Roman" w:cs="Times New Roman"/>
          <w:color w:val="000000" w:themeColor="text1"/>
        </w:rPr>
        <w:t xml:space="preserve"> (f</w:t>
      </w:r>
      <w:r w:rsidR="001C5061" w:rsidRPr="000A15D9">
        <w:rPr>
          <w:rFonts w:ascii="Times New Roman" w:eastAsia="Times New Roman" w:hAnsi="Times New Roman" w:cs="Times New Roman"/>
          <w:color w:val="000000" w:themeColor="text1"/>
        </w:rPr>
        <w:t xml:space="preserve">or details see the </w:t>
      </w:r>
      <w:r w:rsidR="001C5061" w:rsidRPr="000A15D9">
        <w:rPr>
          <w:rFonts w:ascii="Times New Roman" w:eastAsia="Times New Roman" w:hAnsi="Times New Roman" w:cs="Times New Roman"/>
          <w:i/>
          <w:iCs/>
          <w:color w:val="000000" w:themeColor="text1"/>
        </w:rPr>
        <w:t xml:space="preserve">Data </w:t>
      </w:r>
      <w:r w:rsidR="003D366A" w:rsidRPr="000A15D9">
        <w:rPr>
          <w:rFonts w:ascii="Times New Roman" w:eastAsia="Times New Roman" w:hAnsi="Times New Roman" w:cs="Times New Roman"/>
          <w:i/>
          <w:iCs/>
          <w:color w:val="000000" w:themeColor="text1"/>
        </w:rPr>
        <w:t>Pre-</w:t>
      </w:r>
      <w:r w:rsidR="00F3290E" w:rsidRPr="000A15D9">
        <w:rPr>
          <w:rFonts w:ascii="Times New Roman" w:eastAsia="Times New Roman" w:hAnsi="Times New Roman" w:cs="Times New Roman"/>
          <w:i/>
          <w:iCs/>
          <w:color w:val="000000" w:themeColor="text1"/>
        </w:rPr>
        <w:t>P</w:t>
      </w:r>
      <w:r w:rsidR="003D366A" w:rsidRPr="000A15D9">
        <w:rPr>
          <w:rFonts w:ascii="Times New Roman" w:eastAsia="Times New Roman" w:hAnsi="Times New Roman" w:cs="Times New Roman"/>
          <w:i/>
          <w:iCs/>
          <w:color w:val="000000" w:themeColor="text1"/>
        </w:rPr>
        <w:t>rocessing</w:t>
      </w:r>
      <w:r w:rsidR="001C5061" w:rsidRPr="000A15D9">
        <w:rPr>
          <w:rFonts w:ascii="Times New Roman" w:eastAsia="Times New Roman" w:hAnsi="Times New Roman" w:cs="Times New Roman"/>
          <w:color w:val="000000" w:themeColor="text1"/>
        </w:rPr>
        <w:t xml:space="preserve"> section</w:t>
      </w:r>
      <w:r w:rsidR="003D366A" w:rsidRPr="000A15D9">
        <w:rPr>
          <w:rFonts w:ascii="Times New Roman" w:eastAsia="Times New Roman" w:hAnsi="Times New Roman" w:cs="Times New Roman"/>
          <w:color w:val="000000" w:themeColor="text1"/>
        </w:rPr>
        <w:t>)</w:t>
      </w:r>
      <w:r w:rsidR="001C5061" w:rsidRPr="000A15D9">
        <w:rPr>
          <w:rFonts w:ascii="Times New Roman" w:eastAsia="Times New Roman" w:hAnsi="Times New Roman" w:cs="Times New Roman"/>
          <w:color w:val="000000" w:themeColor="text1"/>
        </w:rPr>
        <w:t xml:space="preserve">.  </w:t>
      </w:r>
      <w:r w:rsidRPr="000A15D9">
        <w:rPr>
          <w:rFonts w:ascii="Times New Roman" w:eastAsia="Times New Roman" w:hAnsi="Times New Roman" w:cs="Times New Roman"/>
          <w:color w:val="000000" w:themeColor="text1"/>
        </w:rPr>
        <w:t>The resulting composite scores are discussed below</w:t>
      </w:r>
      <w:r w:rsidR="00714B59">
        <w:rPr>
          <w:rFonts w:ascii="Times New Roman" w:eastAsia="Times New Roman" w:hAnsi="Times New Roman" w:cs="Times New Roman"/>
          <w:color w:val="000000" w:themeColor="text1"/>
        </w:rPr>
        <w:t xml:space="preserve"> </w:t>
      </w:r>
      <w:r w:rsidR="00714B59" w:rsidRPr="0064062F">
        <w:rPr>
          <w:rFonts w:ascii="Times New Roman" w:eastAsia="Times New Roman" w:hAnsi="Times New Roman" w:cs="Times New Roman"/>
          <w:color w:val="000000" w:themeColor="text1"/>
        </w:rPr>
        <w:t>(see Table 2 for a summary).</w:t>
      </w:r>
    </w:p>
    <w:p w14:paraId="22E06D4B" w14:textId="003353B2" w:rsidR="00714B59" w:rsidRPr="0064062F" w:rsidRDefault="00714B59" w:rsidP="00714B59">
      <w:pPr>
        <w:spacing w:line="480" w:lineRule="auto"/>
        <w:ind w:firstLine="720"/>
        <w:rPr>
          <w:rFonts w:ascii="Times New Roman" w:eastAsia="Times New Roman" w:hAnsi="Times New Roman" w:cs="Times New Roman"/>
          <w:bCs/>
          <w:color w:val="000000" w:themeColor="text1"/>
        </w:rPr>
      </w:pPr>
      <w:r w:rsidRPr="0064062F">
        <w:rPr>
          <w:rFonts w:ascii="Times New Roman" w:eastAsia="Times New Roman" w:hAnsi="Times New Roman" w:cs="Times New Roman"/>
          <w:bCs/>
          <w:color w:val="000000" w:themeColor="text1"/>
        </w:rPr>
        <w:t>====================== INSERT TABLE 2 HERE =======================</w:t>
      </w:r>
    </w:p>
    <w:p w14:paraId="0E3F0646" w14:textId="77777777" w:rsidR="00714B59" w:rsidRDefault="00714B59" w:rsidP="00BE7ABB">
      <w:pPr>
        <w:keepNext/>
        <w:spacing w:line="480" w:lineRule="auto"/>
        <w:ind w:firstLine="720"/>
        <w:rPr>
          <w:rFonts w:ascii="Times New Roman" w:eastAsia="Times New Roman" w:hAnsi="Times New Roman" w:cs="Times New Roman"/>
          <w:b/>
          <w:bCs/>
          <w:i/>
          <w:iCs/>
          <w:color w:val="000000"/>
        </w:rPr>
      </w:pPr>
    </w:p>
    <w:p w14:paraId="00000056" w14:textId="7B33D353" w:rsidR="003A4EE2" w:rsidRPr="000A15D9" w:rsidRDefault="002329DB" w:rsidP="00BE7ABB">
      <w:pPr>
        <w:keepNext/>
        <w:spacing w:line="480" w:lineRule="auto"/>
        <w:ind w:firstLine="720"/>
        <w:rPr>
          <w:rFonts w:ascii="Times New Roman" w:eastAsia="Times New Roman" w:hAnsi="Times New Roman" w:cs="Times New Roman"/>
          <w:b/>
          <w:bCs/>
          <w:i/>
          <w:iCs/>
          <w:color w:val="000000"/>
        </w:rPr>
      </w:pPr>
      <w:r w:rsidRPr="000A15D9">
        <w:rPr>
          <w:rFonts w:ascii="Times New Roman" w:eastAsia="Times New Roman" w:hAnsi="Times New Roman" w:cs="Times New Roman"/>
          <w:b/>
          <w:bCs/>
          <w:i/>
          <w:iCs/>
          <w:color w:val="000000"/>
        </w:rPr>
        <w:t>Awareness &amp; Overall Opinion of ChatGPT</w:t>
      </w:r>
    </w:p>
    <w:p w14:paraId="00000057" w14:textId="77777777" w:rsidR="003A4EE2" w:rsidRPr="000A15D9" w:rsidRDefault="002329DB">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The first section of the survey assessed participants’ familiarity with ChatGPT. The initial question stated: “ChatGPT is an example of an artificial intelligence computer program. How much have you heard about ChatGPT?” The responses included: “A great deal,” “A good amount,” “A little,” and “Nothing at all.”</w:t>
      </w:r>
    </w:p>
    <w:p w14:paraId="00000058" w14:textId="77777777" w:rsidR="003A4EE2" w:rsidRPr="000A15D9" w:rsidRDefault="002329DB">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Next, a definition of ChatGPT was provided. Then, the following question was asked: “From what source(s) have you heard about ChatGPT? Select all that apply.” The responses included: “From the news,” “From a family member,” “From a friend,” “From a colleague,” “None,” “Other; please specify,” and “From this questionnaire.”</w:t>
      </w:r>
    </w:p>
    <w:p w14:paraId="7A5C6B32" w14:textId="77777777" w:rsidR="00CB6146" w:rsidRDefault="002329DB" w:rsidP="00CB6146">
      <w:pPr>
        <w:spacing w:line="480" w:lineRule="auto"/>
        <w:ind w:firstLine="720"/>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rPr>
        <w:t>General opinions were then gauged with two questions. First, “In your opinion, identify the primary reason why a student would use ChatGPT.” Secondly, “In your opinion, identify the primary reason why a professional would use ChatGPT.” The responses for both questions included: “Curiosity,” “To get started with a project,” “To aid in completion of a project,” “To obtain significant help with a project,” and “Other; please specify.”</w:t>
      </w:r>
      <w:r w:rsidR="00366F15" w:rsidRPr="000A15D9">
        <w:rPr>
          <w:rFonts w:ascii="Times New Roman" w:eastAsia="Times New Roman" w:hAnsi="Times New Roman" w:cs="Times New Roman"/>
          <w:color w:val="000000"/>
        </w:rPr>
        <w:t xml:space="preserve"> </w:t>
      </w:r>
      <w:r w:rsidR="009F0BE0" w:rsidRPr="000A15D9">
        <w:rPr>
          <w:rFonts w:ascii="Times New Roman" w:eastAsia="Times New Roman" w:hAnsi="Times New Roman" w:cs="Times New Roman"/>
          <w:color w:val="000000"/>
        </w:rPr>
        <w:t>The first question was kept as the AWARENESS</w:t>
      </w:r>
      <w:r w:rsidR="00FE66D6" w:rsidRPr="000A15D9">
        <w:rPr>
          <w:rFonts w:ascii="Times New Roman" w:eastAsia="Times New Roman" w:hAnsi="Times New Roman" w:cs="Times New Roman"/>
          <w:color w:val="000000"/>
        </w:rPr>
        <w:t xml:space="preserve"> </w:t>
      </w:r>
      <w:r w:rsidR="00FE66D6" w:rsidRPr="000A15D9">
        <w:rPr>
          <w:rFonts w:ascii="Times New Roman" w:eastAsia="Times New Roman" w:hAnsi="Times New Roman" w:cs="Times New Roman"/>
          <w:color w:val="000000" w:themeColor="text1"/>
        </w:rPr>
        <w:t>score.</w:t>
      </w:r>
    </w:p>
    <w:p w14:paraId="4736E311" w14:textId="77777777" w:rsidR="00714B59" w:rsidRPr="000A15D9" w:rsidRDefault="00714B59" w:rsidP="00CB6146">
      <w:pPr>
        <w:spacing w:line="480" w:lineRule="auto"/>
        <w:ind w:firstLine="720"/>
        <w:rPr>
          <w:rFonts w:ascii="Times New Roman" w:eastAsia="Times New Roman" w:hAnsi="Times New Roman" w:cs="Times New Roman"/>
          <w:color w:val="000000"/>
        </w:rPr>
      </w:pPr>
    </w:p>
    <w:p w14:paraId="43CD6B85" w14:textId="2171FC70" w:rsidR="003B1B86" w:rsidRPr="000A15D9" w:rsidRDefault="003B1B86" w:rsidP="00CB6146">
      <w:pPr>
        <w:spacing w:line="480" w:lineRule="auto"/>
        <w:ind w:firstLine="720"/>
        <w:rPr>
          <w:rFonts w:ascii="Times New Roman" w:eastAsia="Times New Roman" w:hAnsi="Times New Roman" w:cs="Times New Roman"/>
          <w:b/>
          <w:bCs/>
          <w:color w:val="000000"/>
        </w:rPr>
      </w:pPr>
      <w:r w:rsidRPr="000A15D9">
        <w:rPr>
          <w:rFonts w:ascii="Times New Roman" w:eastAsia="Times New Roman" w:hAnsi="Times New Roman" w:cs="Times New Roman"/>
          <w:b/>
          <w:bCs/>
          <w:i/>
          <w:iCs/>
          <w:color w:val="000000"/>
        </w:rPr>
        <w:t xml:space="preserve">Benefits, </w:t>
      </w:r>
      <w:r w:rsidR="00B2791F" w:rsidRPr="000A15D9">
        <w:rPr>
          <w:rFonts w:ascii="Times New Roman" w:eastAsia="Times New Roman" w:hAnsi="Times New Roman" w:cs="Times New Roman"/>
          <w:b/>
          <w:bCs/>
          <w:i/>
          <w:iCs/>
          <w:color w:val="000000"/>
        </w:rPr>
        <w:t>I</w:t>
      </w:r>
      <w:r w:rsidRPr="000A15D9">
        <w:rPr>
          <w:rFonts w:ascii="Times New Roman" w:eastAsia="Times New Roman" w:hAnsi="Times New Roman" w:cs="Times New Roman"/>
          <w:b/>
          <w:bCs/>
          <w:i/>
          <w:iCs/>
          <w:color w:val="000000"/>
        </w:rPr>
        <w:t xml:space="preserve">mplications and </w:t>
      </w:r>
      <w:r w:rsidR="00B2791F" w:rsidRPr="000A15D9">
        <w:rPr>
          <w:rFonts w:ascii="Times New Roman" w:eastAsia="Times New Roman" w:hAnsi="Times New Roman" w:cs="Times New Roman"/>
          <w:b/>
          <w:bCs/>
          <w:i/>
          <w:iCs/>
          <w:color w:val="000000"/>
        </w:rPr>
        <w:t>L</w:t>
      </w:r>
      <w:r w:rsidRPr="000A15D9">
        <w:rPr>
          <w:rFonts w:ascii="Times New Roman" w:eastAsia="Times New Roman" w:hAnsi="Times New Roman" w:cs="Times New Roman"/>
          <w:b/>
          <w:bCs/>
          <w:i/>
          <w:iCs/>
          <w:color w:val="000000"/>
        </w:rPr>
        <w:t>imitations of ChatGPT</w:t>
      </w:r>
    </w:p>
    <w:p w14:paraId="3F3F6AD4" w14:textId="045E7704" w:rsidR="003B1B86" w:rsidRPr="000A15D9" w:rsidRDefault="00366F15" w:rsidP="00366F15">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 xml:space="preserve">Three statements </w:t>
      </w:r>
      <w:r w:rsidR="003B1B86" w:rsidRPr="000A15D9">
        <w:rPr>
          <w:rFonts w:ascii="Times New Roman" w:eastAsia="Times New Roman" w:hAnsi="Times New Roman" w:cs="Times New Roman"/>
          <w:color w:val="000000"/>
        </w:rPr>
        <w:t>were used to evaluate this section</w:t>
      </w:r>
      <w:r w:rsidRPr="000A15D9">
        <w:rPr>
          <w:rFonts w:ascii="Times New Roman" w:eastAsia="Times New Roman" w:hAnsi="Times New Roman" w:cs="Times New Roman"/>
          <w:color w:val="000000"/>
        </w:rPr>
        <w:t>: “There are benefits to using ChatGPT</w:t>
      </w:r>
      <w:r w:rsidR="00B2791F" w:rsidRPr="000A15D9">
        <w:rPr>
          <w:rFonts w:ascii="Times New Roman" w:eastAsia="Times New Roman" w:hAnsi="Times New Roman" w:cs="Times New Roman"/>
          <w:color w:val="000000"/>
        </w:rPr>
        <w:t>,</w:t>
      </w:r>
      <w:r w:rsidRPr="000A15D9">
        <w:rPr>
          <w:rFonts w:ascii="Times New Roman" w:eastAsia="Times New Roman" w:hAnsi="Times New Roman" w:cs="Times New Roman"/>
          <w:color w:val="000000"/>
        </w:rPr>
        <w:t>” “There are technological limitations when using ChatGPT</w:t>
      </w:r>
      <w:r w:rsidR="00B2791F" w:rsidRPr="000A15D9">
        <w:rPr>
          <w:rFonts w:ascii="Times New Roman" w:eastAsia="Times New Roman" w:hAnsi="Times New Roman" w:cs="Times New Roman"/>
          <w:color w:val="000000"/>
        </w:rPr>
        <w:t>,”</w:t>
      </w:r>
      <w:r w:rsidRPr="000A15D9">
        <w:rPr>
          <w:rFonts w:ascii="Times New Roman" w:eastAsia="Times New Roman" w:hAnsi="Times New Roman" w:cs="Times New Roman"/>
          <w:color w:val="000000"/>
        </w:rPr>
        <w:t xml:space="preserve"> “There are implications when using ChatGPT.” Answers were collected using a Likert scale</w:t>
      </w:r>
      <w:r w:rsidR="00B2791F" w:rsidRPr="000A15D9">
        <w:rPr>
          <w:rFonts w:ascii="Times New Roman" w:eastAsia="Times New Roman" w:hAnsi="Times New Roman" w:cs="Times New Roman"/>
          <w:color w:val="000000"/>
        </w:rPr>
        <w:t>, ranging from</w:t>
      </w:r>
      <w:r w:rsidRPr="000A15D9">
        <w:rPr>
          <w:rFonts w:ascii="Times New Roman" w:eastAsia="Times New Roman" w:hAnsi="Times New Roman" w:cs="Times New Roman"/>
          <w:color w:val="000000"/>
        </w:rPr>
        <w:t xml:space="preserve"> 1</w:t>
      </w:r>
      <w:r w:rsidR="00B2791F" w:rsidRPr="000A15D9">
        <w:rPr>
          <w:rFonts w:ascii="Times New Roman" w:eastAsia="Times New Roman" w:hAnsi="Times New Roman" w:cs="Times New Roman"/>
          <w:color w:val="000000"/>
        </w:rPr>
        <w:t xml:space="preserve"> (Strongly Agree) to </w:t>
      </w:r>
      <w:r w:rsidRPr="000A15D9">
        <w:rPr>
          <w:rFonts w:ascii="Times New Roman" w:eastAsia="Times New Roman" w:hAnsi="Times New Roman" w:cs="Times New Roman"/>
          <w:color w:val="000000"/>
        </w:rPr>
        <w:t>5</w:t>
      </w:r>
      <w:r w:rsidR="00B2791F" w:rsidRPr="000A15D9">
        <w:rPr>
          <w:rFonts w:ascii="Times New Roman" w:eastAsia="Times New Roman" w:hAnsi="Times New Roman" w:cs="Times New Roman"/>
          <w:color w:val="000000"/>
        </w:rPr>
        <w:t xml:space="preserve"> (Strongly Disagree)</w:t>
      </w:r>
      <w:r w:rsidRPr="000A15D9">
        <w:rPr>
          <w:rFonts w:ascii="Times New Roman" w:eastAsia="Times New Roman" w:hAnsi="Times New Roman" w:cs="Times New Roman"/>
          <w:color w:val="000000"/>
        </w:rPr>
        <w:t xml:space="preserve">. The statements were used to extract the BENEFITS, IMPLICATIONS, and LIMITATIONS </w:t>
      </w:r>
      <w:r w:rsidR="00FE66D6" w:rsidRPr="000A15D9">
        <w:rPr>
          <w:rFonts w:ascii="Times New Roman" w:eastAsia="Times New Roman" w:hAnsi="Times New Roman" w:cs="Times New Roman"/>
          <w:color w:val="000000" w:themeColor="text1"/>
        </w:rPr>
        <w:t>scores.</w:t>
      </w:r>
    </w:p>
    <w:p w14:paraId="5D0D75EC" w14:textId="2CEE06D1" w:rsidR="00366F15" w:rsidRPr="000A15D9" w:rsidRDefault="00366F15" w:rsidP="00366F15">
      <w:pPr>
        <w:spacing w:line="480" w:lineRule="auto"/>
        <w:ind w:firstLine="720"/>
        <w:rPr>
          <w:rFonts w:ascii="Times New Roman" w:eastAsia="Times New Roman" w:hAnsi="Times New Roman" w:cs="Times New Roman"/>
          <w:b/>
          <w:bCs/>
          <w:i/>
          <w:iCs/>
          <w:color w:val="32363A"/>
        </w:rPr>
      </w:pPr>
      <w:r w:rsidRPr="000A15D9">
        <w:rPr>
          <w:rFonts w:ascii="Times New Roman" w:eastAsia="Times New Roman" w:hAnsi="Times New Roman" w:cs="Times New Roman"/>
          <w:b/>
          <w:bCs/>
          <w:i/>
          <w:iCs/>
          <w:color w:val="000000"/>
        </w:rPr>
        <w:t>W</w:t>
      </w:r>
      <w:r w:rsidRPr="000A15D9">
        <w:rPr>
          <w:rFonts w:ascii="Times New Roman" w:eastAsia="Times New Roman" w:hAnsi="Times New Roman" w:cs="Times New Roman"/>
          <w:b/>
          <w:bCs/>
          <w:i/>
          <w:iCs/>
          <w:color w:val="32363A"/>
          <w:highlight w:val="white"/>
        </w:rPr>
        <w:t xml:space="preserve">ork </w:t>
      </w:r>
      <w:r w:rsidR="00B2791F" w:rsidRPr="000A15D9">
        <w:rPr>
          <w:rFonts w:ascii="Times New Roman" w:eastAsia="Times New Roman" w:hAnsi="Times New Roman" w:cs="Times New Roman"/>
          <w:b/>
          <w:bCs/>
          <w:i/>
          <w:iCs/>
          <w:color w:val="32363A"/>
          <w:highlight w:val="white"/>
        </w:rPr>
        <w:t>P</w:t>
      </w:r>
      <w:r w:rsidRPr="000A15D9">
        <w:rPr>
          <w:rFonts w:ascii="Times New Roman" w:eastAsia="Times New Roman" w:hAnsi="Times New Roman" w:cs="Times New Roman"/>
          <w:b/>
          <w:bCs/>
          <w:i/>
          <w:iCs/>
          <w:color w:val="32363A"/>
          <w:highlight w:val="white"/>
        </w:rPr>
        <w:t xml:space="preserve">roductivity </w:t>
      </w:r>
      <w:r w:rsidR="00B2791F" w:rsidRPr="000A15D9">
        <w:rPr>
          <w:rFonts w:ascii="Times New Roman" w:eastAsia="Times New Roman" w:hAnsi="Times New Roman" w:cs="Times New Roman"/>
          <w:b/>
          <w:bCs/>
          <w:i/>
          <w:iCs/>
          <w:color w:val="32363A"/>
          <w:highlight w:val="white"/>
        </w:rPr>
        <w:t>W</w:t>
      </w:r>
      <w:r w:rsidRPr="000A15D9">
        <w:rPr>
          <w:rFonts w:ascii="Times New Roman" w:eastAsia="Times New Roman" w:hAnsi="Times New Roman" w:cs="Times New Roman"/>
          <w:b/>
          <w:bCs/>
          <w:i/>
          <w:iCs/>
          <w:color w:val="32363A"/>
          <w:highlight w:val="white"/>
        </w:rPr>
        <w:t xml:space="preserve">hen </w:t>
      </w:r>
      <w:r w:rsidR="00B2791F" w:rsidRPr="000A15D9">
        <w:rPr>
          <w:rFonts w:ascii="Times New Roman" w:eastAsia="Times New Roman" w:hAnsi="Times New Roman" w:cs="Times New Roman"/>
          <w:b/>
          <w:bCs/>
          <w:i/>
          <w:iCs/>
          <w:color w:val="32363A"/>
          <w:highlight w:val="white"/>
        </w:rPr>
        <w:t>U</w:t>
      </w:r>
      <w:r w:rsidRPr="000A15D9">
        <w:rPr>
          <w:rFonts w:ascii="Times New Roman" w:eastAsia="Times New Roman" w:hAnsi="Times New Roman" w:cs="Times New Roman"/>
          <w:b/>
          <w:bCs/>
          <w:i/>
          <w:iCs/>
          <w:color w:val="32363A"/>
          <w:highlight w:val="white"/>
        </w:rPr>
        <w:t>sing ChatGPT</w:t>
      </w:r>
    </w:p>
    <w:p w14:paraId="3EB4E41E" w14:textId="561F2246" w:rsidR="00366F15" w:rsidRPr="000A15D9" w:rsidRDefault="00366F15" w:rsidP="00366F15">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 xml:space="preserve">Four statements were used to evaluate this section: </w:t>
      </w:r>
      <w:r w:rsidR="00B2791F" w:rsidRPr="000A15D9">
        <w:rPr>
          <w:rFonts w:ascii="Times New Roman" w:eastAsia="Times New Roman" w:hAnsi="Times New Roman" w:cs="Times New Roman"/>
          <w:color w:val="000000"/>
        </w:rPr>
        <w:t>“</w:t>
      </w:r>
      <w:r w:rsidRPr="000A15D9">
        <w:rPr>
          <w:rFonts w:ascii="Times New Roman" w:eastAsia="Times New Roman" w:hAnsi="Times New Roman" w:cs="Times New Roman"/>
          <w:color w:val="000000"/>
        </w:rPr>
        <w:t>A person can be productive when using ChatGPT</w:t>
      </w:r>
      <w:r w:rsidR="00B2791F" w:rsidRPr="000A15D9">
        <w:rPr>
          <w:rFonts w:ascii="Times New Roman" w:eastAsia="Times New Roman" w:hAnsi="Times New Roman" w:cs="Times New Roman"/>
          <w:color w:val="000000"/>
        </w:rPr>
        <w:t>,”</w:t>
      </w:r>
      <w:r w:rsidRPr="000A15D9">
        <w:rPr>
          <w:rFonts w:ascii="Times New Roman" w:eastAsia="Times New Roman" w:hAnsi="Times New Roman" w:cs="Times New Roman"/>
          <w:color w:val="000000"/>
        </w:rPr>
        <w:t xml:space="preserve"> </w:t>
      </w:r>
      <w:r w:rsidR="00B2791F" w:rsidRPr="000A15D9">
        <w:rPr>
          <w:rFonts w:ascii="Times New Roman" w:eastAsia="Times New Roman" w:hAnsi="Times New Roman" w:cs="Times New Roman"/>
          <w:color w:val="000000"/>
        </w:rPr>
        <w:t>“</w:t>
      </w:r>
      <w:r w:rsidRPr="000A15D9">
        <w:rPr>
          <w:rFonts w:ascii="Times New Roman" w:eastAsia="Times New Roman" w:hAnsi="Times New Roman" w:cs="Times New Roman"/>
          <w:color w:val="000000"/>
        </w:rPr>
        <w:t>A student is likely to use ChatGPT in a productive manner</w:t>
      </w:r>
      <w:r w:rsidR="00B2791F" w:rsidRPr="000A15D9">
        <w:rPr>
          <w:rFonts w:ascii="Times New Roman" w:eastAsia="Times New Roman" w:hAnsi="Times New Roman" w:cs="Times New Roman"/>
          <w:color w:val="000000"/>
        </w:rPr>
        <w:t>,”</w:t>
      </w:r>
      <w:r w:rsidRPr="000A15D9">
        <w:rPr>
          <w:rFonts w:ascii="Times New Roman" w:eastAsia="Times New Roman" w:hAnsi="Times New Roman" w:cs="Times New Roman"/>
          <w:color w:val="000000"/>
        </w:rPr>
        <w:t xml:space="preserve"> </w:t>
      </w:r>
      <w:r w:rsidR="00B2791F" w:rsidRPr="000A15D9">
        <w:rPr>
          <w:rFonts w:ascii="Times New Roman" w:eastAsia="Times New Roman" w:hAnsi="Times New Roman" w:cs="Times New Roman"/>
          <w:color w:val="000000"/>
        </w:rPr>
        <w:t>“</w:t>
      </w:r>
      <w:r w:rsidRPr="000A15D9">
        <w:rPr>
          <w:rFonts w:ascii="Times New Roman" w:eastAsia="Times New Roman" w:hAnsi="Times New Roman" w:cs="Times New Roman"/>
          <w:color w:val="000000"/>
        </w:rPr>
        <w:t>A professional is likely to use ChatGPT in a productive manner</w:t>
      </w:r>
      <w:r w:rsidR="00B2791F" w:rsidRPr="000A15D9">
        <w:rPr>
          <w:rFonts w:ascii="Times New Roman" w:eastAsia="Times New Roman" w:hAnsi="Times New Roman" w:cs="Times New Roman"/>
          <w:color w:val="000000"/>
        </w:rPr>
        <w:t>,”</w:t>
      </w:r>
      <w:r w:rsidRPr="000A15D9">
        <w:rPr>
          <w:rFonts w:ascii="Times New Roman" w:eastAsia="Times New Roman" w:hAnsi="Times New Roman" w:cs="Times New Roman"/>
          <w:color w:val="000000"/>
        </w:rPr>
        <w:t xml:space="preserve"> </w:t>
      </w:r>
      <w:r w:rsidR="00B2791F" w:rsidRPr="000A15D9">
        <w:rPr>
          <w:rFonts w:ascii="Times New Roman" w:eastAsia="Times New Roman" w:hAnsi="Times New Roman" w:cs="Times New Roman"/>
          <w:color w:val="000000"/>
        </w:rPr>
        <w:t>“</w:t>
      </w:r>
      <w:r w:rsidRPr="000A15D9">
        <w:rPr>
          <w:rFonts w:ascii="Times New Roman" w:eastAsia="Times New Roman" w:hAnsi="Times New Roman" w:cs="Times New Roman"/>
          <w:color w:val="000000"/>
        </w:rPr>
        <w:t xml:space="preserve">A person in everyday life is likely to use ChatGPT in a productive </w:t>
      </w:r>
      <w:r w:rsidRPr="000A15D9">
        <w:rPr>
          <w:rFonts w:ascii="Times New Roman" w:eastAsia="Times New Roman" w:hAnsi="Times New Roman" w:cs="Times New Roman"/>
          <w:color w:val="000000"/>
        </w:rPr>
        <w:lastRenderedPageBreak/>
        <w:t>manner</w:t>
      </w:r>
      <w:r w:rsidR="00B2791F" w:rsidRPr="000A15D9">
        <w:rPr>
          <w:rFonts w:ascii="Times New Roman" w:eastAsia="Times New Roman" w:hAnsi="Times New Roman" w:cs="Times New Roman"/>
          <w:color w:val="000000"/>
        </w:rPr>
        <w:t xml:space="preserve">.” </w:t>
      </w:r>
      <w:r w:rsidRPr="000A15D9">
        <w:rPr>
          <w:rFonts w:ascii="Times New Roman" w:eastAsia="Times New Roman" w:hAnsi="Times New Roman" w:cs="Times New Roman"/>
          <w:color w:val="000000"/>
        </w:rPr>
        <w:t>These statements used a Likert scale</w:t>
      </w:r>
      <w:r w:rsidR="00B2791F" w:rsidRPr="000A15D9">
        <w:rPr>
          <w:rFonts w:ascii="Times New Roman" w:eastAsia="Times New Roman" w:hAnsi="Times New Roman" w:cs="Times New Roman"/>
          <w:color w:val="000000"/>
        </w:rPr>
        <w:t xml:space="preserve">, ranging from 1 (Strongly Agree) to </w:t>
      </w:r>
      <w:r w:rsidRPr="000A15D9">
        <w:rPr>
          <w:rFonts w:ascii="Times New Roman" w:eastAsia="Times New Roman" w:hAnsi="Times New Roman" w:cs="Times New Roman"/>
          <w:color w:val="000000"/>
        </w:rPr>
        <w:t>5</w:t>
      </w:r>
      <w:r w:rsidR="00B2791F" w:rsidRPr="000A15D9">
        <w:rPr>
          <w:rFonts w:ascii="Times New Roman" w:eastAsia="Times New Roman" w:hAnsi="Times New Roman" w:cs="Times New Roman"/>
          <w:color w:val="000000"/>
        </w:rPr>
        <w:t xml:space="preserve"> (Strongly Disagree)</w:t>
      </w:r>
      <w:r w:rsidRPr="000A15D9">
        <w:rPr>
          <w:rFonts w:ascii="Times New Roman" w:eastAsia="Times New Roman" w:hAnsi="Times New Roman" w:cs="Times New Roman"/>
          <w:color w:val="000000"/>
        </w:rPr>
        <w:t xml:space="preserve">. Answers to these statements with Cronbach’s α = 0.72 were assembled into the WORK_PRODUCTIVITY </w:t>
      </w:r>
      <w:r w:rsidR="00FE66D6" w:rsidRPr="000A15D9">
        <w:rPr>
          <w:rFonts w:ascii="Times New Roman" w:eastAsia="Times New Roman" w:hAnsi="Times New Roman" w:cs="Times New Roman"/>
          <w:color w:val="000000" w:themeColor="text1"/>
        </w:rPr>
        <w:t>composite score</w:t>
      </w:r>
      <w:r w:rsidRPr="000A15D9">
        <w:rPr>
          <w:rFonts w:ascii="Times New Roman" w:eastAsia="Times New Roman" w:hAnsi="Times New Roman" w:cs="Times New Roman"/>
          <w:color w:val="000000"/>
        </w:rPr>
        <w:t>.</w:t>
      </w:r>
    </w:p>
    <w:p w14:paraId="0000005B" w14:textId="42884742" w:rsidR="003A4EE2" w:rsidRPr="000A15D9" w:rsidRDefault="002329DB">
      <w:pPr>
        <w:spacing w:line="480" w:lineRule="auto"/>
        <w:ind w:firstLine="720"/>
        <w:rPr>
          <w:rFonts w:ascii="Times New Roman" w:eastAsia="Times New Roman" w:hAnsi="Times New Roman" w:cs="Times New Roman"/>
          <w:b/>
          <w:color w:val="000000"/>
        </w:rPr>
      </w:pPr>
      <w:r w:rsidRPr="000A15D9">
        <w:rPr>
          <w:rFonts w:ascii="Times New Roman" w:eastAsia="Times New Roman" w:hAnsi="Times New Roman" w:cs="Times New Roman"/>
          <w:b/>
          <w:i/>
          <w:color w:val="000000"/>
        </w:rPr>
        <w:t>ChatGPT and Plagiarism</w:t>
      </w:r>
    </w:p>
    <w:p w14:paraId="0000005C" w14:textId="5D09308B" w:rsidR="003A4EE2" w:rsidRPr="000A15D9" w:rsidRDefault="002329DB">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 xml:space="preserve">Four items were used to evaluate opinions of plagiarism related to ChatGPT. The statements included: “A student is likely to use ChatGPT in a manner for plagiarism,” “A professional is likely to use ChatGPT in a manner for plagiarism,” “A person in everyday life is likely to use ChatGPT in a manner for plagiarism,” and “Someone who plagiarized using ChatGPT is likely to get caught.” Responses were measured using a five-point Likert-type response scale, ranging from 1 (Strongly Agree) to 5 (Strongly Disagree). Answers to the </w:t>
      </w:r>
      <w:r w:rsidR="009F0BE0" w:rsidRPr="000A15D9">
        <w:rPr>
          <w:rFonts w:ascii="Times New Roman" w:eastAsia="Times New Roman" w:hAnsi="Times New Roman" w:cs="Times New Roman"/>
          <w:color w:val="000000"/>
        </w:rPr>
        <w:t>first three</w:t>
      </w:r>
      <w:r w:rsidRPr="000A15D9">
        <w:rPr>
          <w:rFonts w:ascii="Times New Roman" w:eastAsia="Times New Roman" w:hAnsi="Times New Roman" w:cs="Times New Roman"/>
          <w:color w:val="000000"/>
        </w:rPr>
        <w:t xml:space="preserve"> questions</w:t>
      </w:r>
      <w:r w:rsidR="009F0BE0" w:rsidRPr="000A15D9">
        <w:rPr>
          <w:rFonts w:ascii="Times New Roman" w:eastAsia="Times New Roman" w:hAnsi="Times New Roman" w:cs="Times New Roman"/>
          <w:color w:val="000000"/>
        </w:rPr>
        <w:t xml:space="preserve"> with </w:t>
      </w:r>
      <w:r w:rsidRPr="000A15D9">
        <w:rPr>
          <w:rFonts w:ascii="Times New Roman" w:eastAsia="Times New Roman" w:hAnsi="Times New Roman" w:cs="Times New Roman"/>
          <w:color w:val="000000"/>
        </w:rPr>
        <w:t xml:space="preserve">Cronbach’s α = </w:t>
      </w:r>
      <w:r w:rsidR="009F0BE0" w:rsidRPr="000A15D9">
        <w:rPr>
          <w:rFonts w:ascii="Times New Roman" w:eastAsia="Times New Roman" w:hAnsi="Times New Roman" w:cs="Times New Roman"/>
          <w:color w:val="000000"/>
        </w:rPr>
        <w:t xml:space="preserve">0.72 were composed into </w:t>
      </w:r>
      <w:r w:rsidR="007D786C" w:rsidRPr="000A15D9">
        <w:rPr>
          <w:rFonts w:ascii="Times New Roman" w:eastAsia="Times New Roman" w:hAnsi="Times New Roman" w:cs="Times New Roman"/>
          <w:color w:val="000000"/>
        </w:rPr>
        <w:t xml:space="preserve">the </w:t>
      </w:r>
      <w:r w:rsidR="009F0BE0" w:rsidRPr="000A15D9">
        <w:rPr>
          <w:rFonts w:ascii="Times New Roman" w:eastAsia="Times New Roman" w:hAnsi="Times New Roman" w:cs="Times New Roman"/>
          <w:color w:val="000000"/>
        </w:rPr>
        <w:t>PLAGIARISM</w:t>
      </w:r>
      <w:r w:rsidR="007D786C" w:rsidRPr="000A15D9">
        <w:rPr>
          <w:rFonts w:ascii="Times New Roman" w:eastAsia="Times New Roman" w:hAnsi="Times New Roman" w:cs="Times New Roman"/>
          <w:color w:val="000000"/>
        </w:rPr>
        <w:t xml:space="preserve"> </w:t>
      </w:r>
      <w:r w:rsidR="00FE66D6" w:rsidRPr="000A15D9">
        <w:rPr>
          <w:rFonts w:ascii="Times New Roman" w:eastAsia="Times New Roman" w:hAnsi="Times New Roman" w:cs="Times New Roman"/>
          <w:color w:val="000000" w:themeColor="text1"/>
        </w:rPr>
        <w:t>composite score</w:t>
      </w:r>
      <w:r w:rsidR="007D786C" w:rsidRPr="000A15D9">
        <w:rPr>
          <w:rFonts w:ascii="Times New Roman" w:eastAsia="Times New Roman" w:hAnsi="Times New Roman" w:cs="Times New Roman"/>
          <w:color w:val="000000"/>
        </w:rPr>
        <w:t>.</w:t>
      </w:r>
    </w:p>
    <w:p w14:paraId="0000005D" w14:textId="012285D3" w:rsidR="003A4EE2" w:rsidRPr="000A15D9" w:rsidRDefault="002329DB" w:rsidP="006579EF">
      <w:pPr>
        <w:keepNext/>
        <w:spacing w:line="480" w:lineRule="auto"/>
        <w:ind w:firstLine="720"/>
        <w:rPr>
          <w:rFonts w:ascii="Times New Roman" w:eastAsia="Times New Roman" w:hAnsi="Times New Roman" w:cs="Times New Roman"/>
          <w:b/>
          <w:bCs/>
          <w:color w:val="000000"/>
        </w:rPr>
      </w:pPr>
      <w:r w:rsidRPr="000A15D9">
        <w:rPr>
          <w:rFonts w:ascii="Times New Roman" w:eastAsia="Times New Roman" w:hAnsi="Times New Roman" w:cs="Times New Roman"/>
          <w:b/>
          <w:bCs/>
          <w:i/>
          <w:color w:val="000000"/>
        </w:rPr>
        <w:t>Future of ChatGPT</w:t>
      </w:r>
    </w:p>
    <w:p w14:paraId="0000005E" w14:textId="5AD83D4E" w:rsidR="003A4EE2" w:rsidRPr="000A15D9" w:rsidRDefault="002329DB" w:rsidP="006579EF">
      <w:pPr>
        <w:keepNext/>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Two questions were used to determine perceptions of how ChatGPT will evolve. First, “How much do you think ChatGPT will impact society going forward?” Secondly, “Do you think colleges and universities could benefit from accepting AI &amp; ChatGPT into its curriculum/work culture? (i.e. giving workshops for students/faculty, providing resources, using it for school affairs, etc.)?” Both questions were assessed with the following measures: “Very much so,” “Somewhat,” and “Not at all.”</w:t>
      </w:r>
      <w:r w:rsidR="00B2791F" w:rsidRPr="000A15D9">
        <w:rPr>
          <w:rFonts w:ascii="Times New Roman" w:eastAsia="Times New Roman" w:hAnsi="Times New Roman" w:cs="Times New Roman"/>
          <w:color w:val="000000"/>
        </w:rPr>
        <w:t xml:space="preserve"> </w:t>
      </w:r>
      <w:r w:rsidR="007D786C" w:rsidRPr="000A15D9">
        <w:rPr>
          <w:rFonts w:ascii="Times New Roman" w:eastAsia="Times New Roman" w:hAnsi="Times New Roman" w:cs="Times New Roman"/>
          <w:color w:val="000000"/>
        </w:rPr>
        <w:t xml:space="preserve">Out of them, HIGHERED_BENEFIT </w:t>
      </w:r>
      <w:r w:rsidR="003B1B86" w:rsidRPr="000A15D9">
        <w:rPr>
          <w:rFonts w:ascii="Times New Roman" w:eastAsia="Times New Roman" w:hAnsi="Times New Roman" w:cs="Times New Roman"/>
          <w:color w:val="000000"/>
        </w:rPr>
        <w:t xml:space="preserve">and SOCIAL_IMPACT </w:t>
      </w:r>
      <w:r w:rsidR="00FE66D6" w:rsidRPr="000A15D9">
        <w:rPr>
          <w:rFonts w:ascii="Times New Roman" w:eastAsia="Times New Roman" w:hAnsi="Times New Roman" w:cs="Times New Roman"/>
          <w:color w:val="000000"/>
        </w:rPr>
        <w:t>scores</w:t>
      </w:r>
      <w:r w:rsidR="007D786C" w:rsidRPr="000A15D9">
        <w:rPr>
          <w:rFonts w:ascii="Times New Roman" w:eastAsia="Times New Roman" w:hAnsi="Times New Roman" w:cs="Times New Roman"/>
          <w:color w:val="000000"/>
        </w:rPr>
        <w:t xml:space="preserve"> were extracted.</w:t>
      </w:r>
    </w:p>
    <w:p w14:paraId="0000005F" w14:textId="247490C6" w:rsidR="003A4EE2" w:rsidRPr="000A15D9" w:rsidRDefault="002329DB">
      <w:pPr>
        <w:spacing w:line="480" w:lineRule="auto"/>
        <w:ind w:firstLine="720"/>
        <w:rPr>
          <w:rFonts w:ascii="Times New Roman" w:eastAsia="Times New Roman" w:hAnsi="Times New Roman" w:cs="Times New Roman"/>
          <w:b/>
          <w:bCs/>
          <w:color w:val="000000"/>
        </w:rPr>
      </w:pPr>
      <w:r w:rsidRPr="000A15D9">
        <w:rPr>
          <w:rFonts w:ascii="Times New Roman" w:eastAsia="Times New Roman" w:hAnsi="Times New Roman" w:cs="Times New Roman"/>
          <w:b/>
          <w:bCs/>
          <w:i/>
          <w:color w:val="000000"/>
        </w:rPr>
        <w:t>Usage</w:t>
      </w:r>
    </w:p>
    <w:p w14:paraId="00000060" w14:textId="77777777" w:rsidR="003A4EE2" w:rsidRPr="000A15D9" w:rsidRDefault="002329DB">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A series of questions were then included to assess the participant’s first-hand experience with ChatGPT. The first question: “How much have you used ChatGPT?” included the responses: “Quite a lot,” “A good amount,” “A little,” and “Not at all.”</w:t>
      </w:r>
    </w:p>
    <w:p w14:paraId="00000061" w14:textId="77777777" w:rsidR="003A4EE2" w:rsidRPr="000A15D9" w:rsidRDefault="002329DB">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Secondly, “Please indicate the number of times you have used ChatGPT,” with the responses: “0,” “1 to 5,” “6 to 10,” and “11 or more times.”</w:t>
      </w:r>
    </w:p>
    <w:p w14:paraId="00000062" w14:textId="77777777" w:rsidR="003A4EE2" w:rsidRPr="000A15D9" w:rsidRDefault="002329DB">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lastRenderedPageBreak/>
        <w:t>Next, “What is the primary reason why you have used ChatGPT?” with the responses: “Curiosity,” “To get started with a project,” “To aid in completion of a project,” “To obtain significant help with a project,” and “I have not used ChatGPT.”</w:t>
      </w:r>
    </w:p>
    <w:p w14:paraId="1A81EDF6" w14:textId="207E062E" w:rsidR="007D786C" w:rsidRPr="000A15D9" w:rsidRDefault="007D786C">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 xml:space="preserve">Answers to these questions with Cronbach’s α = 0.89 were </w:t>
      </w:r>
      <w:r w:rsidR="00366F15" w:rsidRPr="000A15D9">
        <w:rPr>
          <w:rFonts w:ascii="Times New Roman" w:eastAsia="Times New Roman" w:hAnsi="Times New Roman" w:cs="Times New Roman"/>
          <w:color w:val="000000"/>
        </w:rPr>
        <w:t>assembled</w:t>
      </w:r>
      <w:r w:rsidRPr="000A15D9">
        <w:rPr>
          <w:rFonts w:ascii="Times New Roman" w:eastAsia="Times New Roman" w:hAnsi="Times New Roman" w:cs="Times New Roman"/>
          <w:color w:val="000000"/>
        </w:rPr>
        <w:t xml:space="preserve"> into the USAGE </w:t>
      </w:r>
      <w:r w:rsidR="00FE66D6" w:rsidRPr="000A15D9">
        <w:rPr>
          <w:rFonts w:ascii="Times New Roman" w:eastAsia="Times New Roman" w:hAnsi="Times New Roman" w:cs="Times New Roman"/>
          <w:color w:val="000000"/>
        </w:rPr>
        <w:t>score</w:t>
      </w:r>
      <w:r w:rsidRPr="000A15D9">
        <w:rPr>
          <w:rFonts w:ascii="Times New Roman" w:eastAsia="Times New Roman" w:hAnsi="Times New Roman" w:cs="Times New Roman"/>
          <w:color w:val="000000"/>
        </w:rPr>
        <w:t>.</w:t>
      </w:r>
    </w:p>
    <w:p w14:paraId="00000063" w14:textId="0FB04BAA" w:rsidR="003A4EE2" w:rsidRPr="000A15D9" w:rsidRDefault="002329DB">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 xml:space="preserve">Finally, a matrix question with nine statements was included. The items were: “I am likely to use ChatGPT going forward,” “ChatGPT could be beneficial for me,” “I could be productive as a result of using ChatGPT,” “I feel that I would be plagiarizing by using ChatGPT,” “I think I could trust the output given to me by ChatGPT,” “I would use the output from ChatGPT to make a decision,” “I would plagiarize with ChatGPT,” “I could be more productive by using ChatGPT,” and “ChatGPT could directly impact me/my field of study/work.” Responses were measured using a five-point Likert-type response scale, ranging from 1 (Strongly Agree) to 5 (Strongly Disagree). Answers to these questions </w:t>
      </w:r>
      <w:r w:rsidR="007D786C" w:rsidRPr="000A15D9">
        <w:rPr>
          <w:rFonts w:ascii="Times New Roman" w:eastAsia="Times New Roman" w:hAnsi="Times New Roman" w:cs="Times New Roman"/>
          <w:color w:val="000000"/>
        </w:rPr>
        <w:t xml:space="preserve">with </w:t>
      </w:r>
      <w:r w:rsidRPr="000A15D9">
        <w:rPr>
          <w:rFonts w:ascii="Times New Roman" w:eastAsia="Times New Roman" w:hAnsi="Times New Roman" w:cs="Times New Roman"/>
          <w:color w:val="000000"/>
        </w:rPr>
        <w:t>Cronbach’s α = .84</w:t>
      </w:r>
      <w:r w:rsidR="007D786C" w:rsidRPr="000A15D9">
        <w:rPr>
          <w:rFonts w:ascii="Times New Roman" w:eastAsia="Times New Roman" w:hAnsi="Times New Roman" w:cs="Times New Roman"/>
          <w:color w:val="000000"/>
        </w:rPr>
        <w:t xml:space="preserve"> were </w:t>
      </w:r>
      <w:r w:rsidR="00366F15" w:rsidRPr="000A15D9">
        <w:rPr>
          <w:rFonts w:ascii="Times New Roman" w:eastAsia="Times New Roman" w:hAnsi="Times New Roman" w:cs="Times New Roman"/>
          <w:color w:val="000000"/>
        </w:rPr>
        <w:t xml:space="preserve">assembled </w:t>
      </w:r>
      <w:r w:rsidR="007D786C" w:rsidRPr="000A15D9">
        <w:rPr>
          <w:rFonts w:ascii="Times New Roman" w:eastAsia="Times New Roman" w:hAnsi="Times New Roman" w:cs="Times New Roman"/>
          <w:color w:val="000000"/>
        </w:rPr>
        <w:t xml:space="preserve">into the RESP_USE_TRUST_BENEF </w:t>
      </w:r>
      <w:r w:rsidR="00FE66D6" w:rsidRPr="000A15D9">
        <w:rPr>
          <w:rFonts w:ascii="Times New Roman" w:eastAsia="Times New Roman" w:hAnsi="Times New Roman" w:cs="Times New Roman"/>
          <w:color w:val="000000" w:themeColor="text1"/>
        </w:rPr>
        <w:t>composite score</w:t>
      </w:r>
      <w:r w:rsidR="007D786C" w:rsidRPr="000A15D9">
        <w:rPr>
          <w:rFonts w:ascii="Times New Roman" w:eastAsia="Times New Roman" w:hAnsi="Times New Roman" w:cs="Times New Roman"/>
          <w:color w:val="000000"/>
        </w:rPr>
        <w:t>.</w:t>
      </w:r>
    </w:p>
    <w:p w14:paraId="00000064" w14:textId="26E2BA59" w:rsidR="003A4EE2" w:rsidRPr="000A15D9" w:rsidRDefault="002329DB" w:rsidP="006579EF">
      <w:pPr>
        <w:keepNext/>
        <w:spacing w:line="480" w:lineRule="auto"/>
        <w:ind w:firstLine="720"/>
        <w:rPr>
          <w:rFonts w:ascii="Times New Roman" w:eastAsia="Times New Roman" w:hAnsi="Times New Roman" w:cs="Times New Roman"/>
          <w:b/>
          <w:bCs/>
          <w:color w:val="000000"/>
        </w:rPr>
      </w:pPr>
      <w:r w:rsidRPr="000A15D9">
        <w:rPr>
          <w:rFonts w:ascii="Times New Roman" w:eastAsia="Times New Roman" w:hAnsi="Times New Roman" w:cs="Times New Roman"/>
          <w:b/>
          <w:bCs/>
          <w:i/>
          <w:color w:val="000000"/>
        </w:rPr>
        <w:t>Response to ChatGPT Output</w:t>
      </w:r>
    </w:p>
    <w:p w14:paraId="61319036" w14:textId="34B4B726" w:rsidR="003B1B86" w:rsidRPr="000A15D9" w:rsidRDefault="002329DB" w:rsidP="003B1B86">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themeColor="text1"/>
        </w:rPr>
        <w:t xml:space="preserve">In the next section of the survey, three examples of ChatGPT output with varying accuracy were shared and participants were asked to rate the degree to which they agreed that the output was accurate, how likely they were to trust it, and how likely they were to use it. </w:t>
      </w:r>
      <w:sdt>
        <w:sdtPr>
          <w:rPr>
            <w:rFonts w:ascii="Times New Roman" w:hAnsi="Times New Roman" w:cs="Times New Roman"/>
            <w:color w:val="000000" w:themeColor="text1"/>
          </w:rPr>
          <w:tag w:val="goog_rdk_0"/>
          <w:id w:val="1231659596"/>
        </w:sdtPr>
        <w:sdtContent/>
      </w:sdt>
      <w:r w:rsidRPr="000A15D9">
        <w:rPr>
          <w:rFonts w:ascii="Times New Roman" w:eastAsia="Times New Roman" w:hAnsi="Times New Roman" w:cs="Times New Roman"/>
          <w:color w:val="000000" w:themeColor="text1"/>
        </w:rPr>
        <w:t>Specifically, three output questions were shared. The first prompt asked ChatGPT to respond to an upset customer about a recent order. The second prompt asked ChatGPT to create a poem analysis on “A Coat” by W.B Yeats, which prompted ChatGPT to hallucinate a response about a fabricated poem. The third prompt asked ChatGPT what the largest country in South America was besides Mexico. ChatGPT responded with Guatemala, which contradicts Statista’s answer of Nicaragua (Alves</w:t>
      </w:r>
      <w:r w:rsidR="000E1001" w:rsidRPr="000A15D9">
        <w:rPr>
          <w:rFonts w:ascii="Times New Roman" w:eastAsia="Times New Roman" w:hAnsi="Times New Roman" w:cs="Times New Roman"/>
          <w:color w:val="000000" w:themeColor="text1"/>
        </w:rPr>
        <w:t>, 2023</w:t>
      </w:r>
      <w:r w:rsidRPr="000A15D9">
        <w:rPr>
          <w:rFonts w:ascii="Times New Roman" w:eastAsia="Times New Roman" w:hAnsi="Times New Roman" w:cs="Times New Roman"/>
          <w:color w:val="000000" w:themeColor="text1"/>
        </w:rPr>
        <w:t xml:space="preserve">). Responses </w:t>
      </w:r>
      <w:r w:rsidRPr="000A15D9">
        <w:rPr>
          <w:rFonts w:ascii="Times New Roman" w:eastAsia="Times New Roman" w:hAnsi="Times New Roman" w:cs="Times New Roman"/>
          <w:color w:val="000000"/>
        </w:rPr>
        <w:t>were measured using a five-point Likert-type response scale, ranging from 1 (Strongly Agree) to 5 (Strongly Disagree).</w:t>
      </w:r>
      <w:r w:rsidR="007D786C" w:rsidRPr="000A15D9">
        <w:rPr>
          <w:rFonts w:ascii="Times New Roman" w:eastAsia="Times New Roman" w:hAnsi="Times New Roman" w:cs="Times New Roman"/>
          <w:color w:val="000000"/>
        </w:rPr>
        <w:t xml:space="preserve"> </w:t>
      </w:r>
      <w:r w:rsidR="003B1B86" w:rsidRPr="000A15D9">
        <w:rPr>
          <w:rFonts w:ascii="Times New Roman" w:eastAsia="Times New Roman" w:hAnsi="Times New Roman" w:cs="Times New Roman"/>
          <w:color w:val="000000"/>
        </w:rPr>
        <w:t xml:space="preserve">Answers to these questions with Cronbach’s α = .77 were </w:t>
      </w:r>
      <w:r w:rsidR="006D0046" w:rsidRPr="000A15D9">
        <w:rPr>
          <w:rFonts w:ascii="Times New Roman" w:eastAsia="Times New Roman" w:hAnsi="Times New Roman" w:cs="Times New Roman"/>
          <w:color w:val="000000"/>
        </w:rPr>
        <w:t>assembled</w:t>
      </w:r>
      <w:r w:rsidR="003B1B86" w:rsidRPr="000A15D9">
        <w:rPr>
          <w:rFonts w:ascii="Times New Roman" w:eastAsia="Times New Roman" w:hAnsi="Times New Roman" w:cs="Times New Roman"/>
          <w:color w:val="000000"/>
        </w:rPr>
        <w:t xml:space="preserve"> into the TRUST </w:t>
      </w:r>
      <w:r w:rsidR="00FE66D6" w:rsidRPr="000A15D9">
        <w:rPr>
          <w:rFonts w:ascii="Times New Roman" w:eastAsia="Times New Roman" w:hAnsi="Times New Roman" w:cs="Times New Roman"/>
          <w:color w:val="000000" w:themeColor="text1"/>
        </w:rPr>
        <w:t>composite score</w:t>
      </w:r>
      <w:r w:rsidR="003B1B86" w:rsidRPr="000A15D9">
        <w:rPr>
          <w:rFonts w:ascii="Times New Roman" w:eastAsia="Times New Roman" w:hAnsi="Times New Roman" w:cs="Times New Roman"/>
          <w:color w:val="000000"/>
        </w:rPr>
        <w:t>.</w:t>
      </w:r>
    </w:p>
    <w:p w14:paraId="00000066" w14:textId="6313B312" w:rsidR="003A4EE2" w:rsidRPr="000A15D9" w:rsidRDefault="002329DB" w:rsidP="00D71EFD">
      <w:pPr>
        <w:keepNext/>
        <w:spacing w:line="480" w:lineRule="auto"/>
        <w:ind w:firstLine="720"/>
        <w:rPr>
          <w:rFonts w:ascii="Times New Roman" w:eastAsia="Times New Roman" w:hAnsi="Times New Roman" w:cs="Times New Roman"/>
          <w:b/>
          <w:bCs/>
          <w:color w:val="000000"/>
        </w:rPr>
      </w:pPr>
      <w:r w:rsidRPr="000A15D9">
        <w:rPr>
          <w:rFonts w:ascii="Times New Roman" w:eastAsia="Times New Roman" w:hAnsi="Times New Roman" w:cs="Times New Roman"/>
          <w:b/>
          <w:bCs/>
          <w:i/>
          <w:color w:val="000000"/>
        </w:rPr>
        <w:lastRenderedPageBreak/>
        <w:t>Demographics</w:t>
      </w:r>
    </w:p>
    <w:p w14:paraId="00000067" w14:textId="6166E81D" w:rsidR="003A4EE2" w:rsidRPr="000A15D9" w:rsidRDefault="002329DB">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 xml:space="preserve">The last section of the survey asked for demographic information, including </w:t>
      </w:r>
      <w:r w:rsidR="00B61811" w:rsidRPr="000A15D9">
        <w:rPr>
          <w:rFonts w:ascii="Times New Roman" w:eastAsia="Times New Roman" w:hAnsi="Times New Roman" w:cs="Times New Roman"/>
          <w:color w:val="000000"/>
        </w:rPr>
        <w:t>gender (female, male, n</w:t>
      </w:r>
      <w:r w:rsidR="00B61811" w:rsidRPr="000A15D9">
        <w:rPr>
          <w:rFonts w:ascii="Times New Roman" w:eastAsia="Times New Roman" w:hAnsi="Times New Roman" w:cs="Times New Roman"/>
          <w:color w:val="000000" w:themeColor="text1"/>
        </w:rPr>
        <w:t>on-binary/third gender, ‘prefer not to say</w:t>
      </w:r>
      <w:r w:rsidR="00AA79FD" w:rsidRPr="000A15D9">
        <w:rPr>
          <w:rFonts w:ascii="Times New Roman" w:eastAsia="Times New Roman" w:hAnsi="Times New Roman" w:cs="Times New Roman"/>
          <w:color w:val="000000" w:themeColor="text1"/>
        </w:rPr>
        <w:t>’</w:t>
      </w:r>
      <w:proofErr w:type="gramStart"/>
      <w:r w:rsidR="00B61811" w:rsidRPr="000A15D9">
        <w:rPr>
          <w:rFonts w:ascii="Times New Roman" w:eastAsia="Times New Roman" w:hAnsi="Times New Roman" w:cs="Times New Roman"/>
          <w:color w:val="000000" w:themeColor="text1"/>
        </w:rPr>
        <w:t>)</w:t>
      </w:r>
      <w:r w:rsidR="00B61811" w:rsidRPr="000A15D9">
        <w:rPr>
          <w:rFonts w:ascii="Times New Roman" w:eastAsia="Times New Roman" w:hAnsi="Times New Roman" w:cs="Times New Roman"/>
          <w:color w:val="000000"/>
        </w:rPr>
        <w:t xml:space="preserve">; </w:t>
      </w:r>
      <w:r w:rsidRPr="000A15D9">
        <w:rPr>
          <w:rFonts w:ascii="Times New Roman" w:eastAsia="Times New Roman" w:hAnsi="Times New Roman" w:cs="Times New Roman"/>
          <w:color w:val="000000"/>
        </w:rPr>
        <w:t xml:space="preserve"> age</w:t>
      </w:r>
      <w:proofErr w:type="gramEnd"/>
      <w:r w:rsidR="00B61811" w:rsidRPr="000A15D9">
        <w:rPr>
          <w:rFonts w:ascii="Times New Roman" w:eastAsia="Times New Roman" w:hAnsi="Times New Roman" w:cs="Times New Roman"/>
          <w:color w:val="000000"/>
        </w:rPr>
        <w:t>, a numerical value discretized into ranges in the data pre-processing stage (18-21, 22-29, 30-41, 42-45, 46+);</w:t>
      </w:r>
      <w:r w:rsidRPr="000A15D9">
        <w:rPr>
          <w:rFonts w:ascii="Times New Roman" w:eastAsia="Times New Roman" w:hAnsi="Times New Roman" w:cs="Times New Roman"/>
          <w:color w:val="000000"/>
        </w:rPr>
        <w:t xml:space="preserve"> and occupation</w:t>
      </w:r>
      <w:r w:rsidR="00B61811" w:rsidRPr="000A15D9">
        <w:rPr>
          <w:rFonts w:ascii="Times New Roman" w:eastAsia="Times New Roman" w:hAnsi="Times New Roman" w:cs="Times New Roman"/>
          <w:color w:val="000000"/>
        </w:rPr>
        <w:t xml:space="preserve"> (students, instructor).</w:t>
      </w:r>
    </w:p>
    <w:p w14:paraId="00000068" w14:textId="0B8C6783" w:rsidR="003A4EE2" w:rsidRPr="000A15D9" w:rsidRDefault="002329DB" w:rsidP="00BE7ABB">
      <w:pPr>
        <w:keepNext/>
        <w:spacing w:line="480" w:lineRule="auto"/>
        <w:rPr>
          <w:rFonts w:ascii="Times New Roman" w:eastAsia="Times New Roman" w:hAnsi="Times New Roman" w:cs="Times New Roman"/>
          <w:b/>
          <w:i/>
          <w:color w:val="000000"/>
        </w:rPr>
      </w:pPr>
      <w:r w:rsidRPr="000A15D9">
        <w:rPr>
          <w:rFonts w:ascii="Times New Roman" w:eastAsia="Times New Roman" w:hAnsi="Times New Roman" w:cs="Times New Roman"/>
          <w:b/>
          <w:i/>
          <w:color w:val="000000"/>
        </w:rPr>
        <w:t xml:space="preserve">Data </w:t>
      </w:r>
      <w:r w:rsidR="003D366A" w:rsidRPr="000A15D9">
        <w:rPr>
          <w:rFonts w:ascii="Times New Roman" w:eastAsia="Times New Roman" w:hAnsi="Times New Roman" w:cs="Times New Roman"/>
          <w:b/>
          <w:i/>
          <w:color w:val="000000"/>
        </w:rPr>
        <w:t>Pre-</w:t>
      </w:r>
      <w:r w:rsidR="00AA79FD" w:rsidRPr="000A15D9">
        <w:rPr>
          <w:rFonts w:ascii="Times New Roman" w:eastAsia="Times New Roman" w:hAnsi="Times New Roman" w:cs="Times New Roman"/>
          <w:b/>
          <w:i/>
          <w:color w:val="000000"/>
        </w:rPr>
        <w:t>P</w:t>
      </w:r>
      <w:r w:rsidR="003D366A" w:rsidRPr="000A15D9">
        <w:rPr>
          <w:rFonts w:ascii="Times New Roman" w:eastAsia="Times New Roman" w:hAnsi="Times New Roman" w:cs="Times New Roman"/>
          <w:b/>
          <w:i/>
          <w:color w:val="000000"/>
        </w:rPr>
        <w:t>rocessing</w:t>
      </w:r>
    </w:p>
    <w:p w14:paraId="00000069" w14:textId="17CC20B1" w:rsidR="003A4EE2" w:rsidRPr="000A15D9" w:rsidRDefault="002329DB">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 xml:space="preserve">Analysis was conducted in </w:t>
      </w:r>
      <w:r w:rsidRPr="000A15D9">
        <w:rPr>
          <w:rFonts w:ascii="Times New Roman" w:eastAsia="Times New Roman" w:hAnsi="Times New Roman" w:cs="Times New Roman"/>
          <w:i/>
          <w:iCs/>
          <w:color w:val="000000"/>
        </w:rPr>
        <w:t>Python</w:t>
      </w:r>
      <w:r w:rsidRPr="000A15D9">
        <w:rPr>
          <w:rFonts w:ascii="Times New Roman" w:eastAsia="Times New Roman" w:hAnsi="Times New Roman" w:cs="Times New Roman"/>
          <w:color w:val="000000"/>
        </w:rPr>
        <w:t xml:space="preserve"> </w:t>
      </w:r>
      <w:r w:rsidR="002C658C" w:rsidRPr="000A15D9">
        <w:rPr>
          <w:rFonts w:ascii="Times New Roman" w:eastAsia="Times New Roman" w:hAnsi="Times New Roman" w:cs="Times New Roman"/>
          <w:color w:val="000000"/>
        </w:rPr>
        <w:t xml:space="preserve">and its data science stack, in particular the </w:t>
      </w:r>
      <w:proofErr w:type="spellStart"/>
      <w:r w:rsidR="002C658C" w:rsidRPr="000A15D9">
        <w:rPr>
          <w:rFonts w:ascii="Times New Roman" w:eastAsia="Times New Roman" w:hAnsi="Times New Roman" w:cs="Times New Roman"/>
          <w:i/>
          <w:iCs/>
          <w:color w:val="000000"/>
        </w:rPr>
        <w:t>statsmodels</w:t>
      </w:r>
      <w:proofErr w:type="spellEnd"/>
      <w:r w:rsidR="002C658C" w:rsidRPr="000A15D9">
        <w:rPr>
          <w:rFonts w:ascii="Times New Roman" w:eastAsia="Times New Roman" w:hAnsi="Times New Roman" w:cs="Times New Roman"/>
          <w:i/>
          <w:iCs/>
          <w:color w:val="000000"/>
        </w:rPr>
        <w:t xml:space="preserve"> </w:t>
      </w:r>
      <w:r w:rsidR="002C658C" w:rsidRPr="000A15D9">
        <w:rPr>
          <w:rFonts w:ascii="Times New Roman" w:eastAsia="Times New Roman" w:hAnsi="Times New Roman" w:cs="Times New Roman"/>
          <w:color w:val="000000"/>
        </w:rPr>
        <w:t>library. It</w:t>
      </w:r>
      <w:r w:rsidRPr="000A15D9">
        <w:rPr>
          <w:rFonts w:ascii="Times New Roman" w:eastAsia="Times New Roman" w:hAnsi="Times New Roman" w:cs="Times New Roman"/>
          <w:color w:val="000000"/>
        </w:rPr>
        <w:t xml:space="preserve"> </w:t>
      </w:r>
      <w:r w:rsidRPr="000A15D9">
        <w:rPr>
          <w:rFonts w:ascii="Times New Roman" w:eastAsia="Times New Roman" w:hAnsi="Times New Roman" w:cs="Times New Roman"/>
          <w:color w:val="000000" w:themeColor="text1"/>
        </w:rPr>
        <w:t xml:space="preserve">consisted of exploratory analysis of the data, </w:t>
      </w:r>
      <w:r w:rsidR="005A4B50" w:rsidRPr="000A15D9">
        <w:rPr>
          <w:rFonts w:ascii="Times New Roman" w:eastAsia="Times New Roman" w:hAnsi="Times New Roman" w:cs="Times New Roman"/>
          <w:color w:val="000000" w:themeColor="text1"/>
        </w:rPr>
        <w:t xml:space="preserve">and </w:t>
      </w:r>
      <w:r w:rsidRPr="000A15D9">
        <w:rPr>
          <w:rFonts w:ascii="Times New Roman" w:eastAsia="Times New Roman" w:hAnsi="Times New Roman" w:cs="Times New Roman"/>
          <w:color w:val="000000" w:themeColor="text1"/>
        </w:rPr>
        <w:t>explanatory analysis</w:t>
      </w:r>
      <w:r w:rsidR="005A4B50" w:rsidRPr="000A15D9">
        <w:rPr>
          <w:rFonts w:ascii="Times New Roman" w:eastAsia="Times New Roman" w:hAnsi="Times New Roman" w:cs="Times New Roman"/>
          <w:color w:val="000000" w:themeColor="text1"/>
        </w:rPr>
        <w:t xml:space="preserve"> using inf</w:t>
      </w:r>
      <w:r w:rsidR="00B2791F" w:rsidRPr="000A15D9">
        <w:rPr>
          <w:rFonts w:ascii="Times New Roman" w:eastAsia="Times New Roman" w:hAnsi="Times New Roman" w:cs="Times New Roman"/>
          <w:color w:val="000000" w:themeColor="text1"/>
        </w:rPr>
        <w:t xml:space="preserve">erential </w:t>
      </w:r>
      <w:r w:rsidR="005A4B50" w:rsidRPr="000A15D9">
        <w:rPr>
          <w:rFonts w:ascii="Times New Roman" w:eastAsia="Times New Roman" w:hAnsi="Times New Roman" w:cs="Times New Roman"/>
          <w:color w:val="000000" w:themeColor="text1"/>
        </w:rPr>
        <w:t xml:space="preserve">statistics </w:t>
      </w:r>
      <w:r w:rsidRPr="000A15D9">
        <w:rPr>
          <w:rFonts w:ascii="Times New Roman" w:eastAsia="Times New Roman" w:hAnsi="Times New Roman" w:cs="Times New Roman"/>
          <w:color w:val="000000" w:themeColor="text1"/>
        </w:rPr>
        <w:t xml:space="preserve">to look at different trends. The </w:t>
      </w:r>
      <w:r w:rsidR="005A4B50" w:rsidRPr="000A15D9">
        <w:rPr>
          <w:rFonts w:ascii="Times New Roman" w:eastAsia="Times New Roman" w:hAnsi="Times New Roman" w:cs="Times New Roman"/>
          <w:color w:val="000000" w:themeColor="text1"/>
        </w:rPr>
        <w:t>data w</w:t>
      </w:r>
      <w:r w:rsidR="00B2791F" w:rsidRPr="000A15D9">
        <w:rPr>
          <w:rFonts w:ascii="Times New Roman" w:eastAsia="Times New Roman" w:hAnsi="Times New Roman" w:cs="Times New Roman"/>
          <w:color w:val="000000" w:themeColor="text1"/>
        </w:rPr>
        <w:t>ere</w:t>
      </w:r>
      <w:r w:rsidR="005A4B50" w:rsidRPr="000A15D9">
        <w:rPr>
          <w:rFonts w:ascii="Times New Roman" w:eastAsia="Times New Roman" w:hAnsi="Times New Roman" w:cs="Times New Roman"/>
          <w:color w:val="000000" w:themeColor="text1"/>
        </w:rPr>
        <w:t xml:space="preserve"> initially pre-processed</w:t>
      </w:r>
      <w:r w:rsidRPr="000A15D9">
        <w:rPr>
          <w:rFonts w:ascii="Times New Roman" w:eastAsia="Times New Roman" w:hAnsi="Times New Roman" w:cs="Times New Roman"/>
          <w:color w:val="000000" w:themeColor="text1"/>
        </w:rPr>
        <w:t xml:space="preserve">; this involved dropping </w:t>
      </w:r>
      <w:r w:rsidR="00D17D61" w:rsidRPr="000A15D9">
        <w:rPr>
          <w:rFonts w:ascii="Times New Roman" w:eastAsia="Times New Roman" w:hAnsi="Times New Roman" w:cs="Times New Roman"/>
          <w:color w:val="000000" w:themeColor="text1"/>
        </w:rPr>
        <w:t>rows</w:t>
      </w:r>
      <w:r w:rsidRPr="000A15D9">
        <w:rPr>
          <w:rFonts w:ascii="Times New Roman" w:eastAsia="Times New Roman" w:hAnsi="Times New Roman" w:cs="Times New Roman"/>
          <w:color w:val="000000" w:themeColor="text1"/>
        </w:rPr>
        <w:t xml:space="preserve"> </w:t>
      </w:r>
      <w:r w:rsidR="00AD4EB3" w:rsidRPr="000A15D9">
        <w:rPr>
          <w:rFonts w:ascii="Times New Roman" w:eastAsia="Times New Roman" w:hAnsi="Times New Roman" w:cs="Times New Roman"/>
          <w:color w:val="000000" w:themeColor="text1"/>
        </w:rPr>
        <w:t xml:space="preserve">with missing data </w:t>
      </w:r>
      <w:r w:rsidRPr="000A15D9">
        <w:rPr>
          <w:rFonts w:ascii="Times New Roman" w:eastAsia="Times New Roman" w:hAnsi="Times New Roman" w:cs="Times New Roman"/>
          <w:color w:val="000000" w:themeColor="text1"/>
        </w:rPr>
        <w:t xml:space="preserve">and reformatting information </w:t>
      </w:r>
      <w:r w:rsidRPr="000A15D9">
        <w:rPr>
          <w:rFonts w:ascii="Times New Roman" w:eastAsia="Times New Roman" w:hAnsi="Times New Roman" w:cs="Times New Roman"/>
          <w:color w:val="000000"/>
        </w:rPr>
        <w:t>for analysis purposes</w:t>
      </w:r>
      <w:r w:rsidR="002325B0" w:rsidRPr="000A15D9">
        <w:rPr>
          <w:rFonts w:ascii="Times New Roman" w:eastAsia="Times New Roman" w:hAnsi="Times New Roman" w:cs="Times New Roman"/>
          <w:color w:val="000000"/>
        </w:rPr>
        <w:t xml:space="preserve"> (e.g. recoding age into age-ranges)</w:t>
      </w:r>
      <w:r w:rsidRPr="000A15D9">
        <w:rPr>
          <w:rFonts w:ascii="Times New Roman" w:eastAsia="Times New Roman" w:hAnsi="Times New Roman" w:cs="Times New Roman"/>
          <w:color w:val="000000"/>
        </w:rPr>
        <w:t xml:space="preserve">. </w:t>
      </w:r>
      <w:r w:rsidR="00DE4EF4" w:rsidRPr="000A15D9">
        <w:rPr>
          <w:rFonts w:ascii="Times New Roman" w:eastAsia="Times New Roman" w:hAnsi="Times New Roman" w:cs="Times New Roman"/>
          <w:color w:val="000000"/>
        </w:rPr>
        <w:t>The final clean dataset was made up of 302 respondents (</w:t>
      </w:r>
      <w:r w:rsidR="00AA79FD" w:rsidRPr="000A15D9">
        <w:rPr>
          <w:rFonts w:ascii="Times New Roman" w:eastAsia="Times New Roman" w:hAnsi="Times New Roman" w:cs="Times New Roman"/>
          <w:i/>
          <w:color w:val="000000"/>
        </w:rPr>
        <w:t>N</w:t>
      </w:r>
      <w:r w:rsidR="00DE4EF4" w:rsidRPr="000A15D9">
        <w:rPr>
          <w:rFonts w:ascii="Times New Roman" w:eastAsia="Times New Roman" w:hAnsi="Times New Roman" w:cs="Times New Roman"/>
          <w:color w:val="000000"/>
        </w:rPr>
        <w:t xml:space="preserve">=302). </w:t>
      </w:r>
      <w:r w:rsidR="002325B0" w:rsidRPr="000A15D9">
        <w:rPr>
          <w:rFonts w:ascii="Times New Roman" w:eastAsia="Times New Roman" w:hAnsi="Times New Roman" w:cs="Times New Roman"/>
          <w:color w:val="000000"/>
        </w:rPr>
        <w:t xml:space="preserve">Figure 1 depicts the distribution of clean data </w:t>
      </w:r>
      <w:r w:rsidR="00DE4EF4" w:rsidRPr="000A15D9">
        <w:rPr>
          <w:rFonts w:ascii="Times New Roman" w:eastAsia="Times New Roman" w:hAnsi="Times New Roman" w:cs="Times New Roman"/>
          <w:color w:val="000000"/>
        </w:rPr>
        <w:t>by demographic features (</w:t>
      </w:r>
      <w:r w:rsidR="002325B0" w:rsidRPr="000A15D9">
        <w:rPr>
          <w:rFonts w:ascii="Times New Roman" w:eastAsia="Times New Roman" w:hAnsi="Times New Roman" w:cs="Times New Roman"/>
          <w:color w:val="000000"/>
        </w:rPr>
        <w:t>gender, age-range</w:t>
      </w:r>
      <w:r w:rsidR="00AA79FD" w:rsidRPr="000A15D9">
        <w:rPr>
          <w:rFonts w:ascii="Times New Roman" w:eastAsia="Times New Roman" w:hAnsi="Times New Roman" w:cs="Times New Roman"/>
          <w:color w:val="000000"/>
        </w:rPr>
        <w:t>,</w:t>
      </w:r>
      <w:r w:rsidR="002325B0" w:rsidRPr="000A15D9">
        <w:rPr>
          <w:rFonts w:ascii="Times New Roman" w:eastAsia="Times New Roman" w:hAnsi="Times New Roman" w:cs="Times New Roman"/>
          <w:color w:val="000000"/>
        </w:rPr>
        <w:t xml:space="preserve"> and occupation</w:t>
      </w:r>
      <w:r w:rsidR="00DE4EF4" w:rsidRPr="000A15D9">
        <w:rPr>
          <w:rFonts w:ascii="Times New Roman" w:eastAsia="Times New Roman" w:hAnsi="Times New Roman" w:cs="Times New Roman"/>
          <w:color w:val="000000"/>
        </w:rPr>
        <w:t>)</w:t>
      </w:r>
      <w:r w:rsidR="002325B0" w:rsidRPr="000A15D9">
        <w:rPr>
          <w:rFonts w:ascii="Times New Roman" w:eastAsia="Times New Roman" w:hAnsi="Times New Roman" w:cs="Times New Roman"/>
          <w:color w:val="000000"/>
        </w:rPr>
        <w:t>.</w:t>
      </w:r>
    </w:p>
    <w:p w14:paraId="50E1E166" w14:textId="77777777" w:rsidR="002325B0" w:rsidRPr="000A15D9" w:rsidRDefault="002325B0">
      <w:pPr>
        <w:spacing w:line="480" w:lineRule="auto"/>
        <w:ind w:firstLine="720"/>
        <w:rPr>
          <w:rFonts w:ascii="Times New Roman" w:eastAsia="Times New Roman" w:hAnsi="Times New Roman" w:cs="Times New Roman"/>
          <w:color w:val="000000"/>
        </w:rPr>
      </w:pPr>
    </w:p>
    <w:p w14:paraId="7405A670" w14:textId="02CFDB21" w:rsidR="002325B0" w:rsidRPr="000A15D9" w:rsidRDefault="002325B0" w:rsidP="002325B0">
      <w:pPr>
        <w:spacing w:line="480" w:lineRule="auto"/>
        <w:ind w:firstLine="720"/>
        <w:rPr>
          <w:rFonts w:ascii="Times New Roman" w:eastAsia="Times New Roman" w:hAnsi="Times New Roman" w:cs="Times New Roman"/>
          <w:bCs/>
          <w:color w:val="000000"/>
        </w:rPr>
      </w:pPr>
      <w:r w:rsidRPr="000A15D9">
        <w:rPr>
          <w:rFonts w:ascii="Times New Roman" w:eastAsia="Times New Roman" w:hAnsi="Times New Roman" w:cs="Times New Roman"/>
          <w:bCs/>
          <w:color w:val="000000"/>
        </w:rPr>
        <w:t>====================== INSERT FIGURE 1 HERE =======================</w:t>
      </w:r>
    </w:p>
    <w:p w14:paraId="2229358F" w14:textId="189696F8" w:rsidR="002325B0" w:rsidRPr="000A15D9" w:rsidRDefault="0011548C" w:rsidP="003D366A">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 xml:space="preserve">For age, the 18-21 range represented roughly 53% of the sample, the 22-29 range carried 16.5% of the sample; the 30-41 range had 8.9% of the sample, 42-45 had 3.3% of the sample; and </w:t>
      </w:r>
      <w:proofErr w:type="gramStart"/>
      <w:r w:rsidRPr="000A15D9">
        <w:rPr>
          <w:rFonts w:ascii="Times New Roman" w:eastAsia="Times New Roman" w:hAnsi="Times New Roman" w:cs="Times New Roman"/>
          <w:color w:val="000000"/>
        </w:rPr>
        <w:t>finally</w:t>
      </w:r>
      <w:proofErr w:type="gramEnd"/>
      <w:r w:rsidRPr="000A15D9">
        <w:rPr>
          <w:rFonts w:ascii="Times New Roman" w:eastAsia="Times New Roman" w:hAnsi="Times New Roman" w:cs="Times New Roman"/>
          <w:color w:val="000000"/>
        </w:rPr>
        <w:t xml:space="preserve"> 46+ represented 18.2% of the sample.</w:t>
      </w:r>
    </w:p>
    <w:p w14:paraId="47FC423A" w14:textId="635BF205" w:rsidR="0011548C" w:rsidRPr="000A15D9" w:rsidRDefault="0011548C" w:rsidP="003D366A">
      <w:pPr>
        <w:spacing w:line="480" w:lineRule="auto"/>
        <w:ind w:firstLine="720"/>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rPr>
        <w:t xml:space="preserve">For gender, </w:t>
      </w:r>
      <w:r w:rsidR="00DE4EF4" w:rsidRPr="000A15D9">
        <w:rPr>
          <w:rFonts w:ascii="Times New Roman" w:eastAsia="Times New Roman" w:hAnsi="Times New Roman" w:cs="Times New Roman"/>
          <w:color w:val="000000"/>
        </w:rPr>
        <w:t>data w</w:t>
      </w:r>
      <w:r w:rsidR="00AA79FD" w:rsidRPr="000A15D9">
        <w:rPr>
          <w:rFonts w:ascii="Times New Roman" w:eastAsia="Times New Roman" w:hAnsi="Times New Roman" w:cs="Times New Roman"/>
          <w:color w:val="000000"/>
        </w:rPr>
        <w:t xml:space="preserve">ere </w:t>
      </w:r>
      <w:r w:rsidR="00DE4EF4" w:rsidRPr="000A15D9">
        <w:rPr>
          <w:rFonts w:ascii="Times New Roman" w:eastAsia="Times New Roman" w:hAnsi="Times New Roman" w:cs="Times New Roman"/>
          <w:color w:val="000000"/>
        </w:rPr>
        <w:t xml:space="preserve">mostly evenly distributed between male and female: </w:t>
      </w:r>
      <w:r w:rsidR="00AA79FD" w:rsidRPr="000A15D9">
        <w:rPr>
          <w:rFonts w:ascii="Times New Roman" w:eastAsia="Times New Roman" w:hAnsi="Times New Roman" w:cs="Times New Roman"/>
          <w:color w:val="000000"/>
        </w:rPr>
        <w:t>F</w:t>
      </w:r>
      <w:r w:rsidR="00DE4EF4" w:rsidRPr="000A15D9">
        <w:rPr>
          <w:rFonts w:ascii="Times New Roman" w:eastAsia="Times New Roman" w:hAnsi="Times New Roman" w:cs="Times New Roman"/>
          <w:color w:val="000000"/>
        </w:rPr>
        <w:t>emale represented 50.6% of the sample, male carried 44.7%; non</w:t>
      </w:r>
      <w:r w:rsidR="00AA79FD" w:rsidRPr="000A15D9">
        <w:rPr>
          <w:rFonts w:ascii="Times New Roman" w:eastAsia="Times New Roman" w:hAnsi="Times New Roman" w:cs="Times New Roman"/>
          <w:color w:val="000000"/>
        </w:rPr>
        <w:t>-</w:t>
      </w:r>
      <w:r w:rsidR="00DE4EF4" w:rsidRPr="000A15D9">
        <w:rPr>
          <w:rFonts w:ascii="Times New Roman" w:eastAsia="Times New Roman" w:hAnsi="Times New Roman" w:cs="Times New Roman"/>
          <w:color w:val="000000"/>
        </w:rPr>
        <w:t>binary/</w:t>
      </w:r>
      <w:r w:rsidR="00DE4EF4" w:rsidRPr="000A15D9">
        <w:rPr>
          <w:rFonts w:ascii="Times New Roman" w:eastAsia="Times New Roman" w:hAnsi="Times New Roman" w:cs="Times New Roman"/>
          <w:color w:val="000000" w:themeColor="text1"/>
        </w:rPr>
        <w:t>third gender represented roughly 3% of the sample; and those who preferred not to say carried 1.65%.</w:t>
      </w:r>
    </w:p>
    <w:p w14:paraId="5AF2A398" w14:textId="7DA92997" w:rsidR="00DE4EF4" w:rsidRPr="000A15D9" w:rsidRDefault="00DE4EF4" w:rsidP="003D366A">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themeColor="text1"/>
        </w:rPr>
        <w:t>In the case of occupation, there were 97 instructors (32.1%) and 205 students (67.89%).</w:t>
      </w:r>
    </w:p>
    <w:p w14:paraId="7B2E7A6C" w14:textId="0FD965F6" w:rsidR="003D366A" w:rsidRPr="000A15D9" w:rsidRDefault="003D366A" w:rsidP="003D366A">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 xml:space="preserve">After the data </w:t>
      </w:r>
      <w:r w:rsidRPr="000A15D9">
        <w:rPr>
          <w:rFonts w:ascii="Times New Roman" w:eastAsia="Times New Roman" w:hAnsi="Times New Roman" w:cs="Times New Roman"/>
        </w:rPr>
        <w:t xml:space="preserve">were </w:t>
      </w:r>
      <w:r w:rsidRPr="000A15D9">
        <w:rPr>
          <w:rFonts w:ascii="Times New Roman" w:eastAsia="Times New Roman" w:hAnsi="Times New Roman" w:cs="Times New Roman"/>
          <w:color w:val="000000"/>
        </w:rPr>
        <w:t xml:space="preserve">cleaned, exploratory analysis was conducted. This consisted of looking at each question to get a better idea of how people responded to each question, which also served to get a better idea </w:t>
      </w:r>
      <w:r w:rsidRPr="000A15D9">
        <w:rPr>
          <w:rFonts w:ascii="Times New Roman" w:eastAsia="Times New Roman" w:hAnsi="Times New Roman" w:cs="Times New Roman"/>
        </w:rPr>
        <w:t>about which</w:t>
      </w:r>
      <w:r w:rsidRPr="000A15D9">
        <w:rPr>
          <w:rFonts w:ascii="Times New Roman" w:eastAsia="Times New Roman" w:hAnsi="Times New Roman" w:cs="Times New Roman"/>
          <w:color w:val="000000"/>
        </w:rPr>
        <w:t xml:space="preserve"> questions to look at alongside one another. </w:t>
      </w:r>
    </w:p>
    <w:p w14:paraId="554CDBB3" w14:textId="2718A0B8" w:rsidR="001C5061" w:rsidRPr="000A15D9" w:rsidRDefault="001C5061" w:rsidP="001C5061">
      <w:pPr>
        <w:spacing w:line="480" w:lineRule="auto"/>
        <w:ind w:firstLine="720"/>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Composite scores of survey </w:t>
      </w:r>
      <w:r w:rsidR="003D366A" w:rsidRPr="000A15D9">
        <w:rPr>
          <w:rFonts w:ascii="Times New Roman" w:eastAsia="Times New Roman" w:hAnsi="Times New Roman" w:cs="Times New Roman"/>
          <w:color w:val="000000" w:themeColor="text1"/>
        </w:rPr>
        <w:t xml:space="preserve">questions identifying underlying concepts (e.g. awareness, benefits, limitations) </w:t>
      </w:r>
      <w:r w:rsidRPr="000A15D9">
        <w:rPr>
          <w:rFonts w:ascii="Times New Roman" w:eastAsia="Times New Roman" w:hAnsi="Times New Roman" w:cs="Times New Roman"/>
          <w:color w:val="000000" w:themeColor="text1"/>
        </w:rPr>
        <w:t xml:space="preserve">were created using the following </w:t>
      </w:r>
      <w:r w:rsidR="003D366A" w:rsidRPr="000A15D9">
        <w:rPr>
          <w:rFonts w:ascii="Times New Roman" w:eastAsia="Times New Roman" w:hAnsi="Times New Roman" w:cs="Times New Roman"/>
          <w:color w:val="000000" w:themeColor="text1"/>
        </w:rPr>
        <w:t>two-step</w:t>
      </w:r>
      <w:r w:rsidRPr="000A15D9">
        <w:rPr>
          <w:rFonts w:ascii="Times New Roman" w:eastAsia="Times New Roman" w:hAnsi="Times New Roman" w:cs="Times New Roman"/>
          <w:color w:val="000000" w:themeColor="text1"/>
        </w:rPr>
        <w:t xml:space="preserve"> approach: a) groups of similar survey items were tested for reliability </w:t>
      </w:r>
      <w:r w:rsidRPr="000A15D9">
        <w:rPr>
          <w:rFonts w:ascii="Times New Roman" w:eastAsia="Times New Roman" w:hAnsi="Times New Roman" w:cs="Times New Roman"/>
          <w:color w:val="000000" w:themeColor="text1"/>
          <w:highlight w:val="white"/>
        </w:rPr>
        <w:t xml:space="preserve">b) those groups with Cronbach’s alpha value above 0.7 were subsequently subjected </w:t>
      </w:r>
      <w:r w:rsidRPr="000A15D9">
        <w:rPr>
          <w:rFonts w:ascii="Times New Roman" w:eastAsia="Times New Roman" w:hAnsi="Times New Roman" w:cs="Times New Roman"/>
          <w:color w:val="000000" w:themeColor="text1"/>
          <w:highlight w:val="white"/>
        </w:rPr>
        <w:lastRenderedPageBreak/>
        <w:t>to</w:t>
      </w:r>
      <w:r w:rsidRPr="000A15D9">
        <w:rPr>
          <w:rFonts w:ascii="Times New Roman" w:eastAsia="Times New Roman" w:hAnsi="Times New Roman" w:cs="Times New Roman"/>
          <w:color w:val="000000" w:themeColor="text1"/>
        </w:rPr>
        <w:t xml:space="preserve"> Principal Component Analysis (PCA) using the first component to extract the communality across the chosen survey items. The PCA loadings were used as weights to calculate a weighted average of the survey items, and with it compute each composite score for each group of survey items</w:t>
      </w:r>
      <w:r w:rsidR="002325B0" w:rsidRPr="000A15D9">
        <w:rPr>
          <w:rFonts w:ascii="Times New Roman" w:eastAsia="Times New Roman" w:hAnsi="Times New Roman" w:cs="Times New Roman"/>
          <w:color w:val="000000" w:themeColor="text1"/>
        </w:rPr>
        <w:t xml:space="preserve"> identifying a concept</w:t>
      </w:r>
      <w:r w:rsidRPr="000A15D9">
        <w:rPr>
          <w:rFonts w:ascii="Times New Roman" w:eastAsia="Times New Roman" w:hAnsi="Times New Roman" w:cs="Times New Roman"/>
          <w:color w:val="000000" w:themeColor="text1"/>
        </w:rPr>
        <w:t>. We found that this approach yielded better results than computing a simple average of the survey items to calculate each composite score. For more details on this approach, see De Pauw (2009).</w:t>
      </w:r>
    </w:p>
    <w:p w14:paraId="0000006B" w14:textId="2F8EDAE5" w:rsidR="003A4EE2" w:rsidRPr="000A15D9" w:rsidRDefault="002329DB">
      <w:pPr>
        <w:spacing w:line="480" w:lineRule="auto"/>
        <w:ind w:firstLine="720"/>
        <w:rPr>
          <w:rFonts w:ascii="Times New Roman" w:eastAsia="Times New Roman" w:hAnsi="Times New Roman" w:cs="Times New Roman"/>
          <w:color w:val="000000"/>
        </w:rPr>
      </w:pPr>
      <w:r w:rsidRPr="000A15D9">
        <w:rPr>
          <w:rFonts w:ascii="Times New Roman" w:eastAsia="Times New Roman" w:hAnsi="Times New Roman" w:cs="Times New Roman"/>
          <w:color w:val="000000"/>
        </w:rPr>
        <w:t xml:space="preserve">The next step </w:t>
      </w:r>
      <w:r w:rsidR="002C658C" w:rsidRPr="000A15D9">
        <w:rPr>
          <w:rFonts w:ascii="Times New Roman" w:eastAsia="Times New Roman" w:hAnsi="Times New Roman" w:cs="Times New Roman"/>
          <w:color w:val="000000"/>
        </w:rPr>
        <w:t>tackled</w:t>
      </w:r>
      <w:r w:rsidRPr="000A15D9">
        <w:rPr>
          <w:rFonts w:ascii="Times New Roman" w:eastAsia="Times New Roman" w:hAnsi="Times New Roman" w:cs="Times New Roman"/>
          <w:color w:val="000000"/>
        </w:rPr>
        <w:t xml:space="preserve"> </w:t>
      </w:r>
      <w:r w:rsidR="003D366A" w:rsidRPr="000A15D9">
        <w:rPr>
          <w:rFonts w:ascii="Times New Roman" w:eastAsia="Times New Roman" w:hAnsi="Times New Roman" w:cs="Times New Roman"/>
          <w:color w:val="000000"/>
        </w:rPr>
        <w:t>inferential</w:t>
      </w:r>
      <w:r w:rsidRPr="000A15D9">
        <w:rPr>
          <w:rFonts w:ascii="Times New Roman" w:eastAsia="Times New Roman" w:hAnsi="Times New Roman" w:cs="Times New Roman"/>
          <w:color w:val="000000"/>
        </w:rPr>
        <w:t xml:space="preserve"> analysis, </w:t>
      </w:r>
      <w:r w:rsidR="00367140" w:rsidRPr="000A15D9">
        <w:rPr>
          <w:rFonts w:ascii="Times New Roman" w:eastAsia="Times New Roman" w:hAnsi="Times New Roman" w:cs="Times New Roman"/>
          <w:color w:val="000000"/>
        </w:rPr>
        <w:t>namely analysis of variance</w:t>
      </w:r>
      <w:r w:rsidR="005A4B50" w:rsidRPr="000A15D9">
        <w:rPr>
          <w:rFonts w:ascii="Times New Roman" w:eastAsia="Times New Roman" w:hAnsi="Times New Roman" w:cs="Times New Roman"/>
          <w:color w:val="000000"/>
        </w:rPr>
        <w:t xml:space="preserve"> (ANOVA)</w:t>
      </w:r>
      <w:r w:rsidR="00367140" w:rsidRPr="000A15D9">
        <w:rPr>
          <w:rFonts w:ascii="Times New Roman" w:eastAsia="Times New Roman" w:hAnsi="Times New Roman" w:cs="Times New Roman"/>
          <w:color w:val="000000"/>
        </w:rPr>
        <w:t xml:space="preserve"> and ordinal logistic regression, </w:t>
      </w:r>
      <w:r w:rsidRPr="000A15D9">
        <w:rPr>
          <w:rFonts w:ascii="Times New Roman" w:eastAsia="Times New Roman" w:hAnsi="Times New Roman" w:cs="Times New Roman"/>
          <w:color w:val="000000"/>
        </w:rPr>
        <w:t>which helped identify trend</w:t>
      </w:r>
      <w:r w:rsidRPr="000A15D9">
        <w:rPr>
          <w:rFonts w:ascii="Times New Roman" w:eastAsia="Times New Roman" w:hAnsi="Times New Roman" w:cs="Times New Roman"/>
        </w:rPr>
        <w:t xml:space="preserve">s in </w:t>
      </w:r>
      <w:r w:rsidRPr="000A15D9">
        <w:rPr>
          <w:rFonts w:ascii="Times New Roman" w:eastAsia="Times New Roman" w:hAnsi="Times New Roman" w:cs="Times New Roman"/>
          <w:color w:val="000000"/>
        </w:rPr>
        <w:t xml:space="preserve">the data with other variables. </w:t>
      </w:r>
    </w:p>
    <w:p w14:paraId="0000006C" w14:textId="62603BC4" w:rsidR="003A4EE2" w:rsidRPr="000A15D9" w:rsidRDefault="003D366A" w:rsidP="00AA79FD">
      <w:pPr>
        <w:spacing w:line="480" w:lineRule="auto"/>
        <w:jc w:val="center"/>
        <w:rPr>
          <w:rFonts w:ascii="Times New Roman" w:eastAsia="Times New Roman" w:hAnsi="Times New Roman" w:cs="Times New Roman"/>
          <w:b/>
          <w:i/>
          <w:iCs/>
          <w:color w:val="000000"/>
        </w:rPr>
      </w:pPr>
      <w:r w:rsidRPr="000A15D9">
        <w:rPr>
          <w:rFonts w:ascii="Times New Roman" w:eastAsia="Times New Roman" w:hAnsi="Times New Roman" w:cs="Times New Roman"/>
          <w:b/>
          <w:i/>
          <w:iCs/>
          <w:color w:val="000000"/>
        </w:rPr>
        <w:t xml:space="preserve">Data Analysis and </w:t>
      </w:r>
      <w:r w:rsidR="002329DB" w:rsidRPr="000A15D9">
        <w:rPr>
          <w:rFonts w:ascii="Times New Roman" w:eastAsia="Times New Roman" w:hAnsi="Times New Roman" w:cs="Times New Roman"/>
          <w:b/>
          <w:i/>
          <w:iCs/>
          <w:color w:val="000000"/>
        </w:rPr>
        <w:t>Results</w:t>
      </w:r>
    </w:p>
    <w:p w14:paraId="21F4F5A9" w14:textId="62CD6DD8" w:rsidR="00266CE7" w:rsidRPr="000A15D9" w:rsidRDefault="00266CE7" w:rsidP="00AA79FD">
      <w:pPr>
        <w:spacing w:before="120" w:line="480" w:lineRule="auto"/>
        <w:rPr>
          <w:rFonts w:ascii="Times New Roman" w:eastAsia="Times New Roman" w:hAnsi="Times New Roman" w:cs="Times New Roman"/>
          <w:b/>
          <w:iCs/>
          <w:color w:val="000000"/>
        </w:rPr>
      </w:pPr>
      <w:r w:rsidRPr="000A15D9">
        <w:rPr>
          <w:rFonts w:ascii="Times New Roman" w:eastAsia="Times New Roman" w:hAnsi="Times New Roman" w:cs="Times New Roman"/>
          <w:b/>
          <w:iCs/>
          <w:color w:val="000000"/>
        </w:rPr>
        <w:t>Descriptive Statistics and Correlations</w:t>
      </w:r>
    </w:p>
    <w:p w14:paraId="7502418A" w14:textId="4081B400" w:rsidR="00956F5B" w:rsidRPr="000A15D9" w:rsidRDefault="00956F5B" w:rsidP="00956F5B">
      <w:pPr>
        <w:spacing w:line="480" w:lineRule="auto"/>
        <w:ind w:firstLine="720"/>
        <w:rPr>
          <w:rFonts w:ascii="Times New Roman" w:eastAsia="Times New Roman" w:hAnsi="Times New Roman" w:cs="Times New Roman"/>
          <w:bCs/>
          <w:color w:val="000000"/>
        </w:rPr>
      </w:pPr>
      <w:r w:rsidRPr="000A15D9">
        <w:rPr>
          <w:rFonts w:ascii="Times New Roman" w:eastAsia="Times New Roman" w:hAnsi="Times New Roman" w:cs="Times New Roman"/>
          <w:bCs/>
          <w:color w:val="000000"/>
        </w:rPr>
        <w:t>Descriptive statistics and correlations were computed for al</w:t>
      </w:r>
      <w:r w:rsidR="002325B0" w:rsidRPr="000A15D9">
        <w:rPr>
          <w:rFonts w:ascii="Times New Roman" w:eastAsia="Times New Roman" w:hAnsi="Times New Roman" w:cs="Times New Roman"/>
          <w:bCs/>
          <w:color w:val="000000"/>
        </w:rPr>
        <w:t>l composite scores</w:t>
      </w:r>
      <w:r w:rsidRPr="000A15D9">
        <w:rPr>
          <w:rFonts w:ascii="Times New Roman" w:eastAsia="Times New Roman" w:hAnsi="Times New Roman" w:cs="Times New Roman"/>
          <w:bCs/>
          <w:color w:val="000000"/>
        </w:rPr>
        <w:t xml:space="preserve">. </w:t>
      </w:r>
      <w:r w:rsidR="00DE4EF4" w:rsidRPr="000A15D9">
        <w:rPr>
          <w:rFonts w:ascii="Times New Roman" w:eastAsia="Times New Roman" w:hAnsi="Times New Roman" w:cs="Times New Roman"/>
          <w:bCs/>
          <w:color w:val="000000"/>
        </w:rPr>
        <w:t xml:space="preserve">Descriptive statistics for all composite scores are listed in </w:t>
      </w:r>
      <w:r w:rsidR="00DE4EF4" w:rsidRPr="0064062F">
        <w:rPr>
          <w:rFonts w:ascii="Times New Roman" w:eastAsia="Times New Roman" w:hAnsi="Times New Roman" w:cs="Times New Roman"/>
          <w:bCs/>
          <w:color w:val="000000" w:themeColor="text1"/>
        </w:rPr>
        <w:t xml:space="preserve">Table </w:t>
      </w:r>
      <w:r w:rsidR="00D71EFD" w:rsidRPr="0064062F">
        <w:rPr>
          <w:rFonts w:ascii="Times New Roman" w:eastAsia="Times New Roman" w:hAnsi="Times New Roman" w:cs="Times New Roman"/>
          <w:bCs/>
          <w:color w:val="000000" w:themeColor="text1"/>
        </w:rPr>
        <w:t>3</w:t>
      </w:r>
      <w:r w:rsidR="00DE4EF4" w:rsidRPr="0064062F">
        <w:rPr>
          <w:rFonts w:ascii="Times New Roman" w:eastAsia="Times New Roman" w:hAnsi="Times New Roman" w:cs="Times New Roman"/>
          <w:bCs/>
          <w:color w:val="000000" w:themeColor="text1"/>
        </w:rPr>
        <w:t xml:space="preserve">. </w:t>
      </w:r>
      <w:r w:rsidR="00DE4EF4" w:rsidRPr="000A15D9">
        <w:rPr>
          <w:rFonts w:ascii="Times New Roman" w:eastAsia="Times New Roman" w:hAnsi="Times New Roman" w:cs="Times New Roman"/>
          <w:bCs/>
          <w:color w:val="000000"/>
        </w:rPr>
        <w:t xml:space="preserve">Composite scores were derived using a PCA approach so they are therefore normalized (mean = 0, </w:t>
      </w:r>
      <w:proofErr w:type="spellStart"/>
      <w:r w:rsidR="00DE4EF4" w:rsidRPr="000A15D9">
        <w:rPr>
          <w:rFonts w:ascii="Times New Roman" w:eastAsia="Times New Roman" w:hAnsi="Times New Roman" w:cs="Times New Roman"/>
          <w:bCs/>
          <w:color w:val="000000"/>
        </w:rPr>
        <w:t>stdev</w:t>
      </w:r>
      <w:proofErr w:type="spellEnd"/>
      <w:r w:rsidR="00DE4EF4" w:rsidRPr="000A15D9">
        <w:rPr>
          <w:rFonts w:ascii="Times New Roman" w:eastAsia="Times New Roman" w:hAnsi="Times New Roman" w:cs="Times New Roman"/>
          <w:bCs/>
          <w:color w:val="000000"/>
        </w:rPr>
        <w:t xml:space="preserve">=1). </w:t>
      </w:r>
    </w:p>
    <w:p w14:paraId="5C3B6259" w14:textId="5AEE4675" w:rsidR="00761E0D" w:rsidRPr="0064062F" w:rsidRDefault="00761E0D" w:rsidP="00956F5B">
      <w:pPr>
        <w:spacing w:line="480" w:lineRule="auto"/>
        <w:ind w:firstLine="720"/>
        <w:rPr>
          <w:rFonts w:ascii="Times New Roman" w:eastAsia="Times New Roman" w:hAnsi="Times New Roman" w:cs="Times New Roman"/>
          <w:bCs/>
          <w:color w:val="000000" w:themeColor="text1"/>
        </w:rPr>
      </w:pPr>
      <w:r w:rsidRPr="0064062F">
        <w:rPr>
          <w:rFonts w:ascii="Times New Roman" w:eastAsia="Times New Roman" w:hAnsi="Times New Roman" w:cs="Times New Roman"/>
          <w:bCs/>
          <w:color w:val="000000" w:themeColor="text1"/>
        </w:rPr>
        <w:t xml:space="preserve">====================== INSERT TABLE </w:t>
      </w:r>
      <w:r w:rsidR="00D71EFD" w:rsidRPr="0064062F">
        <w:rPr>
          <w:rFonts w:ascii="Times New Roman" w:eastAsia="Times New Roman" w:hAnsi="Times New Roman" w:cs="Times New Roman"/>
          <w:bCs/>
          <w:color w:val="000000" w:themeColor="text1"/>
        </w:rPr>
        <w:t>3</w:t>
      </w:r>
      <w:r w:rsidRPr="0064062F">
        <w:rPr>
          <w:rFonts w:ascii="Times New Roman" w:eastAsia="Times New Roman" w:hAnsi="Times New Roman" w:cs="Times New Roman"/>
          <w:bCs/>
          <w:color w:val="000000" w:themeColor="text1"/>
        </w:rPr>
        <w:t xml:space="preserve"> HERE =======================</w:t>
      </w:r>
    </w:p>
    <w:p w14:paraId="0E0F8D12" w14:textId="3432D07C" w:rsidR="001C7531" w:rsidRPr="000A15D9" w:rsidRDefault="001C7531" w:rsidP="00956F5B">
      <w:pPr>
        <w:spacing w:line="480" w:lineRule="auto"/>
        <w:ind w:firstLine="720"/>
        <w:rPr>
          <w:rFonts w:ascii="Times New Roman" w:eastAsia="Times New Roman" w:hAnsi="Times New Roman" w:cs="Times New Roman"/>
          <w:bCs/>
          <w:color w:val="000000"/>
        </w:rPr>
      </w:pPr>
      <w:r w:rsidRPr="000A15D9">
        <w:rPr>
          <w:rFonts w:ascii="Times New Roman" w:eastAsia="Times New Roman" w:hAnsi="Times New Roman" w:cs="Times New Roman"/>
          <w:bCs/>
          <w:color w:val="000000"/>
        </w:rPr>
        <w:t>Figure 2 includes a boxplot of each composite score to visually depict the distribution and skewness of the data.</w:t>
      </w:r>
    </w:p>
    <w:p w14:paraId="1309EC8A" w14:textId="41A5887B" w:rsidR="001C7531" w:rsidRPr="000A15D9" w:rsidRDefault="001C7531" w:rsidP="001C7531">
      <w:pPr>
        <w:spacing w:line="480" w:lineRule="auto"/>
        <w:ind w:firstLine="720"/>
        <w:rPr>
          <w:rFonts w:ascii="Times New Roman" w:eastAsia="Times New Roman" w:hAnsi="Times New Roman" w:cs="Times New Roman"/>
          <w:bCs/>
          <w:color w:val="000000"/>
        </w:rPr>
      </w:pPr>
      <w:r w:rsidRPr="000A15D9">
        <w:rPr>
          <w:rFonts w:ascii="Times New Roman" w:eastAsia="Times New Roman" w:hAnsi="Times New Roman" w:cs="Times New Roman"/>
          <w:bCs/>
          <w:color w:val="000000"/>
        </w:rPr>
        <w:t>====================== INSERT FIGURE 2 HERE =======================</w:t>
      </w:r>
    </w:p>
    <w:p w14:paraId="4AA17DE0" w14:textId="220375B4" w:rsidR="001C7531" w:rsidRPr="000A15D9" w:rsidRDefault="001C7531" w:rsidP="001C7531">
      <w:pPr>
        <w:spacing w:line="480" w:lineRule="auto"/>
        <w:ind w:firstLine="720"/>
        <w:rPr>
          <w:rFonts w:ascii="Times New Roman" w:eastAsia="Times New Roman" w:hAnsi="Times New Roman" w:cs="Times New Roman"/>
          <w:bCs/>
          <w:color w:val="000000"/>
        </w:rPr>
      </w:pPr>
      <w:r w:rsidRPr="000A15D9">
        <w:rPr>
          <w:rFonts w:ascii="Times New Roman" w:eastAsia="Times New Roman" w:hAnsi="Times New Roman" w:cs="Times New Roman"/>
          <w:bCs/>
          <w:color w:val="000000"/>
        </w:rPr>
        <w:t xml:space="preserve">Correlations between composite scores are shown in </w:t>
      </w:r>
      <w:r w:rsidRPr="0064062F">
        <w:rPr>
          <w:rFonts w:ascii="Times New Roman" w:eastAsia="Times New Roman" w:hAnsi="Times New Roman" w:cs="Times New Roman"/>
          <w:bCs/>
          <w:color w:val="000000" w:themeColor="text1"/>
        </w:rPr>
        <w:t xml:space="preserve">Table </w:t>
      </w:r>
      <w:r w:rsidR="00D71EFD" w:rsidRPr="0064062F">
        <w:rPr>
          <w:rFonts w:ascii="Times New Roman" w:eastAsia="Times New Roman" w:hAnsi="Times New Roman" w:cs="Times New Roman"/>
          <w:bCs/>
          <w:color w:val="000000" w:themeColor="text1"/>
        </w:rPr>
        <w:t>4</w:t>
      </w:r>
      <w:r w:rsidRPr="000A15D9">
        <w:rPr>
          <w:rFonts w:ascii="Times New Roman" w:eastAsia="Times New Roman" w:hAnsi="Times New Roman" w:cs="Times New Roman"/>
          <w:bCs/>
          <w:color w:val="000000"/>
        </w:rPr>
        <w:t xml:space="preserve">. </w:t>
      </w:r>
      <w:r w:rsidR="00D71EFD">
        <w:rPr>
          <w:rFonts w:ascii="Times New Roman" w:eastAsia="Times New Roman" w:hAnsi="Times New Roman" w:cs="Times New Roman"/>
          <w:bCs/>
          <w:color w:val="000000"/>
        </w:rPr>
        <w:t>Several</w:t>
      </w:r>
      <w:r w:rsidRPr="000A15D9">
        <w:rPr>
          <w:rFonts w:ascii="Times New Roman" w:eastAsia="Times New Roman" w:hAnsi="Times New Roman" w:cs="Times New Roman"/>
          <w:bCs/>
          <w:color w:val="000000"/>
        </w:rPr>
        <w:t xml:space="preserve"> correlations are of interest. BENEFITS is positively correlated with WORK_PRODUCTIVITY (r= 0.60), HIGHERED_BENEFIT (r=0.48), USAGE (r=0.48), and RESP_USE_TRUST_BENEF (r=0.66). IMPLICATIONS and LIMITATIONS are positively and moderately correlated (r=0.39). WORK_PRODUCTIVITY is positively correlated with HIGHERED_BENEFIT (r=0.52), and USAGE (r=0.40). RESP_USE_TRUST_BENEF is positively correlated with HIGHERED_BENEFIT (r=0.57), USAGE (r=0.59) and TRUST (r=0.48). There are several constructs with low negative correlations, among them PLAGIARISM and BENEFITS (r=-0.26), TRUST and IMPLICATIONS (r=-0.26), </w:t>
      </w:r>
      <w:r w:rsidRPr="000A15D9">
        <w:rPr>
          <w:rFonts w:ascii="Times New Roman" w:eastAsia="Times New Roman" w:hAnsi="Times New Roman" w:cs="Times New Roman"/>
          <w:bCs/>
          <w:color w:val="000000"/>
        </w:rPr>
        <w:lastRenderedPageBreak/>
        <w:t>WORK_PRODUCTIVITY and IMPLICATIONS (r=-0.25), RESP_USE_TRUST_BENEF and PLAGIARISM (r=-0.36).</w:t>
      </w:r>
    </w:p>
    <w:p w14:paraId="7EBF0CDA" w14:textId="02107F06" w:rsidR="00761E0D" w:rsidRPr="0064062F" w:rsidRDefault="00761E0D" w:rsidP="00761E0D">
      <w:pPr>
        <w:spacing w:line="480" w:lineRule="auto"/>
        <w:ind w:firstLine="720"/>
        <w:rPr>
          <w:rFonts w:ascii="Times New Roman" w:eastAsia="Times New Roman" w:hAnsi="Times New Roman" w:cs="Times New Roman"/>
          <w:bCs/>
          <w:color w:val="000000" w:themeColor="text1"/>
        </w:rPr>
      </w:pPr>
      <w:r w:rsidRPr="0064062F">
        <w:rPr>
          <w:rFonts w:ascii="Times New Roman" w:eastAsia="Times New Roman" w:hAnsi="Times New Roman" w:cs="Times New Roman"/>
          <w:bCs/>
          <w:color w:val="000000" w:themeColor="text1"/>
        </w:rPr>
        <w:t xml:space="preserve">====================== INSERT TABLE </w:t>
      </w:r>
      <w:r w:rsidR="00D71EFD" w:rsidRPr="0064062F">
        <w:rPr>
          <w:rFonts w:ascii="Times New Roman" w:eastAsia="Times New Roman" w:hAnsi="Times New Roman" w:cs="Times New Roman"/>
          <w:bCs/>
          <w:color w:val="000000" w:themeColor="text1"/>
        </w:rPr>
        <w:t>4</w:t>
      </w:r>
      <w:r w:rsidRPr="0064062F">
        <w:rPr>
          <w:rFonts w:ascii="Times New Roman" w:eastAsia="Times New Roman" w:hAnsi="Times New Roman" w:cs="Times New Roman"/>
          <w:bCs/>
          <w:color w:val="000000" w:themeColor="text1"/>
        </w:rPr>
        <w:t xml:space="preserve"> HERE =======================</w:t>
      </w:r>
    </w:p>
    <w:p w14:paraId="14E366C8" w14:textId="048C5ABF" w:rsidR="00370BA4" w:rsidRPr="000A15D9" w:rsidRDefault="00370BA4" w:rsidP="00502C7D">
      <w:pPr>
        <w:keepNext/>
        <w:spacing w:before="120" w:line="480" w:lineRule="auto"/>
        <w:rPr>
          <w:rFonts w:ascii="Times New Roman" w:eastAsia="Times New Roman" w:hAnsi="Times New Roman" w:cs="Times New Roman"/>
          <w:b/>
          <w:iCs/>
          <w:color w:val="000000"/>
        </w:rPr>
      </w:pPr>
      <w:r w:rsidRPr="000A15D9">
        <w:rPr>
          <w:rFonts w:ascii="Times New Roman" w:eastAsia="Times New Roman" w:hAnsi="Times New Roman" w:cs="Times New Roman"/>
          <w:b/>
          <w:iCs/>
          <w:color w:val="000000"/>
        </w:rPr>
        <w:t>Analysis of Variance (ANOVA)</w:t>
      </w:r>
      <w:r w:rsidR="0053019E" w:rsidRPr="000A15D9">
        <w:rPr>
          <w:rFonts w:ascii="Times New Roman" w:eastAsia="Times New Roman" w:hAnsi="Times New Roman" w:cs="Times New Roman"/>
          <w:b/>
          <w:iCs/>
          <w:color w:val="000000"/>
        </w:rPr>
        <w:t xml:space="preserve"> on the full dataset</w:t>
      </w:r>
    </w:p>
    <w:p w14:paraId="3C1470CF" w14:textId="638B6609" w:rsidR="00370BA4" w:rsidRPr="000A15D9" w:rsidRDefault="00370BA4" w:rsidP="00370BA4">
      <w:pPr>
        <w:spacing w:before="120" w:line="480" w:lineRule="auto"/>
        <w:ind w:firstLine="720"/>
        <w:rPr>
          <w:rFonts w:ascii="Times New Roman" w:eastAsia="Times New Roman" w:hAnsi="Times New Roman" w:cs="Times New Roman"/>
          <w:bCs/>
          <w:iCs/>
          <w:color w:val="000000"/>
        </w:rPr>
      </w:pPr>
      <w:r w:rsidRPr="000A15D9">
        <w:rPr>
          <w:rFonts w:ascii="Times New Roman" w:eastAsia="Times New Roman" w:hAnsi="Times New Roman" w:cs="Times New Roman"/>
          <w:bCs/>
          <w:iCs/>
          <w:color w:val="000000"/>
        </w:rPr>
        <w:t>Multiway analysis of variance (ANOVA) was performed on</w:t>
      </w:r>
      <w:r w:rsidR="006579EF" w:rsidRPr="000A15D9">
        <w:rPr>
          <w:rFonts w:ascii="Times New Roman" w:eastAsia="Times New Roman" w:hAnsi="Times New Roman" w:cs="Times New Roman"/>
          <w:bCs/>
          <w:iCs/>
          <w:color w:val="000000"/>
        </w:rPr>
        <w:t xml:space="preserve"> each of the composite measures using the three demographic features (gender, age range, and occupation) to measure the effects of demographics on each composite measure. The analysis was made only on main effects</w:t>
      </w:r>
      <w:r w:rsidR="00502C7D" w:rsidRPr="000A15D9">
        <w:rPr>
          <w:rFonts w:ascii="Times New Roman" w:eastAsia="Times New Roman" w:hAnsi="Times New Roman" w:cs="Times New Roman"/>
          <w:bCs/>
          <w:iCs/>
          <w:color w:val="000000"/>
        </w:rPr>
        <w:t>—c</w:t>
      </w:r>
      <w:r w:rsidR="006579EF" w:rsidRPr="000A15D9">
        <w:rPr>
          <w:rFonts w:ascii="Times New Roman" w:eastAsia="Times New Roman" w:hAnsi="Times New Roman" w:cs="Times New Roman"/>
          <w:bCs/>
          <w:iCs/>
          <w:color w:val="000000"/>
        </w:rPr>
        <w:t>onsidering only the independent effect of each demographic factor on the composite scores. The analysis addressed the two research questions by considering specific composite measures specifically related to each of the research questions.</w:t>
      </w:r>
    </w:p>
    <w:p w14:paraId="0000006D" w14:textId="2C887FEF" w:rsidR="003A4EE2" w:rsidRDefault="002329DB">
      <w:pPr>
        <w:spacing w:before="240" w:after="240" w:line="480" w:lineRule="auto"/>
        <w:rPr>
          <w:rFonts w:ascii="Times New Roman" w:eastAsia="Times New Roman" w:hAnsi="Times New Roman" w:cs="Times New Roman"/>
          <w:i/>
        </w:rPr>
      </w:pPr>
      <w:r w:rsidRPr="000A15D9">
        <w:rPr>
          <w:rFonts w:ascii="Times New Roman" w:eastAsia="Times New Roman" w:hAnsi="Times New Roman" w:cs="Times New Roman"/>
          <w:i/>
        </w:rPr>
        <w:t>RQ1: How do different subjects in higher education feel about the accessibility of software like ChatGPT?</w:t>
      </w:r>
    </w:p>
    <w:p w14:paraId="2713950E" w14:textId="0771FB83" w:rsidR="00C80CAA" w:rsidRPr="0064062F" w:rsidRDefault="00C80CAA">
      <w:pPr>
        <w:spacing w:before="240" w:after="240" w:line="480" w:lineRule="auto"/>
        <w:rPr>
          <w:rFonts w:ascii="Times New Roman" w:eastAsia="Times New Roman" w:hAnsi="Times New Roman" w:cs="Times New Roman"/>
          <w:color w:val="000000" w:themeColor="text1"/>
        </w:rPr>
      </w:pPr>
      <w:r w:rsidRPr="0064062F">
        <w:rPr>
          <w:rFonts w:ascii="Times New Roman" w:eastAsia="Times New Roman" w:hAnsi="Times New Roman" w:cs="Times New Roman"/>
          <w:color w:val="000000" w:themeColor="text1"/>
          <w:highlight w:val="white"/>
        </w:rPr>
        <w:t>A three-way analysis of variance (ANOVA) was performed to study the effect</w:t>
      </w:r>
      <w:r w:rsidRPr="0064062F">
        <w:rPr>
          <w:rFonts w:ascii="Times New Roman" w:eastAsia="Times New Roman" w:hAnsi="Times New Roman" w:cs="Times New Roman"/>
          <w:color w:val="000000" w:themeColor="text1"/>
        </w:rPr>
        <w:t xml:space="preserve"> of </w:t>
      </w:r>
      <w:r w:rsidRPr="0064062F">
        <w:rPr>
          <w:rFonts w:ascii="Times New Roman" w:eastAsia="Times New Roman" w:hAnsi="Times New Roman" w:cs="Times New Roman"/>
          <w:color w:val="000000" w:themeColor="text1"/>
          <w:highlight w:val="white"/>
        </w:rPr>
        <w:t>OCCUPATION GENDER, and AGE_RANGE</w:t>
      </w:r>
      <w:r w:rsidRPr="0064062F">
        <w:rPr>
          <w:rFonts w:ascii="Times New Roman" w:eastAsia="Times New Roman" w:hAnsi="Times New Roman" w:cs="Times New Roman"/>
          <w:color w:val="000000" w:themeColor="text1"/>
        </w:rPr>
        <w:t xml:space="preserve"> on </w:t>
      </w:r>
      <w:r w:rsidRPr="0064062F">
        <w:rPr>
          <w:rFonts w:ascii="Times New Roman" w:eastAsia="Times New Roman" w:hAnsi="Times New Roman" w:cs="Times New Roman"/>
          <w:color w:val="000000" w:themeColor="text1"/>
          <w:highlight w:val="white"/>
        </w:rPr>
        <w:t>respondents’ awareness to ChatGPT (AWARENESS)</w:t>
      </w:r>
      <w:r w:rsidRPr="0064062F">
        <w:rPr>
          <w:rFonts w:ascii="Times New Roman" w:eastAsia="Times New Roman" w:hAnsi="Times New Roman" w:cs="Times New Roman"/>
          <w:color w:val="000000" w:themeColor="text1"/>
        </w:rPr>
        <w:t>, ChatGPT perceived benefits (BENEFITS), C</w:t>
      </w:r>
      <w:r w:rsidR="00B24334" w:rsidRPr="0064062F">
        <w:rPr>
          <w:rFonts w:ascii="Times New Roman" w:eastAsia="Times New Roman" w:hAnsi="Times New Roman" w:cs="Times New Roman"/>
          <w:color w:val="000000" w:themeColor="text1"/>
        </w:rPr>
        <w:t>h</w:t>
      </w:r>
      <w:r w:rsidRPr="0064062F">
        <w:rPr>
          <w:rFonts w:ascii="Times New Roman" w:eastAsia="Times New Roman" w:hAnsi="Times New Roman" w:cs="Times New Roman"/>
          <w:color w:val="000000" w:themeColor="text1"/>
        </w:rPr>
        <w:t xml:space="preserve">atGPT’s perceived limitations and implications (LIMITATIONS, IMPLICATIONS, and perception of enhanced work productivity (WORK_PRODUCTIVITY). The results are displayed in Table </w:t>
      </w:r>
      <w:r w:rsidR="00D71EFD" w:rsidRPr="0064062F">
        <w:rPr>
          <w:rFonts w:ascii="Times New Roman" w:eastAsia="Times New Roman" w:hAnsi="Times New Roman" w:cs="Times New Roman"/>
          <w:color w:val="000000" w:themeColor="text1"/>
        </w:rPr>
        <w:t>5</w:t>
      </w:r>
      <w:r w:rsidR="00BA3448" w:rsidRPr="0064062F">
        <w:rPr>
          <w:rFonts w:ascii="Times New Roman" w:eastAsia="Times New Roman" w:hAnsi="Times New Roman" w:cs="Times New Roman"/>
          <w:color w:val="000000" w:themeColor="text1"/>
        </w:rPr>
        <w:t>.</w:t>
      </w:r>
    </w:p>
    <w:p w14:paraId="0D14E62B" w14:textId="7EC04183" w:rsidR="002C5E1C" w:rsidRPr="0064062F" w:rsidRDefault="002C5E1C" w:rsidP="002C5E1C">
      <w:pPr>
        <w:spacing w:line="480" w:lineRule="auto"/>
        <w:ind w:firstLine="720"/>
        <w:rPr>
          <w:rFonts w:ascii="Times New Roman" w:eastAsia="Times New Roman" w:hAnsi="Times New Roman" w:cs="Times New Roman"/>
          <w:bCs/>
          <w:color w:val="000000" w:themeColor="text1"/>
        </w:rPr>
      </w:pPr>
      <w:r w:rsidRPr="0064062F">
        <w:rPr>
          <w:rFonts w:ascii="Times New Roman" w:eastAsia="Times New Roman" w:hAnsi="Times New Roman" w:cs="Times New Roman"/>
          <w:bCs/>
          <w:color w:val="000000" w:themeColor="text1"/>
        </w:rPr>
        <w:t xml:space="preserve">====================== INSERT TABLE </w:t>
      </w:r>
      <w:r w:rsidR="00D71EFD" w:rsidRPr="0064062F">
        <w:rPr>
          <w:rFonts w:ascii="Times New Roman" w:eastAsia="Times New Roman" w:hAnsi="Times New Roman" w:cs="Times New Roman"/>
          <w:bCs/>
          <w:color w:val="000000" w:themeColor="text1"/>
        </w:rPr>
        <w:t>5</w:t>
      </w:r>
      <w:r w:rsidRPr="0064062F">
        <w:rPr>
          <w:rFonts w:ascii="Times New Roman" w:eastAsia="Times New Roman" w:hAnsi="Times New Roman" w:cs="Times New Roman"/>
          <w:bCs/>
          <w:color w:val="000000" w:themeColor="text1"/>
        </w:rPr>
        <w:t xml:space="preserve"> HERE =======================</w:t>
      </w:r>
    </w:p>
    <w:p w14:paraId="0000006F" w14:textId="520E53AF" w:rsidR="003A4EE2" w:rsidRPr="000A15D9" w:rsidRDefault="00BA3448" w:rsidP="00BA3448">
      <w:pPr>
        <w:spacing w:before="240" w:after="240" w:line="480" w:lineRule="auto"/>
        <w:ind w:firstLine="720"/>
        <w:rPr>
          <w:rFonts w:ascii="Times New Roman" w:eastAsia="Times New Roman" w:hAnsi="Times New Roman" w:cs="Times New Roman"/>
          <w:highlight w:val="white"/>
        </w:rPr>
      </w:pPr>
      <w:r>
        <w:rPr>
          <w:rFonts w:ascii="Times New Roman" w:eastAsia="Times New Roman" w:hAnsi="Times New Roman" w:cs="Times New Roman"/>
        </w:rPr>
        <w:t xml:space="preserve">In the case of AWARENESS, </w:t>
      </w:r>
      <w:r w:rsidR="002329DB" w:rsidRPr="000A15D9">
        <w:rPr>
          <w:rFonts w:ascii="Times New Roman" w:eastAsia="Times New Roman" w:hAnsi="Times New Roman" w:cs="Times New Roman"/>
          <w:highlight w:val="white"/>
        </w:rPr>
        <w:t>GENDER had a significant influence (F = 5.735</w:t>
      </w:r>
      <w:r w:rsidR="007924F0" w:rsidRPr="000A15D9">
        <w:rPr>
          <w:rFonts w:ascii="Times New Roman" w:eastAsia="Times New Roman" w:hAnsi="Times New Roman" w:cs="Times New Roman"/>
          <w:highlight w:val="white"/>
        </w:rPr>
        <w:t xml:space="preserve"> df = 3</w:t>
      </w:r>
      <w:r w:rsidR="002329DB" w:rsidRPr="000A15D9">
        <w:rPr>
          <w:rFonts w:ascii="Times New Roman" w:eastAsia="Times New Roman" w:hAnsi="Times New Roman" w:cs="Times New Roman"/>
          <w:highlight w:val="white"/>
        </w:rPr>
        <w:t>, p = 0.00</w:t>
      </w:r>
      <w:r w:rsidR="003A3D46">
        <w:rPr>
          <w:rFonts w:ascii="Times New Roman" w:eastAsia="Times New Roman" w:hAnsi="Times New Roman" w:cs="Times New Roman"/>
          <w:highlight w:val="white"/>
        </w:rPr>
        <w:t>1</w:t>
      </w:r>
      <w:r w:rsidR="002329DB" w:rsidRPr="000A15D9">
        <w:rPr>
          <w:rFonts w:ascii="Times New Roman" w:eastAsia="Times New Roman" w:hAnsi="Times New Roman" w:cs="Times New Roman"/>
          <w:highlight w:val="white"/>
        </w:rPr>
        <w:t>), while AGE_RANGE (p = 0.313) and OCCUPATION (p = 0.83</w:t>
      </w:r>
      <w:r w:rsidR="003A3D46">
        <w:rPr>
          <w:rFonts w:ascii="Times New Roman" w:eastAsia="Times New Roman" w:hAnsi="Times New Roman" w:cs="Times New Roman"/>
          <w:highlight w:val="white"/>
        </w:rPr>
        <w:t>3</w:t>
      </w:r>
      <w:r w:rsidR="002329DB" w:rsidRPr="000A15D9">
        <w:rPr>
          <w:rFonts w:ascii="Times New Roman" w:eastAsia="Times New Roman" w:hAnsi="Times New Roman" w:cs="Times New Roman"/>
          <w:highlight w:val="white"/>
        </w:rPr>
        <w:t>) were not statistically significant. These findings suggest that GENDER is associated with variations in awareness levels.</w:t>
      </w:r>
    </w:p>
    <w:p w14:paraId="42540BFB" w14:textId="5CDE8006" w:rsidR="00343E7F" w:rsidRPr="000A15D9" w:rsidRDefault="00343E7F" w:rsidP="00BA3448">
      <w:pPr>
        <w:spacing w:before="240" w:after="240" w:line="480" w:lineRule="auto"/>
        <w:ind w:firstLine="720"/>
        <w:rPr>
          <w:rFonts w:ascii="Times New Roman" w:eastAsia="Times New Roman" w:hAnsi="Times New Roman" w:cs="Times New Roman"/>
        </w:rPr>
      </w:pPr>
      <w:r w:rsidRPr="000A15D9">
        <w:rPr>
          <w:rFonts w:ascii="Times New Roman" w:eastAsia="Times New Roman" w:hAnsi="Times New Roman" w:cs="Times New Roman"/>
          <w:highlight w:val="white"/>
        </w:rPr>
        <w:lastRenderedPageBreak/>
        <w:t xml:space="preserve">GENDER had </w:t>
      </w:r>
      <w:r w:rsidR="002C5E1C">
        <w:rPr>
          <w:rFonts w:ascii="Times New Roman" w:eastAsia="Times New Roman" w:hAnsi="Times New Roman" w:cs="Times New Roman"/>
          <w:highlight w:val="white"/>
        </w:rPr>
        <w:t xml:space="preserve">statistically </w:t>
      </w:r>
      <w:r w:rsidRPr="000A15D9">
        <w:rPr>
          <w:rFonts w:ascii="Times New Roman" w:eastAsia="Times New Roman" w:hAnsi="Times New Roman" w:cs="Times New Roman"/>
          <w:highlight w:val="white"/>
        </w:rPr>
        <w:t>significant influence over BENEFITS (F = 3.782, df=3, p = 0.01</w:t>
      </w:r>
      <w:r w:rsidR="003A3D46">
        <w:rPr>
          <w:rFonts w:ascii="Times New Roman" w:eastAsia="Times New Roman" w:hAnsi="Times New Roman" w:cs="Times New Roman"/>
          <w:highlight w:val="white"/>
        </w:rPr>
        <w:t>1</w:t>
      </w:r>
      <w:r w:rsidRPr="000A15D9">
        <w:rPr>
          <w:rFonts w:ascii="Times New Roman" w:eastAsia="Times New Roman" w:hAnsi="Times New Roman" w:cs="Times New Roman"/>
          <w:highlight w:val="white"/>
        </w:rPr>
        <w:t>), while AGE_RANGE (p = 0.27</w:t>
      </w:r>
      <w:r w:rsidR="003A3D46">
        <w:rPr>
          <w:rFonts w:ascii="Times New Roman" w:eastAsia="Times New Roman" w:hAnsi="Times New Roman" w:cs="Times New Roman"/>
          <w:highlight w:val="white"/>
        </w:rPr>
        <w:t>6</w:t>
      </w:r>
      <w:r w:rsidRPr="000A15D9">
        <w:rPr>
          <w:rFonts w:ascii="Times New Roman" w:eastAsia="Times New Roman" w:hAnsi="Times New Roman" w:cs="Times New Roman"/>
          <w:highlight w:val="white"/>
        </w:rPr>
        <w:t>) and OCCUPATION (p = 0.495) were not statistically significant. GENDER appears to be associated with variations in perception of benefits.</w:t>
      </w:r>
    </w:p>
    <w:p w14:paraId="00000073" w14:textId="3C3EAF57" w:rsidR="003A4EE2" w:rsidRPr="000A15D9" w:rsidRDefault="00BA3448" w:rsidP="00BA3448">
      <w:pPr>
        <w:keepNext/>
        <w:spacing w:before="240" w:after="240" w:line="480" w:lineRule="auto"/>
        <w:rPr>
          <w:rFonts w:ascii="Times New Roman" w:eastAsia="Times New Roman" w:hAnsi="Times New Roman" w:cs="Times New Roman"/>
          <w:highlight w:val="white"/>
        </w:rPr>
      </w:pPr>
      <w:r>
        <w:rPr>
          <w:rFonts w:ascii="Times New Roman" w:eastAsia="Times New Roman" w:hAnsi="Times New Roman" w:cs="Times New Roman"/>
        </w:rPr>
        <w:t>In the case of LIMITATIONS, n</w:t>
      </w:r>
      <w:r w:rsidR="002329DB" w:rsidRPr="000A15D9">
        <w:rPr>
          <w:rFonts w:ascii="Times New Roman" w:eastAsia="Times New Roman" w:hAnsi="Times New Roman" w:cs="Times New Roman"/>
          <w:highlight w:val="white"/>
        </w:rPr>
        <w:t>one of the three factors w</w:t>
      </w:r>
      <w:r w:rsidR="00502C7D" w:rsidRPr="000A15D9">
        <w:rPr>
          <w:rFonts w:ascii="Times New Roman" w:eastAsia="Times New Roman" w:hAnsi="Times New Roman" w:cs="Times New Roman"/>
          <w:highlight w:val="white"/>
        </w:rPr>
        <w:t>ere</w:t>
      </w:r>
      <w:r w:rsidR="002329DB" w:rsidRPr="000A15D9">
        <w:rPr>
          <w:rFonts w:ascii="Times New Roman" w:eastAsia="Times New Roman" w:hAnsi="Times New Roman" w:cs="Times New Roman"/>
          <w:highlight w:val="white"/>
        </w:rPr>
        <w:t xml:space="preserve"> statistically significant: AGE_RANGE (p = 0.09</w:t>
      </w:r>
      <w:r w:rsidR="003A3D46">
        <w:rPr>
          <w:rFonts w:ascii="Times New Roman" w:eastAsia="Times New Roman" w:hAnsi="Times New Roman" w:cs="Times New Roman"/>
          <w:highlight w:val="white"/>
        </w:rPr>
        <w:t>4</w:t>
      </w:r>
      <w:r w:rsidR="002329DB" w:rsidRPr="000A15D9">
        <w:rPr>
          <w:rFonts w:ascii="Times New Roman" w:eastAsia="Times New Roman" w:hAnsi="Times New Roman" w:cs="Times New Roman"/>
          <w:highlight w:val="white"/>
        </w:rPr>
        <w:t>); OCCUPATION (p =0.380);</w:t>
      </w:r>
      <w:r w:rsidR="00950837" w:rsidRPr="000A15D9">
        <w:rPr>
          <w:rFonts w:ascii="Times New Roman" w:eastAsia="Times New Roman" w:hAnsi="Times New Roman" w:cs="Times New Roman"/>
          <w:highlight w:val="white"/>
        </w:rPr>
        <w:t xml:space="preserve"> </w:t>
      </w:r>
      <w:r w:rsidR="002329DB" w:rsidRPr="000A15D9">
        <w:rPr>
          <w:rFonts w:ascii="Times New Roman" w:eastAsia="Times New Roman" w:hAnsi="Times New Roman" w:cs="Times New Roman"/>
          <w:highlight w:val="white"/>
        </w:rPr>
        <w:t xml:space="preserve">GENDER (p = 0.109). </w:t>
      </w:r>
    </w:p>
    <w:p w14:paraId="00000075" w14:textId="097B5C08" w:rsidR="003A4EE2" w:rsidRPr="000A15D9" w:rsidRDefault="00BA3448" w:rsidP="00BA3448">
      <w:pPr>
        <w:spacing w:before="240" w:line="480" w:lineRule="auto"/>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Similarly, for IMPLICATIONS, </w:t>
      </w:r>
      <w:r w:rsidR="002329DB" w:rsidRPr="000A15D9">
        <w:rPr>
          <w:rFonts w:ascii="Times New Roman" w:eastAsia="Times New Roman" w:hAnsi="Times New Roman" w:cs="Times New Roman"/>
          <w:highlight w:val="white"/>
        </w:rPr>
        <w:t>none of the three factors w</w:t>
      </w:r>
      <w:r w:rsidR="00B2791F" w:rsidRPr="000A15D9">
        <w:rPr>
          <w:rFonts w:ascii="Times New Roman" w:eastAsia="Times New Roman" w:hAnsi="Times New Roman" w:cs="Times New Roman"/>
          <w:highlight w:val="white"/>
        </w:rPr>
        <w:t>ere</w:t>
      </w:r>
      <w:r w:rsidR="002329DB" w:rsidRPr="000A15D9">
        <w:rPr>
          <w:rFonts w:ascii="Times New Roman" w:eastAsia="Times New Roman" w:hAnsi="Times New Roman" w:cs="Times New Roman"/>
          <w:highlight w:val="white"/>
        </w:rPr>
        <w:t xml:space="preserve"> statistically significant: AGE_RANGE (p = 0.149); OCCUPATION (p =0.42</w:t>
      </w:r>
      <w:r w:rsidR="003A3D46">
        <w:rPr>
          <w:rFonts w:ascii="Times New Roman" w:eastAsia="Times New Roman" w:hAnsi="Times New Roman" w:cs="Times New Roman"/>
          <w:highlight w:val="white"/>
        </w:rPr>
        <w:t>1</w:t>
      </w:r>
      <w:r w:rsidR="002329DB" w:rsidRPr="000A15D9">
        <w:rPr>
          <w:rFonts w:ascii="Times New Roman" w:eastAsia="Times New Roman" w:hAnsi="Times New Roman" w:cs="Times New Roman"/>
          <w:highlight w:val="white"/>
        </w:rPr>
        <w:t>);</w:t>
      </w:r>
      <w:r w:rsidR="00950837" w:rsidRPr="000A15D9">
        <w:rPr>
          <w:rFonts w:ascii="Times New Roman" w:eastAsia="Times New Roman" w:hAnsi="Times New Roman" w:cs="Times New Roman"/>
          <w:highlight w:val="white"/>
        </w:rPr>
        <w:t xml:space="preserve"> </w:t>
      </w:r>
      <w:r w:rsidR="002329DB" w:rsidRPr="000A15D9">
        <w:rPr>
          <w:rFonts w:ascii="Times New Roman" w:eastAsia="Times New Roman" w:hAnsi="Times New Roman" w:cs="Times New Roman"/>
          <w:highlight w:val="white"/>
        </w:rPr>
        <w:t xml:space="preserve">GENDER (p = 0.157). </w:t>
      </w:r>
    </w:p>
    <w:p w14:paraId="00000077" w14:textId="04970276" w:rsidR="003A4EE2" w:rsidRDefault="00BA3448">
      <w:pPr>
        <w:spacing w:before="240" w:line="480" w:lineRule="auto"/>
        <w:ind w:firstLine="720"/>
        <w:rPr>
          <w:rFonts w:ascii="Times New Roman" w:eastAsia="Times New Roman" w:hAnsi="Times New Roman" w:cs="Times New Roman"/>
        </w:rPr>
      </w:pPr>
      <w:r w:rsidRPr="000A15D9">
        <w:rPr>
          <w:rFonts w:ascii="Times New Roman" w:eastAsia="Times New Roman" w:hAnsi="Times New Roman" w:cs="Times New Roman"/>
          <w:highlight w:val="white"/>
        </w:rPr>
        <w:t>GENDER</w:t>
      </w:r>
      <w:r>
        <w:rPr>
          <w:rFonts w:ascii="Times New Roman" w:eastAsia="Times New Roman" w:hAnsi="Times New Roman" w:cs="Times New Roman"/>
          <w:highlight w:val="white"/>
        </w:rPr>
        <w:t xml:space="preserve"> had statistically significant influence on WORK_PRODUCTIVITY</w:t>
      </w:r>
      <w:r w:rsidRPr="000A15D9">
        <w:rPr>
          <w:rFonts w:ascii="Times New Roman" w:eastAsia="Times New Roman" w:hAnsi="Times New Roman" w:cs="Times New Roman"/>
          <w:highlight w:val="white"/>
        </w:rPr>
        <w:t xml:space="preserve"> (F = 4.703, df=3, p = 0.003), suggesting that GENDER could be associated with variations in perceptions of increased work productivity</w:t>
      </w:r>
      <w:r>
        <w:rPr>
          <w:rFonts w:ascii="Times New Roman" w:eastAsia="Times New Roman" w:hAnsi="Times New Roman" w:cs="Times New Roman"/>
          <w:highlight w:val="white"/>
        </w:rPr>
        <w:t>.</w:t>
      </w:r>
      <w:r w:rsidRPr="000A15D9">
        <w:rPr>
          <w:rFonts w:ascii="Times New Roman" w:eastAsia="Times New Roman" w:hAnsi="Times New Roman" w:cs="Times New Roman"/>
          <w:highlight w:val="white"/>
        </w:rPr>
        <w:t xml:space="preserve"> </w:t>
      </w:r>
      <w:r w:rsidR="002329DB" w:rsidRPr="000A15D9">
        <w:rPr>
          <w:rFonts w:ascii="Times New Roman" w:eastAsia="Times New Roman" w:hAnsi="Times New Roman" w:cs="Times New Roman"/>
          <w:highlight w:val="white"/>
        </w:rPr>
        <w:t>AGE_RANGE (p = 0.32</w:t>
      </w:r>
      <w:r w:rsidR="003A3D46">
        <w:rPr>
          <w:rFonts w:ascii="Times New Roman" w:eastAsia="Times New Roman" w:hAnsi="Times New Roman" w:cs="Times New Roman"/>
          <w:highlight w:val="white"/>
        </w:rPr>
        <w:t>6</w:t>
      </w:r>
      <w:r w:rsidR="002329DB" w:rsidRPr="000A15D9">
        <w:rPr>
          <w:rFonts w:ascii="Times New Roman" w:eastAsia="Times New Roman" w:hAnsi="Times New Roman" w:cs="Times New Roman"/>
          <w:highlight w:val="white"/>
        </w:rPr>
        <w:t>) and OCCUPATION (p = 0.740) lacked significance</w:t>
      </w:r>
      <w:r w:rsidR="002C5E1C">
        <w:rPr>
          <w:rFonts w:ascii="Times New Roman" w:eastAsia="Times New Roman" w:hAnsi="Times New Roman" w:cs="Times New Roman"/>
          <w:highlight w:val="white"/>
        </w:rPr>
        <w:t xml:space="preserve"> statistical significance</w:t>
      </w:r>
      <w:r w:rsidR="002329DB" w:rsidRPr="000A15D9">
        <w:rPr>
          <w:rFonts w:ascii="Times New Roman" w:eastAsia="Times New Roman" w:hAnsi="Times New Roman" w:cs="Times New Roman"/>
          <w:highlight w:val="white"/>
        </w:rPr>
        <w:t>.</w:t>
      </w:r>
    </w:p>
    <w:p w14:paraId="0807C951" w14:textId="5B9F91A1" w:rsidR="00615DEC" w:rsidRPr="0064062F" w:rsidRDefault="00615DEC">
      <w:pPr>
        <w:spacing w:before="240" w:line="480" w:lineRule="auto"/>
        <w:ind w:firstLine="720"/>
        <w:rPr>
          <w:rFonts w:ascii="Times New Roman" w:eastAsia="Times New Roman" w:hAnsi="Times New Roman" w:cs="Times New Roman"/>
          <w:color w:val="000000" w:themeColor="text1"/>
        </w:rPr>
      </w:pPr>
      <w:r w:rsidRPr="0064062F">
        <w:rPr>
          <w:rFonts w:ascii="Times New Roman" w:eastAsia="Times New Roman" w:hAnsi="Times New Roman" w:cs="Times New Roman"/>
          <w:color w:val="000000" w:themeColor="text1"/>
        </w:rPr>
        <w:t xml:space="preserve">In summary, GENDER seems to significantly affect </w:t>
      </w:r>
      <w:r w:rsidR="0053037C" w:rsidRPr="0064062F">
        <w:rPr>
          <w:rFonts w:ascii="Times New Roman" w:eastAsia="Times New Roman" w:hAnsi="Times New Roman" w:cs="Times New Roman"/>
          <w:color w:val="000000" w:themeColor="text1"/>
        </w:rPr>
        <w:t>awareness</w:t>
      </w:r>
      <w:r w:rsidRPr="0064062F">
        <w:rPr>
          <w:rFonts w:ascii="Times New Roman" w:eastAsia="Times New Roman" w:hAnsi="Times New Roman" w:cs="Times New Roman"/>
          <w:color w:val="000000" w:themeColor="text1"/>
        </w:rPr>
        <w:t xml:space="preserve">, perceived </w:t>
      </w:r>
      <w:r w:rsidR="0053037C" w:rsidRPr="0064062F">
        <w:rPr>
          <w:rFonts w:ascii="Times New Roman" w:eastAsia="Times New Roman" w:hAnsi="Times New Roman" w:cs="Times New Roman"/>
          <w:color w:val="000000" w:themeColor="text1"/>
        </w:rPr>
        <w:t>benefits</w:t>
      </w:r>
      <w:r w:rsidRPr="0064062F">
        <w:rPr>
          <w:rFonts w:ascii="Times New Roman" w:eastAsia="Times New Roman" w:hAnsi="Times New Roman" w:cs="Times New Roman"/>
          <w:color w:val="000000" w:themeColor="text1"/>
        </w:rPr>
        <w:t xml:space="preserve"> and </w:t>
      </w:r>
      <w:r w:rsidR="0053037C" w:rsidRPr="0064062F">
        <w:rPr>
          <w:rFonts w:ascii="Times New Roman" w:eastAsia="Times New Roman" w:hAnsi="Times New Roman" w:cs="Times New Roman"/>
          <w:color w:val="000000" w:themeColor="text1"/>
        </w:rPr>
        <w:t>work produ</w:t>
      </w:r>
      <w:r w:rsidR="00B24334" w:rsidRPr="0064062F">
        <w:rPr>
          <w:rFonts w:ascii="Times New Roman" w:eastAsia="Times New Roman" w:hAnsi="Times New Roman" w:cs="Times New Roman"/>
          <w:color w:val="000000" w:themeColor="text1"/>
        </w:rPr>
        <w:t>c</w:t>
      </w:r>
      <w:r w:rsidR="0053037C" w:rsidRPr="0064062F">
        <w:rPr>
          <w:rFonts w:ascii="Times New Roman" w:eastAsia="Times New Roman" w:hAnsi="Times New Roman" w:cs="Times New Roman"/>
          <w:color w:val="000000" w:themeColor="text1"/>
        </w:rPr>
        <w:t>tivity</w:t>
      </w:r>
      <w:r w:rsidR="000B1FD7" w:rsidRPr="0064062F">
        <w:rPr>
          <w:rFonts w:ascii="Times New Roman" w:eastAsia="Times New Roman" w:hAnsi="Times New Roman" w:cs="Times New Roman"/>
          <w:color w:val="000000" w:themeColor="text1"/>
        </w:rPr>
        <w:t>, while AGE_RANGE and OCCUPATION had n</w:t>
      </w:r>
      <w:r w:rsidR="00B24334" w:rsidRPr="0064062F">
        <w:rPr>
          <w:rFonts w:ascii="Times New Roman" w:eastAsia="Times New Roman" w:hAnsi="Times New Roman" w:cs="Times New Roman"/>
          <w:color w:val="000000" w:themeColor="text1"/>
        </w:rPr>
        <w:t>o</w:t>
      </w:r>
      <w:r w:rsidR="000B1FD7" w:rsidRPr="0064062F">
        <w:rPr>
          <w:rFonts w:ascii="Times New Roman" w:eastAsia="Times New Roman" w:hAnsi="Times New Roman" w:cs="Times New Roman"/>
          <w:color w:val="000000" w:themeColor="text1"/>
        </w:rPr>
        <w:t xml:space="preserve"> significant effect on any of these dimensions. </w:t>
      </w:r>
    </w:p>
    <w:p w14:paraId="00000078" w14:textId="77777777" w:rsidR="003A4EE2" w:rsidRDefault="002329DB">
      <w:pPr>
        <w:spacing w:before="240" w:after="240" w:line="480" w:lineRule="auto"/>
        <w:rPr>
          <w:rFonts w:ascii="Times New Roman" w:eastAsia="Times New Roman" w:hAnsi="Times New Roman" w:cs="Times New Roman"/>
          <w:i/>
        </w:rPr>
      </w:pPr>
      <w:r w:rsidRPr="000A15D9">
        <w:rPr>
          <w:rFonts w:ascii="Times New Roman" w:eastAsia="Times New Roman" w:hAnsi="Times New Roman" w:cs="Times New Roman"/>
          <w:i/>
        </w:rPr>
        <w:t>RQ2: How do different subjects in higher education feel ChatGPT will affect learning going forward?</w:t>
      </w:r>
    </w:p>
    <w:p w14:paraId="34440BF4" w14:textId="76655F65" w:rsidR="002C5E1C" w:rsidRDefault="002C5E1C" w:rsidP="002C5E1C">
      <w:pPr>
        <w:spacing w:before="240" w:after="240" w:line="480" w:lineRule="auto"/>
        <w:rPr>
          <w:rFonts w:ascii="Times New Roman" w:eastAsia="Times New Roman" w:hAnsi="Times New Roman" w:cs="Times New Roman"/>
          <w:sz w:val="24"/>
          <w:szCs w:val="24"/>
        </w:rPr>
      </w:pPr>
      <w:r w:rsidRPr="008713FE">
        <w:rPr>
          <w:rFonts w:ascii="Times New Roman" w:eastAsia="Times New Roman" w:hAnsi="Times New Roman" w:cs="Times New Roman"/>
          <w:sz w:val="24"/>
          <w:szCs w:val="24"/>
          <w:highlight w:val="white"/>
        </w:rPr>
        <w:t>A three-way analysis of variance (ANOVA) was performed to study the effect</w:t>
      </w:r>
      <w:r w:rsidRPr="008713FE">
        <w:rPr>
          <w:rFonts w:ascii="Times New Roman" w:eastAsia="Times New Roman" w:hAnsi="Times New Roman" w:cs="Times New Roman"/>
          <w:sz w:val="24"/>
          <w:szCs w:val="24"/>
        </w:rPr>
        <w:t xml:space="preserve"> of </w:t>
      </w:r>
      <w:r w:rsidRPr="008713FE">
        <w:rPr>
          <w:rFonts w:ascii="Times New Roman" w:eastAsia="Times New Roman" w:hAnsi="Times New Roman" w:cs="Times New Roman"/>
          <w:sz w:val="24"/>
          <w:szCs w:val="24"/>
          <w:highlight w:val="white"/>
        </w:rPr>
        <w:t>OCCUPATION</w:t>
      </w:r>
      <w:r w:rsidR="008713FE">
        <w:rPr>
          <w:rFonts w:ascii="Times New Roman" w:eastAsia="Times New Roman" w:hAnsi="Times New Roman" w:cs="Times New Roman"/>
          <w:sz w:val="24"/>
          <w:szCs w:val="24"/>
          <w:highlight w:val="white"/>
        </w:rPr>
        <w:t>,</w:t>
      </w:r>
      <w:r w:rsidRPr="008713FE">
        <w:rPr>
          <w:rFonts w:ascii="Times New Roman" w:eastAsia="Times New Roman" w:hAnsi="Times New Roman" w:cs="Times New Roman"/>
          <w:sz w:val="24"/>
          <w:szCs w:val="24"/>
          <w:highlight w:val="white"/>
        </w:rPr>
        <w:t xml:space="preserve"> GENDER, and AGE_RANGE</w:t>
      </w:r>
      <w:r w:rsidRPr="008713FE">
        <w:rPr>
          <w:rFonts w:ascii="Times New Roman" w:eastAsia="Times New Roman" w:hAnsi="Times New Roman" w:cs="Times New Roman"/>
          <w:sz w:val="24"/>
          <w:szCs w:val="24"/>
        </w:rPr>
        <w:t xml:space="preserve"> on </w:t>
      </w:r>
      <w:r w:rsidRPr="008713FE">
        <w:rPr>
          <w:rFonts w:ascii="Times New Roman" w:eastAsia="Times New Roman" w:hAnsi="Times New Roman" w:cs="Times New Roman"/>
          <w:sz w:val="24"/>
          <w:szCs w:val="24"/>
          <w:highlight w:val="white"/>
        </w:rPr>
        <w:t xml:space="preserve">respondents’ </w:t>
      </w:r>
      <w:r w:rsidR="008713FE" w:rsidRPr="008713FE">
        <w:rPr>
          <w:rFonts w:ascii="Times New Roman" w:eastAsia="Times New Roman" w:hAnsi="Times New Roman" w:cs="Times New Roman"/>
          <w:sz w:val="24"/>
          <w:szCs w:val="24"/>
          <w:highlight w:val="white"/>
        </w:rPr>
        <w:t xml:space="preserve">perception of increased plagiarism (PLAGIARISM), perception of SOCIAL_IMPACT, perceived benefits </w:t>
      </w:r>
      <w:r w:rsidR="008713FE">
        <w:rPr>
          <w:rFonts w:ascii="Times New Roman" w:eastAsia="Times New Roman" w:hAnsi="Times New Roman" w:cs="Times New Roman"/>
          <w:sz w:val="24"/>
          <w:szCs w:val="24"/>
          <w:highlight w:val="white"/>
        </w:rPr>
        <w:t>to</w:t>
      </w:r>
      <w:r w:rsidR="008713FE" w:rsidRPr="008713FE">
        <w:rPr>
          <w:rFonts w:ascii="Times New Roman" w:eastAsia="Times New Roman" w:hAnsi="Times New Roman" w:cs="Times New Roman"/>
          <w:sz w:val="24"/>
          <w:szCs w:val="24"/>
          <w:highlight w:val="white"/>
        </w:rPr>
        <w:t xml:space="preserve"> higher education </w:t>
      </w:r>
      <w:r w:rsidRPr="008713FE">
        <w:rPr>
          <w:rFonts w:ascii="Times New Roman" w:eastAsia="Times New Roman" w:hAnsi="Times New Roman" w:cs="Times New Roman"/>
          <w:sz w:val="24"/>
          <w:szCs w:val="24"/>
          <w:highlight w:val="white"/>
        </w:rPr>
        <w:t>(</w:t>
      </w:r>
      <w:r w:rsidR="008713FE" w:rsidRPr="008713FE">
        <w:rPr>
          <w:rFonts w:ascii="Times New Roman" w:hAnsi="Times New Roman" w:cs="Times New Roman"/>
          <w:color w:val="212121"/>
          <w:sz w:val="24"/>
          <w:szCs w:val="24"/>
          <w:shd w:val="clear" w:color="auto" w:fill="FFFFFF"/>
        </w:rPr>
        <w:t>HIGHERED_BENEFIT</w:t>
      </w:r>
      <w:r w:rsidR="003A3D46" w:rsidRPr="008713FE">
        <w:rPr>
          <w:rFonts w:ascii="Times New Roman" w:eastAsia="Times New Roman" w:hAnsi="Times New Roman" w:cs="Times New Roman"/>
          <w:sz w:val="24"/>
          <w:szCs w:val="24"/>
          <w:highlight w:val="white"/>
        </w:rPr>
        <w:t>)</w:t>
      </w:r>
      <w:r w:rsidR="003A3D46" w:rsidRPr="008713FE">
        <w:rPr>
          <w:rFonts w:ascii="Times New Roman" w:eastAsia="Times New Roman" w:hAnsi="Times New Roman" w:cs="Times New Roman"/>
          <w:sz w:val="24"/>
          <w:szCs w:val="24"/>
        </w:rPr>
        <w:t>, USAGE</w:t>
      </w:r>
      <w:r w:rsidR="008713FE" w:rsidRPr="008713FE">
        <w:rPr>
          <w:rFonts w:ascii="Times New Roman" w:eastAsia="Times New Roman" w:hAnsi="Times New Roman" w:cs="Times New Roman"/>
          <w:sz w:val="24"/>
          <w:szCs w:val="24"/>
        </w:rPr>
        <w:t>, TRUST</w:t>
      </w:r>
      <w:r w:rsidR="00D71EFD">
        <w:rPr>
          <w:rFonts w:ascii="Times New Roman" w:eastAsia="Times New Roman" w:hAnsi="Times New Roman" w:cs="Times New Roman"/>
          <w:sz w:val="24"/>
          <w:szCs w:val="24"/>
        </w:rPr>
        <w:t xml:space="preserve"> and </w:t>
      </w:r>
      <w:r w:rsidR="008712E7" w:rsidRPr="000A15D9">
        <w:rPr>
          <w:rFonts w:ascii="Times New Roman" w:eastAsia="Times New Roman" w:hAnsi="Times New Roman" w:cs="Times New Roman"/>
          <w:highlight w:val="white"/>
        </w:rPr>
        <w:t>respondents’ perception of use, trust, and benefits</w:t>
      </w:r>
      <w:r w:rsidRPr="008713FE">
        <w:rPr>
          <w:rFonts w:ascii="Times New Roman" w:eastAsia="Times New Roman" w:hAnsi="Times New Roman" w:cs="Times New Roman"/>
          <w:sz w:val="24"/>
          <w:szCs w:val="24"/>
        </w:rPr>
        <w:t xml:space="preserve"> </w:t>
      </w:r>
      <w:r w:rsidR="008712E7">
        <w:rPr>
          <w:rFonts w:ascii="Times New Roman" w:eastAsia="Times New Roman" w:hAnsi="Times New Roman" w:cs="Times New Roman"/>
          <w:sz w:val="24"/>
          <w:szCs w:val="24"/>
        </w:rPr>
        <w:t>(</w:t>
      </w:r>
      <w:r w:rsidR="008712E7" w:rsidRPr="000A15D9">
        <w:rPr>
          <w:rFonts w:ascii="Times New Roman" w:eastAsia="Times New Roman" w:hAnsi="Times New Roman" w:cs="Times New Roman"/>
          <w:highlight w:val="white"/>
        </w:rPr>
        <w:t>RESP_USE_TRUST_</w:t>
      </w:r>
      <w:proofErr w:type="gramStart"/>
      <w:r w:rsidR="008712E7" w:rsidRPr="000A15D9">
        <w:rPr>
          <w:rFonts w:ascii="Times New Roman" w:eastAsia="Times New Roman" w:hAnsi="Times New Roman" w:cs="Times New Roman"/>
          <w:highlight w:val="white"/>
        </w:rPr>
        <w:t>BENEF</w:t>
      </w:r>
      <w:r w:rsidR="008712E7" w:rsidRPr="008713FE">
        <w:rPr>
          <w:rFonts w:ascii="Times New Roman" w:eastAsia="Times New Roman" w:hAnsi="Times New Roman" w:cs="Times New Roman"/>
          <w:sz w:val="24"/>
          <w:szCs w:val="24"/>
        </w:rPr>
        <w:t xml:space="preserve"> </w:t>
      </w:r>
      <w:r w:rsidR="008712E7">
        <w:rPr>
          <w:rFonts w:ascii="Times New Roman" w:eastAsia="Times New Roman" w:hAnsi="Times New Roman" w:cs="Times New Roman"/>
          <w:sz w:val="24"/>
          <w:szCs w:val="24"/>
        </w:rPr>
        <w:t>)</w:t>
      </w:r>
      <w:proofErr w:type="gramEnd"/>
      <w:r w:rsidR="008712E7">
        <w:rPr>
          <w:rFonts w:ascii="Times New Roman" w:eastAsia="Times New Roman" w:hAnsi="Times New Roman" w:cs="Times New Roman"/>
          <w:sz w:val="24"/>
          <w:szCs w:val="24"/>
        </w:rPr>
        <w:t xml:space="preserve">. </w:t>
      </w:r>
      <w:r w:rsidR="003A3D46">
        <w:rPr>
          <w:rFonts w:ascii="Times New Roman" w:eastAsia="Times New Roman" w:hAnsi="Times New Roman" w:cs="Times New Roman"/>
          <w:sz w:val="24"/>
          <w:szCs w:val="24"/>
        </w:rPr>
        <w:t>R</w:t>
      </w:r>
      <w:r w:rsidRPr="008713FE">
        <w:rPr>
          <w:rFonts w:ascii="Times New Roman" w:eastAsia="Times New Roman" w:hAnsi="Times New Roman" w:cs="Times New Roman"/>
          <w:sz w:val="24"/>
          <w:szCs w:val="24"/>
        </w:rPr>
        <w:t xml:space="preserve">esults are displayed in </w:t>
      </w:r>
      <w:r w:rsidRPr="0064062F">
        <w:rPr>
          <w:rFonts w:ascii="Times New Roman" w:eastAsia="Times New Roman" w:hAnsi="Times New Roman" w:cs="Times New Roman"/>
          <w:color w:val="000000" w:themeColor="text1"/>
          <w:sz w:val="24"/>
          <w:szCs w:val="24"/>
        </w:rPr>
        <w:t xml:space="preserve">Table </w:t>
      </w:r>
      <w:r w:rsidR="00D71EFD" w:rsidRPr="0064062F">
        <w:rPr>
          <w:rFonts w:ascii="Times New Roman" w:eastAsia="Times New Roman" w:hAnsi="Times New Roman" w:cs="Times New Roman"/>
          <w:color w:val="000000" w:themeColor="text1"/>
          <w:sz w:val="24"/>
          <w:szCs w:val="24"/>
        </w:rPr>
        <w:t>6.</w:t>
      </w:r>
    </w:p>
    <w:p w14:paraId="62AA8EAD" w14:textId="69DE2C76" w:rsidR="008713FE" w:rsidRPr="0064062F" w:rsidRDefault="008713FE" w:rsidP="008713FE">
      <w:pPr>
        <w:spacing w:line="480" w:lineRule="auto"/>
        <w:ind w:firstLine="720"/>
        <w:rPr>
          <w:rFonts w:ascii="Times New Roman" w:eastAsia="Times New Roman" w:hAnsi="Times New Roman" w:cs="Times New Roman"/>
          <w:bCs/>
          <w:color w:val="000000" w:themeColor="text1"/>
        </w:rPr>
      </w:pPr>
      <w:r w:rsidRPr="0064062F">
        <w:rPr>
          <w:rFonts w:ascii="Times New Roman" w:eastAsia="Times New Roman" w:hAnsi="Times New Roman" w:cs="Times New Roman"/>
          <w:bCs/>
          <w:color w:val="000000" w:themeColor="text1"/>
        </w:rPr>
        <w:t>====================== INSERT TABLE</w:t>
      </w:r>
      <w:r w:rsidR="00D71EFD" w:rsidRPr="0064062F">
        <w:rPr>
          <w:rFonts w:ascii="Times New Roman" w:eastAsia="Times New Roman" w:hAnsi="Times New Roman" w:cs="Times New Roman"/>
          <w:bCs/>
          <w:color w:val="000000" w:themeColor="text1"/>
        </w:rPr>
        <w:t xml:space="preserve"> 6</w:t>
      </w:r>
      <w:r w:rsidRPr="0064062F">
        <w:rPr>
          <w:rFonts w:ascii="Times New Roman" w:eastAsia="Times New Roman" w:hAnsi="Times New Roman" w:cs="Times New Roman"/>
          <w:bCs/>
          <w:color w:val="000000" w:themeColor="text1"/>
        </w:rPr>
        <w:t xml:space="preserve"> HERE =======================</w:t>
      </w:r>
    </w:p>
    <w:p w14:paraId="0000007A" w14:textId="2A740D05" w:rsidR="003A4EE2" w:rsidRPr="000A15D9" w:rsidRDefault="002329DB">
      <w:pPr>
        <w:spacing w:before="240" w:after="240" w:line="480" w:lineRule="auto"/>
        <w:rPr>
          <w:rFonts w:ascii="Times New Roman" w:eastAsia="Times New Roman" w:hAnsi="Times New Roman" w:cs="Times New Roman"/>
        </w:rPr>
      </w:pPr>
      <w:r w:rsidRPr="000A15D9">
        <w:rPr>
          <w:rFonts w:ascii="Times New Roman" w:eastAsia="Times New Roman" w:hAnsi="Times New Roman" w:cs="Times New Roman"/>
        </w:rPr>
        <w:lastRenderedPageBreak/>
        <w:tab/>
      </w:r>
      <w:r w:rsidRPr="000A15D9">
        <w:rPr>
          <w:rFonts w:ascii="Times New Roman" w:eastAsia="Times New Roman" w:hAnsi="Times New Roman" w:cs="Times New Roman"/>
          <w:highlight w:val="white"/>
        </w:rPr>
        <w:t>In the case of PLAGIARISM perception, none of the variables AGE_RANGE (p = 0.36</w:t>
      </w:r>
      <w:r w:rsidR="003A3D46">
        <w:rPr>
          <w:rFonts w:ascii="Times New Roman" w:eastAsia="Times New Roman" w:hAnsi="Times New Roman" w:cs="Times New Roman"/>
          <w:highlight w:val="white"/>
        </w:rPr>
        <w:t>2</w:t>
      </w:r>
      <w:r w:rsidRPr="000A15D9">
        <w:rPr>
          <w:rFonts w:ascii="Times New Roman" w:eastAsia="Times New Roman" w:hAnsi="Times New Roman" w:cs="Times New Roman"/>
          <w:highlight w:val="white"/>
        </w:rPr>
        <w:t>), OCCUPATION (p = 0.687) and GENDER (p = 0.39</w:t>
      </w:r>
      <w:r w:rsidR="003A3D46">
        <w:rPr>
          <w:rFonts w:ascii="Times New Roman" w:eastAsia="Times New Roman" w:hAnsi="Times New Roman" w:cs="Times New Roman"/>
          <w:highlight w:val="white"/>
        </w:rPr>
        <w:t>2</w:t>
      </w:r>
      <w:r w:rsidRPr="000A15D9">
        <w:rPr>
          <w:rFonts w:ascii="Times New Roman" w:eastAsia="Times New Roman" w:hAnsi="Times New Roman" w:cs="Times New Roman"/>
          <w:highlight w:val="white"/>
        </w:rPr>
        <w:t>)</w:t>
      </w:r>
      <w:r w:rsidR="00950837" w:rsidRPr="000A15D9">
        <w:rPr>
          <w:rFonts w:ascii="Times New Roman" w:eastAsia="Times New Roman" w:hAnsi="Times New Roman" w:cs="Times New Roman"/>
          <w:highlight w:val="white"/>
        </w:rPr>
        <w:t xml:space="preserve"> </w:t>
      </w:r>
      <w:r w:rsidRPr="000A15D9">
        <w:rPr>
          <w:rFonts w:ascii="Times New Roman" w:eastAsia="Times New Roman" w:hAnsi="Times New Roman" w:cs="Times New Roman"/>
          <w:highlight w:val="white"/>
        </w:rPr>
        <w:t>showed significant influence.</w:t>
      </w:r>
    </w:p>
    <w:p w14:paraId="0000007C" w14:textId="075E1148" w:rsidR="003A4EE2" w:rsidRPr="000A15D9" w:rsidRDefault="002329DB">
      <w:pPr>
        <w:spacing w:before="240" w:after="240" w:line="480" w:lineRule="auto"/>
        <w:rPr>
          <w:rFonts w:ascii="Times New Roman" w:eastAsia="Times New Roman" w:hAnsi="Times New Roman" w:cs="Times New Roman"/>
        </w:rPr>
      </w:pPr>
      <w:r w:rsidRPr="000A15D9">
        <w:rPr>
          <w:rFonts w:ascii="Times New Roman" w:eastAsia="Times New Roman" w:hAnsi="Times New Roman" w:cs="Times New Roman"/>
        </w:rPr>
        <w:tab/>
      </w:r>
      <w:r w:rsidR="00B10FEE">
        <w:rPr>
          <w:rFonts w:ascii="Times New Roman" w:eastAsia="Times New Roman" w:hAnsi="Times New Roman" w:cs="Times New Roman"/>
        </w:rPr>
        <w:t xml:space="preserve">FOR SOCIAL_IMPACT, </w:t>
      </w:r>
      <w:r w:rsidRPr="000A15D9">
        <w:rPr>
          <w:rFonts w:ascii="Times New Roman" w:eastAsia="Times New Roman" w:hAnsi="Times New Roman" w:cs="Times New Roman"/>
          <w:highlight w:val="white"/>
        </w:rPr>
        <w:t>AGE_RANGE (p = 0.17</w:t>
      </w:r>
      <w:r w:rsidR="003A3D46">
        <w:rPr>
          <w:rFonts w:ascii="Times New Roman" w:eastAsia="Times New Roman" w:hAnsi="Times New Roman" w:cs="Times New Roman"/>
          <w:highlight w:val="white"/>
        </w:rPr>
        <w:t>1</w:t>
      </w:r>
      <w:r w:rsidRPr="000A15D9">
        <w:rPr>
          <w:rFonts w:ascii="Times New Roman" w:eastAsia="Times New Roman" w:hAnsi="Times New Roman" w:cs="Times New Roman"/>
          <w:highlight w:val="white"/>
        </w:rPr>
        <w:t>) and OCCUPATION (p = 0.18</w:t>
      </w:r>
      <w:r w:rsidR="003A3D46">
        <w:rPr>
          <w:rFonts w:ascii="Times New Roman" w:eastAsia="Times New Roman" w:hAnsi="Times New Roman" w:cs="Times New Roman"/>
          <w:highlight w:val="white"/>
        </w:rPr>
        <w:t>6</w:t>
      </w:r>
      <w:r w:rsidRPr="000A15D9">
        <w:rPr>
          <w:rFonts w:ascii="Times New Roman" w:eastAsia="Times New Roman" w:hAnsi="Times New Roman" w:cs="Times New Roman"/>
          <w:highlight w:val="white"/>
        </w:rPr>
        <w:t xml:space="preserve">) exhibited no significant influence. GENDER, instead, </w:t>
      </w:r>
      <w:r w:rsidR="00E8098B" w:rsidRPr="000A15D9">
        <w:rPr>
          <w:rFonts w:ascii="Times New Roman" w:eastAsia="Times New Roman" w:hAnsi="Times New Roman" w:cs="Times New Roman"/>
          <w:highlight w:val="white"/>
        </w:rPr>
        <w:t>was statistically significant</w:t>
      </w:r>
      <w:r w:rsidRPr="000A15D9">
        <w:rPr>
          <w:rFonts w:ascii="Times New Roman" w:eastAsia="Times New Roman" w:hAnsi="Times New Roman" w:cs="Times New Roman"/>
          <w:highlight w:val="white"/>
        </w:rPr>
        <w:t xml:space="preserve"> (F = 3.34</w:t>
      </w:r>
      <w:r w:rsidR="003A3D46">
        <w:rPr>
          <w:rFonts w:ascii="Times New Roman" w:eastAsia="Times New Roman" w:hAnsi="Times New Roman" w:cs="Times New Roman"/>
          <w:highlight w:val="white"/>
        </w:rPr>
        <w:t>9</w:t>
      </w:r>
      <w:r w:rsidRPr="000A15D9">
        <w:rPr>
          <w:rFonts w:ascii="Times New Roman" w:eastAsia="Times New Roman" w:hAnsi="Times New Roman" w:cs="Times New Roman"/>
          <w:highlight w:val="white"/>
        </w:rPr>
        <w:t xml:space="preserve">, </w:t>
      </w:r>
      <w:r w:rsidR="007924F0" w:rsidRPr="000A15D9">
        <w:rPr>
          <w:rFonts w:ascii="Times New Roman" w:eastAsia="Times New Roman" w:hAnsi="Times New Roman" w:cs="Times New Roman"/>
          <w:highlight w:val="white"/>
        </w:rPr>
        <w:t xml:space="preserve">df=3, </w:t>
      </w:r>
      <w:r w:rsidRPr="000A15D9">
        <w:rPr>
          <w:rFonts w:ascii="Times New Roman" w:eastAsia="Times New Roman" w:hAnsi="Times New Roman" w:cs="Times New Roman"/>
          <w:highlight w:val="white"/>
        </w:rPr>
        <w:t xml:space="preserve">p = 0.019), implying </w:t>
      </w:r>
      <w:r w:rsidR="00E8098B" w:rsidRPr="000A15D9">
        <w:rPr>
          <w:rFonts w:ascii="Times New Roman" w:eastAsia="Times New Roman" w:hAnsi="Times New Roman" w:cs="Times New Roman"/>
          <w:highlight w:val="white"/>
        </w:rPr>
        <w:t xml:space="preserve">that </w:t>
      </w:r>
      <w:r w:rsidRPr="000A15D9">
        <w:rPr>
          <w:rFonts w:ascii="Times New Roman" w:eastAsia="Times New Roman" w:hAnsi="Times New Roman" w:cs="Times New Roman"/>
          <w:highlight w:val="white"/>
        </w:rPr>
        <w:t>social impact perception</w:t>
      </w:r>
      <w:r w:rsidR="00E8098B" w:rsidRPr="000A15D9">
        <w:rPr>
          <w:rFonts w:ascii="Times New Roman" w:eastAsia="Times New Roman" w:hAnsi="Times New Roman" w:cs="Times New Roman"/>
        </w:rPr>
        <w:t xml:space="preserve"> is influenced by gender.</w:t>
      </w:r>
    </w:p>
    <w:p w14:paraId="0000007E" w14:textId="7B291BD7" w:rsidR="003A4EE2" w:rsidRPr="000A15D9" w:rsidRDefault="00B10FEE" w:rsidP="00B10FEE">
      <w:pPr>
        <w:spacing w:before="240" w:after="240" w:line="480" w:lineRule="auto"/>
        <w:ind w:firstLine="720"/>
        <w:rPr>
          <w:rFonts w:ascii="Times New Roman" w:eastAsia="Times New Roman" w:hAnsi="Times New Roman" w:cs="Times New Roman"/>
        </w:rPr>
      </w:pPr>
      <w:r>
        <w:rPr>
          <w:rFonts w:ascii="Times New Roman" w:eastAsia="Times New Roman" w:hAnsi="Times New Roman" w:cs="Times New Roman"/>
          <w:highlight w:val="white"/>
        </w:rPr>
        <w:t xml:space="preserve">For </w:t>
      </w:r>
      <w:r w:rsidRPr="008713FE">
        <w:rPr>
          <w:rFonts w:ascii="Times New Roman" w:hAnsi="Times New Roman" w:cs="Times New Roman"/>
          <w:color w:val="212121"/>
          <w:sz w:val="24"/>
          <w:szCs w:val="24"/>
          <w:shd w:val="clear" w:color="auto" w:fill="FFFFFF"/>
        </w:rPr>
        <w:t>HIGHERED_BENEFIT</w:t>
      </w:r>
      <w:r>
        <w:rPr>
          <w:rFonts w:ascii="Times New Roman" w:eastAsia="Times New Roman" w:hAnsi="Times New Roman" w:cs="Times New Roman"/>
          <w:highlight w:val="white"/>
        </w:rPr>
        <w:t xml:space="preserve">, </w:t>
      </w:r>
      <w:r w:rsidRPr="000A15D9">
        <w:rPr>
          <w:rFonts w:ascii="Times New Roman" w:eastAsia="Times New Roman" w:hAnsi="Times New Roman" w:cs="Times New Roman"/>
          <w:highlight w:val="white"/>
        </w:rPr>
        <w:t>GENDER (F = 3.31</w:t>
      </w:r>
      <w:r w:rsidR="003A3D46">
        <w:rPr>
          <w:rFonts w:ascii="Times New Roman" w:eastAsia="Times New Roman" w:hAnsi="Times New Roman" w:cs="Times New Roman"/>
          <w:highlight w:val="white"/>
        </w:rPr>
        <w:t>6</w:t>
      </w:r>
      <w:r w:rsidRPr="000A15D9">
        <w:rPr>
          <w:rFonts w:ascii="Times New Roman" w:eastAsia="Times New Roman" w:hAnsi="Times New Roman" w:cs="Times New Roman"/>
          <w:highlight w:val="white"/>
        </w:rPr>
        <w:t>, df=3, p = 0.020</w:t>
      </w:r>
      <w:proofErr w:type="gramStart"/>
      <w:r w:rsidRPr="000A15D9">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 was</w:t>
      </w:r>
      <w:proofErr w:type="gramEnd"/>
      <w:r>
        <w:rPr>
          <w:rFonts w:ascii="Times New Roman" w:eastAsia="Times New Roman" w:hAnsi="Times New Roman" w:cs="Times New Roman"/>
          <w:highlight w:val="white"/>
        </w:rPr>
        <w:t xml:space="preserve"> statistically significant</w:t>
      </w:r>
      <w:r w:rsidRPr="000A15D9">
        <w:rPr>
          <w:rFonts w:ascii="Times New Roman" w:eastAsia="Times New Roman" w:hAnsi="Times New Roman" w:cs="Times New Roman"/>
          <w:highlight w:val="white"/>
        </w:rPr>
        <w:t>, implying that perception of higher education benefit</w:t>
      </w:r>
      <w:r w:rsidRPr="000A15D9">
        <w:rPr>
          <w:rFonts w:ascii="Times New Roman" w:eastAsia="Times New Roman" w:hAnsi="Times New Roman" w:cs="Times New Roman"/>
        </w:rPr>
        <w:t>s is influenced by gender.</w:t>
      </w:r>
      <w:r w:rsidR="000B1FD7">
        <w:rPr>
          <w:rFonts w:ascii="Times New Roman" w:eastAsia="Times New Roman" w:hAnsi="Times New Roman" w:cs="Times New Roman"/>
        </w:rPr>
        <w:t xml:space="preserve"> </w:t>
      </w:r>
      <w:r>
        <w:rPr>
          <w:rFonts w:ascii="Times New Roman" w:eastAsia="Times New Roman" w:hAnsi="Times New Roman" w:cs="Times New Roman"/>
        </w:rPr>
        <w:t xml:space="preserve">Instead, </w:t>
      </w:r>
      <w:r w:rsidR="002329DB" w:rsidRPr="000A15D9">
        <w:rPr>
          <w:rFonts w:ascii="Times New Roman" w:eastAsia="Times New Roman" w:hAnsi="Times New Roman" w:cs="Times New Roman"/>
          <w:highlight w:val="white"/>
        </w:rPr>
        <w:t>AGE_RANGE (p = 0.42</w:t>
      </w:r>
      <w:r w:rsidR="003A3D46">
        <w:rPr>
          <w:rFonts w:ascii="Times New Roman" w:eastAsia="Times New Roman" w:hAnsi="Times New Roman" w:cs="Times New Roman"/>
          <w:highlight w:val="white"/>
        </w:rPr>
        <w:t>5</w:t>
      </w:r>
      <w:r w:rsidR="002329DB" w:rsidRPr="000A15D9">
        <w:rPr>
          <w:rFonts w:ascii="Times New Roman" w:eastAsia="Times New Roman" w:hAnsi="Times New Roman" w:cs="Times New Roman"/>
          <w:highlight w:val="white"/>
        </w:rPr>
        <w:t xml:space="preserve">) and OCCUPATION (p = 0.070) did not demonstrate significance. </w:t>
      </w:r>
    </w:p>
    <w:p w14:paraId="00000080" w14:textId="1C728599" w:rsidR="003A4EE2" w:rsidRPr="000A15D9" w:rsidRDefault="002329DB" w:rsidP="00BC6191">
      <w:pPr>
        <w:spacing w:before="240" w:after="240" w:line="480" w:lineRule="auto"/>
        <w:rPr>
          <w:rFonts w:ascii="Times New Roman" w:eastAsia="Times New Roman" w:hAnsi="Times New Roman" w:cs="Times New Roman"/>
        </w:rPr>
      </w:pPr>
      <w:r w:rsidRPr="000A15D9">
        <w:rPr>
          <w:rFonts w:ascii="Times New Roman" w:eastAsia="Times New Roman" w:hAnsi="Times New Roman" w:cs="Times New Roman"/>
        </w:rPr>
        <w:tab/>
      </w:r>
      <w:r w:rsidRPr="000A15D9">
        <w:rPr>
          <w:rFonts w:ascii="Times New Roman" w:eastAsia="Times New Roman" w:hAnsi="Times New Roman" w:cs="Times New Roman"/>
          <w:highlight w:val="white"/>
        </w:rPr>
        <w:t>Analyzing USAGE</w:t>
      </w:r>
      <w:r w:rsidR="00BC6191">
        <w:rPr>
          <w:rFonts w:ascii="Times New Roman" w:eastAsia="Times New Roman" w:hAnsi="Times New Roman" w:cs="Times New Roman"/>
          <w:highlight w:val="white"/>
        </w:rPr>
        <w:t xml:space="preserve">, </w:t>
      </w:r>
      <w:r w:rsidR="00BC6191" w:rsidRPr="000A15D9">
        <w:rPr>
          <w:rFonts w:ascii="Times New Roman" w:eastAsia="Times New Roman" w:hAnsi="Times New Roman" w:cs="Times New Roman"/>
          <w:highlight w:val="white"/>
        </w:rPr>
        <w:t>GENDER</w:t>
      </w:r>
      <w:r w:rsidR="00BC6191">
        <w:rPr>
          <w:rFonts w:ascii="Times New Roman" w:eastAsia="Times New Roman" w:hAnsi="Times New Roman" w:cs="Times New Roman"/>
          <w:highlight w:val="white"/>
        </w:rPr>
        <w:t xml:space="preserve"> </w:t>
      </w:r>
      <w:r w:rsidR="00BC6191" w:rsidRPr="000A15D9">
        <w:rPr>
          <w:rFonts w:ascii="Times New Roman" w:eastAsia="Times New Roman" w:hAnsi="Times New Roman" w:cs="Times New Roman"/>
          <w:highlight w:val="white"/>
        </w:rPr>
        <w:t>exhibited statistical significance (F = 15.31</w:t>
      </w:r>
      <w:r w:rsidR="003A3D46">
        <w:rPr>
          <w:rFonts w:ascii="Times New Roman" w:eastAsia="Times New Roman" w:hAnsi="Times New Roman" w:cs="Times New Roman"/>
          <w:highlight w:val="white"/>
        </w:rPr>
        <w:t>4</w:t>
      </w:r>
      <w:r w:rsidR="00BC6191" w:rsidRPr="000A15D9">
        <w:rPr>
          <w:rFonts w:ascii="Times New Roman" w:eastAsia="Times New Roman" w:hAnsi="Times New Roman" w:cs="Times New Roman"/>
          <w:highlight w:val="white"/>
        </w:rPr>
        <w:t>, df=3, p = 2.78-09), indicating that perceptions of usage is also impacted by gender</w:t>
      </w:r>
      <w:r w:rsidR="00BC6191">
        <w:rPr>
          <w:rFonts w:ascii="Times New Roman" w:eastAsia="Times New Roman" w:hAnsi="Times New Roman" w:cs="Times New Roman"/>
          <w:highlight w:val="white"/>
        </w:rPr>
        <w:t>, whereas</w:t>
      </w:r>
      <w:r w:rsidRPr="000A15D9">
        <w:rPr>
          <w:rFonts w:ascii="Times New Roman" w:eastAsia="Times New Roman" w:hAnsi="Times New Roman" w:cs="Times New Roman"/>
          <w:highlight w:val="white"/>
        </w:rPr>
        <w:t xml:space="preserve"> AGE_RANGE (p = 0.63</w:t>
      </w:r>
      <w:r w:rsidR="00DB05A7">
        <w:rPr>
          <w:rFonts w:ascii="Times New Roman" w:eastAsia="Times New Roman" w:hAnsi="Times New Roman" w:cs="Times New Roman"/>
          <w:highlight w:val="white"/>
        </w:rPr>
        <w:t>7</w:t>
      </w:r>
      <w:r w:rsidRPr="000A15D9">
        <w:rPr>
          <w:rFonts w:ascii="Times New Roman" w:eastAsia="Times New Roman" w:hAnsi="Times New Roman" w:cs="Times New Roman"/>
          <w:highlight w:val="white"/>
        </w:rPr>
        <w:t>) and OCCUPATION (p = 0.298) were not statistically significant.</w:t>
      </w:r>
    </w:p>
    <w:p w14:paraId="191F316E" w14:textId="16E65E18" w:rsidR="00BC6191" w:rsidRPr="000A15D9" w:rsidRDefault="00D71EFD" w:rsidP="00D71EFD">
      <w:pPr>
        <w:spacing w:before="240" w:line="480" w:lineRule="auto"/>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FOR </w:t>
      </w:r>
      <w:r w:rsidR="003A3D46">
        <w:rPr>
          <w:rFonts w:ascii="Times New Roman" w:eastAsia="Times New Roman" w:hAnsi="Times New Roman" w:cs="Times New Roman"/>
          <w:highlight w:val="white"/>
        </w:rPr>
        <w:t>TRUST, neither</w:t>
      </w:r>
      <w:r w:rsidR="00BC6191" w:rsidRPr="000A15D9">
        <w:rPr>
          <w:rFonts w:ascii="Times New Roman" w:eastAsia="Times New Roman" w:hAnsi="Times New Roman" w:cs="Times New Roman"/>
          <w:highlight w:val="white"/>
        </w:rPr>
        <w:t xml:space="preserve"> OCCUPATION (p =0.51</w:t>
      </w:r>
      <w:r w:rsidR="00DB05A7">
        <w:rPr>
          <w:rFonts w:ascii="Times New Roman" w:eastAsia="Times New Roman" w:hAnsi="Times New Roman" w:cs="Times New Roman"/>
          <w:highlight w:val="white"/>
        </w:rPr>
        <w:t>7</w:t>
      </w:r>
      <w:r w:rsidR="00BC6191" w:rsidRPr="000A15D9">
        <w:rPr>
          <w:rFonts w:ascii="Times New Roman" w:eastAsia="Times New Roman" w:hAnsi="Times New Roman" w:cs="Times New Roman"/>
          <w:highlight w:val="white"/>
        </w:rPr>
        <w:t>) nor AGE_RANGE (p =0.137) were statistically significant. Instead</w:t>
      </w:r>
      <w:r w:rsidR="003A3D46">
        <w:rPr>
          <w:rFonts w:ascii="Times New Roman" w:eastAsia="Times New Roman" w:hAnsi="Times New Roman" w:cs="Times New Roman"/>
          <w:highlight w:val="white"/>
        </w:rPr>
        <w:t>,</w:t>
      </w:r>
      <w:r w:rsidR="00BC6191" w:rsidRPr="000A15D9">
        <w:rPr>
          <w:rFonts w:ascii="Times New Roman" w:eastAsia="Times New Roman" w:hAnsi="Times New Roman" w:cs="Times New Roman"/>
          <w:highlight w:val="white"/>
        </w:rPr>
        <w:t xml:space="preserve"> GENDER (F = 8.692, df=3, p = 0.000015) showed statistical significance, which means that trust may be influenced by gender.</w:t>
      </w:r>
    </w:p>
    <w:p w14:paraId="00000082" w14:textId="1BA22617" w:rsidR="003A4EE2" w:rsidRDefault="003A3D46">
      <w:pPr>
        <w:spacing w:before="240" w:after="240" w:line="480" w:lineRule="auto"/>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Finally, for </w:t>
      </w:r>
      <w:r w:rsidRPr="000A15D9">
        <w:rPr>
          <w:rFonts w:ascii="Times New Roman" w:eastAsia="Times New Roman" w:hAnsi="Times New Roman" w:cs="Times New Roman"/>
          <w:highlight w:val="white"/>
        </w:rPr>
        <w:t>RESP</w:t>
      </w:r>
      <w:r w:rsidR="002329DB" w:rsidRPr="000A15D9">
        <w:rPr>
          <w:rFonts w:ascii="Times New Roman" w:eastAsia="Times New Roman" w:hAnsi="Times New Roman" w:cs="Times New Roman"/>
          <w:highlight w:val="white"/>
        </w:rPr>
        <w:t>_USE_TRUST_BENEF</w:t>
      </w:r>
      <w:r>
        <w:rPr>
          <w:rFonts w:ascii="Times New Roman" w:eastAsia="Times New Roman" w:hAnsi="Times New Roman" w:cs="Times New Roman"/>
          <w:highlight w:val="white"/>
        </w:rPr>
        <w:t>,</w:t>
      </w:r>
      <w:r w:rsidR="002329DB" w:rsidRPr="000A15D9">
        <w:rPr>
          <w:rFonts w:ascii="Times New Roman" w:eastAsia="Times New Roman" w:hAnsi="Times New Roman" w:cs="Times New Roman"/>
          <w:highlight w:val="white"/>
        </w:rPr>
        <w:t xml:space="preserve"> OCCUPATION (p =0.61</w:t>
      </w:r>
      <w:r w:rsidR="00DB05A7">
        <w:rPr>
          <w:rFonts w:ascii="Times New Roman" w:eastAsia="Times New Roman" w:hAnsi="Times New Roman" w:cs="Times New Roman"/>
          <w:highlight w:val="white"/>
        </w:rPr>
        <w:t>3</w:t>
      </w:r>
      <w:r w:rsidR="002329DB" w:rsidRPr="000A15D9">
        <w:rPr>
          <w:rFonts w:ascii="Times New Roman" w:eastAsia="Times New Roman" w:hAnsi="Times New Roman" w:cs="Times New Roman"/>
          <w:highlight w:val="white"/>
        </w:rPr>
        <w:t xml:space="preserve">) yielded non-significant results. In comparison, GENDER (F=8.692, </w:t>
      </w:r>
      <w:r w:rsidR="007924F0" w:rsidRPr="000A15D9">
        <w:rPr>
          <w:rFonts w:ascii="Times New Roman" w:eastAsia="Times New Roman" w:hAnsi="Times New Roman" w:cs="Times New Roman"/>
          <w:highlight w:val="white"/>
        </w:rPr>
        <w:t xml:space="preserve">df=3, </w:t>
      </w:r>
      <w:r w:rsidR="002329DB" w:rsidRPr="000A15D9">
        <w:rPr>
          <w:rFonts w:ascii="Times New Roman" w:eastAsia="Times New Roman" w:hAnsi="Times New Roman" w:cs="Times New Roman"/>
          <w:highlight w:val="white"/>
        </w:rPr>
        <w:t>p = 0.000015) and AGE_RANGE (F=2.69</w:t>
      </w:r>
      <w:r w:rsidR="00DB05A7">
        <w:rPr>
          <w:rFonts w:ascii="Times New Roman" w:eastAsia="Times New Roman" w:hAnsi="Times New Roman" w:cs="Times New Roman"/>
          <w:highlight w:val="white"/>
        </w:rPr>
        <w:t>1</w:t>
      </w:r>
      <w:r w:rsidR="002329DB" w:rsidRPr="000A15D9">
        <w:rPr>
          <w:rFonts w:ascii="Times New Roman" w:eastAsia="Times New Roman" w:hAnsi="Times New Roman" w:cs="Times New Roman"/>
          <w:highlight w:val="white"/>
        </w:rPr>
        <w:t>,</w:t>
      </w:r>
      <w:r w:rsidR="007924F0" w:rsidRPr="000A15D9">
        <w:rPr>
          <w:rFonts w:ascii="Times New Roman" w:eastAsia="Times New Roman" w:hAnsi="Times New Roman" w:cs="Times New Roman"/>
          <w:highlight w:val="white"/>
        </w:rPr>
        <w:t xml:space="preserve"> df=4, </w:t>
      </w:r>
      <w:r w:rsidR="002329DB" w:rsidRPr="000A15D9">
        <w:rPr>
          <w:rFonts w:ascii="Times New Roman" w:eastAsia="Times New Roman" w:hAnsi="Times New Roman" w:cs="Times New Roman"/>
          <w:highlight w:val="white"/>
        </w:rPr>
        <w:t xml:space="preserve">p = 0.031), </w:t>
      </w:r>
      <w:r>
        <w:rPr>
          <w:rFonts w:ascii="Times New Roman" w:eastAsia="Times New Roman" w:hAnsi="Times New Roman" w:cs="Times New Roman"/>
          <w:highlight w:val="white"/>
        </w:rPr>
        <w:t xml:space="preserve">were both significant, </w:t>
      </w:r>
      <w:r w:rsidR="002329DB" w:rsidRPr="000A15D9">
        <w:rPr>
          <w:rFonts w:ascii="Times New Roman" w:eastAsia="Times New Roman" w:hAnsi="Times New Roman" w:cs="Times New Roman"/>
          <w:highlight w:val="white"/>
        </w:rPr>
        <w:t xml:space="preserve">which means that variations in </w:t>
      </w:r>
      <w:r w:rsidR="00E8098B" w:rsidRPr="000A15D9">
        <w:rPr>
          <w:rFonts w:ascii="Times New Roman" w:eastAsia="Times New Roman" w:hAnsi="Times New Roman" w:cs="Times New Roman"/>
          <w:highlight w:val="white"/>
        </w:rPr>
        <w:t xml:space="preserve">perception of use, trust, and benefits </w:t>
      </w:r>
      <w:r w:rsidR="002329DB" w:rsidRPr="000A15D9">
        <w:rPr>
          <w:rFonts w:ascii="Times New Roman" w:eastAsia="Times New Roman" w:hAnsi="Times New Roman" w:cs="Times New Roman"/>
          <w:highlight w:val="white"/>
        </w:rPr>
        <w:t>may be related to both gender and age.</w:t>
      </w:r>
    </w:p>
    <w:p w14:paraId="014F3F79" w14:textId="13A2A95A" w:rsidR="000B1FD7" w:rsidRPr="0064062F" w:rsidRDefault="000B1FD7">
      <w:pPr>
        <w:spacing w:before="240" w:after="240" w:line="480" w:lineRule="auto"/>
        <w:ind w:firstLine="720"/>
        <w:rPr>
          <w:rFonts w:ascii="Times New Roman" w:eastAsia="Times New Roman" w:hAnsi="Times New Roman" w:cs="Times New Roman"/>
          <w:color w:val="000000" w:themeColor="text1"/>
          <w:highlight w:val="white"/>
        </w:rPr>
      </w:pPr>
      <w:r w:rsidRPr="0064062F">
        <w:rPr>
          <w:rFonts w:ascii="Times New Roman" w:eastAsia="Times New Roman" w:hAnsi="Times New Roman" w:cs="Times New Roman"/>
          <w:color w:val="000000" w:themeColor="text1"/>
          <w:highlight w:val="white"/>
        </w:rPr>
        <w:t>Summarizing, GENDER seems to have significant influence on perceptions of benefits to</w:t>
      </w:r>
      <w:r w:rsidR="0053037C" w:rsidRPr="0064062F">
        <w:rPr>
          <w:rFonts w:ascii="Times New Roman" w:eastAsia="Times New Roman" w:hAnsi="Times New Roman" w:cs="Times New Roman"/>
          <w:color w:val="000000" w:themeColor="text1"/>
          <w:highlight w:val="white"/>
        </w:rPr>
        <w:t xml:space="preserve"> use</w:t>
      </w:r>
      <w:r w:rsidRPr="0064062F">
        <w:rPr>
          <w:rFonts w:ascii="Times New Roman" w:eastAsia="Times New Roman" w:hAnsi="Times New Roman" w:cs="Times New Roman"/>
          <w:color w:val="000000" w:themeColor="text1"/>
          <w:highlight w:val="white"/>
        </w:rPr>
        <w:t>, trust</w:t>
      </w:r>
      <w:r w:rsidR="00B24334" w:rsidRPr="0064062F">
        <w:rPr>
          <w:rFonts w:ascii="Times New Roman" w:eastAsia="Times New Roman" w:hAnsi="Times New Roman" w:cs="Times New Roman"/>
          <w:color w:val="000000" w:themeColor="text1"/>
          <w:highlight w:val="white"/>
        </w:rPr>
        <w:t>,</w:t>
      </w:r>
      <w:r w:rsidRPr="0064062F">
        <w:rPr>
          <w:rFonts w:ascii="Times New Roman" w:eastAsia="Times New Roman" w:hAnsi="Times New Roman" w:cs="Times New Roman"/>
          <w:color w:val="000000" w:themeColor="text1"/>
          <w:highlight w:val="white"/>
        </w:rPr>
        <w:t xml:space="preserve"> and benefits in general, as well as benefits to higher education in particular, whereas AGE_RANGE significantly influenced </w:t>
      </w:r>
      <w:r w:rsidR="0053037C" w:rsidRPr="0064062F">
        <w:rPr>
          <w:rFonts w:ascii="Times New Roman" w:eastAsia="Times New Roman" w:hAnsi="Times New Roman" w:cs="Times New Roman"/>
          <w:color w:val="000000" w:themeColor="text1"/>
          <w:highlight w:val="white"/>
        </w:rPr>
        <w:t>use, trust, and benefits. OCCUPATION had no significant effect on any of these dimensions.</w:t>
      </w:r>
    </w:p>
    <w:p w14:paraId="700A94A4" w14:textId="0641EBE6" w:rsidR="0053019E" w:rsidRPr="000A15D9" w:rsidRDefault="0053019E" w:rsidP="00D71EFD">
      <w:pPr>
        <w:keepNext/>
        <w:spacing w:before="120" w:line="480" w:lineRule="auto"/>
        <w:rPr>
          <w:rFonts w:ascii="Times New Roman" w:eastAsia="Times New Roman" w:hAnsi="Times New Roman" w:cs="Times New Roman"/>
          <w:b/>
          <w:iCs/>
          <w:color w:val="000000"/>
        </w:rPr>
      </w:pPr>
      <w:r w:rsidRPr="000A15D9">
        <w:rPr>
          <w:rFonts w:ascii="Times New Roman" w:eastAsia="Times New Roman" w:hAnsi="Times New Roman" w:cs="Times New Roman"/>
          <w:b/>
          <w:iCs/>
          <w:color w:val="000000"/>
        </w:rPr>
        <w:lastRenderedPageBreak/>
        <w:t>Analysis of Variance (ANOVA) for student and instructor populations</w:t>
      </w:r>
    </w:p>
    <w:p w14:paraId="00000084" w14:textId="4AE07889" w:rsidR="003A4EE2" w:rsidRPr="000A15D9" w:rsidRDefault="002329DB">
      <w:pPr>
        <w:spacing w:before="240" w:line="480" w:lineRule="auto"/>
        <w:ind w:firstLine="720"/>
        <w:rPr>
          <w:rFonts w:ascii="Times New Roman" w:eastAsia="Times New Roman" w:hAnsi="Times New Roman" w:cs="Times New Roman"/>
        </w:rPr>
      </w:pPr>
      <w:r w:rsidRPr="000A15D9">
        <w:rPr>
          <w:rFonts w:ascii="Times New Roman" w:eastAsia="Times New Roman" w:hAnsi="Times New Roman" w:cs="Times New Roman"/>
        </w:rPr>
        <w:t>A one</w:t>
      </w:r>
      <w:r w:rsidR="00950837" w:rsidRPr="000A15D9">
        <w:rPr>
          <w:rFonts w:ascii="Times New Roman" w:eastAsia="Times New Roman" w:hAnsi="Times New Roman" w:cs="Times New Roman"/>
        </w:rPr>
        <w:t>-</w:t>
      </w:r>
      <w:r w:rsidRPr="000A15D9">
        <w:rPr>
          <w:rFonts w:ascii="Times New Roman" w:eastAsia="Times New Roman" w:hAnsi="Times New Roman" w:cs="Times New Roman"/>
        </w:rPr>
        <w:t>way ANOVA test and a subsequent Tukey HSD post-hoc test was conducted using just student data points to gain insight on the impact of age and gender on awareness. For age range, all groups were not statistically significant (F = 2.23), all with p-values over .05. The opposite is true with gender, showing a high f-score (F=6.55) and a very low p-value for the female/male group (p=.0001). The same type of test was conducted using only instructor data points. The same pattern follows for age here with low f-scores and high p-values across groups (F= 0.73). Gender in terms of instructors was also insignificant, with low f-scores and low p-values across groups (F=0.59)</w:t>
      </w:r>
    </w:p>
    <w:p w14:paraId="00000085" w14:textId="6EA78396" w:rsidR="003A4EE2" w:rsidRPr="000A15D9" w:rsidRDefault="002329DB">
      <w:pPr>
        <w:spacing w:before="240" w:line="480" w:lineRule="auto"/>
        <w:ind w:firstLine="720"/>
        <w:rPr>
          <w:rFonts w:ascii="Times New Roman" w:eastAsia="Times New Roman" w:hAnsi="Times New Roman" w:cs="Times New Roman"/>
          <w:color w:val="000000" w:themeColor="text1"/>
        </w:rPr>
      </w:pPr>
      <w:r w:rsidRPr="000A15D9">
        <w:rPr>
          <w:rFonts w:ascii="Times New Roman" w:eastAsia="Times New Roman" w:hAnsi="Times New Roman" w:cs="Times New Roman"/>
        </w:rPr>
        <w:t>For one</w:t>
      </w:r>
      <w:r w:rsidR="00950837" w:rsidRPr="000A15D9">
        <w:rPr>
          <w:rFonts w:ascii="Times New Roman" w:eastAsia="Times New Roman" w:hAnsi="Times New Roman" w:cs="Times New Roman"/>
        </w:rPr>
        <w:t>-</w:t>
      </w:r>
      <w:r w:rsidRPr="000A15D9">
        <w:rPr>
          <w:rFonts w:ascii="Times New Roman" w:eastAsia="Times New Roman" w:hAnsi="Times New Roman" w:cs="Times New Roman"/>
        </w:rPr>
        <w:t xml:space="preserve">way ANOVA tests, age had no significant impact on benefits, limitations, implications, work-productivity, plagiarism, social impact, higher education benefit, usage, </w:t>
      </w:r>
      <w:sdt>
        <w:sdtPr>
          <w:rPr>
            <w:rFonts w:ascii="Times New Roman" w:hAnsi="Times New Roman" w:cs="Times New Roman"/>
          </w:rPr>
          <w:tag w:val="goog_rdk_1"/>
          <w:id w:val="1909028118"/>
          <w:showingPlcHdr/>
        </w:sdtPr>
        <w:sdtContent>
          <w:r w:rsidR="00F92A93" w:rsidRPr="000A15D9">
            <w:rPr>
              <w:rFonts w:ascii="Times New Roman" w:hAnsi="Times New Roman" w:cs="Times New Roman"/>
            </w:rPr>
            <w:t xml:space="preserve">     </w:t>
          </w:r>
        </w:sdtContent>
      </w:sdt>
      <w:r w:rsidRPr="000A15D9">
        <w:rPr>
          <w:rFonts w:ascii="Times New Roman" w:eastAsia="Times New Roman" w:hAnsi="Times New Roman" w:cs="Times New Roman"/>
          <w:color w:val="000000" w:themeColor="text1"/>
        </w:rPr>
        <w:t xml:space="preserve">(RESP_USE_TRUST_BENEF), and trust, with very low f-scores and p-values across the board for both instructors and students. </w:t>
      </w:r>
    </w:p>
    <w:p w14:paraId="00000086" w14:textId="285C53EB" w:rsidR="003A4EE2" w:rsidRPr="000A15D9" w:rsidRDefault="00964FB6">
      <w:pPr>
        <w:spacing w:before="240" w:line="480" w:lineRule="auto"/>
        <w:ind w:firstLine="720"/>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Again,</w:t>
      </w:r>
      <w:r w:rsidR="002329DB" w:rsidRPr="000A15D9">
        <w:rPr>
          <w:rFonts w:ascii="Times New Roman" w:eastAsia="Times New Roman" w:hAnsi="Times New Roman" w:cs="Times New Roman"/>
          <w:color w:val="000000" w:themeColor="text1"/>
        </w:rPr>
        <w:t xml:space="preserve"> for </w:t>
      </w:r>
      <w:r w:rsidRPr="000A15D9">
        <w:rPr>
          <w:rFonts w:ascii="Times New Roman" w:eastAsia="Times New Roman" w:hAnsi="Times New Roman" w:cs="Times New Roman"/>
          <w:color w:val="000000" w:themeColor="text1"/>
        </w:rPr>
        <w:t>one-way</w:t>
      </w:r>
      <w:r w:rsidR="002329DB" w:rsidRPr="000A15D9">
        <w:rPr>
          <w:rFonts w:ascii="Times New Roman" w:eastAsia="Times New Roman" w:hAnsi="Times New Roman" w:cs="Times New Roman"/>
          <w:color w:val="000000" w:themeColor="text1"/>
        </w:rPr>
        <w:t xml:space="preserve"> ANOVA tests, gender had </w:t>
      </w:r>
      <w:r w:rsidR="00A101FA" w:rsidRPr="000A15D9">
        <w:rPr>
          <w:rFonts w:ascii="Times New Roman" w:eastAsia="Times New Roman" w:hAnsi="Times New Roman" w:cs="Times New Roman"/>
          <w:color w:val="000000" w:themeColor="text1"/>
        </w:rPr>
        <w:t>low</w:t>
      </w:r>
      <w:r w:rsidR="002B08D8" w:rsidRPr="000A15D9">
        <w:rPr>
          <w:rFonts w:ascii="Times New Roman" w:eastAsia="Times New Roman" w:hAnsi="Times New Roman" w:cs="Times New Roman"/>
          <w:color w:val="000000" w:themeColor="text1"/>
        </w:rPr>
        <w:t xml:space="preserve"> effect</w:t>
      </w:r>
      <w:r w:rsidR="002329DB" w:rsidRPr="000A15D9">
        <w:rPr>
          <w:rFonts w:ascii="Times New Roman" w:eastAsia="Times New Roman" w:hAnsi="Times New Roman" w:cs="Times New Roman"/>
          <w:color w:val="000000" w:themeColor="text1"/>
        </w:rPr>
        <w:t xml:space="preserve"> on benefits, limitations, implications, work productivity, plagiarism, social impact, higher education benefit, and trust for students. </w:t>
      </w:r>
      <w:r w:rsidRPr="000A15D9">
        <w:rPr>
          <w:rFonts w:ascii="Times New Roman" w:eastAsia="Times New Roman" w:hAnsi="Times New Roman" w:cs="Times New Roman"/>
          <w:color w:val="000000" w:themeColor="text1"/>
        </w:rPr>
        <w:t>Similarly,</w:t>
      </w:r>
      <w:r w:rsidR="002329DB" w:rsidRPr="000A15D9">
        <w:rPr>
          <w:rFonts w:ascii="Times New Roman" w:eastAsia="Times New Roman" w:hAnsi="Times New Roman" w:cs="Times New Roman"/>
          <w:color w:val="000000" w:themeColor="text1"/>
        </w:rPr>
        <w:t xml:space="preserve"> for instructors, (RESP_USE_TRUST_BENEF) along with the previously mentioned factors</w:t>
      </w:r>
      <w:r w:rsidR="00B2791F" w:rsidRPr="000A15D9">
        <w:rPr>
          <w:rFonts w:ascii="Times New Roman" w:eastAsia="Times New Roman" w:hAnsi="Times New Roman" w:cs="Times New Roman"/>
          <w:color w:val="000000" w:themeColor="text1"/>
        </w:rPr>
        <w:t>,</w:t>
      </w:r>
      <w:r w:rsidR="002329DB" w:rsidRPr="000A15D9">
        <w:rPr>
          <w:rFonts w:ascii="Times New Roman" w:eastAsia="Times New Roman" w:hAnsi="Times New Roman" w:cs="Times New Roman"/>
          <w:color w:val="000000" w:themeColor="text1"/>
        </w:rPr>
        <w:t xml:space="preserve"> all had low impact when viewed with gender. </w:t>
      </w:r>
    </w:p>
    <w:p w14:paraId="00000087" w14:textId="77777777" w:rsidR="003A4EE2" w:rsidRPr="000A15D9" w:rsidRDefault="002329DB">
      <w:pPr>
        <w:spacing w:before="240" w:line="480" w:lineRule="auto"/>
        <w:ind w:firstLine="720"/>
        <w:rPr>
          <w:rFonts w:ascii="Times New Roman" w:eastAsia="Times New Roman" w:hAnsi="Times New Roman" w:cs="Times New Roman"/>
        </w:rPr>
      </w:pPr>
      <w:r w:rsidRPr="000A15D9">
        <w:rPr>
          <w:rFonts w:ascii="Times New Roman" w:eastAsia="Times New Roman" w:hAnsi="Times New Roman" w:cs="Times New Roman"/>
        </w:rPr>
        <w:t xml:space="preserve">When gender’s impact is viewed with usage, impact rates vary highly with both students and instructors, further indicating a correlation with gender and one’s views of usage of ChatGPT (F= 9.32, 7.30, respectively). It is also worth noting the p-values were very low, rating 0.0 and 0.0002, respectively for the female/male groups of students and instructors. </w:t>
      </w:r>
    </w:p>
    <w:p w14:paraId="00000088" w14:textId="790C246D" w:rsidR="003A4EE2" w:rsidRPr="000A15D9" w:rsidRDefault="002329DB">
      <w:pPr>
        <w:spacing w:before="240" w:line="480" w:lineRule="auto"/>
        <w:ind w:firstLine="720"/>
        <w:rPr>
          <w:rFonts w:ascii="Times New Roman" w:eastAsia="Times New Roman" w:hAnsi="Times New Roman" w:cs="Times New Roman"/>
        </w:rPr>
      </w:pPr>
      <w:r w:rsidRPr="000A15D9">
        <w:rPr>
          <w:rFonts w:ascii="Times New Roman" w:eastAsia="Times New Roman" w:hAnsi="Times New Roman" w:cs="Times New Roman"/>
        </w:rPr>
        <w:t xml:space="preserve">When gender’s impact is viewed with statements of trust and benefits, gender rates vary highly with students with F=6.41, further indicating a correlation between gender and how much someone trusts and believes in the benefits of ChatGPT (p-male/female=0.0008). </w:t>
      </w:r>
    </w:p>
    <w:p w14:paraId="00000089" w14:textId="1D2A178F" w:rsidR="003A4EE2" w:rsidRPr="000A15D9" w:rsidRDefault="002329DB">
      <w:pPr>
        <w:spacing w:before="240" w:line="480" w:lineRule="auto"/>
        <w:ind w:firstLine="720"/>
        <w:rPr>
          <w:rFonts w:ascii="Times New Roman" w:eastAsia="Times New Roman" w:hAnsi="Times New Roman" w:cs="Times New Roman"/>
        </w:rPr>
      </w:pPr>
      <w:r w:rsidRPr="000A15D9">
        <w:rPr>
          <w:rFonts w:ascii="Times New Roman" w:eastAsia="Times New Roman" w:hAnsi="Times New Roman" w:cs="Times New Roman"/>
        </w:rPr>
        <w:lastRenderedPageBreak/>
        <w:t>In terms of the two-way ANOVA tests and subsequent Tukey HSD post-hoc tests conducted, age and gender had no impact on awareness (should be noted that the male/female group for students rated well in the Tukey HSD test, showing a p-value of p=.0001), benefits, limitations, implications, work productivity, plagiarism, social impact, higher</w:t>
      </w:r>
      <w:r w:rsidR="00950837" w:rsidRPr="000A15D9">
        <w:rPr>
          <w:rFonts w:ascii="Times New Roman" w:eastAsia="Times New Roman" w:hAnsi="Times New Roman" w:cs="Times New Roman"/>
        </w:rPr>
        <w:t xml:space="preserve"> education </w:t>
      </w:r>
      <w:r w:rsidRPr="000A15D9">
        <w:rPr>
          <w:rFonts w:ascii="Times New Roman" w:eastAsia="Times New Roman" w:hAnsi="Times New Roman" w:cs="Times New Roman"/>
        </w:rPr>
        <w:t xml:space="preserve">benefit, usage (should be noted gender, specifically male/female group, rated well with both students and instructors; p=0.0, .0002, respectively), statements of trust and benefits (should be noted that the male/female group for gender rated well with students with p=.0008), and trust (female/PNTS rated well for students with a p-value of p=.03) all rated poorly overall for both students and instructors with low f-scores and high p-values across the board. </w:t>
      </w:r>
    </w:p>
    <w:p w14:paraId="0000008A" w14:textId="0179085A" w:rsidR="003A4EE2" w:rsidRPr="000A15D9" w:rsidRDefault="002329DB">
      <w:pPr>
        <w:spacing w:before="240" w:line="480" w:lineRule="auto"/>
        <w:ind w:firstLine="720"/>
        <w:rPr>
          <w:rFonts w:ascii="Times New Roman" w:eastAsia="Times New Roman" w:hAnsi="Times New Roman" w:cs="Times New Roman"/>
        </w:rPr>
      </w:pPr>
      <w:r w:rsidRPr="000A15D9">
        <w:rPr>
          <w:rFonts w:ascii="Times New Roman" w:eastAsia="Times New Roman" w:hAnsi="Times New Roman" w:cs="Times New Roman"/>
        </w:rPr>
        <w:t xml:space="preserve">Overall, the two groups of age and gender don’t provide much impact across variables. When there </w:t>
      </w:r>
      <w:r w:rsidRPr="000A15D9">
        <w:rPr>
          <w:rFonts w:ascii="Times New Roman" w:eastAsia="Times New Roman" w:hAnsi="Times New Roman" w:cs="Times New Roman"/>
          <w:color w:val="000000" w:themeColor="text1"/>
        </w:rPr>
        <w:t xml:space="preserve">is impact, gender is the factor that comes through on top, specifically with awareness (just students), usage, and (RESP_USE_TRUST_BENEF), potentially </w:t>
      </w:r>
      <w:r w:rsidRPr="000A15D9">
        <w:rPr>
          <w:rFonts w:ascii="Times New Roman" w:eastAsia="Times New Roman" w:hAnsi="Times New Roman" w:cs="Times New Roman"/>
        </w:rPr>
        <w:t xml:space="preserve">indicating a relation between gender and outlook on Generative AI software such as ChatGPT. It is also worth noting that the student data points seem a bit more susceptible to gender influence on opinions (albeit, not by much more than the instructors). </w:t>
      </w:r>
    </w:p>
    <w:p w14:paraId="01F858B4" w14:textId="30CD214C" w:rsidR="00370BA4" w:rsidRPr="000A15D9" w:rsidRDefault="00370BA4" w:rsidP="00F41BA5">
      <w:pPr>
        <w:spacing w:before="120" w:line="480" w:lineRule="auto"/>
        <w:rPr>
          <w:rFonts w:ascii="Times New Roman" w:eastAsia="Times New Roman" w:hAnsi="Times New Roman" w:cs="Times New Roman"/>
          <w:b/>
          <w:iCs/>
          <w:color w:val="000000"/>
        </w:rPr>
      </w:pPr>
      <w:r w:rsidRPr="000A15D9">
        <w:rPr>
          <w:rFonts w:ascii="Times New Roman" w:eastAsia="Times New Roman" w:hAnsi="Times New Roman" w:cs="Times New Roman"/>
          <w:b/>
          <w:iCs/>
          <w:color w:val="000000"/>
        </w:rPr>
        <w:t>Ordinal Logistic Regression</w:t>
      </w:r>
    </w:p>
    <w:p w14:paraId="3A93DF58" w14:textId="1C3BABE1" w:rsidR="00180180" w:rsidRPr="0064062F" w:rsidRDefault="002329DB" w:rsidP="00180180">
      <w:pPr>
        <w:spacing w:before="240" w:line="480" w:lineRule="auto"/>
        <w:ind w:firstLine="720"/>
        <w:rPr>
          <w:rFonts w:ascii="Times New Roman" w:eastAsia="Times New Roman" w:hAnsi="Times New Roman" w:cs="Times New Roman"/>
          <w:color w:val="000000" w:themeColor="text1"/>
        </w:rPr>
      </w:pPr>
      <w:r w:rsidRPr="0064062F">
        <w:rPr>
          <w:rFonts w:ascii="Times New Roman" w:eastAsia="Times New Roman" w:hAnsi="Times New Roman" w:cs="Times New Roman"/>
          <w:color w:val="000000" w:themeColor="text1"/>
        </w:rPr>
        <w:t>Given that AGE_RANGE is an ordinal variable (although treated before as categorical for the sake of the ANOVA study)</w:t>
      </w:r>
      <w:r w:rsidR="00B2791F" w:rsidRPr="0064062F">
        <w:rPr>
          <w:rFonts w:ascii="Times New Roman" w:eastAsia="Times New Roman" w:hAnsi="Times New Roman" w:cs="Times New Roman"/>
          <w:color w:val="000000" w:themeColor="text1"/>
        </w:rPr>
        <w:t>,</w:t>
      </w:r>
      <w:r w:rsidRPr="0064062F">
        <w:rPr>
          <w:rFonts w:ascii="Times New Roman" w:eastAsia="Times New Roman" w:hAnsi="Times New Roman" w:cs="Times New Roman"/>
          <w:color w:val="000000" w:themeColor="text1"/>
        </w:rPr>
        <w:t xml:space="preserve"> </w:t>
      </w:r>
      <w:r w:rsidR="00B24334" w:rsidRPr="0064062F">
        <w:rPr>
          <w:rFonts w:ascii="Times New Roman" w:eastAsia="Times New Roman" w:hAnsi="Times New Roman" w:cs="Times New Roman"/>
          <w:color w:val="000000" w:themeColor="text1"/>
        </w:rPr>
        <w:t>it was</w:t>
      </w:r>
      <w:r w:rsidRPr="0064062F">
        <w:rPr>
          <w:rFonts w:ascii="Times New Roman" w:eastAsia="Times New Roman" w:hAnsi="Times New Roman" w:cs="Times New Roman"/>
          <w:color w:val="000000" w:themeColor="text1"/>
        </w:rPr>
        <w:t xml:space="preserve"> useful to treat it as such and therefore perform an ordinal logistic regression using AGE_RANGE</w:t>
      </w:r>
      <w:r w:rsidR="00B24334" w:rsidRPr="0064062F">
        <w:rPr>
          <w:rFonts w:ascii="Times New Roman" w:eastAsia="Times New Roman" w:hAnsi="Times New Roman" w:cs="Times New Roman"/>
          <w:color w:val="000000" w:themeColor="text1"/>
        </w:rPr>
        <w:t>,</w:t>
      </w:r>
      <w:r w:rsidRPr="0064062F">
        <w:rPr>
          <w:rFonts w:ascii="Times New Roman" w:eastAsia="Times New Roman" w:hAnsi="Times New Roman" w:cs="Times New Roman"/>
          <w:color w:val="000000" w:themeColor="text1"/>
        </w:rPr>
        <w:t xml:space="preserve"> as </w:t>
      </w:r>
      <w:r w:rsidR="00956F5B" w:rsidRPr="0064062F">
        <w:rPr>
          <w:rFonts w:ascii="Times New Roman" w:eastAsia="Times New Roman" w:hAnsi="Times New Roman" w:cs="Times New Roman"/>
          <w:color w:val="000000" w:themeColor="text1"/>
        </w:rPr>
        <w:t>the response variable</w:t>
      </w:r>
      <w:r w:rsidRPr="0064062F">
        <w:rPr>
          <w:rFonts w:ascii="Times New Roman" w:eastAsia="Times New Roman" w:hAnsi="Times New Roman" w:cs="Times New Roman"/>
          <w:color w:val="000000" w:themeColor="text1"/>
        </w:rPr>
        <w:t xml:space="preserve"> and the c</w:t>
      </w:r>
      <w:r w:rsidR="00D5364D" w:rsidRPr="0064062F">
        <w:rPr>
          <w:rFonts w:ascii="Times New Roman" w:eastAsia="Times New Roman" w:hAnsi="Times New Roman" w:cs="Times New Roman"/>
          <w:color w:val="000000" w:themeColor="text1"/>
        </w:rPr>
        <w:t>omposite scores</w:t>
      </w:r>
      <w:r w:rsidRPr="0064062F">
        <w:rPr>
          <w:rFonts w:ascii="Times New Roman" w:eastAsia="Times New Roman" w:hAnsi="Times New Roman" w:cs="Times New Roman"/>
          <w:color w:val="000000" w:themeColor="text1"/>
        </w:rPr>
        <w:t xml:space="preserve"> as covariates.</w:t>
      </w:r>
      <w:r w:rsidR="00D5364D" w:rsidRPr="0064062F">
        <w:rPr>
          <w:rFonts w:ascii="Times New Roman" w:eastAsia="Times New Roman" w:hAnsi="Times New Roman" w:cs="Times New Roman"/>
          <w:color w:val="000000" w:themeColor="text1"/>
        </w:rPr>
        <w:t xml:space="preserve"> </w:t>
      </w:r>
      <w:r w:rsidR="00B24334" w:rsidRPr="0064062F">
        <w:rPr>
          <w:rFonts w:ascii="Times New Roman" w:eastAsia="Times New Roman" w:hAnsi="Times New Roman" w:cs="Times New Roman"/>
          <w:color w:val="000000" w:themeColor="text1"/>
        </w:rPr>
        <w:t>A</w:t>
      </w:r>
      <w:r w:rsidR="00D5364D" w:rsidRPr="0064062F">
        <w:rPr>
          <w:rFonts w:ascii="Times New Roman" w:eastAsia="Times New Roman" w:hAnsi="Times New Roman" w:cs="Times New Roman"/>
          <w:color w:val="000000" w:themeColor="text1"/>
        </w:rPr>
        <w:t xml:space="preserve"> </w:t>
      </w:r>
      <w:r w:rsidR="00180180" w:rsidRPr="0064062F">
        <w:rPr>
          <w:rFonts w:ascii="Times New Roman" w:eastAsia="Times New Roman" w:hAnsi="Times New Roman" w:cs="Times New Roman"/>
          <w:color w:val="000000" w:themeColor="text1"/>
        </w:rPr>
        <w:t>collinearity</w:t>
      </w:r>
      <w:r w:rsidR="00D5364D" w:rsidRPr="0064062F">
        <w:rPr>
          <w:rFonts w:ascii="Times New Roman" w:eastAsia="Times New Roman" w:hAnsi="Times New Roman" w:cs="Times New Roman"/>
          <w:color w:val="000000" w:themeColor="text1"/>
        </w:rPr>
        <w:t xml:space="preserve"> analysis </w:t>
      </w:r>
      <w:r w:rsidR="00B24334" w:rsidRPr="0064062F">
        <w:rPr>
          <w:rFonts w:ascii="Times New Roman" w:eastAsia="Times New Roman" w:hAnsi="Times New Roman" w:cs="Times New Roman"/>
          <w:color w:val="000000" w:themeColor="text1"/>
        </w:rPr>
        <w:t xml:space="preserve">was performed </w:t>
      </w:r>
      <w:r w:rsidR="00D5364D" w:rsidRPr="0064062F">
        <w:rPr>
          <w:rFonts w:ascii="Times New Roman" w:eastAsia="Times New Roman" w:hAnsi="Times New Roman" w:cs="Times New Roman"/>
          <w:color w:val="000000" w:themeColor="text1"/>
        </w:rPr>
        <w:t>on the composite scores (see Table 7)</w:t>
      </w:r>
      <w:r w:rsidR="00180180" w:rsidRPr="0064062F">
        <w:rPr>
          <w:rFonts w:ascii="Times New Roman" w:eastAsia="Times New Roman" w:hAnsi="Times New Roman" w:cs="Times New Roman"/>
          <w:color w:val="000000" w:themeColor="text1"/>
        </w:rPr>
        <w:t xml:space="preserve">, computing the Variance Inflation Factor (VIF) to detect the presence of multicollinearity among the composite </w:t>
      </w:r>
      <w:proofErr w:type="gramStart"/>
      <w:r w:rsidR="00180180" w:rsidRPr="0064062F">
        <w:rPr>
          <w:rFonts w:ascii="Times New Roman" w:eastAsia="Times New Roman" w:hAnsi="Times New Roman" w:cs="Times New Roman"/>
          <w:color w:val="000000" w:themeColor="text1"/>
        </w:rPr>
        <w:t>scores</w:t>
      </w:r>
      <w:proofErr w:type="gramEnd"/>
      <w:r w:rsidR="00180180" w:rsidRPr="0064062F">
        <w:rPr>
          <w:rFonts w:ascii="Times New Roman" w:eastAsia="Times New Roman" w:hAnsi="Times New Roman" w:cs="Times New Roman"/>
          <w:color w:val="000000" w:themeColor="text1"/>
        </w:rPr>
        <w:t xml:space="preserve"> predictor variables in a regression model.</w:t>
      </w:r>
    </w:p>
    <w:p w14:paraId="6115FA4E" w14:textId="717690A0" w:rsidR="00180180" w:rsidRPr="0064062F" w:rsidRDefault="00180180" w:rsidP="00180180">
      <w:pPr>
        <w:spacing w:line="480" w:lineRule="auto"/>
        <w:ind w:firstLine="720"/>
        <w:rPr>
          <w:rFonts w:ascii="Times New Roman" w:eastAsia="Times New Roman" w:hAnsi="Times New Roman" w:cs="Times New Roman"/>
          <w:bCs/>
          <w:color w:val="000000" w:themeColor="text1"/>
        </w:rPr>
      </w:pPr>
      <w:r w:rsidRPr="0064062F">
        <w:rPr>
          <w:rFonts w:ascii="Times New Roman" w:eastAsia="Times New Roman" w:hAnsi="Times New Roman" w:cs="Times New Roman"/>
          <w:bCs/>
          <w:color w:val="000000" w:themeColor="text1"/>
        </w:rPr>
        <w:t>====================== INSERT TABLE 7 HERE =======================</w:t>
      </w:r>
    </w:p>
    <w:p w14:paraId="49207082" w14:textId="31E170E8" w:rsidR="00BB50B6" w:rsidRPr="0064062F" w:rsidRDefault="00180180" w:rsidP="00BB50B6">
      <w:pPr>
        <w:spacing w:before="240" w:line="480" w:lineRule="auto"/>
        <w:ind w:firstLine="720"/>
        <w:rPr>
          <w:rFonts w:ascii="Times New Roman" w:eastAsia="Times New Roman" w:hAnsi="Times New Roman" w:cs="Times New Roman"/>
          <w:color w:val="000000" w:themeColor="text1"/>
        </w:rPr>
      </w:pPr>
      <w:r w:rsidRPr="0064062F">
        <w:rPr>
          <w:rFonts w:ascii="Times New Roman" w:eastAsia="Times New Roman" w:hAnsi="Times New Roman" w:cs="Times New Roman"/>
          <w:color w:val="000000" w:themeColor="text1"/>
        </w:rPr>
        <w:t xml:space="preserve">None of the composite scores had a VIF factor above 5, which is typically </w:t>
      </w:r>
      <w:r w:rsidR="00B24334" w:rsidRPr="0064062F">
        <w:rPr>
          <w:rFonts w:ascii="Times New Roman" w:eastAsia="Times New Roman" w:hAnsi="Times New Roman" w:cs="Times New Roman"/>
          <w:color w:val="000000" w:themeColor="text1"/>
        </w:rPr>
        <w:t xml:space="preserve">the </w:t>
      </w:r>
      <w:r w:rsidRPr="0064062F">
        <w:rPr>
          <w:rFonts w:ascii="Times New Roman" w:eastAsia="Times New Roman" w:hAnsi="Times New Roman" w:cs="Times New Roman"/>
          <w:color w:val="000000" w:themeColor="text1"/>
        </w:rPr>
        <w:t xml:space="preserve">cutoff for identifying multicollinearity issues. The highest VIF was approximately 3.63 for RESP_USE_TRUST_BENEF, which suggests that this variable has some moderate correlation with other </w:t>
      </w:r>
      <w:r w:rsidRPr="0064062F">
        <w:rPr>
          <w:rFonts w:ascii="Times New Roman" w:eastAsia="Times New Roman" w:hAnsi="Times New Roman" w:cs="Times New Roman"/>
          <w:color w:val="000000" w:themeColor="text1"/>
        </w:rPr>
        <w:lastRenderedPageBreak/>
        <w:t>variables. The variable also exhibited</w:t>
      </w:r>
      <w:r w:rsidR="00B841F2" w:rsidRPr="0064062F">
        <w:rPr>
          <w:rFonts w:ascii="Times New Roman" w:eastAsia="Times New Roman" w:hAnsi="Times New Roman" w:cs="Times New Roman"/>
          <w:color w:val="000000" w:themeColor="text1"/>
        </w:rPr>
        <w:t xml:space="preserve"> </w:t>
      </w:r>
      <w:r w:rsidR="00B24334" w:rsidRPr="0064062F">
        <w:rPr>
          <w:rFonts w:ascii="Times New Roman" w:eastAsia="Times New Roman" w:hAnsi="Times New Roman" w:cs="Times New Roman"/>
          <w:color w:val="000000" w:themeColor="text1"/>
        </w:rPr>
        <w:t xml:space="preserve">a </w:t>
      </w:r>
      <w:r w:rsidRPr="0064062F">
        <w:rPr>
          <w:rFonts w:ascii="Times New Roman" w:eastAsia="Times New Roman" w:hAnsi="Times New Roman" w:cs="Times New Roman"/>
          <w:color w:val="000000" w:themeColor="text1"/>
        </w:rPr>
        <w:t>rather large correlation</w:t>
      </w:r>
      <w:r w:rsidR="00B841F2" w:rsidRPr="0064062F">
        <w:rPr>
          <w:rFonts w:ascii="Times New Roman" w:eastAsia="Times New Roman" w:hAnsi="Times New Roman" w:cs="Times New Roman"/>
          <w:color w:val="000000" w:themeColor="text1"/>
        </w:rPr>
        <w:t xml:space="preserve"> </w:t>
      </w:r>
      <w:r w:rsidRPr="0064062F">
        <w:rPr>
          <w:rFonts w:ascii="Times New Roman" w:eastAsia="Times New Roman" w:hAnsi="Times New Roman" w:cs="Times New Roman"/>
          <w:color w:val="000000" w:themeColor="text1"/>
        </w:rPr>
        <w:t xml:space="preserve">with other </w:t>
      </w:r>
      <w:r w:rsidR="00B841F2" w:rsidRPr="0064062F">
        <w:rPr>
          <w:rFonts w:ascii="Times New Roman" w:eastAsia="Times New Roman" w:hAnsi="Times New Roman" w:cs="Times New Roman"/>
          <w:color w:val="000000" w:themeColor="text1"/>
        </w:rPr>
        <w:t>composite scores</w:t>
      </w:r>
      <w:r w:rsidRPr="0064062F">
        <w:rPr>
          <w:rFonts w:ascii="Times New Roman" w:eastAsia="Times New Roman" w:hAnsi="Times New Roman" w:cs="Times New Roman"/>
          <w:color w:val="000000" w:themeColor="text1"/>
        </w:rPr>
        <w:t xml:space="preserve"> (see Table</w:t>
      </w:r>
      <w:r w:rsidR="00B841F2" w:rsidRPr="0064062F">
        <w:rPr>
          <w:rFonts w:ascii="Times New Roman" w:eastAsia="Times New Roman" w:hAnsi="Times New Roman" w:cs="Times New Roman"/>
          <w:color w:val="000000" w:themeColor="text1"/>
        </w:rPr>
        <w:t xml:space="preserve"> 4)</w:t>
      </w:r>
      <w:r w:rsidRPr="0064062F">
        <w:rPr>
          <w:rFonts w:ascii="Times New Roman" w:eastAsia="Times New Roman" w:hAnsi="Times New Roman" w:cs="Times New Roman"/>
          <w:color w:val="000000" w:themeColor="text1"/>
        </w:rPr>
        <w:t xml:space="preserve"> </w:t>
      </w:r>
      <w:r w:rsidR="00B841F2" w:rsidRPr="0064062F">
        <w:rPr>
          <w:rFonts w:ascii="Times New Roman" w:eastAsia="Times New Roman" w:hAnsi="Times New Roman" w:cs="Times New Roman"/>
          <w:color w:val="000000" w:themeColor="text1"/>
        </w:rPr>
        <w:t xml:space="preserve">and is based on questions that have some redundancy with question that gave way to other composite scores, so </w:t>
      </w:r>
      <w:r w:rsidR="00B24334" w:rsidRPr="0064062F">
        <w:rPr>
          <w:rFonts w:ascii="Times New Roman" w:eastAsia="Times New Roman" w:hAnsi="Times New Roman" w:cs="Times New Roman"/>
          <w:color w:val="000000" w:themeColor="text1"/>
        </w:rPr>
        <w:t>it was</w:t>
      </w:r>
      <w:r w:rsidR="00B841F2" w:rsidRPr="0064062F">
        <w:rPr>
          <w:rFonts w:ascii="Times New Roman" w:eastAsia="Times New Roman" w:hAnsi="Times New Roman" w:cs="Times New Roman"/>
          <w:color w:val="000000" w:themeColor="text1"/>
        </w:rPr>
        <w:t xml:space="preserve"> decided to remove the variable from the analysis</w:t>
      </w:r>
      <w:r w:rsidR="00B24334" w:rsidRPr="0064062F">
        <w:rPr>
          <w:rFonts w:ascii="Times New Roman" w:eastAsia="Times New Roman" w:hAnsi="Times New Roman" w:cs="Times New Roman"/>
          <w:color w:val="000000" w:themeColor="text1"/>
        </w:rPr>
        <w:t xml:space="preserve">. </w:t>
      </w:r>
      <w:r w:rsidRPr="0064062F">
        <w:rPr>
          <w:rFonts w:ascii="Times New Roman" w:eastAsia="Times New Roman" w:hAnsi="Times New Roman" w:cs="Times New Roman"/>
          <w:color w:val="000000" w:themeColor="text1"/>
        </w:rPr>
        <w:t>All the other variables have VIF values well below the threshold of 5, indicating that multicollinearity is unlikely to be a concern for those variables. This means that the regression coefficients for these variables are likely to be reliable and that the standard errors are not unduly inflated due to multicollinearity</w:t>
      </w:r>
      <w:r w:rsidR="00BB50B6" w:rsidRPr="0064062F">
        <w:rPr>
          <w:rFonts w:ascii="Times New Roman" w:eastAsia="Times New Roman" w:hAnsi="Times New Roman" w:cs="Times New Roman"/>
          <w:color w:val="000000" w:themeColor="text1"/>
        </w:rPr>
        <w:t xml:space="preserve"> (we previously trained the model with the full set of scores and verified that it yielded more non-significant composite scores, presumably due to multicollinearity).</w:t>
      </w:r>
    </w:p>
    <w:p w14:paraId="0000008B" w14:textId="4BF93134" w:rsidR="003A4EE2" w:rsidRDefault="00AB4DEB">
      <w:pPr>
        <w:spacing w:before="240" w:line="480" w:lineRule="auto"/>
        <w:ind w:firstLine="720"/>
        <w:rPr>
          <w:rFonts w:ascii="Times New Roman" w:eastAsia="Times New Roman" w:hAnsi="Times New Roman" w:cs="Times New Roman"/>
          <w:color w:val="000000" w:themeColor="text1"/>
        </w:rPr>
      </w:pPr>
      <w:r w:rsidRPr="0064062F">
        <w:rPr>
          <w:rFonts w:ascii="Times New Roman" w:eastAsia="Times New Roman" w:hAnsi="Times New Roman" w:cs="Times New Roman"/>
          <w:color w:val="000000" w:themeColor="text1"/>
        </w:rPr>
        <w:t xml:space="preserve">GENDER </w:t>
      </w:r>
      <w:r w:rsidR="00B24334" w:rsidRPr="0064062F">
        <w:rPr>
          <w:rFonts w:ascii="Times New Roman" w:eastAsia="Times New Roman" w:hAnsi="Times New Roman" w:cs="Times New Roman"/>
          <w:color w:val="000000" w:themeColor="text1"/>
        </w:rPr>
        <w:t xml:space="preserve">was included </w:t>
      </w:r>
      <w:r w:rsidRPr="0064062F">
        <w:rPr>
          <w:rFonts w:ascii="Times New Roman" w:eastAsia="Times New Roman" w:hAnsi="Times New Roman" w:cs="Times New Roman"/>
          <w:color w:val="000000" w:themeColor="text1"/>
        </w:rPr>
        <w:t>after transforming the categorical feature into binary indicators and excluding</w:t>
      </w:r>
      <w:r w:rsidR="00956F5B" w:rsidRPr="0064062F">
        <w:rPr>
          <w:rFonts w:ascii="Times New Roman" w:eastAsia="Times New Roman" w:hAnsi="Times New Roman" w:cs="Times New Roman"/>
          <w:color w:val="000000" w:themeColor="text1"/>
        </w:rPr>
        <w:t xml:space="preserve"> </w:t>
      </w:r>
      <w:proofErr w:type="spellStart"/>
      <w:r w:rsidRPr="0064062F">
        <w:rPr>
          <w:rFonts w:ascii="Times New Roman" w:eastAsia="Times New Roman" w:hAnsi="Times New Roman" w:cs="Times New Roman"/>
          <w:color w:val="000000" w:themeColor="text1"/>
        </w:rPr>
        <w:t>GENDER_female</w:t>
      </w:r>
      <w:proofErr w:type="spellEnd"/>
      <w:r w:rsidRPr="0064062F">
        <w:rPr>
          <w:rFonts w:ascii="Times New Roman" w:eastAsia="Times New Roman" w:hAnsi="Times New Roman" w:cs="Times New Roman"/>
          <w:color w:val="000000" w:themeColor="text1"/>
        </w:rPr>
        <w:t xml:space="preserve">, which acts as a reference. </w:t>
      </w:r>
      <w:r w:rsidR="00344D68" w:rsidRPr="0064062F">
        <w:rPr>
          <w:rFonts w:ascii="Times New Roman" w:eastAsia="Times New Roman" w:hAnsi="Times New Roman" w:cs="Times New Roman"/>
          <w:color w:val="000000" w:themeColor="text1"/>
        </w:rPr>
        <w:t>A</w:t>
      </w:r>
      <w:r w:rsidRPr="0064062F">
        <w:rPr>
          <w:rFonts w:ascii="Times New Roman" w:eastAsia="Times New Roman" w:hAnsi="Times New Roman" w:cs="Times New Roman"/>
          <w:color w:val="000000" w:themeColor="text1"/>
        </w:rPr>
        <w:t xml:space="preserve">lso excluded </w:t>
      </w:r>
      <w:r w:rsidR="00344D68" w:rsidRPr="0064062F">
        <w:rPr>
          <w:rFonts w:ascii="Times New Roman" w:eastAsia="Times New Roman" w:hAnsi="Times New Roman" w:cs="Times New Roman"/>
          <w:color w:val="000000" w:themeColor="text1"/>
        </w:rPr>
        <w:t xml:space="preserve">was </w:t>
      </w:r>
      <w:r w:rsidRPr="0064062F">
        <w:rPr>
          <w:rFonts w:ascii="Times New Roman" w:eastAsia="Times New Roman" w:hAnsi="Times New Roman" w:cs="Times New Roman"/>
          <w:color w:val="000000" w:themeColor="text1"/>
        </w:rPr>
        <w:t xml:space="preserve">OCCUPATION, as OCCUPATION = instructor is highly associated with the top AGE_RANGE category and is therefore not informative in this analysis. </w:t>
      </w:r>
      <w:r>
        <w:rPr>
          <w:rFonts w:ascii="Times New Roman" w:eastAsia="Times New Roman" w:hAnsi="Times New Roman" w:cs="Times New Roman"/>
          <w:color w:val="000000" w:themeColor="text1"/>
        </w:rPr>
        <w:t xml:space="preserve">Ordinal </w:t>
      </w:r>
      <w:r w:rsidR="00956F5B" w:rsidRPr="000A15D9">
        <w:rPr>
          <w:rFonts w:ascii="Times New Roman" w:eastAsia="Times New Roman" w:hAnsi="Times New Roman" w:cs="Times New Roman"/>
          <w:color w:val="000000" w:themeColor="text1"/>
        </w:rPr>
        <w:t xml:space="preserve">logistic regression outcomes are displayed in Table </w:t>
      </w:r>
      <w:r w:rsidR="00BB50B6">
        <w:rPr>
          <w:rFonts w:ascii="Times New Roman" w:eastAsia="Times New Roman" w:hAnsi="Times New Roman" w:cs="Times New Roman"/>
          <w:color w:val="000000" w:themeColor="text1"/>
        </w:rPr>
        <w:t>8</w:t>
      </w:r>
      <w:r w:rsidR="00956F5B" w:rsidRPr="000A15D9">
        <w:rPr>
          <w:rFonts w:ascii="Times New Roman" w:eastAsia="Times New Roman" w:hAnsi="Times New Roman" w:cs="Times New Roman"/>
          <w:color w:val="000000" w:themeColor="text1"/>
        </w:rPr>
        <w:t xml:space="preserve">. </w:t>
      </w:r>
      <w:r w:rsidR="002329DB" w:rsidRPr="000A15D9">
        <w:rPr>
          <w:rFonts w:ascii="Times New Roman" w:eastAsia="Times New Roman" w:hAnsi="Times New Roman" w:cs="Times New Roman"/>
          <w:color w:val="000000" w:themeColor="text1"/>
        </w:rPr>
        <w:t>Model fit is good (Wald χ2 = 46.</w:t>
      </w:r>
      <w:r>
        <w:rPr>
          <w:rFonts w:ascii="Times New Roman" w:eastAsia="Times New Roman" w:hAnsi="Times New Roman" w:cs="Times New Roman"/>
          <w:color w:val="000000" w:themeColor="text1"/>
        </w:rPr>
        <w:t>11</w:t>
      </w:r>
      <w:r w:rsidR="002329DB" w:rsidRPr="000A15D9">
        <w:rPr>
          <w:rFonts w:ascii="Times New Roman" w:eastAsia="Times New Roman" w:hAnsi="Times New Roman" w:cs="Times New Roman"/>
          <w:color w:val="000000" w:themeColor="text1"/>
        </w:rPr>
        <w:t xml:space="preserve">, p &lt; 0.01). Together, the predictors in the model explain </w:t>
      </w:r>
      <w:r>
        <w:rPr>
          <w:rFonts w:ascii="Times New Roman" w:eastAsia="Times New Roman" w:hAnsi="Times New Roman" w:cs="Times New Roman"/>
          <w:color w:val="000000" w:themeColor="text1"/>
        </w:rPr>
        <w:t>60.01</w:t>
      </w:r>
      <w:r w:rsidR="002329DB" w:rsidRPr="000A15D9">
        <w:rPr>
          <w:rFonts w:ascii="Times New Roman" w:eastAsia="Times New Roman" w:hAnsi="Times New Roman" w:cs="Times New Roman"/>
          <w:color w:val="000000" w:themeColor="text1"/>
        </w:rPr>
        <w:t>% of the variation in the dependent variable.</w:t>
      </w:r>
    </w:p>
    <w:p w14:paraId="6B027F1D" w14:textId="77777777" w:rsidR="00BB50B6" w:rsidRPr="0064062F" w:rsidRDefault="00BB50B6" w:rsidP="00BB50B6">
      <w:pPr>
        <w:spacing w:line="480" w:lineRule="auto"/>
        <w:ind w:firstLine="720"/>
        <w:rPr>
          <w:rFonts w:ascii="Times New Roman" w:eastAsia="Times New Roman" w:hAnsi="Times New Roman" w:cs="Times New Roman"/>
          <w:bCs/>
          <w:color w:val="000000" w:themeColor="text1"/>
        </w:rPr>
      </w:pPr>
      <w:r w:rsidRPr="0064062F">
        <w:rPr>
          <w:rFonts w:ascii="Times New Roman" w:eastAsia="Times New Roman" w:hAnsi="Times New Roman" w:cs="Times New Roman"/>
          <w:bCs/>
          <w:color w:val="000000" w:themeColor="text1"/>
        </w:rPr>
        <w:t>====================== INSERT TABLE 8 HERE =======================</w:t>
      </w:r>
    </w:p>
    <w:p w14:paraId="0000008C" w14:textId="4EE1B86A" w:rsidR="003A4EE2" w:rsidRPr="000A15D9" w:rsidRDefault="00BB50B6">
      <w:pPr>
        <w:spacing w:before="240" w:line="480" w:lineRule="auto"/>
        <w:ind w:firstLine="720"/>
        <w:rPr>
          <w:rFonts w:ascii="Times New Roman" w:eastAsia="Times New Roman" w:hAnsi="Times New Roman" w:cs="Times New Roman"/>
        </w:rPr>
      </w:pPr>
      <w:r>
        <w:rPr>
          <w:rFonts w:ascii="Times New Roman" w:eastAsia="Times New Roman" w:hAnsi="Times New Roman" w:cs="Times New Roman"/>
        </w:rPr>
        <w:t>Several</w:t>
      </w:r>
      <w:r w:rsidR="002329DB" w:rsidRPr="000A15D9">
        <w:rPr>
          <w:rFonts w:ascii="Times New Roman" w:eastAsia="Times New Roman" w:hAnsi="Times New Roman" w:cs="Times New Roman"/>
        </w:rPr>
        <w:t xml:space="preserve"> covariates </w:t>
      </w:r>
      <w:r w:rsidR="006579EF" w:rsidRPr="000A15D9">
        <w:rPr>
          <w:rFonts w:ascii="Times New Roman" w:eastAsia="Times New Roman" w:hAnsi="Times New Roman" w:cs="Times New Roman"/>
        </w:rPr>
        <w:t xml:space="preserve">were found to be </w:t>
      </w:r>
      <w:r w:rsidR="002329DB" w:rsidRPr="000A15D9">
        <w:rPr>
          <w:rFonts w:ascii="Times New Roman" w:eastAsia="Times New Roman" w:hAnsi="Times New Roman" w:cs="Times New Roman"/>
        </w:rPr>
        <w:t>statistically significant, namely:</w:t>
      </w:r>
    </w:p>
    <w:p w14:paraId="0000008D" w14:textId="418AEE92" w:rsidR="003A4EE2" w:rsidRPr="000A15D9" w:rsidRDefault="002329DB">
      <w:pPr>
        <w:spacing w:before="240" w:line="480" w:lineRule="auto"/>
        <w:ind w:firstLine="720"/>
        <w:rPr>
          <w:rFonts w:ascii="Times New Roman" w:eastAsia="Times New Roman" w:hAnsi="Times New Roman" w:cs="Times New Roman"/>
          <w:color w:val="0000FF"/>
        </w:rPr>
      </w:pPr>
      <w:r w:rsidRPr="000A15D9">
        <w:rPr>
          <w:rFonts w:ascii="Times New Roman" w:eastAsia="Times New Roman" w:hAnsi="Times New Roman" w:cs="Times New Roman"/>
        </w:rPr>
        <w:t>AWARENESS: The regression coefficient is 0.3</w:t>
      </w:r>
      <w:r w:rsidR="004E683A">
        <w:rPr>
          <w:rFonts w:ascii="Times New Roman" w:eastAsia="Times New Roman" w:hAnsi="Times New Roman" w:cs="Times New Roman"/>
        </w:rPr>
        <w:t>28</w:t>
      </w:r>
      <w:r w:rsidRPr="000A15D9">
        <w:rPr>
          <w:rFonts w:ascii="Times New Roman" w:eastAsia="Times New Roman" w:hAnsi="Times New Roman" w:cs="Times New Roman"/>
        </w:rPr>
        <w:t xml:space="preserve">, with a p-value </w:t>
      </w:r>
      <w:r w:rsidR="00A101FA" w:rsidRPr="000A15D9">
        <w:rPr>
          <w:rFonts w:ascii="Times New Roman" w:eastAsia="Times New Roman" w:hAnsi="Times New Roman" w:cs="Times New Roman"/>
        </w:rPr>
        <w:t>=</w:t>
      </w:r>
      <w:r w:rsidRPr="000A15D9">
        <w:rPr>
          <w:rFonts w:ascii="Times New Roman" w:eastAsia="Times New Roman" w:hAnsi="Times New Roman" w:cs="Times New Roman"/>
        </w:rPr>
        <w:t xml:space="preserve"> 0.00</w:t>
      </w:r>
      <w:r w:rsidR="004E683A">
        <w:rPr>
          <w:rFonts w:ascii="Times New Roman" w:eastAsia="Times New Roman" w:hAnsi="Times New Roman" w:cs="Times New Roman"/>
        </w:rPr>
        <w:t>9</w:t>
      </w:r>
      <w:r w:rsidRPr="000A15D9">
        <w:rPr>
          <w:rFonts w:ascii="Times New Roman" w:eastAsia="Times New Roman" w:hAnsi="Times New Roman" w:cs="Times New Roman"/>
        </w:rPr>
        <w:t>. This implies that higher awareness of Gen</w:t>
      </w:r>
      <w:r w:rsidR="00950837" w:rsidRPr="000A15D9">
        <w:rPr>
          <w:rFonts w:ascii="Times New Roman" w:eastAsia="Times New Roman" w:hAnsi="Times New Roman" w:cs="Times New Roman"/>
        </w:rPr>
        <w:t xml:space="preserve">erative </w:t>
      </w:r>
      <w:r w:rsidRPr="000A15D9">
        <w:rPr>
          <w:rFonts w:ascii="Times New Roman" w:eastAsia="Times New Roman" w:hAnsi="Times New Roman" w:cs="Times New Roman"/>
        </w:rPr>
        <w:t xml:space="preserve">AI </w:t>
      </w:r>
      <w:r w:rsidR="00A101FA" w:rsidRPr="000A15D9">
        <w:rPr>
          <w:rFonts w:ascii="Times New Roman" w:eastAsia="Times New Roman" w:hAnsi="Times New Roman" w:cs="Times New Roman"/>
          <w:color w:val="000000" w:themeColor="text1"/>
        </w:rPr>
        <w:t>is</w:t>
      </w:r>
      <w:r w:rsidRPr="000A15D9">
        <w:rPr>
          <w:rFonts w:ascii="Times New Roman" w:eastAsia="Times New Roman" w:hAnsi="Times New Roman" w:cs="Times New Roman"/>
          <w:color w:val="000000" w:themeColor="text1"/>
        </w:rPr>
        <w:t xml:space="preserve"> significantly related to a higher age range. Older age groups tend to have higher levels of awareness. The odds are about 1.3</w:t>
      </w:r>
      <w:r w:rsidR="004E683A">
        <w:rPr>
          <w:rFonts w:ascii="Times New Roman" w:eastAsia="Times New Roman" w:hAnsi="Times New Roman" w:cs="Times New Roman"/>
          <w:color w:val="000000" w:themeColor="text1"/>
        </w:rPr>
        <w:t>88</w:t>
      </w:r>
      <w:r w:rsidRPr="000A15D9">
        <w:rPr>
          <w:rFonts w:ascii="Times New Roman" w:eastAsia="Times New Roman" w:hAnsi="Times New Roman" w:cs="Times New Roman"/>
          <w:color w:val="000000" w:themeColor="text1"/>
        </w:rPr>
        <w:t xml:space="preserve"> times higher for each unit increase in AWARENESS.</w:t>
      </w:r>
    </w:p>
    <w:p w14:paraId="0000008E" w14:textId="16944DDC" w:rsidR="003A4EE2" w:rsidRPr="000A15D9" w:rsidRDefault="002329DB">
      <w:pPr>
        <w:spacing w:before="240" w:line="480" w:lineRule="auto"/>
        <w:ind w:firstLine="720"/>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IMPLICATIONS: The coefficient is -0.50</w:t>
      </w:r>
      <w:r w:rsidR="004E683A">
        <w:rPr>
          <w:rFonts w:ascii="Times New Roman" w:eastAsia="Times New Roman" w:hAnsi="Times New Roman" w:cs="Times New Roman"/>
          <w:color w:val="000000" w:themeColor="text1"/>
        </w:rPr>
        <w:t>1</w:t>
      </w:r>
      <w:r w:rsidRPr="000A15D9">
        <w:rPr>
          <w:rFonts w:ascii="Times New Roman" w:eastAsia="Times New Roman" w:hAnsi="Times New Roman" w:cs="Times New Roman"/>
          <w:color w:val="000000" w:themeColor="text1"/>
        </w:rPr>
        <w:t>, and the p-value is 0.001. This indicates that higher values of implications of Gen</w:t>
      </w:r>
      <w:r w:rsidR="00964FB6" w:rsidRPr="000A15D9">
        <w:rPr>
          <w:rFonts w:ascii="Times New Roman" w:eastAsia="Times New Roman" w:hAnsi="Times New Roman" w:cs="Times New Roman"/>
          <w:color w:val="000000" w:themeColor="text1"/>
        </w:rPr>
        <w:t xml:space="preserve">erative </w:t>
      </w:r>
      <w:r w:rsidRPr="000A15D9">
        <w:rPr>
          <w:rFonts w:ascii="Times New Roman" w:eastAsia="Times New Roman" w:hAnsi="Times New Roman" w:cs="Times New Roman"/>
          <w:color w:val="000000" w:themeColor="text1"/>
        </w:rPr>
        <w:t>AI are significantly associated with being in a lower age range</w:t>
      </w:r>
      <w:r w:rsidR="00950837" w:rsidRPr="000A15D9">
        <w:rPr>
          <w:rFonts w:ascii="Times New Roman" w:eastAsia="Times New Roman" w:hAnsi="Times New Roman" w:cs="Times New Roman"/>
          <w:color w:val="000000" w:themeColor="text1"/>
        </w:rPr>
        <w:t>—th</w:t>
      </w:r>
      <w:r w:rsidRPr="000A15D9">
        <w:rPr>
          <w:rFonts w:ascii="Times New Roman" w:eastAsia="Times New Roman" w:hAnsi="Times New Roman" w:cs="Times New Roman"/>
          <w:color w:val="000000" w:themeColor="text1"/>
        </w:rPr>
        <w:t>e odds are about 0.60</w:t>
      </w:r>
      <w:r w:rsidR="004E683A">
        <w:rPr>
          <w:rFonts w:ascii="Times New Roman" w:eastAsia="Times New Roman" w:hAnsi="Times New Roman" w:cs="Times New Roman"/>
          <w:color w:val="000000" w:themeColor="text1"/>
        </w:rPr>
        <w:t>6</w:t>
      </w:r>
      <w:r w:rsidRPr="000A15D9">
        <w:rPr>
          <w:rFonts w:ascii="Times New Roman" w:eastAsia="Times New Roman" w:hAnsi="Times New Roman" w:cs="Times New Roman"/>
          <w:color w:val="000000" w:themeColor="text1"/>
        </w:rPr>
        <w:t xml:space="preserve"> times lower for each unit increase in IMPLICATIONS.</w:t>
      </w:r>
      <w:r w:rsidR="00950837" w:rsidRPr="000A15D9">
        <w:rPr>
          <w:rFonts w:ascii="Times New Roman" w:eastAsia="Times New Roman" w:hAnsi="Times New Roman" w:cs="Times New Roman"/>
          <w:color w:val="000000" w:themeColor="text1"/>
        </w:rPr>
        <w:t xml:space="preserve"> </w:t>
      </w:r>
      <w:r w:rsidR="00A101FA" w:rsidRPr="000A15D9">
        <w:rPr>
          <w:rFonts w:ascii="Times New Roman" w:eastAsia="Times New Roman" w:hAnsi="Times New Roman" w:cs="Times New Roman"/>
          <w:color w:val="000000" w:themeColor="text1"/>
        </w:rPr>
        <w:t>This could mean that y</w:t>
      </w:r>
      <w:r w:rsidRPr="000A15D9">
        <w:rPr>
          <w:rFonts w:ascii="Times New Roman" w:eastAsia="Times New Roman" w:hAnsi="Times New Roman" w:cs="Times New Roman"/>
          <w:color w:val="000000" w:themeColor="text1"/>
        </w:rPr>
        <w:t>ounger age groups are more concerned about the implications of Gen</w:t>
      </w:r>
      <w:r w:rsidR="00950837" w:rsidRPr="000A15D9">
        <w:rPr>
          <w:rFonts w:ascii="Times New Roman" w:eastAsia="Times New Roman" w:hAnsi="Times New Roman" w:cs="Times New Roman"/>
          <w:color w:val="000000" w:themeColor="text1"/>
        </w:rPr>
        <w:t>erative AI.</w:t>
      </w:r>
    </w:p>
    <w:p w14:paraId="0000008F" w14:textId="673E4908" w:rsidR="003A4EE2" w:rsidRPr="000A15D9" w:rsidRDefault="002329DB">
      <w:pPr>
        <w:spacing w:before="240" w:line="480" w:lineRule="auto"/>
        <w:rPr>
          <w:rFonts w:ascii="Times New Roman" w:eastAsia="Times New Roman" w:hAnsi="Times New Roman" w:cs="Times New Roman"/>
        </w:rPr>
      </w:pPr>
      <w:r w:rsidRPr="000A15D9">
        <w:rPr>
          <w:rFonts w:ascii="Times New Roman" w:eastAsia="Times New Roman" w:hAnsi="Times New Roman" w:cs="Times New Roman"/>
        </w:rPr>
        <w:lastRenderedPageBreak/>
        <w:t xml:space="preserve"> </w:t>
      </w:r>
      <w:r w:rsidRPr="000A15D9">
        <w:rPr>
          <w:rFonts w:ascii="Times New Roman" w:eastAsia="Times New Roman" w:hAnsi="Times New Roman" w:cs="Times New Roman"/>
        </w:rPr>
        <w:tab/>
        <w:t>PLAGIARISM: The coefficient is -0.3</w:t>
      </w:r>
      <w:r w:rsidR="004E683A">
        <w:rPr>
          <w:rFonts w:ascii="Times New Roman" w:eastAsia="Times New Roman" w:hAnsi="Times New Roman" w:cs="Times New Roman"/>
        </w:rPr>
        <w:t>54</w:t>
      </w:r>
      <w:r w:rsidRPr="000A15D9">
        <w:rPr>
          <w:rFonts w:ascii="Times New Roman" w:eastAsia="Times New Roman" w:hAnsi="Times New Roman" w:cs="Times New Roman"/>
        </w:rPr>
        <w:t>, and the p-value is 0.0</w:t>
      </w:r>
      <w:r w:rsidR="004E683A">
        <w:rPr>
          <w:rFonts w:ascii="Times New Roman" w:eastAsia="Times New Roman" w:hAnsi="Times New Roman" w:cs="Times New Roman"/>
        </w:rPr>
        <w:t>06</w:t>
      </w:r>
      <w:r w:rsidRPr="000A15D9">
        <w:rPr>
          <w:rFonts w:ascii="Times New Roman" w:eastAsia="Times New Roman" w:hAnsi="Times New Roman" w:cs="Times New Roman"/>
        </w:rPr>
        <w:t xml:space="preserve">. This suggests that </w:t>
      </w:r>
      <w:r w:rsidRPr="000A15D9">
        <w:rPr>
          <w:rFonts w:ascii="Times New Roman" w:eastAsia="Times New Roman" w:hAnsi="Times New Roman" w:cs="Times New Roman"/>
          <w:color w:val="000000" w:themeColor="text1"/>
        </w:rPr>
        <w:t>higher values of potential plagiarism are significantly associated with being in a lower age range</w:t>
      </w:r>
      <w:r w:rsidR="0069774E" w:rsidRPr="000A15D9">
        <w:rPr>
          <w:rFonts w:ascii="Times New Roman" w:eastAsia="Times New Roman" w:hAnsi="Times New Roman" w:cs="Times New Roman"/>
          <w:color w:val="000000" w:themeColor="text1"/>
        </w:rPr>
        <w:t xml:space="preserve">—the </w:t>
      </w:r>
      <w:r w:rsidRPr="000A15D9">
        <w:rPr>
          <w:rFonts w:ascii="Times New Roman" w:eastAsia="Times New Roman" w:hAnsi="Times New Roman" w:cs="Times New Roman"/>
          <w:color w:val="000000" w:themeColor="text1"/>
        </w:rPr>
        <w:t>odds are about 0.</w:t>
      </w:r>
      <w:r w:rsidR="00AB4DEB">
        <w:rPr>
          <w:rFonts w:ascii="Times New Roman" w:eastAsia="Times New Roman" w:hAnsi="Times New Roman" w:cs="Times New Roman"/>
          <w:color w:val="000000" w:themeColor="text1"/>
        </w:rPr>
        <w:t>7</w:t>
      </w:r>
      <w:r w:rsidR="004E683A">
        <w:rPr>
          <w:rFonts w:ascii="Times New Roman" w:eastAsia="Times New Roman" w:hAnsi="Times New Roman" w:cs="Times New Roman"/>
          <w:color w:val="000000" w:themeColor="text1"/>
        </w:rPr>
        <w:t>02</w:t>
      </w:r>
      <w:r w:rsidRPr="000A15D9">
        <w:rPr>
          <w:rFonts w:ascii="Times New Roman" w:eastAsia="Times New Roman" w:hAnsi="Times New Roman" w:cs="Times New Roman"/>
          <w:color w:val="000000" w:themeColor="text1"/>
        </w:rPr>
        <w:t xml:space="preserve"> times lower for each unit increase in PLAGIARISM. Younger age groups tend to believe that Gen</w:t>
      </w:r>
      <w:r w:rsidR="0069774E" w:rsidRPr="000A15D9">
        <w:rPr>
          <w:rFonts w:ascii="Times New Roman" w:eastAsia="Times New Roman" w:hAnsi="Times New Roman" w:cs="Times New Roman"/>
          <w:color w:val="000000" w:themeColor="text1"/>
        </w:rPr>
        <w:t xml:space="preserve">erative </w:t>
      </w:r>
      <w:r w:rsidRPr="000A15D9">
        <w:rPr>
          <w:rFonts w:ascii="Times New Roman" w:eastAsia="Times New Roman" w:hAnsi="Times New Roman" w:cs="Times New Roman"/>
          <w:color w:val="000000" w:themeColor="text1"/>
        </w:rPr>
        <w:t>AI is conducive to plagiarism</w:t>
      </w:r>
    </w:p>
    <w:p w14:paraId="00000090" w14:textId="2E63DB4B" w:rsidR="003A4EE2" w:rsidRPr="000A15D9" w:rsidRDefault="002329DB">
      <w:pPr>
        <w:spacing w:before="240" w:line="480" w:lineRule="auto"/>
        <w:ind w:firstLine="720"/>
        <w:rPr>
          <w:rFonts w:ascii="Times New Roman" w:eastAsia="Times New Roman" w:hAnsi="Times New Roman" w:cs="Times New Roman"/>
        </w:rPr>
      </w:pPr>
      <w:r w:rsidRPr="000A15D9">
        <w:rPr>
          <w:rFonts w:ascii="Times New Roman" w:eastAsia="Times New Roman" w:hAnsi="Times New Roman" w:cs="Times New Roman"/>
        </w:rPr>
        <w:t>HIGHERED_</w:t>
      </w:r>
      <w:r w:rsidRPr="000A15D9">
        <w:rPr>
          <w:rFonts w:ascii="Times New Roman" w:eastAsia="Times New Roman" w:hAnsi="Times New Roman" w:cs="Times New Roman"/>
          <w:color w:val="000000" w:themeColor="text1"/>
        </w:rPr>
        <w:t>BENEFIT: The coefficient is -0.</w:t>
      </w:r>
      <w:r w:rsidR="004E683A">
        <w:rPr>
          <w:rFonts w:ascii="Times New Roman" w:eastAsia="Times New Roman" w:hAnsi="Times New Roman" w:cs="Times New Roman"/>
          <w:color w:val="000000" w:themeColor="text1"/>
        </w:rPr>
        <w:t>483</w:t>
      </w:r>
      <w:r w:rsidRPr="000A15D9">
        <w:rPr>
          <w:rFonts w:ascii="Times New Roman" w:eastAsia="Times New Roman" w:hAnsi="Times New Roman" w:cs="Times New Roman"/>
          <w:color w:val="000000" w:themeColor="text1"/>
        </w:rPr>
        <w:t>, and the p-value is 0.001. This suggests that higher values of a perception of benefits to higher education are significantly associated with being in a lower age range</w:t>
      </w:r>
      <w:r w:rsidR="0069774E" w:rsidRPr="000A15D9">
        <w:rPr>
          <w:rFonts w:ascii="Times New Roman" w:eastAsia="Times New Roman" w:hAnsi="Times New Roman" w:cs="Times New Roman"/>
          <w:color w:val="000000" w:themeColor="text1"/>
        </w:rPr>
        <w:t xml:space="preserve">—the </w:t>
      </w:r>
      <w:r w:rsidRPr="000A15D9">
        <w:rPr>
          <w:rFonts w:ascii="Times New Roman" w:eastAsia="Times New Roman" w:hAnsi="Times New Roman" w:cs="Times New Roman"/>
          <w:color w:val="000000" w:themeColor="text1"/>
        </w:rPr>
        <w:t>odds are about 0.</w:t>
      </w:r>
      <w:r w:rsidR="004E683A">
        <w:rPr>
          <w:rFonts w:ascii="Times New Roman" w:eastAsia="Times New Roman" w:hAnsi="Times New Roman" w:cs="Times New Roman"/>
          <w:color w:val="000000" w:themeColor="text1"/>
        </w:rPr>
        <w:t xml:space="preserve">617 </w:t>
      </w:r>
      <w:r w:rsidRPr="000A15D9">
        <w:rPr>
          <w:rFonts w:ascii="Times New Roman" w:eastAsia="Times New Roman" w:hAnsi="Times New Roman" w:cs="Times New Roman"/>
          <w:color w:val="000000" w:themeColor="text1"/>
        </w:rPr>
        <w:t>times lower for each unit increase in HIGHERED_BENEFIT. That means that younger age groups see more benefit in higher education as related to Gen</w:t>
      </w:r>
      <w:r w:rsidR="0069774E" w:rsidRPr="000A15D9">
        <w:rPr>
          <w:rFonts w:ascii="Times New Roman" w:eastAsia="Times New Roman" w:hAnsi="Times New Roman" w:cs="Times New Roman"/>
          <w:color w:val="000000" w:themeColor="text1"/>
        </w:rPr>
        <w:t>erative AI.</w:t>
      </w:r>
    </w:p>
    <w:p w14:paraId="00000091" w14:textId="6CBFA33B" w:rsidR="003A4EE2" w:rsidRPr="000A15D9" w:rsidRDefault="002329DB">
      <w:pPr>
        <w:spacing w:before="240" w:line="480" w:lineRule="auto"/>
        <w:ind w:firstLine="720"/>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TRUST: The coefficient is 0.</w:t>
      </w:r>
      <w:r w:rsidR="004E683A">
        <w:rPr>
          <w:rFonts w:ascii="Times New Roman" w:eastAsia="Times New Roman" w:hAnsi="Times New Roman" w:cs="Times New Roman"/>
          <w:color w:val="000000" w:themeColor="text1"/>
        </w:rPr>
        <w:t>376</w:t>
      </w:r>
      <w:r w:rsidRPr="000A15D9">
        <w:rPr>
          <w:rFonts w:ascii="Times New Roman" w:eastAsia="Times New Roman" w:hAnsi="Times New Roman" w:cs="Times New Roman"/>
          <w:color w:val="000000" w:themeColor="text1"/>
        </w:rPr>
        <w:t>, and the p-value is 0.0</w:t>
      </w:r>
      <w:r w:rsidR="004E683A">
        <w:rPr>
          <w:rFonts w:ascii="Times New Roman" w:eastAsia="Times New Roman" w:hAnsi="Times New Roman" w:cs="Times New Roman"/>
          <w:color w:val="000000" w:themeColor="text1"/>
        </w:rPr>
        <w:t>05</w:t>
      </w:r>
      <w:r w:rsidRPr="000A15D9">
        <w:rPr>
          <w:rFonts w:ascii="Times New Roman" w:eastAsia="Times New Roman" w:hAnsi="Times New Roman" w:cs="Times New Roman"/>
          <w:color w:val="000000" w:themeColor="text1"/>
        </w:rPr>
        <w:t>. This indicates that higher trust levels are significantly related to being in a higher age range</w:t>
      </w:r>
      <w:r w:rsidR="0069774E" w:rsidRPr="000A15D9">
        <w:rPr>
          <w:rFonts w:ascii="Times New Roman" w:eastAsia="Times New Roman" w:hAnsi="Times New Roman" w:cs="Times New Roman"/>
          <w:color w:val="000000" w:themeColor="text1"/>
        </w:rPr>
        <w:t xml:space="preserve">—the </w:t>
      </w:r>
      <w:r w:rsidRPr="000A15D9">
        <w:rPr>
          <w:rFonts w:ascii="Times New Roman" w:eastAsia="Times New Roman" w:hAnsi="Times New Roman" w:cs="Times New Roman"/>
          <w:color w:val="000000" w:themeColor="text1"/>
        </w:rPr>
        <w:t>odds are about 1.</w:t>
      </w:r>
      <w:r w:rsidR="004E683A">
        <w:rPr>
          <w:rFonts w:ascii="Times New Roman" w:eastAsia="Times New Roman" w:hAnsi="Times New Roman" w:cs="Times New Roman"/>
          <w:color w:val="000000" w:themeColor="text1"/>
        </w:rPr>
        <w:t>457</w:t>
      </w:r>
      <w:r w:rsidRPr="000A15D9">
        <w:rPr>
          <w:rFonts w:ascii="Times New Roman" w:eastAsia="Times New Roman" w:hAnsi="Times New Roman" w:cs="Times New Roman"/>
          <w:color w:val="000000" w:themeColor="text1"/>
        </w:rPr>
        <w:t xml:space="preserve"> times higher for each unit increase in TRUST. Older age groups tend to have higher levels of trust in Gen</w:t>
      </w:r>
      <w:r w:rsidR="0069774E" w:rsidRPr="000A15D9">
        <w:rPr>
          <w:rFonts w:ascii="Times New Roman" w:eastAsia="Times New Roman" w:hAnsi="Times New Roman" w:cs="Times New Roman"/>
          <w:color w:val="000000" w:themeColor="text1"/>
        </w:rPr>
        <w:t>erative AI.</w:t>
      </w:r>
    </w:p>
    <w:p w14:paraId="00000095" w14:textId="13E9C3AA" w:rsidR="003A4EE2" w:rsidRPr="000A15D9" w:rsidRDefault="002329DB" w:rsidP="00344D68">
      <w:pPr>
        <w:keepNext/>
        <w:spacing w:before="120" w:line="480" w:lineRule="auto"/>
        <w:ind w:firstLine="720"/>
        <w:jc w:val="center"/>
        <w:rPr>
          <w:rFonts w:ascii="Times New Roman" w:eastAsia="Times New Roman" w:hAnsi="Times New Roman" w:cs="Times New Roman"/>
          <w:b/>
          <w:color w:val="000000"/>
        </w:rPr>
      </w:pPr>
      <w:r w:rsidRPr="000A15D9">
        <w:rPr>
          <w:rFonts w:ascii="Times New Roman" w:eastAsia="Times New Roman" w:hAnsi="Times New Roman" w:cs="Times New Roman"/>
          <w:b/>
          <w:color w:val="000000"/>
        </w:rPr>
        <w:t>Discussion</w:t>
      </w:r>
    </w:p>
    <w:p w14:paraId="00000096" w14:textId="7B0C6129" w:rsidR="003A4EE2" w:rsidRPr="000A15D9" w:rsidRDefault="00EE5B40" w:rsidP="00EE5B40">
      <w:pPr>
        <w:pBdr>
          <w:top w:val="nil"/>
          <w:left w:val="nil"/>
          <w:bottom w:val="nil"/>
          <w:right w:val="nil"/>
          <w:between w:val="nil"/>
        </w:pBdr>
        <w:spacing w:line="480" w:lineRule="auto"/>
        <w:ind w:firstLine="720"/>
        <w:jc w:val="both"/>
        <w:rPr>
          <w:rFonts w:ascii="Times New Roman" w:eastAsia="Times New Roman" w:hAnsi="Times New Roman" w:cs="Times New Roman"/>
          <w:color w:val="9900FF"/>
        </w:rPr>
      </w:pPr>
      <w:r w:rsidRPr="000A15D9">
        <w:rPr>
          <w:rFonts w:ascii="Times New Roman" w:eastAsia="Times New Roman" w:hAnsi="Times New Roman" w:cs="Times New Roman"/>
          <w:color w:val="000000"/>
        </w:rPr>
        <w:t>T</w:t>
      </w:r>
      <w:r w:rsidR="002329DB" w:rsidRPr="000A15D9">
        <w:rPr>
          <w:rFonts w:ascii="Times New Roman" w:eastAsia="Times New Roman" w:hAnsi="Times New Roman" w:cs="Times New Roman"/>
          <w:color w:val="000000"/>
        </w:rPr>
        <w:t>he purpose of this project</w:t>
      </w:r>
      <w:r w:rsidRPr="000A15D9">
        <w:rPr>
          <w:rFonts w:ascii="Times New Roman" w:eastAsia="Times New Roman" w:hAnsi="Times New Roman" w:cs="Times New Roman"/>
          <w:color w:val="000000"/>
        </w:rPr>
        <w:t xml:space="preserve"> was to evaluate the perceptions of </w:t>
      </w:r>
      <w:r w:rsidRPr="000A15D9">
        <w:rPr>
          <w:rFonts w:ascii="Times New Roman" w:eastAsia="Times New Roman" w:hAnsi="Times New Roman" w:cs="Times New Roman"/>
        </w:rPr>
        <w:t>Generative AI</w:t>
      </w:r>
      <w:r w:rsidRPr="000A15D9">
        <w:rPr>
          <w:rFonts w:ascii="Times New Roman" w:eastAsia="Times New Roman" w:hAnsi="Times New Roman" w:cs="Times New Roman"/>
          <w:color w:val="000000"/>
        </w:rPr>
        <w:t xml:space="preserve"> among students and instructors in a higher education environment. The study has provided interesting insights into those perceptions</w:t>
      </w:r>
      <w:r w:rsidR="00D567D1" w:rsidRPr="000A15D9">
        <w:rPr>
          <w:rFonts w:ascii="Times New Roman" w:eastAsia="Times New Roman" w:hAnsi="Times New Roman" w:cs="Times New Roman"/>
          <w:color w:val="000000"/>
        </w:rPr>
        <w:t xml:space="preserve"> </w:t>
      </w:r>
      <w:r w:rsidRPr="000A15D9">
        <w:rPr>
          <w:rFonts w:ascii="Times New Roman" w:eastAsia="Times New Roman" w:hAnsi="Times New Roman" w:cs="Times New Roman"/>
          <w:color w:val="000000"/>
        </w:rPr>
        <w:t>of</w:t>
      </w:r>
      <w:r w:rsidR="00D567D1" w:rsidRPr="000A15D9">
        <w:rPr>
          <w:rFonts w:ascii="Times New Roman" w:eastAsia="Times New Roman" w:hAnsi="Times New Roman" w:cs="Times New Roman"/>
          <w:color w:val="000000"/>
        </w:rPr>
        <w:t xml:space="preserve"> Gen</w:t>
      </w:r>
      <w:r w:rsidR="00B2791F" w:rsidRPr="000A15D9">
        <w:rPr>
          <w:rFonts w:ascii="Times New Roman" w:eastAsia="Times New Roman" w:hAnsi="Times New Roman" w:cs="Times New Roman"/>
          <w:color w:val="000000"/>
        </w:rPr>
        <w:t xml:space="preserve">erative </w:t>
      </w:r>
      <w:r w:rsidR="00D567D1" w:rsidRPr="000A15D9">
        <w:rPr>
          <w:rFonts w:ascii="Times New Roman" w:eastAsia="Times New Roman" w:hAnsi="Times New Roman" w:cs="Times New Roman"/>
          <w:color w:val="000000"/>
        </w:rPr>
        <w:t>AI technology (ChatGPT) as they relate to</w:t>
      </w:r>
      <w:r w:rsidR="002329DB" w:rsidRPr="000A15D9">
        <w:rPr>
          <w:rFonts w:ascii="Times New Roman" w:eastAsia="Times New Roman" w:hAnsi="Times New Roman" w:cs="Times New Roman"/>
          <w:color w:val="000000"/>
        </w:rPr>
        <w:t xml:space="preserve"> teaching and learnin</w:t>
      </w:r>
      <w:r w:rsidRPr="000A15D9">
        <w:rPr>
          <w:rFonts w:ascii="Times New Roman" w:eastAsia="Times New Roman" w:hAnsi="Times New Roman" w:cs="Times New Roman"/>
          <w:color w:val="000000"/>
        </w:rPr>
        <w:t>g</w:t>
      </w:r>
      <w:r w:rsidR="002329DB" w:rsidRPr="000A15D9">
        <w:rPr>
          <w:rFonts w:ascii="Times New Roman" w:eastAsia="Times New Roman" w:hAnsi="Times New Roman" w:cs="Times New Roman"/>
          <w:color w:val="000000"/>
        </w:rPr>
        <w:t>. Diffusion of Innovation (DOI) theory (Rogers, 1962)</w:t>
      </w:r>
      <w:r w:rsidR="000A15D9" w:rsidRPr="000A15D9">
        <w:rPr>
          <w:rFonts w:ascii="Times New Roman" w:eastAsia="Times New Roman" w:hAnsi="Times New Roman" w:cs="Times New Roman"/>
          <w:color w:val="000000"/>
        </w:rPr>
        <w:t xml:space="preserve"> and Technology Acceptance Model (TAM) (Davis, 1989)</w:t>
      </w:r>
      <w:r w:rsidR="002329DB" w:rsidRPr="000A15D9">
        <w:rPr>
          <w:rFonts w:ascii="Times New Roman" w:eastAsia="Times New Roman" w:hAnsi="Times New Roman" w:cs="Times New Roman"/>
          <w:color w:val="000000"/>
        </w:rPr>
        <w:t xml:space="preserve"> served as the </w:t>
      </w:r>
      <w:r w:rsidR="000A15D9" w:rsidRPr="000A15D9">
        <w:rPr>
          <w:rFonts w:ascii="Times New Roman" w:eastAsia="Times New Roman" w:hAnsi="Times New Roman" w:cs="Times New Roman"/>
          <w:color w:val="000000"/>
        </w:rPr>
        <w:t xml:space="preserve">theoretical inspirations </w:t>
      </w:r>
      <w:r w:rsidR="002329DB" w:rsidRPr="000A15D9">
        <w:rPr>
          <w:rFonts w:ascii="Times New Roman" w:eastAsia="Times New Roman" w:hAnsi="Times New Roman" w:cs="Times New Roman"/>
          <w:color w:val="000000"/>
        </w:rPr>
        <w:t xml:space="preserve">for this study. While it was expected that there would be an increasing level of awareness regarding ChatGPT, it was interesting to see specific </w:t>
      </w:r>
      <w:r w:rsidR="00D567D1" w:rsidRPr="000A15D9">
        <w:rPr>
          <w:rFonts w:ascii="Times New Roman" w:eastAsia="Times New Roman" w:hAnsi="Times New Roman" w:cs="Times New Roman"/>
          <w:color w:val="000000"/>
        </w:rPr>
        <w:t xml:space="preserve">perceptions of </w:t>
      </w:r>
      <w:r w:rsidR="002329DB" w:rsidRPr="000A15D9">
        <w:rPr>
          <w:rFonts w:ascii="Times New Roman" w:eastAsia="Times New Roman" w:hAnsi="Times New Roman" w:cs="Times New Roman"/>
          <w:color w:val="000000"/>
        </w:rPr>
        <w:t>usage</w:t>
      </w:r>
      <w:r w:rsidR="00D567D1" w:rsidRPr="000A15D9">
        <w:rPr>
          <w:rFonts w:ascii="Times New Roman" w:eastAsia="Times New Roman" w:hAnsi="Times New Roman" w:cs="Times New Roman"/>
          <w:color w:val="000000"/>
        </w:rPr>
        <w:t>, behavior</w:t>
      </w:r>
      <w:r w:rsidRPr="000A15D9">
        <w:rPr>
          <w:rFonts w:ascii="Times New Roman" w:eastAsia="Times New Roman" w:hAnsi="Times New Roman" w:cs="Times New Roman"/>
          <w:color w:val="000000"/>
        </w:rPr>
        <w:t>,</w:t>
      </w:r>
      <w:r w:rsidR="00D567D1" w:rsidRPr="000A15D9">
        <w:rPr>
          <w:rFonts w:ascii="Times New Roman" w:eastAsia="Times New Roman" w:hAnsi="Times New Roman" w:cs="Times New Roman"/>
          <w:color w:val="000000"/>
        </w:rPr>
        <w:t xml:space="preserve"> and implications of this technology in a classroom setting</w:t>
      </w:r>
      <w:r w:rsidR="002329DB" w:rsidRPr="000A15D9">
        <w:rPr>
          <w:rFonts w:ascii="Times New Roman" w:eastAsia="Times New Roman" w:hAnsi="Times New Roman" w:cs="Times New Roman"/>
          <w:color w:val="000000"/>
        </w:rPr>
        <w:t xml:space="preserve">. </w:t>
      </w:r>
      <w:r w:rsidR="00D567D1" w:rsidRPr="000A15D9">
        <w:rPr>
          <w:rFonts w:ascii="Times New Roman" w:eastAsia="Times New Roman" w:hAnsi="Times New Roman" w:cs="Times New Roman"/>
          <w:color w:val="000000"/>
        </w:rPr>
        <w:t>The study</w:t>
      </w:r>
      <w:r w:rsidR="002329DB" w:rsidRPr="000A15D9">
        <w:rPr>
          <w:rFonts w:ascii="Times New Roman" w:eastAsia="Times New Roman" w:hAnsi="Times New Roman" w:cs="Times New Roman"/>
          <w:color w:val="000000"/>
        </w:rPr>
        <w:t xml:space="preserve"> found that a significant number of participants indicated that they would not plagiarize with ChatGPT but believed that others would. When asked to rate the </w:t>
      </w:r>
      <w:r w:rsidR="00D567D1" w:rsidRPr="000A15D9">
        <w:rPr>
          <w:rFonts w:ascii="Times New Roman" w:eastAsia="Times New Roman" w:hAnsi="Times New Roman" w:cs="Times New Roman"/>
          <w:color w:val="000000"/>
        </w:rPr>
        <w:t xml:space="preserve">accuracy </w:t>
      </w:r>
      <w:r w:rsidR="002329DB" w:rsidRPr="000A15D9">
        <w:rPr>
          <w:rFonts w:ascii="Times New Roman" w:eastAsia="Times New Roman" w:hAnsi="Times New Roman" w:cs="Times New Roman"/>
          <w:color w:val="000000"/>
        </w:rPr>
        <w:t xml:space="preserve">of </w:t>
      </w:r>
      <w:r w:rsidR="00D567D1" w:rsidRPr="000A15D9">
        <w:rPr>
          <w:rFonts w:ascii="Times New Roman" w:eastAsia="Times New Roman" w:hAnsi="Times New Roman" w:cs="Times New Roman"/>
          <w:color w:val="000000"/>
        </w:rPr>
        <w:t xml:space="preserve">the </w:t>
      </w:r>
      <w:r w:rsidR="002329DB" w:rsidRPr="000A15D9">
        <w:rPr>
          <w:rFonts w:ascii="Times New Roman" w:eastAsia="Times New Roman" w:hAnsi="Times New Roman" w:cs="Times New Roman"/>
          <w:color w:val="000000"/>
        </w:rPr>
        <w:t xml:space="preserve">output </w:t>
      </w:r>
      <w:r w:rsidR="00D567D1" w:rsidRPr="000A15D9">
        <w:rPr>
          <w:rFonts w:ascii="Times New Roman" w:eastAsia="Times New Roman" w:hAnsi="Times New Roman" w:cs="Times New Roman"/>
          <w:color w:val="000000"/>
        </w:rPr>
        <w:t xml:space="preserve">generated by </w:t>
      </w:r>
      <w:r w:rsidR="002329DB" w:rsidRPr="000A15D9">
        <w:rPr>
          <w:rFonts w:ascii="Times New Roman" w:eastAsia="Times New Roman" w:hAnsi="Times New Roman" w:cs="Times New Roman"/>
          <w:color w:val="000000"/>
        </w:rPr>
        <w:t>ChatGPT</w:t>
      </w:r>
      <w:r w:rsidR="00D567D1" w:rsidRPr="000A15D9">
        <w:rPr>
          <w:rFonts w:ascii="Times New Roman" w:eastAsia="Times New Roman" w:hAnsi="Times New Roman" w:cs="Times New Roman"/>
          <w:color w:val="000000"/>
        </w:rPr>
        <w:t xml:space="preserve"> in reply to a user’s prompt</w:t>
      </w:r>
      <w:r w:rsidR="002329DB" w:rsidRPr="000A15D9">
        <w:rPr>
          <w:rFonts w:ascii="Times New Roman" w:eastAsia="Times New Roman" w:hAnsi="Times New Roman" w:cs="Times New Roman"/>
          <w:color w:val="000000"/>
        </w:rPr>
        <w:t xml:space="preserve">, more than half of the </w:t>
      </w:r>
      <w:r w:rsidR="00D567D1" w:rsidRPr="000A15D9">
        <w:rPr>
          <w:rFonts w:ascii="Times New Roman" w:eastAsia="Times New Roman" w:hAnsi="Times New Roman" w:cs="Times New Roman"/>
          <w:color w:val="000000"/>
        </w:rPr>
        <w:t>respondents</w:t>
      </w:r>
      <w:r w:rsidR="002329DB" w:rsidRPr="000A15D9">
        <w:rPr>
          <w:rFonts w:ascii="Times New Roman" w:eastAsia="Times New Roman" w:hAnsi="Times New Roman" w:cs="Times New Roman"/>
          <w:color w:val="000000"/>
        </w:rPr>
        <w:t xml:space="preserve"> either took the incorrect output given by ChatGPT as correct/somewhat correct</w:t>
      </w:r>
      <w:r w:rsidR="00D7166C" w:rsidRPr="000A15D9">
        <w:rPr>
          <w:rFonts w:ascii="Times New Roman" w:eastAsia="Times New Roman" w:hAnsi="Times New Roman" w:cs="Times New Roman"/>
          <w:color w:val="000000"/>
        </w:rPr>
        <w:t xml:space="preserve"> (a false negative)</w:t>
      </w:r>
      <w:r w:rsidR="002329DB" w:rsidRPr="000A15D9">
        <w:rPr>
          <w:rFonts w:ascii="Times New Roman" w:eastAsia="Times New Roman" w:hAnsi="Times New Roman" w:cs="Times New Roman"/>
          <w:color w:val="000000"/>
        </w:rPr>
        <w:t xml:space="preserve"> or did not know whether it was correct or </w:t>
      </w:r>
      <w:r w:rsidR="002329DB" w:rsidRPr="000A15D9">
        <w:rPr>
          <w:rFonts w:ascii="Times New Roman" w:eastAsia="Times New Roman" w:hAnsi="Times New Roman" w:cs="Times New Roman"/>
          <w:color w:val="000000" w:themeColor="text1"/>
        </w:rPr>
        <w:t xml:space="preserve">incorrect, raising a need for emphasis on teaching data literacy outside of the data science and computer science fields in higher education. </w:t>
      </w:r>
    </w:p>
    <w:p w14:paraId="00000097" w14:textId="77777777" w:rsidR="003A4EE2" w:rsidRPr="000A15D9" w:rsidRDefault="002329DB">
      <w:pPr>
        <w:pBdr>
          <w:top w:val="nil"/>
          <w:left w:val="nil"/>
          <w:bottom w:val="nil"/>
          <w:right w:val="nil"/>
          <w:between w:val="nil"/>
        </w:pBdr>
        <w:spacing w:line="480" w:lineRule="auto"/>
        <w:jc w:val="both"/>
        <w:rPr>
          <w:rFonts w:ascii="Times New Roman" w:eastAsia="Times New Roman" w:hAnsi="Times New Roman" w:cs="Times New Roman"/>
          <w:b/>
          <w:iCs/>
        </w:rPr>
      </w:pPr>
      <w:r w:rsidRPr="000A15D9">
        <w:rPr>
          <w:rFonts w:ascii="Times New Roman" w:eastAsia="Times New Roman" w:hAnsi="Times New Roman" w:cs="Times New Roman"/>
          <w:b/>
          <w:iCs/>
        </w:rPr>
        <w:lastRenderedPageBreak/>
        <w:t>Accessibility</w:t>
      </w:r>
    </w:p>
    <w:p w14:paraId="00000098" w14:textId="3C8597A3" w:rsidR="003A4EE2" w:rsidRPr="000A15D9" w:rsidRDefault="002329DB">
      <w:pPr>
        <w:pBdr>
          <w:top w:val="nil"/>
          <w:left w:val="nil"/>
          <w:bottom w:val="nil"/>
          <w:right w:val="nil"/>
          <w:between w:val="nil"/>
        </w:pBdr>
        <w:spacing w:line="480" w:lineRule="auto"/>
        <w:jc w:val="both"/>
        <w:rPr>
          <w:rFonts w:ascii="Times New Roman" w:eastAsia="Times New Roman" w:hAnsi="Times New Roman" w:cs="Times New Roman"/>
          <w:color w:val="000000" w:themeColor="text1"/>
          <w:highlight w:val="white"/>
        </w:rPr>
      </w:pPr>
      <w:r w:rsidRPr="000A15D9">
        <w:rPr>
          <w:rFonts w:ascii="Times New Roman" w:eastAsia="Times New Roman" w:hAnsi="Times New Roman" w:cs="Times New Roman"/>
          <w:b/>
          <w:i/>
        </w:rPr>
        <w:tab/>
      </w:r>
      <w:r w:rsidR="00D7166C" w:rsidRPr="000A15D9">
        <w:rPr>
          <w:rFonts w:ascii="Times New Roman" w:eastAsia="Times New Roman" w:hAnsi="Times New Roman" w:cs="Times New Roman"/>
        </w:rPr>
        <w:t>Older</w:t>
      </w:r>
      <w:r w:rsidRPr="000A15D9">
        <w:rPr>
          <w:rFonts w:ascii="Times New Roman" w:eastAsia="Times New Roman" w:hAnsi="Times New Roman" w:cs="Times New Roman"/>
        </w:rPr>
        <w:t xml:space="preserve"> age groups in this sample tended to have higher levels of awareness about ChatGPT. This makes sense, as news sources and popular press outlets</w:t>
      </w:r>
      <w:r w:rsidR="00B2791F" w:rsidRPr="000A15D9">
        <w:rPr>
          <w:rFonts w:ascii="Times New Roman" w:eastAsia="Times New Roman" w:hAnsi="Times New Roman" w:cs="Times New Roman"/>
        </w:rPr>
        <w:t>,</w:t>
      </w:r>
      <w:r w:rsidRPr="000A15D9">
        <w:rPr>
          <w:rFonts w:ascii="Times New Roman" w:eastAsia="Times New Roman" w:hAnsi="Times New Roman" w:cs="Times New Roman"/>
        </w:rPr>
        <w:t xml:space="preserve"> oftentimes utilized by an older audience, have been covering ChatGPT since </w:t>
      </w:r>
      <w:r w:rsidR="00D7166C" w:rsidRPr="000A15D9">
        <w:rPr>
          <w:rFonts w:ascii="Times New Roman" w:eastAsia="Times New Roman" w:hAnsi="Times New Roman" w:cs="Times New Roman"/>
        </w:rPr>
        <w:t>it was released in November</w:t>
      </w:r>
      <w:r w:rsidRPr="000A15D9">
        <w:rPr>
          <w:rFonts w:ascii="Times New Roman" w:eastAsia="Times New Roman" w:hAnsi="Times New Roman" w:cs="Times New Roman"/>
        </w:rPr>
        <w:t xml:space="preserve"> 2022. Similarly, in the higher education community, a number of academic studies have been published assessing </w:t>
      </w:r>
      <w:r w:rsidRPr="000A15D9">
        <w:rPr>
          <w:rFonts w:ascii="Times New Roman" w:eastAsia="Times New Roman" w:hAnsi="Times New Roman" w:cs="Times New Roman"/>
          <w:color w:val="000000" w:themeColor="text1"/>
        </w:rPr>
        <w:t xml:space="preserve">the dangers of ChatGPT. </w:t>
      </w:r>
      <w:r w:rsidR="00D7166C" w:rsidRPr="000A15D9">
        <w:rPr>
          <w:rFonts w:ascii="Times New Roman" w:eastAsia="Times New Roman" w:hAnsi="Times New Roman" w:cs="Times New Roman"/>
          <w:color w:val="000000" w:themeColor="text1"/>
        </w:rPr>
        <w:t>For example</w:t>
      </w:r>
      <w:r w:rsidRPr="000A15D9">
        <w:rPr>
          <w:rFonts w:ascii="Times New Roman" w:eastAsia="Times New Roman" w:hAnsi="Times New Roman" w:cs="Times New Roman"/>
          <w:color w:val="000000" w:themeColor="text1"/>
        </w:rPr>
        <w:t xml:space="preserve">, Frith (2023) </w:t>
      </w:r>
      <w:r w:rsidR="00D7166C" w:rsidRPr="000A15D9">
        <w:rPr>
          <w:rFonts w:ascii="Times New Roman" w:eastAsia="Times New Roman" w:hAnsi="Times New Roman" w:cs="Times New Roman"/>
          <w:color w:val="000000" w:themeColor="text1"/>
        </w:rPr>
        <w:t xml:space="preserve">has </w:t>
      </w:r>
      <w:r w:rsidRPr="000A15D9">
        <w:rPr>
          <w:rFonts w:ascii="Times New Roman" w:eastAsia="Times New Roman" w:hAnsi="Times New Roman" w:cs="Times New Roman"/>
          <w:color w:val="000000" w:themeColor="text1"/>
        </w:rPr>
        <w:t xml:space="preserve">referred to ChatGPT as a “disruptive educational technology” and noted that </w:t>
      </w:r>
      <w:r w:rsidR="00D7166C" w:rsidRPr="000A15D9">
        <w:rPr>
          <w:rFonts w:ascii="Times New Roman" w:eastAsia="Times New Roman" w:hAnsi="Times New Roman" w:cs="Times New Roman"/>
          <w:color w:val="000000" w:themeColor="text1"/>
        </w:rPr>
        <w:t>“</w:t>
      </w:r>
      <w:r w:rsidRPr="000A15D9">
        <w:rPr>
          <w:rFonts w:ascii="Times New Roman" w:eastAsia="Times New Roman" w:hAnsi="Times New Roman" w:cs="Times New Roman"/>
          <w:i/>
          <w:color w:val="000000" w:themeColor="text1"/>
          <w:highlight w:val="white"/>
        </w:rPr>
        <w:t>nurse educators are concerned about the erosion of students’ accountability to learn rather than take shortcuts</w:t>
      </w:r>
      <w:r w:rsidR="00B2791F" w:rsidRPr="000A15D9">
        <w:rPr>
          <w:rFonts w:ascii="Times New Roman" w:eastAsia="Times New Roman" w:hAnsi="Times New Roman" w:cs="Times New Roman"/>
          <w:i/>
          <w:color w:val="000000" w:themeColor="text1"/>
          <w:highlight w:val="white"/>
        </w:rPr>
        <w:t>.</w:t>
      </w:r>
      <w:r w:rsidR="00D7166C" w:rsidRPr="000A15D9">
        <w:rPr>
          <w:rFonts w:ascii="Times New Roman" w:eastAsia="Times New Roman" w:hAnsi="Times New Roman" w:cs="Times New Roman"/>
          <w:color w:val="000000" w:themeColor="text1"/>
          <w:highlight w:val="white"/>
        </w:rPr>
        <w:t>”</w:t>
      </w:r>
      <w:r w:rsidRPr="000A15D9">
        <w:rPr>
          <w:rFonts w:ascii="Times New Roman" w:eastAsia="Times New Roman" w:hAnsi="Times New Roman" w:cs="Times New Roman"/>
          <w:color w:val="000000" w:themeColor="text1"/>
          <w:highlight w:val="white"/>
        </w:rPr>
        <w:t xml:space="preserve"> C</w:t>
      </w:r>
      <w:sdt>
        <w:sdtPr>
          <w:rPr>
            <w:rFonts w:ascii="Times New Roman" w:hAnsi="Times New Roman" w:cs="Times New Roman"/>
            <w:color w:val="000000" w:themeColor="text1"/>
          </w:rPr>
          <w:tag w:val="goog_rdk_2"/>
          <w:id w:val="1877342962"/>
        </w:sdtPr>
        <w:sdtContent/>
      </w:sdt>
      <w:r w:rsidRPr="000A15D9">
        <w:rPr>
          <w:rFonts w:ascii="Times New Roman" w:eastAsia="Times New Roman" w:hAnsi="Times New Roman" w:cs="Times New Roman"/>
          <w:color w:val="000000" w:themeColor="text1"/>
          <w:highlight w:val="white"/>
        </w:rPr>
        <w:t xml:space="preserve">onsidering this finding and prior sentiment, it is </w:t>
      </w:r>
      <w:r w:rsidR="00D7166C" w:rsidRPr="000A15D9">
        <w:rPr>
          <w:rFonts w:ascii="Times New Roman" w:eastAsia="Times New Roman" w:hAnsi="Times New Roman" w:cs="Times New Roman"/>
          <w:color w:val="000000" w:themeColor="text1"/>
          <w:highlight w:val="white"/>
        </w:rPr>
        <w:t>surprising</w:t>
      </w:r>
      <w:r w:rsidRPr="000A15D9">
        <w:rPr>
          <w:rFonts w:ascii="Times New Roman" w:eastAsia="Times New Roman" w:hAnsi="Times New Roman" w:cs="Times New Roman"/>
          <w:color w:val="000000" w:themeColor="text1"/>
          <w:highlight w:val="white"/>
        </w:rPr>
        <w:t xml:space="preserve"> that while older age groups tend to have higher awareness about ChatGPT, they also tend to have higher levels of trust in the technology. </w:t>
      </w:r>
    </w:p>
    <w:p w14:paraId="00000099" w14:textId="4909DE7E" w:rsidR="003A4EE2" w:rsidRPr="000A15D9" w:rsidRDefault="002329DB">
      <w:pPr>
        <w:pBdr>
          <w:top w:val="nil"/>
          <w:left w:val="nil"/>
          <w:bottom w:val="nil"/>
          <w:right w:val="nil"/>
          <w:between w:val="nil"/>
        </w:pBdr>
        <w:spacing w:line="480" w:lineRule="auto"/>
        <w:jc w:val="both"/>
        <w:rPr>
          <w:rFonts w:ascii="Times New Roman" w:eastAsia="Times New Roman" w:hAnsi="Times New Roman" w:cs="Times New Roman"/>
        </w:rPr>
      </w:pPr>
      <w:r w:rsidRPr="000A15D9">
        <w:rPr>
          <w:rFonts w:ascii="Times New Roman" w:eastAsia="Times New Roman" w:hAnsi="Times New Roman" w:cs="Times New Roman"/>
          <w:color w:val="000000" w:themeColor="text1"/>
          <w:highlight w:val="white"/>
        </w:rPr>
        <w:tab/>
      </w:r>
      <w:r w:rsidR="00D7166C" w:rsidRPr="000A15D9">
        <w:rPr>
          <w:rFonts w:ascii="Times New Roman" w:eastAsia="Times New Roman" w:hAnsi="Times New Roman" w:cs="Times New Roman"/>
          <w:color w:val="000000" w:themeColor="text1"/>
          <w:highlight w:val="white"/>
        </w:rPr>
        <w:t>Y</w:t>
      </w:r>
      <w:r w:rsidRPr="000A15D9">
        <w:rPr>
          <w:rFonts w:ascii="Times New Roman" w:eastAsia="Times New Roman" w:hAnsi="Times New Roman" w:cs="Times New Roman"/>
          <w:color w:val="000000" w:themeColor="text1"/>
          <w:highlight w:val="white"/>
        </w:rPr>
        <w:t>ounger age groups</w:t>
      </w:r>
      <w:r w:rsidR="00D7166C" w:rsidRPr="000A15D9">
        <w:rPr>
          <w:rFonts w:ascii="Times New Roman" w:eastAsia="Times New Roman" w:hAnsi="Times New Roman" w:cs="Times New Roman"/>
          <w:color w:val="000000" w:themeColor="text1"/>
          <w:highlight w:val="white"/>
        </w:rPr>
        <w:t xml:space="preserve">, though, </w:t>
      </w:r>
      <w:r w:rsidRPr="000A15D9">
        <w:rPr>
          <w:rFonts w:ascii="Times New Roman" w:eastAsia="Times New Roman" w:hAnsi="Times New Roman" w:cs="Times New Roman"/>
          <w:color w:val="000000" w:themeColor="text1"/>
          <w:highlight w:val="white"/>
        </w:rPr>
        <w:t>s</w:t>
      </w:r>
      <w:r w:rsidR="00D7166C" w:rsidRPr="000A15D9">
        <w:rPr>
          <w:rFonts w:ascii="Times New Roman" w:eastAsia="Times New Roman" w:hAnsi="Times New Roman" w:cs="Times New Roman"/>
          <w:color w:val="000000" w:themeColor="text1"/>
          <w:highlight w:val="white"/>
        </w:rPr>
        <w:t>aw</w:t>
      </w:r>
      <w:r w:rsidRPr="000A15D9">
        <w:rPr>
          <w:rFonts w:ascii="Times New Roman" w:eastAsia="Times New Roman" w:hAnsi="Times New Roman" w:cs="Times New Roman"/>
          <w:color w:val="000000" w:themeColor="text1"/>
          <w:highlight w:val="white"/>
        </w:rPr>
        <w:t xml:space="preserve"> </w:t>
      </w:r>
      <w:r w:rsidR="00EE5B40" w:rsidRPr="000A15D9">
        <w:rPr>
          <w:rFonts w:ascii="Times New Roman" w:eastAsia="Times New Roman" w:hAnsi="Times New Roman" w:cs="Times New Roman"/>
          <w:color w:val="000000" w:themeColor="text1"/>
          <w:highlight w:val="white"/>
        </w:rPr>
        <w:t>benefits</w:t>
      </w:r>
      <w:r w:rsidRPr="000A15D9">
        <w:rPr>
          <w:rFonts w:ascii="Times New Roman" w:eastAsia="Times New Roman" w:hAnsi="Times New Roman" w:cs="Times New Roman"/>
          <w:color w:val="000000" w:themeColor="text1"/>
          <w:highlight w:val="white"/>
        </w:rPr>
        <w:t xml:space="preserve"> in ChatGPT within the classroom, </w:t>
      </w:r>
      <w:r w:rsidR="00D7166C" w:rsidRPr="000A15D9">
        <w:rPr>
          <w:rFonts w:ascii="Times New Roman" w:eastAsia="Times New Roman" w:hAnsi="Times New Roman" w:cs="Times New Roman"/>
          <w:color w:val="000000" w:themeColor="text1"/>
        </w:rPr>
        <w:t xml:space="preserve">but </w:t>
      </w:r>
      <w:r w:rsidR="00EE5B40" w:rsidRPr="000A15D9">
        <w:rPr>
          <w:rFonts w:ascii="Times New Roman" w:eastAsia="Times New Roman" w:hAnsi="Times New Roman" w:cs="Times New Roman"/>
          <w:color w:val="000000" w:themeColor="text1"/>
        </w:rPr>
        <w:t>they</w:t>
      </w:r>
      <w:r w:rsidRPr="000A15D9">
        <w:rPr>
          <w:rFonts w:ascii="Times New Roman" w:eastAsia="Times New Roman" w:hAnsi="Times New Roman" w:cs="Times New Roman"/>
          <w:color w:val="000000" w:themeColor="text1"/>
        </w:rPr>
        <w:t xml:space="preserve"> were also concerned about the implications </w:t>
      </w:r>
      <w:r w:rsidRPr="000A15D9">
        <w:rPr>
          <w:rFonts w:ascii="Times New Roman" w:eastAsia="Times New Roman" w:hAnsi="Times New Roman" w:cs="Times New Roman"/>
        </w:rPr>
        <w:t xml:space="preserve">of Generative AI. This is an important finding, as it implies that students are aware of and may have even seen how Generative AI can be used with </w:t>
      </w:r>
      <w:r w:rsidR="006F3043" w:rsidRPr="000A15D9">
        <w:rPr>
          <w:rFonts w:ascii="Times New Roman" w:eastAsia="Times New Roman" w:hAnsi="Times New Roman" w:cs="Times New Roman"/>
        </w:rPr>
        <w:t>malicious intentions</w:t>
      </w:r>
      <w:r w:rsidRPr="000A15D9">
        <w:rPr>
          <w:rFonts w:ascii="Times New Roman" w:eastAsia="Times New Roman" w:hAnsi="Times New Roman" w:cs="Times New Roman"/>
        </w:rPr>
        <w:t xml:space="preserve">. This contradicts </w:t>
      </w:r>
      <w:r w:rsidR="009B6D57" w:rsidRPr="000A15D9">
        <w:rPr>
          <w:rFonts w:ascii="Times New Roman" w:eastAsia="Times New Roman" w:hAnsi="Times New Roman" w:cs="Times New Roman"/>
        </w:rPr>
        <w:t xml:space="preserve">research </w:t>
      </w:r>
      <w:r w:rsidRPr="000A15D9">
        <w:rPr>
          <w:rFonts w:ascii="Times New Roman" w:eastAsia="Times New Roman" w:hAnsi="Times New Roman" w:cs="Times New Roman"/>
        </w:rPr>
        <w:t xml:space="preserve">findings </w:t>
      </w:r>
      <w:r w:rsidR="009B6D57" w:rsidRPr="000A15D9">
        <w:rPr>
          <w:rFonts w:ascii="Times New Roman" w:eastAsia="Times New Roman" w:hAnsi="Times New Roman" w:cs="Times New Roman"/>
        </w:rPr>
        <w:t>by</w:t>
      </w:r>
      <w:r w:rsidRPr="000A15D9">
        <w:rPr>
          <w:rFonts w:ascii="Times New Roman" w:eastAsia="Times New Roman" w:hAnsi="Times New Roman" w:cs="Times New Roman"/>
        </w:rPr>
        <w:t xml:space="preserve"> Chan and Hu (2023)</w:t>
      </w:r>
      <w:r w:rsidR="00E34CB7" w:rsidRPr="000A15D9">
        <w:rPr>
          <w:rFonts w:ascii="Times New Roman" w:eastAsia="Times New Roman" w:hAnsi="Times New Roman" w:cs="Times New Roman"/>
        </w:rPr>
        <w:t>, who, in</w:t>
      </w:r>
      <w:r w:rsidRPr="000A15D9">
        <w:rPr>
          <w:rFonts w:ascii="Times New Roman" w:eastAsia="Times New Roman" w:hAnsi="Times New Roman" w:cs="Times New Roman"/>
        </w:rPr>
        <w:t xml:space="preserve"> their study of 399 undergraduate and postgraduate students surveyed from various disciplines in Hong Kong, </w:t>
      </w:r>
      <w:r w:rsidR="00E34CB7" w:rsidRPr="000A15D9">
        <w:rPr>
          <w:rFonts w:ascii="Times New Roman" w:eastAsia="Times New Roman" w:hAnsi="Times New Roman" w:cs="Times New Roman"/>
        </w:rPr>
        <w:t xml:space="preserve">found </w:t>
      </w:r>
      <w:r w:rsidRPr="000A15D9">
        <w:rPr>
          <w:rFonts w:ascii="Times New Roman" w:eastAsia="Times New Roman" w:hAnsi="Times New Roman" w:cs="Times New Roman"/>
        </w:rPr>
        <w:t xml:space="preserve">that students had a generally positive attitude toward Generative AI in teaching and learning. </w:t>
      </w:r>
      <w:r w:rsidR="00E34CB7" w:rsidRPr="000A15D9">
        <w:rPr>
          <w:rFonts w:ascii="Times New Roman" w:eastAsia="Times New Roman" w:hAnsi="Times New Roman" w:cs="Times New Roman"/>
        </w:rPr>
        <w:t>According to the study, students recognized</w:t>
      </w:r>
      <w:r w:rsidRPr="000A15D9">
        <w:rPr>
          <w:rFonts w:ascii="Times New Roman" w:eastAsia="Times New Roman" w:hAnsi="Times New Roman" w:cs="Times New Roman"/>
        </w:rPr>
        <w:t xml:space="preserve"> the potential for personalized learning support, writing, brainstorming assistance, and research and analysis capabilities. </w:t>
      </w:r>
      <w:r w:rsidR="00EE5B40" w:rsidRPr="000A15D9">
        <w:rPr>
          <w:rFonts w:ascii="Times New Roman" w:eastAsia="Times New Roman" w:hAnsi="Times New Roman" w:cs="Times New Roman"/>
        </w:rPr>
        <w:t>The</w:t>
      </w:r>
      <w:r w:rsidRPr="000A15D9">
        <w:rPr>
          <w:rFonts w:ascii="Times New Roman" w:eastAsia="Times New Roman" w:hAnsi="Times New Roman" w:cs="Times New Roman"/>
        </w:rPr>
        <w:t xml:space="preserve"> </w:t>
      </w:r>
      <w:r w:rsidR="00E34CB7" w:rsidRPr="000A15D9">
        <w:rPr>
          <w:rFonts w:ascii="Times New Roman" w:eastAsia="Times New Roman" w:hAnsi="Times New Roman" w:cs="Times New Roman"/>
        </w:rPr>
        <w:t xml:space="preserve">authors pointed out, however, that concerns about </w:t>
      </w:r>
      <w:r w:rsidRPr="000A15D9">
        <w:rPr>
          <w:rFonts w:ascii="Times New Roman" w:eastAsia="Times New Roman" w:hAnsi="Times New Roman" w:cs="Times New Roman"/>
        </w:rPr>
        <w:t xml:space="preserve">accuracy, ethical issues, </w:t>
      </w:r>
      <w:r w:rsidR="00E34CB7" w:rsidRPr="000A15D9">
        <w:rPr>
          <w:rFonts w:ascii="Times New Roman" w:eastAsia="Times New Roman" w:hAnsi="Times New Roman" w:cs="Times New Roman"/>
        </w:rPr>
        <w:t xml:space="preserve">career prospects </w:t>
      </w:r>
      <w:r w:rsidRPr="000A15D9">
        <w:rPr>
          <w:rFonts w:ascii="Times New Roman" w:eastAsia="Times New Roman" w:hAnsi="Times New Roman" w:cs="Times New Roman"/>
        </w:rPr>
        <w:t>and the impact on personal development, and societal values</w:t>
      </w:r>
      <w:r w:rsidR="00EE5B40" w:rsidRPr="000A15D9">
        <w:rPr>
          <w:rFonts w:ascii="Times New Roman" w:eastAsia="Times New Roman" w:hAnsi="Times New Roman" w:cs="Times New Roman"/>
        </w:rPr>
        <w:t xml:space="preserve"> </w:t>
      </w:r>
      <w:r w:rsidR="00E34CB7" w:rsidRPr="000A15D9">
        <w:rPr>
          <w:rFonts w:ascii="Times New Roman" w:eastAsia="Times New Roman" w:hAnsi="Times New Roman" w:cs="Times New Roman"/>
        </w:rPr>
        <w:t>had been raised by the student sample</w:t>
      </w:r>
      <w:r w:rsidRPr="000A15D9">
        <w:rPr>
          <w:rFonts w:ascii="Times New Roman" w:eastAsia="Times New Roman" w:hAnsi="Times New Roman" w:cs="Times New Roman"/>
        </w:rPr>
        <w:t>.</w:t>
      </w:r>
    </w:p>
    <w:p w14:paraId="0000009A" w14:textId="77777777" w:rsidR="003A4EE2" w:rsidRPr="000A15D9" w:rsidRDefault="002329DB">
      <w:pPr>
        <w:pBdr>
          <w:top w:val="nil"/>
          <w:left w:val="nil"/>
          <w:bottom w:val="nil"/>
          <w:right w:val="nil"/>
          <w:between w:val="nil"/>
        </w:pBdr>
        <w:spacing w:line="480" w:lineRule="auto"/>
        <w:jc w:val="both"/>
        <w:rPr>
          <w:rFonts w:ascii="Times New Roman" w:eastAsia="Times New Roman" w:hAnsi="Times New Roman" w:cs="Times New Roman"/>
          <w:b/>
          <w:iCs/>
        </w:rPr>
      </w:pPr>
      <w:r w:rsidRPr="000A15D9">
        <w:rPr>
          <w:rFonts w:ascii="Times New Roman" w:eastAsia="Times New Roman" w:hAnsi="Times New Roman" w:cs="Times New Roman"/>
          <w:b/>
          <w:iCs/>
        </w:rPr>
        <w:t>Learning</w:t>
      </w:r>
    </w:p>
    <w:p w14:paraId="2E27B1CB" w14:textId="1AA964D6" w:rsidR="00B069DA" w:rsidRPr="000A15D9" w:rsidRDefault="002329DB" w:rsidP="009B6D57">
      <w:pPr>
        <w:pBdr>
          <w:top w:val="nil"/>
          <w:left w:val="nil"/>
          <w:bottom w:val="nil"/>
          <w:right w:val="nil"/>
          <w:between w:val="nil"/>
        </w:pBdr>
        <w:spacing w:after="120" w:line="480" w:lineRule="auto"/>
        <w:jc w:val="both"/>
        <w:rPr>
          <w:rFonts w:ascii="Times New Roman" w:eastAsia="Times New Roman" w:hAnsi="Times New Roman" w:cs="Times New Roman"/>
        </w:rPr>
      </w:pPr>
      <w:r w:rsidRPr="000A15D9">
        <w:rPr>
          <w:rFonts w:ascii="Times New Roman" w:eastAsia="Times New Roman" w:hAnsi="Times New Roman" w:cs="Times New Roman"/>
          <w:b/>
          <w:i/>
        </w:rPr>
        <w:tab/>
      </w:r>
      <w:r w:rsidRPr="000A15D9">
        <w:rPr>
          <w:rFonts w:ascii="Times New Roman" w:eastAsia="Times New Roman" w:hAnsi="Times New Roman" w:cs="Times New Roman"/>
        </w:rPr>
        <w:t xml:space="preserve">There have been a number of articles, both scholarly and non-academic, that have addressed the potential for plagiarism using ChatGPT (Keegin, 2023; Michel-Villarreal et al., 2023). </w:t>
      </w:r>
      <w:r w:rsidR="00EE5B40" w:rsidRPr="000A15D9">
        <w:rPr>
          <w:rFonts w:ascii="Times New Roman" w:eastAsia="Times New Roman" w:hAnsi="Times New Roman" w:cs="Times New Roman"/>
        </w:rPr>
        <w:t>This</w:t>
      </w:r>
      <w:r w:rsidRPr="000A15D9">
        <w:rPr>
          <w:rFonts w:ascii="Times New Roman" w:eastAsia="Times New Roman" w:hAnsi="Times New Roman" w:cs="Times New Roman"/>
        </w:rPr>
        <w:t xml:space="preserve"> study </w:t>
      </w:r>
      <w:r w:rsidR="00EE5B40" w:rsidRPr="000A15D9">
        <w:rPr>
          <w:rFonts w:ascii="Times New Roman" w:eastAsia="Times New Roman" w:hAnsi="Times New Roman" w:cs="Times New Roman"/>
        </w:rPr>
        <w:t xml:space="preserve">has </w:t>
      </w:r>
      <w:r w:rsidRPr="000A15D9">
        <w:rPr>
          <w:rFonts w:ascii="Times New Roman" w:eastAsia="Times New Roman" w:hAnsi="Times New Roman" w:cs="Times New Roman"/>
        </w:rPr>
        <w:t>found that younger age groups tended to believe that Generative AI is conducive to plagiarism. This supports previous literature, which addresses the concerns students have about Generative AI</w:t>
      </w:r>
      <w:r w:rsidR="00B069DA" w:rsidRPr="000A15D9">
        <w:rPr>
          <w:rFonts w:ascii="Times New Roman" w:eastAsia="Times New Roman" w:hAnsi="Times New Roman" w:cs="Times New Roman"/>
        </w:rPr>
        <w:t xml:space="preserve"> (</w:t>
      </w:r>
      <w:proofErr w:type="spellStart"/>
      <w:r w:rsidRPr="000A15D9">
        <w:rPr>
          <w:rFonts w:ascii="Times New Roman" w:eastAsia="Times New Roman" w:hAnsi="Times New Roman" w:cs="Times New Roman"/>
        </w:rPr>
        <w:t>Smolansky</w:t>
      </w:r>
      <w:proofErr w:type="spellEnd"/>
      <w:r w:rsidRPr="000A15D9">
        <w:rPr>
          <w:rFonts w:ascii="Times New Roman" w:eastAsia="Times New Roman" w:hAnsi="Times New Roman" w:cs="Times New Roman"/>
        </w:rPr>
        <w:t xml:space="preserve"> et al.</w:t>
      </w:r>
      <w:r w:rsidR="00B069DA" w:rsidRPr="000A15D9">
        <w:rPr>
          <w:rFonts w:ascii="Times New Roman" w:eastAsia="Times New Roman" w:hAnsi="Times New Roman" w:cs="Times New Roman"/>
        </w:rPr>
        <w:t xml:space="preserve">, </w:t>
      </w:r>
      <w:r w:rsidRPr="000A15D9">
        <w:rPr>
          <w:rFonts w:ascii="Times New Roman" w:eastAsia="Times New Roman" w:hAnsi="Times New Roman" w:cs="Times New Roman"/>
        </w:rPr>
        <w:t>2023)</w:t>
      </w:r>
      <w:r w:rsidR="00B069DA" w:rsidRPr="000A15D9">
        <w:rPr>
          <w:rFonts w:ascii="Times New Roman" w:eastAsia="Times New Roman" w:hAnsi="Times New Roman" w:cs="Times New Roman"/>
        </w:rPr>
        <w:t xml:space="preserve">. </w:t>
      </w:r>
      <w:r w:rsidRPr="000A15D9">
        <w:rPr>
          <w:rFonts w:ascii="Times New Roman" w:eastAsia="Times New Roman" w:hAnsi="Times New Roman" w:cs="Times New Roman"/>
        </w:rPr>
        <w:t xml:space="preserve"> </w:t>
      </w:r>
    </w:p>
    <w:p w14:paraId="4EBDDC54" w14:textId="454C12E0" w:rsidR="009B6D57" w:rsidRPr="000A15D9" w:rsidRDefault="00B069DA" w:rsidP="009B6D57">
      <w:pPr>
        <w:pBdr>
          <w:top w:val="nil"/>
          <w:left w:val="nil"/>
          <w:bottom w:val="nil"/>
          <w:right w:val="nil"/>
          <w:between w:val="nil"/>
        </w:pBdr>
        <w:spacing w:after="120" w:line="480" w:lineRule="auto"/>
        <w:ind w:firstLine="720"/>
        <w:jc w:val="both"/>
        <w:rPr>
          <w:rFonts w:ascii="Times New Roman" w:eastAsia="Times New Roman" w:hAnsi="Times New Roman" w:cs="Times New Roman"/>
        </w:rPr>
      </w:pPr>
      <w:r w:rsidRPr="000A15D9">
        <w:rPr>
          <w:rFonts w:ascii="Times New Roman" w:eastAsia="Times New Roman" w:hAnsi="Times New Roman" w:cs="Times New Roman"/>
        </w:rPr>
        <w:lastRenderedPageBreak/>
        <w:t>A</w:t>
      </w:r>
      <w:r w:rsidR="002329DB" w:rsidRPr="000A15D9">
        <w:rPr>
          <w:rFonts w:ascii="Times New Roman" w:eastAsia="Times New Roman" w:hAnsi="Times New Roman" w:cs="Times New Roman"/>
        </w:rPr>
        <w:t xml:space="preserve">nother finding from this study was that younger age groups </w:t>
      </w:r>
      <w:r w:rsidRPr="000A15D9">
        <w:rPr>
          <w:rFonts w:ascii="Times New Roman" w:eastAsia="Times New Roman" w:hAnsi="Times New Roman" w:cs="Times New Roman"/>
        </w:rPr>
        <w:t xml:space="preserve">agreed on the potential for benefits in </w:t>
      </w:r>
      <w:r w:rsidR="002329DB" w:rsidRPr="000A15D9">
        <w:rPr>
          <w:rFonts w:ascii="Times New Roman" w:eastAsia="Times New Roman" w:hAnsi="Times New Roman" w:cs="Times New Roman"/>
        </w:rPr>
        <w:t xml:space="preserve">higher education </w:t>
      </w:r>
      <w:r w:rsidR="006F3043" w:rsidRPr="000A15D9">
        <w:rPr>
          <w:rFonts w:ascii="Times New Roman" w:eastAsia="Times New Roman" w:hAnsi="Times New Roman" w:cs="Times New Roman"/>
        </w:rPr>
        <w:t>with the use of Generative AI</w:t>
      </w:r>
      <w:r w:rsidR="002329DB" w:rsidRPr="000A15D9">
        <w:rPr>
          <w:rFonts w:ascii="Times New Roman" w:eastAsia="Times New Roman" w:hAnsi="Times New Roman" w:cs="Times New Roman"/>
        </w:rPr>
        <w:t xml:space="preserve">. This supports previous research by </w:t>
      </w:r>
      <w:proofErr w:type="spellStart"/>
      <w:r w:rsidR="002329DB" w:rsidRPr="000A15D9">
        <w:rPr>
          <w:rFonts w:ascii="Times New Roman" w:eastAsia="Times New Roman" w:hAnsi="Times New Roman" w:cs="Times New Roman"/>
        </w:rPr>
        <w:t>Adiguzel</w:t>
      </w:r>
      <w:proofErr w:type="spellEnd"/>
      <w:r w:rsidR="002329DB" w:rsidRPr="000A15D9">
        <w:rPr>
          <w:rFonts w:ascii="Times New Roman" w:eastAsia="Times New Roman" w:hAnsi="Times New Roman" w:cs="Times New Roman"/>
        </w:rPr>
        <w:t xml:space="preserve"> et al. (2023) who found that there is great potential for personalized learning, language instruction, and feedback applications in education by using </w:t>
      </w:r>
      <w:r w:rsidRPr="000A15D9">
        <w:rPr>
          <w:rFonts w:ascii="Times New Roman" w:eastAsia="Times New Roman" w:hAnsi="Times New Roman" w:cs="Times New Roman"/>
        </w:rPr>
        <w:t>Gen</w:t>
      </w:r>
      <w:r w:rsidR="00B2791F" w:rsidRPr="000A15D9">
        <w:rPr>
          <w:rFonts w:ascii="Times New Roman" w:eastAsia="Times New Roman" w:hAnsi="Times New Roman" w:cs="Times New Roman"/>
        </w:rPr>
        <w:t xml:space="preserve">erative </w:t>
      </w:r>
      <w:r w:rsidRPr="000A15D9">
        <w:rPr>
          <w:rFonts w:ascii="Times New Roman" w:eastAsia="Times New Roman" w:hAnsi="Times New Roman" w:cs="Times New Roman"/>
        </w:rPr>
        <w:t>AI technology such as</w:t>
      </w:r>
      <w:r w:rsidR="002329DB" w:rsidRPr="000A15D9">
        <w:rPr>
          <w:rFonts w:ascii="Times New Roman" w:eastAsia="Times New Roman" w:hAnsi="Times New Roman" w:cs="Times New Roman"/>
        </w:rPr>
        <w:t xml:space="preserve"> ChatGPT.</w:t>
      </w:r>
    </w:p>
    <w:p w14:paraId="0000009E" w14:textId="1230DBB9" w:rsidR="003A4EE2" w:rsidRPr="000A15D9" w:rsidRDefault="009B6D57" w:rsidP="009B6D57">
      <w:pPr>
        <w:pBdr>
          <w:top w:val="nil"/>
          <w:left w:val="nil"/>
          <w:bottom w:val="nil"/>
          <w:right w:val="nil"/>
          <w:between w:val="nil"/>
        </w:pBdr>
        <w:spacing w:after="120" w:line="480" w:lineRule="auto"/>
        <w:ind w:firstLine="720"/>
        <w:jc w:val="both"/>
        <w:rPr>
          <w:rFonts w:ascii="Times New Roman" w:eastAsia="Times New Roman" w:hAnsi="Times New Roman" w:cs="Times New Roman"/>
        </w:rPr>
      </w:pPr>
      <w:r w:rsidRPr="000A15D9">
        <w:rPr>
          <w:rFonts w:ascii="Times New Roman" w:eastAsia="Times New Roman" w:hAnsi="Times New Roman" w:cs="Times New Roman"/>
        </w:rPr>
        <w:t>T</w:t>
      </w:r>
      <w:r w:rsidR="00B069DA" w:rsidRPr="000A15D9">
        <w:rPr>
          <w:rFonts w:ascii="Times New Roman" w:eastAsia="Times New Roman" w:hAnsi="Times New Roman" w:cs="Times New Roman"/>
        </w:rPr>
        <w:t>his study</w:t>
      </w:r>
      <w:r w:rsidR="002329DB" w:rsidRPr="000A15D9">
        <w:rPr>
          <w:rFonts w:ascii="Times New Roman" w:eastAsia="Times New Roman" w:hAnsi="Times New Roman" w:cs="Times New Roman"/>
        </w:rPr>
        <w:t xml:space="preserve"> </w:t>
      </w:r>
      <w:r w:rsidR="00B069DA" w:rsidRPr="000A15D9">
        <w:rPr>
          <w:rFonts w:ascii="Times New Roman" w:eastAsia="Times New Roman" w:hAnsi="Times New Roman" w:cs="Times New Roman"/>
        </w:rPr>
        <w:t xml:space="preserve">also </w:t>
      </w:r>
      <w:r w:rsidR="002329DB" w:rsidRPr="000A15D9">
        <w:rPr>
          <w:rFonts w:ascii="Times New Roman" w:eastAsia="Times New Roman" w:hAnsi="Times New Roman" w:cs="Times New Roman"/>
        </w:rPr>
        <w:t xml:space="preserve">found that older age groups in this sample tended to have higher levels of trust in Generative AI. This is </w:t>
      </w:r>
      <w:r w:rsidR="00B069DA" w:rsidRPr="000A15D9">
        <w:rPr>
          <w:rFonts w:ascii="Times New Roman" w:eastAsia="Times New Roman" w:hAnsi="Times New Roman" w:cs="Times New Roman"/>
        </w:rPr>
        <w:t xml:space="preserve">also </w:t>
      </w:r>
      <w:r w:rsidR="002329DB" w:rsidRPr="000A15D9">
        <w:rPr>
          <w:rFonts w:ascii="Times New Roman" w:eastAsia="Times New Roman" w:hAnsi="Times New Roman" w:cs="Times New Roman"/>
        </w:rPr>
        <w:t xml:space="preserve">supported by previous studies. In particular, Opara et al. (2023) looked at literature </w:t>
      </w:r>
      <w:r w:rsidR="002329DB" w:rsidRPr="000A15D9">
        <w:rPr>
          <w:rFonts w:ascii="Times New Roman" w:eastAsia="Times New Roman" w:hAnsi="Times New Roman" w:cs="Times New Roman"/>
          <w:highlight w:val="white"/>
        </w:rPr>
        <w:t>on the educational implications of artificial intelligence. OpenAI</w:t>
      </w:r>
      <w:r w:rsidR="00B2791F" w:rsidRPr="000A15D9">
        <w:rPr>
          <w:rFonts w:ascii="Times New Roman" w:eastAsia="Times New Roman" w:hAnsi="Times New Roman" w:cs="Times New Roman"/>
          <w:highlight w:val="white"/>
        </w:rPr>
        <w:t>’</w:t>
      </w:r>
      <w:r w:rsidR="002329DB" w:rsidRPr="000A15D9">
        <w:rPr>
          <w:rFonts w:ascii="Times New Roman" w:eastAsia="Times New Roman" w:hAnsi="Times New Roman" w:cs="Times New Roman"/>
          <w:highlight w:val="white"/>
        </w:rPr>
        <w:t>s ChatGPT was evaluated for teaching, learning, and research</w:t>
      </w:r>
      <w:r w:rsidR="00B069DA" w:rsidRPr="000A15D9">
        <w:rPr>
          <w:rFonts w:ascii="Times New Roman" w:eastAsia="Times New Roman" w:hAnsi="Times New Roman" w:cs="Times New Roman"/>
          <w:highlight w:val="white"/>
        </w:rPr>
        <w:t xml:space="preserve"> and the</w:t>
      </w:r>
      <w:r w:rsidR="002329DB" w:rsidRPr="000A15D9">
        <w:rPr>
          <w:rFonts w:ascii="Times New Roman" w:eastAsia="Times New Roman" w:hAnsi="Times New Roman" w:cs="Times New Roman"/>
          <w:highlight w:val="white"/>
        </w:rPr>
        <w:t xml:space="preserve"> results indicated that ChatGPT delivers </w:t>
      </w:r>
      <w:r w:rsidR="00B069DA" w:rsidRPr="000A15D9">
        <w:rPr>
          <w:rFonts w:ascii="Times New Roman" w:eastAsia="Times New Roman" w:hAnsi="Times New Roman" w:cs="Times New Roman"/>
          <w:highlight w:val="white"/>
        </w:rPr>
        <w:t>i</w:t>
      </w:r>
      <w:r w:rsidR="002329DB" w:rsidRPr="000A15D9">
        <w:rPr>
          <w:rFonts w:ascii="Times New Roman" w:eastAsia="Times New Roman" w:hAnsi="Times New Roman" w:cs="Times New Roman"/>
          <w:highlight w:val="white"/>
        </w:rPr>
        <w:t xml:space="preserve">nstantaneous </w:t>
      </w:r>
      <w:r w:rsidR="00B069DA" w:rsidRPr="000A15D9">
        <w:rPr>
          <w:rFonts w:ascii="Times New Roman" w:eastAsia="Times New Roman" w:hAnsi="Times New Roman" w:cs="Times New Roman"/>
          <w:highlight w:val="white"/>
        </w:rPr>
        <w:t xml:space="preserve">text-generated </w:t>
      </w:r>
      <w:r w:rsidR="002329DB" w:rsidRPr="000A15D9">
        <w:rPr>
          <w:rFonts w:ascii="Times New Roman" w:eastAsia="Times New Roman" w:hAnsi="Times New Roman" w:cs="Times New Roman"/>
          <w:highlight w:val="white"/>
        </w:rPr>
        <w:t xml:space="preserve">response to </w:t>
      </w:r>
      <w:r w:rsidR="00B069DA" w:rsidRPr="000A15D9">
        <w:rPr>
          <w:rFonts w:ascii="Times New Roman" w:eastAsia="Times New Roman" w:hAnsi="Times New Roman" w:cs="Times New Roman"/>
          <w:highlight w:val="white"/>
        </w:rPr>
        <w:t>user prompts</w:t>
      </w:r>
      <w:r w:rsidR="000A15D9" w:rsidRPr="000A15D9">
        <w:rPr>
          <w:rFonts w:ascii="Times New Roman" w:eastAsia="Times New Roman" w:hAnsi="Times New Roman" w:cs="Times New Roman"/>
          <w:highlight w:val="white"/>
        </w:rPr>
        <w:t xml:space="preserve"> </w:t>
      </w:r>
      <w:r w:rsidR="00B069DA" w:rsidRPr="000A15D9">
        <w:rPr>
          <w:rFonts w:ascii="Times New Roman" w:eastAsia="Times New Roman" w:hAnsi="Times New Roman" w:cs="Times New Roman"/>
          <w:highlight w:val="white"/>
        </w:rPr>
        <w:t>that resembles conversational dialog</w:t>
      </w:r>
      <w:r w:rsidR="00B069DA" w:rsidRPr="000A15D9">
        <w:rPr>
          <w:rFonts w:ascii="Times New Roman" w:eastAsia="Times New Roman" w:hAnsi="Times New Roman" w:cs="Times New Roman"/>
        </w:rPr>
        <w:t>.</w:t>
      </w:r>
    </w:p>
    <w:p w14:paraId="0000009F" w14:textId="77777777" w:rsidR="003A4EE2" w:rsidRPr="000A15D9" w:rsidRDefault="002329DB">
      <w:pPr>
        <w:spacing w:before="240" w:after="240" w:line="480" w:lineRule="auto"/>
        <w:jc w:val="both"/>
        <w:rPr>
          <w:rFonts w:ascii="Times New Roman" w:eastAsia="Times New Roman" w:hAnsi="Times New Roman" w:cs="Times New Roman"/>
          <w:b/>
          <w:iCs/>
          <w:highlight w:val="white"/>
        </w:rPr>
      </w:pPr>
      <w:r w:rsidRPr="000A15D9">
        <w:rPr>
          <w:rFonts w:ascii="Times New Roman" w:eastAsia="Times New Roman" w:hAnsi="Times New Roman" w:cs="Times New Roman"/>
          <w:b/>
          <w:iCs/>
          <w:highlight w:val="white"/>
        </w:rPr>
        <w:t>Moving Forward</w:t>
      </w:r>
    </w:p>
    <w:p w14:paraId="160425A5" w14:textId="3153751A" w:rsidR="00D96F49" w:rsidRPr="000A15D9" w:rsidRDefault="002329DB">
      <w:pPr>
        <w:spacing w:before="240" w:after="240" w:line="480" w:lineRule="auto"/>
        <w:jc w:val="both"/>
        <w:rPr>
          <w:rFonts w:ascii="Times New Roman" w:eastAsia="Times New Roman" w:hAnsi="Times New Roman" w:cs="Times New Roman"/>
        </w:rPr>
      </w:pPr>
      <w:r w:rsidRPr="000A15D9">
        <w:rPr>
          <w:rFonts w:ascii="Times New Roman" w:eastAsia="Times New Roman" w:hAnsi="Times New Roman" w:cs="Times New Roman"/>
          <w:b/>
          <w:i/>
        </w:rPr>
        <w:tab/>
      </w:r>
      <w:r w:rsidRPr="000A15D9">
        <w:rPr>
          <w:rFonts w:ascii="Times New Roman" w:eastAsia="Times New Roman" w:hAnsi="Times New Roman" w:cs="Times New Roman"/>
        </w:rPr>
        <w:t xml:space="preserve">It is evident that Generative AI is not leaving higher education anytime soon. As such, it is critical to have a plan in place. </w:t>
      </w:r>
      <w:proofErr w:type="spellStart"/>
      <w:r w:rsidR="006D4F53" w:rsidRPr="000A15D9">
        <w:rPr>
          <w:rFonts w:ascii="Times New Roman" w:eastAsia="Times New Roman" w:hAnsi="Times New Roman" w:cs="Times New Roman"/>
        </w:rPr>
        <w:t>Rawas</w:t>
      </w:r>
      <w:proofErr w:type="spellEnd"/>
      <w:r w:rsidR="006D4F53" w:rsidRPr="000A15D9">
        <w:rPr>
          <w:rFonts w:ascii="Times New Roman" w:eastAsia="Times New Roman" w:hAnsi="Times New Roman" w:cs="Times New Roman"/>
        </w:rPr>
        <w:t xml:space="preserve"> (2023) offers a number of critical success factors in the implementation of Gen</w:t>
      </w:r>
      <w:r w:rsidR="00B2791F" w:rsidRPr="000A15D9">
        <w:rPr>
          <w:rFonts w:ascii="Times New Roman" w:eastAsia="Times New Roman" w:hAnsi="Times New Roman" w:cs="Times New Roman"/>
        </w:rPr>
        <w:t xml:space="preserve">erative </w:t>
      </w:r>
      <w:r w:rsidR="006D4F53" w:rsidRPr="000A15D9">
        <w:rPr>
          <w:rFonts w:ascii="Times New Roman" w:eastAsia="Times New Roman" w:hAnsi="Times New Roman" w:cs="Times New Roman"/>
        </w:rPr>
        <w:t>AI technology like ChatGPT, namely a)</w:t>
      </w:r>
      <w:r w:rsidR="00B2791F" w:rsidRPr="000A15D9">
        <w:rPr>
          <w:rFonts w:ascii="Times New Roman" w:eastAsia="Times New Roman" w:hAnsi="Times New Roman" w:cs="Times New Roman"/>
        </w:rPr>
        <w:t xml:space="preserve"> </w:t>
      </w:r>
      <w:r w:rsidR="000A15D9" w:rsidRPr="000A15D9">
        <w:rPr>
          <w:rFonts w:ascii="Times New Roman" w:eastAsia="Times New Roman" w:hAnsi="Times New Roman" w:cs="Times New Roman"/>
        </w:rPr>
        <w:t>I</w:t>
      </w:r>
      <w:r w:rsidR="006D4F53" w:rsidRPr="000A15D9">
        <w:rPr>
          <w:rFonts w:ascii="Times New Roman" w:eastAsia="Times New Roman" w:hAnsi="Times New Roman" w:cs="Times New Roman"/>
        </w:rPr>
        <w:t xml:space="preserve">ntegration with existing systems at the institution; b) Training and </w:t>
      </w:r>
      <w:r w:rsidR="000A15D9" w:rsidRPr="000A15D9">
        <w:rPr>
          <w:rFonts w:ascii="Times New Roman" w:eastAsia="Times New Roman" w:hAnsi="Times New Roman" w:cs="Times New Roman"/>
        </w:rPr>
        <w:t>s</w:t>
      </w:r>
      <w:r w:rsidR="006D4F53" w:rsidRPr="000A15D9">
        <w:rPr>
          <w:rFonts w:ascii="Times New Roman" w:eastAsia="Times New Roman" w:hAnsi="Times New Roman" w:cs="Times New Roman"/>
        </w:rPr>
        <w:t>upport</w:t>
      </w:r>
      <w:r w:rsidR="00B2791F" w:rsidRPr="000A15D9">
        <w:rPr>
          <w:rFonts w:ascii="Times New Roman" w:eastAsia="Times New Roman" w:hAnsi="Times New Roman" w:cs="Times New Roman"/>
        </w:rPr>
        <w:t xml:space="preserve">, </w:t>
      </w:r>
      <w:r w:rsidR="006D4F53" w:rsidRPr="000A15D9">
        <w:rPr>
          <w:rFonts w:ascii="Times New Roman" w:eastAsia="Times New Roman" w:hAnsi="Times New Roman" w:cs="Times New Roman"/>
        </w:rPr>
        <w:t xml:space="preserve">including recommendations on approaches to teaching and learning; c) Quality </w:t>
      </w:r>
      <w:r w:rsidR="000A15D9" w:rsidRPr="000A15D9">
        <w:rPr>
          <w:rFonts w:ascii="Times New Roman" w:eastAsia="Times New Roman" w:hAnsi="Times New Roman" w:cs="Times New Roman"/>
        </w:rPr>
        <w:t>a</w:t>
      </w:r>
      <w:r w:rsidR="006D4F53" w:rsidRPr="000A15D9">
        <w:rPr>
          <w:rFonts w:ascii="Times New Roman" w:eastAsia="Times New Roman" w:hAnsi="Times New Roman" w:cs="Times New Roman"/>
        </w:rPr>
        <w:t>ssurance to avoid inaccurate responses and control hallucinations, something Gen</w:t>
      </w:r>
      <w:r w:rsidR="00B2791F" w:rsidRPr="000A15D9">
        <w:rPr>
          <w:rFonts w:ascii="Times New Roman" w:eastAsia="Times New Roman" w:hAnsi="Times New Roman" w:cs="Times New Roman"/>
        </w:rPr>
        <w:t xml:space="preserve">erative </w:t>
      </w:r>
      <w:r w:rsidR="006D4F53" w:rsidRPr="000A15D9">
        <w:rPr>
          <w:rFonts w:ascii="Times New Roman" w:eastAsia="Times New Roman" w:hAnsi="Times New Roman" w:cs="Times New Roman"/>
        </w:rPr>
        <w:t xml:space="preserve">AI systems remain prone to; d) Piloting and evaluation; </w:t>
      </w:r>
      <w:r w:rsidR="000A15D9" w:rsidRPr="000A15D9">
        <w:rPr>
          <w:rFonts w:ascii="Times New Roman" w:eastAsia="Times New Roman" w:hAnsi="Times New Roman" w:cs="Times New Roman"/>
        </w:rPr>
        <w:t xml:space="preserve">and </w:t>
      </w:r>
      <w:r w:rsidR="006D4F53" w:rsidRPr="000A15D9">
        <w:rPr>
          <w:rFonts w:ascii="Times New Roman" w:eastAsia="Times New Roman" w:hAnsi="Times New Roman" w:cs="Times New Roman"/>
        </w:rPr>
        <w:t>e) Scalability and sustainability to make sure that rising demand is not an impediment of use.</w:t>
      </w:r>
    </w:p>
    <w:p w14:paraId="5C276F13" w14:textId="2F170A83" w:rsidR="00D20110" w:rsidRPr="000A15D9" w:rsidRDefault="00D20110" w:rsidP="00D20110">
      <w:pPr>
        <w:spacing w:before="240" w:after="240" w:line="480" w:lineRule="auto"/>
        <w:ind w:firstLine="720"/>
        <w:jc w:val="both"/>
        <w:rPr>
          <w:rFonts w:ascii="Times New Roman" w:eastAsia="Times New Roman" w:hAnsi="Times New Roman" w:cs="Times New Roman"/>
          <w:i/>
          <w:iCs/>
          <w:color w:val="000000" w:themeColor="text1"/>
        </w:rPr>
      </w:pPr>
      <w:r w:rsidRPr="000A15D9">
        <w:rPr>
          <w:rFonts w:ascii="Times New Roman" w:eastAsia="Times New Roman" w:hAnsi="Times New Roman" w:cs="Times New Roman"/>
          <w:color w:val="000000" w:themeColor="text1"/>
        </w:rPr>
        <w:t xml:space="preserve">Robin (2023) suggests that educators must think less about policing and more about pedagogy; in other words, it is more important to offer students meaningful experiences with Generative AI rather than monitoring them and punishing bad behavior. Similarly, Miller (2023) has looked at ways to integrate Generative AI in the classroom. In Miller’s words: </w:t>
      </w:r>
      <w:r w:rsidRPr="000A15D9">
        <w:rPr>
          <w:rFonts w:ascii="Times New Roman" w:eastAsia="Times New Roman" w:hAnsi="Times New Roman" w:cs="Times New Roman"/>
          <w:i/>
          <w:iCs/>
          <w:color w:val="000000" w:themeColor="text1"/>
        </w:rPr>
        <w:t>“(1) Experiment with AI tools from the perspective of your discipline</w:t>
      </w:r>
      <w:r w:rsidR="000A15D9" w:rsidRPr="000A15D9">
        <w:rPr>
          <w:rFonts w:ascii="Times New Roman" w:eastAsia="Times New Roman" w:hAnsi="Times New Roman" w:cs="Times New Roman"/>
          <w:i/>
          <w:iCs/>
          <w:color w:val="000000" w:themeColor="text1"/>
        </w:rPr>
        <w:t>,</w:t>
      </w:r>
      <w:r w:rsidRPr="000A15D9">
        <w:rPr>
          <w:rFonts w:ascii="Times New Roman" w:eastAsia="Times New Roman" w:hAnsi="Times New Roman" w:cs="Times New Roman"/>
          <w:i/>
          <w:iCs/>
          <w:color w:val="000000" w:themeColor="text1"/>
        </w:rPr>
        <w:t xml:space="preserve"> (2) Identify at least one genuinely helpful way to use AI in your own field</w:t>
      </w:r>
      <w:r w:rsidR="000A15D9" w:rsidRPr="000A15D9">
        <w:rPr>
          <w:rFonts w:ascii="Times New Roman" w:eastAsia="Times New Roman" w:hAnsi="Times New Roman" w:cs="Times New Roman"/>
          <w:i/>
          <w:iCs/>
          <w:color w:val="000000" w:themeColor="text1"/>
        </w:rPr>
        <w:t>, and</w:t>
      </w:r>
      <w:r w:rsidRPr="000A15D9">
        <w:rPr>
          <w:rFonts w:ascii="Times New Roman" w:eastAsia="Times New Roman" w:hAnsi="Times New Roman" w:cs="Times New Roman"/>
          <w:i/>
          <w:iCs/>
          <w:color w:val="000000" w:themeColor="text1"/>
        </w:rPr>
        <w:t xml:space="preserve"> (3) Devise at least one AI-based teaching activity suitable for your own courses.” </w:t>
      </w:r>
      <w:r w:rsidRPr="000A15D9">
        <w:rPr>
          <w:rFonts w:ascii="Times New Roman" w:eastAsia="Times New Roman" w:hAnsi="Times New Roman" w:cs="Times New Roman"/>
          <w:color w:val="000000" w:themeColor="text1"/>
        </w:rPr>
        <w:t>Similarly, Mejia and Sargent (2023) found that educators must le</w:t>
      </w:r>
      <w:r w:rsidRPr="000A15D9">
        <w:rPr>
          <w:rFonts w:ascii="Times New Roman" w:hAnsi="Times New Roman" w:cs="Times New Roman"/>
          <w:color w:val="000000" w:themeColor="text1"/>
          <w:shd w:val="clear" w:color="auto" w:fill="FFFFFF"/>
        </w:rPr>
        <w:t xml:space="preserve">verage technology tools to support the development of students’ critical </w:t>
      </w:r>
      <w:r w:rsidRPr="000A15D9">
        <w:rPr>
          <w:rFonts w:ascii="Times New Roman" w:hAnsi="Times New Roman" w:cs="Times New Roman"/>
          <w:color w:val="000000" w:themeColor="text1"/>
          <w:shd w:val="clear" w:color="auto" w:fill="FFFFFF"/>
        </w:rPr>
        <w:lastRenderedPageBreak/>
        <w:t xml:space="preserve">thinking skills. Additionally, </w:t>
      </w:r>
      <w:proofErr w:type="spellStart"/>
      <w:r w:rsidRPr="000A15D9">
        <w:rPr>
          <w:rFonts w:ascii="Times New Roman" w:hAnsi="Times New Roman" w:cs="Times New Roman"/>
          <w:color w:val="000000" w:themeColor="text1"/>
          <w:shd w:val="clear" w:color="auto" w:fill="FFFFFF"/>
        </w:rPr>
        <w:t>Onal</w:t>
      </w:r>
      <w:proofErr w:type="spellEnd"/>
      <w:r w:rsidRPr="000A15D9">
        <w:rPr>
          <w:rFonts w:ascii="Times New Roman" w:hAnsi="Times New Roman" w:cs="Times New Roman"/>
          <w:color w:val="000000" w:themeColor="text1"/>
          <w:shd w:val="clear" w:color="auto" w:fill="FFFFFF"/>
        </w:rPr>
        <w:t xml:space="preserve"> and </w:t>
      </w:r>
      <w:proofErr w:type="spellStart"/>
      <w:r w:rsidRPr="000A15D9">
        <w:rPr>
          <w:rFonts w:ascii="Times New Roman" w:hAnsi="Times New Roman" w:cs="Times New Roman"/>
          <w:color w:val="000000" w:themeColor="text1"/>
          <w:shd w:val="clear" w:color="auto" w:fill="FFFFFF"/>
        </w:rPr>
        <w:t>Kulavuz-Onal</w:t>
      </w:r>
      <w:proofErr w:type="spellEnd"/>
      <w:r w:rsidRPr="000A15D9">
        <w:rPr>
          <w:rFonts w:ascii="Times New Roman" w:hAnsi="Times New Roman" w:cs="Times New Roman"/>
          <w:color w:val="000000" w:themeColor="text1"/>
          <w:shd w:val="clear" w:color="auto" w:fill="FFFFFF"/>
        </w:rPr>
        <w:t xml:space="preserve"> (2023) looked at uses of ChatGPT in generating assessment tasks and noted that ChatGPT is not designed to replace human expertise or judgment. </w:t>
      </w:r>
    </w:p>
    <w:p w14:paraId="000000A1" w14:textId="21FB11BE" w:rsidR="003A4EE2" w:rsidRPr="000A15D9" w:rsidRDefault="002329DB" w:rsidP="009B6D57">
      <w:pPr>
        <w:spacing w:before="240" w:after="240" w:line="480" w:lineRule="auto"/>
        <w:ind w:firstLine="720"/>
        <w:jc w:val="both"/>
        <w:rPr>
          <w:rFonts w:ascii="Times New Roman" w:eastAsia="Times New Roman" w:hAnsi="Times New Roman" w:cs="Times New Roman"/>
        </w:rPr>
      </w:pPr>
      <w:r w:rsidRPr="000A15D9">
        <w:rPr>
          <w:rFonts w:ascii="Times New Roman" w:eastAsia="Times New Roman" w:hAnsi="Times New Roman" w:cs="Times New Roman"/>
        </w:rPr>
        <w:t>Chan (2023) present</w:t>
      </w:r>
      <w:r w:rsidR="006D4F53" w:rsidRPr="000A15D9">
        <w:rPr>
          <w:rFonts w:ascii="Times New Roman" w:eastAsia="Times New Roman" w:hAnsi="Times New Roman" w:cs="Times New Roman"/>
        </w:rPr>
        <w:t xml:space="preserve">s </w:t>
      </w:r>
      <w:r w:rsidRPr="000A15D9">
        <w:rPr>
          <w:rFonts w:ascii="Times New Roman" w:eastAsia="Times New Roman" w:hAnsi="Times New Roman" w:cs="Times New Roman"/>
        </w:rPr>
        <w:t xml:space="preserve">a comprehensive AI policy education framework for university teaching and learning. </w:t>
      </w:r>
      <w:r w:rsidR="006D4F53" w:rsidRPr="000A15D9">
        <w:rPr>
          <w:rFonts w:ascii="Times New Roman" w:eastAsia="Times New Roman" w:hAnsi="Times New Roman" w:cs="Times New Roman"/>
        </w:rPr>
        <w:t>T</w:t>
      </w:r>
      <w:r w:rsidRPr="000A15D9">
        <w:rPr>
          <w:rFonts w:ascii="Times New Roman" w:eastAsia="Times New Roman" w:hAnsi="Times New Roman" w:cs="Times New Roman"/>
        </w:rPr>
        <w:t>he study propose</w:t>
      </w:r>
      <w:r w:rsidR="006D4F53" w:rsidRPr="000A15D9">
        <w:rPr>
          <w:rFonts w:ascii="Times New Roman" w:eastAsia="Times New Roman" w:hAnsi="Times New Roman" w:cs="Times New Roman"/>
        </w:rPr>
        <w:t>s</w:t>
      </w:r>
      <w:r w:rsidRPr="000A15D9">
        <w:rPr>
          <w:rFonts w:ascii="Times New Roman" w:eastAsia="Times New Roman" w:hAnsi="Times New Roman" w:cs="Times New Roman"/>
        </w:rPr>
        <w:t xml:space="preserve"> an AI Ecological Education Policy Framework to address the implications of AI integration in higher education</w:t>
      </w:r>
      <w:r w:rsidR="006F3043" w:rsidRPr="000A15D9">
        <w:rPr>
          <w:rStyle w:val="FootnoteReference"/>
          <w:rFonts w:ascii="Times New Roman" w:eastAsia="Times New Roman" w:hAnsi="Times New Roman" w:cs="Times New Roman"/>
        </w:rPr>
        <w:footnoteReference w:id="1"/>
      </w:r>
      <w:r w:rsidRPr="000A15D9">
        <w:rPr>
          <w:rFonts w:ascii="Times New Roman" w:eastAsia="Times New Roman" w:hAnsi="Times New Roman" w:cs="Times New Roman"/>
        </w:rPr>
        <w:t xml:space="preserve">. The framework is organized into three dimensions: </w:t>
      </w:r>
      <w:r w:rsidR="006D4F53" w:rsidRPr="000A15D9">
        <w:rPr>
          <w:rFonts w:ascii="Times New Roman" w:eastAsia="Times New Roman" w:hAnsi="Times New Roman" w:cs="Times New Roman"/>
        </w:rPr>
        <w:t>(</w:t>
      </w:r>
      <w:proofErr w:type="spellStart"/>
      <w:r w:rsidR="006D4F53" w:rsidRPr="000A15D9">
        <w:rPr>
          <w:rFonts w:ascii="Times New Roman" w:eastAsia="Times New Roman" w:hAnsi="Times New Roman" w:cs="Times New Roman"/>
        </w:rPr>
        <w:t>i</w:t>
      </w:r>
      <w:proofErr w:type="spellEnd"/>
      <w:r w:rsidR="006D4F53" w:rsidRPr="000A15D9">
        <w:rPr>
          <w:rFonts w:ascii="Times New Roman" w:eastAsia="Times New Roman" w:hAnsi="Times New Roman" w:cs="Times New Roman"/>
        </w:rPr>
        <w:t xml:space="preserve">) </w:t>
      </w:r>
      <w:r w:rsidRPr="000A15D9">
        <w:rPr>
          <w:rFonts w:ascii="Times New Roman" w:eastAsia="Times New Roman" w:hAnsi="Times New Roman" w:cs="Times New Roman"/>
        </w:rPr>
        <w:t>Pedagogical</w:t>
      </w:r>
      <w:r w:rsidR="00071B35" w:rsidRPr="000A15D9">
        <w:rPr>
          <w:rFonts w:ascii="Times New Roman" w:eastAsia="Times New Roman" w:hAnsi="Times New Roman" w:cs="Times New Roman"/>
        </w:rPr>
        <w:t xml:space="preserve">, </w:t>
      </w:r>
      <w:r w:rsidR="006D4F53" w:rsidRPr="000A15D9">
        <w:rPr>
          <w:rFonts w:ascii="Times New Roman" w:eastAsia="Times New Roman" w:hAnsi="Times New Roman" w:cs="Times New Roman"/>
        </w:rPr>
        <w:t>which focuses on the use of AI to improve teaching and learning outcomes; (ii)</w:t>
      </w:r>
      <w:r w:rsidRPr="000A15D9">
        <w:rPr>
          <w:rFonts w:ascii="Times New Roman" w:eastAsia="Times New Roman" w:hAnsi="Times New Roman" w:cs="Times New Roman"/>
        </w:rPr>
        <w:t xml:space="preserve"> Governance</w:t>
      </w:r>
      <w:r w:rsidR="00071B35" w:rsidRPr="000A15D9">
        <w:rPr>
          <w:rFonts w:ascii="Times New Roman" w:eastAsia="Times New Roman" w:hAnsi="Times New Roman" w:cs="Times New Roman"/>
        </w:rPr>
        <w:t xml:space="preserve">, </w:t>
      </w:r>
      <w:r w:rsidR="006D4F53" w:rsidRPr="000A15D9">
        <w:rPr>
          <w:rFonts w:ascii="Times New Roman" w:eastAsia="Times New Roman" w:hAnsi="Times New Roman" w:cs="Times New Roman"/>
        </w:rPr>
        <w:t xml:space="preserve">which </w:t>
      </w:r>
      <w:r w:rsidR="009B6D57" w:rsidRPr="000A15D9">
        <w:rPr>
          <w:rFonts w:ascii="Times New Roman" w:eastAsia="Times New Roman" w:hAnsi="Times New Roman" w:cs="Times New Roman"/>
        </w:rPr>
        <w:t>deals with</w:t>
      </w:r>
      <w:r w:rsidR="006D4F53" w:rsidRPr="000A15D9">
        <w:rPr>
          <w:rFonts w:ascii="Times New Roman" w:eastAsia="Times New Roman" w:hAnsi="Times New Roman" w:cs="Times New Roman"/>
        </w:rPr>
        <w:t xml:space="preserve"> privacy, security, and accountability matters</w:t>
      </w:r>
      <w:r w:rsidR="009B6D57" w:rsidRPr="000A15D9">
        <w:rPr>
          <w:rFonts w:ascii="Times New Roman" w:eastAsia="Times New Roman" w:hAnsi="Times New Roman" w:cs="Times New Roman"/>
        </w:rPr>
        <w:t>;</w:t>
      </w:r>
      <w:r w:rsidRPr="000A15D9">
        <w:rPr>
          <w:rFonts w:ascii="Times New Roman" w:eastAsia="Times New Roman" w:hAnsi="Times New Roman" w:cs="Times New Roman"/>
        </w:rPr>
        <w:t xml:space="preserve"> and </w:t>
      </w:r>
      <w:r w:rsidR="009B6D57" w:rsidRPr="000A15D9">
        <w:rPr>
          <w:rFonts w:ascii="Times New Roman" w:eastAsia="Times New Roman" w:hAnsi="Times New Roman" w:cs="Times New Roman"/>
        </w:rPr>
        <w:t xml:space="preserve">(iii) </w:t>
      </w:r>
      <w:r w:rsidRPr="000A15D9">
        <w:rPr>
          <w:rFonts w:ascii="Times New Roman" w:eastAsia="Times New Roman" w:hAnsi="Times New Roman" w:cs="Times New Roman"/>
        </w:rPr>
        <w:t>Operational</w:t>
      </w:r>
      <w:r w:rsidR="009B6D57" w:rsidRPr="000A15D9">
        <w:rPr>
          <w:rFonts w:ascii="Times New Roman" w:eastAsia="Times New Roman" w:hAnsi="Times New Roman" w:cs="Times New Roman"/>
        </w:rPr>
        <w:t>, which addresses infrastructure and training</w:t>
      </w:r>
      <w:r w:rsidRPr="000A15D9">
        <w:rPr>
          <w:rFonts w:ascii="Times New Roman" w:eastAsia="Times New Roman" w:hAnsi="Times New Roman" w:cs="Times New Roman"/>
        </w:rPr>
        <w:t xml:space="preserve">. </w:t>
      </w:r>
    </w:p>
    <w:p w14:paraId="000000A2" w14:textId="77777777" w:rsidR="003A4EE2" w:rsidRPr="000A15D9" w:rsidRDefault="002329DB">
      <w:pPr>
        <w:spacing w:line="480" w:lineRule="auto"/>
        <w:rPr>
          <w:rFonts w:ascii="Times New Roman" w:eastAsia="Times New Roman" w:hAnsi="Times New Roman" w:cs="Times New Roman"/>
          <w:b/>
          <w:iCs/>
          <w:color w:val="000000"/>
        </w:rPr>
      </w:pPr>
      <w:r w:rsidRPr="000A15D9">
        <w:rPr>
          <w:rFonts w:ascii="Times New Roman" w:eastAsia="Times New Roman" w:hAnsi="Times New Roman" w:cs="Times New Roman"/>
          <w:b/>
          <w:iCs/>
          <w:color w:val="000000"/>
        </w:rPr>
        <w:t>Alignment</w:t>
      </w:r>
    </w:p>
    <w:p w14:paraId="3F5A2178" w14:textId="37E46ACF" w:rsidR="00D53657" w:rsidRPr="000A15D9" w:rsidRDefault="002329DB" w:rsidP="00F92A93">
      <w:pPr>
        <w:spacing w:line="480" w:lineRule="auto"/>
        <w:rPr>
          <w:rFonts w:ascii="Times New Roman" w:eastAsia="Times New Roman" w:hAnsi="Times New Roman" w:cs="Times New Roman"/>
          <w:color w:val="000000"/>
        </w:rPr>
      </w:pPr>
      <w:r w:rsidRPr="000A15D9">
        <w:rPr>
          <w:rFonts w:ascii="Times New Roman" w:eastAsia="Times New Roman" w:hAnsi="Times New Roman" w:cs="Times New Roman"/>
          <w:color w:val="000000"/>
        </w:rPr>
        <w:tab/>
        <w:t xml:space="preserve">With the </w:t>
      </w:r>
      <w:r w:rsidR="000B5CBD" w:rsidRPr="000A15D9">
        <w:rPr>
          <w:rFonts w:ascii="Times New Roman" w:eastAsia="Times New Roman" w:hAnsi="Times New Roman" w:cs="Times New Roman"/>
          <w:color w:val="000000"/>
        </w:rPr>
        <w:t xml:space="preserve">abundant </w:t>
      </w:r>
      <w:r w:rsidRPr="000A15D9">
        <w:rPr>
          <w:rFonts w:ascii="Times New Roman" w:eastAsia="Times New Roman" w:hAnsi="Times New Roman" w:cs="Times New Roman"/>
          <w:color w:val="000000"/>
        </w:rPr>
        <w:t xml:space="preserve">list of pros and cons on both ends of the spectrum, it becomes difficult </w:t>
      </w:r>
      <w:r w:rsidR="009B6D57" w:rsidRPr="000A15D9">
        <w:rPr>
          <w:rFonts w:ascii="Times New Roman" w:eastAsia="Times New Roman" w:hAnsi="Times New Roman" w:cs="Times New Roman"/>
          <w:color w:val="000000"/>
        </w:rPr>
        <w:t xml:space="preserve">to </w:t>
      </w:r>
      <w:r w:rsidRPr="000A15D9">
        <w:rPr>
          <w:rFonts w:ascii="Times New Roman" w:eastAsia="Times New Roman" w:hAnsi="Times New Roman" w:cs="Times New Roman"/>
          <w:color w:val="000000"/>
        </w:rPr>
        <w:t xml:space="preserve">pinpoint where </w:t>
      </w:r>
      <w:r w:rsidR="00652B0C" w:rsidRPr="000A15D9">
        <w:rPr>
          <w:rFonts w:ascii="Times New Roman" w:eastAsia="Times New Roman" w:hAnsi="Times New Roman" w:cs="Times New Roman"/>
          <w:color w:val="000000"/>
        </w:rPr>
        <w:t>Generative AI fits</w:t>
      </w:r>
      <w:r w:rsidRPr="000A15D9">
        <w:rPr>
          <w:rFonts w:ascii="Times New Roman" w:eastAsia="Times New Roman" w:hAnsi="Times New Roman" w:cs="Times New Roman"/>
          <w:color w:val="000000"/>
        </w:rPr>
        <w:t xml:space="preserve"> into a given community</w:t>
      </w:r>
      <w:r w:rsidR="009B6D57" w:rsidRPr="000A15D9">
        <w:rPr>
          <w:rFonts w:ascii="Times New Roman" w:eastAsia="Times New Roman" w:hAnsi="Times New Roman" w:cs="Times New Roman"/>
          <w:color w:val="000000"/>
        </w:rPr>
        <w:t xml:space="preserve"> </w:t>
      </w:r>
      <w:r w:rsidR="004B1441" w:rsidRPr="000A15D9">
        <w:rPr>
          <w:rFonts w:ascii="Times New Roman" w:eastAsia="Times New Roman" w:hAnsi="Times New Roman" w:cs="Times New Roman"/>
          <w:color w:val="000000"/>
        </w:rPr>
        <w:t xml:space="preserve">and </w:t>
      </w:r>
      <w:r w:rsidRPr="000A15D9">
        <w:rPr>
          <w:rFonts w:ascii="Times New Roman" w:eastAsia="Times New Roman" w:hAnsi="Times New Roman" w:cs="Times New Roman"/>
          <w:color w:val="000000"/>
        </w:rPr>
        <w:t xml:space="preserve">how to mitigate unwanted outcomes. </w:t>
      </w:r>
      <w:r w:rsidR="009B6D57" w:rsidRPr="000A15D9">
        <w:rPr>
          <w:rFonts w:ascii="Times New Roman" w:eastAsia="Times New Roman" w:hAnsi="Times New Roman" w:cs="Times New Roman"/>
          <w:color w:val="000000"/>
        </w:rPr>
        <w:t xml:space="preserve">History is replete with examples of technologies that were developed without consideration of the harmful effects of their deployment, from </w:t>
      </w:r>
      <w:r w:rsidR="004B1441" w:rsidRPr="000A15D9">
        <w:rPr>
          <w:rFonts w:ascii="Times New Roman" w:eastAsia="Times New Roman" w:hAnsi="Times New Roman" w:cs="Times New Roman"/>
          <w:color w:val="000000"/>
        </w:rPr>
        <w:t xml:space="preserve">fossil fuels to </w:t>
      </w:r>
      <w:r w:rsidR="009B6D57" w:rsidRPr="000A15D9">
        <w:rPr>
          <w:rFonts w:ascii="Times New Roman" w:eastAsia="Times New Roman" w:hAnsi="Times New Roman" w:cs="Times New Roman"/>
          <w:color w:val="000000"/>
        </w:rPr>
        <w:t>plastics</w:t>
      </w:r>
      <w:r w:rsidR="004B1441" w:rsidRPr="000A15D9">
        <w:rPr>
          <w:rFonts w:ascii="Times New Roman" w:eastAsia="Times New Roman" w:hAnsi="Times New Roman" w:cs="Times New Roman"/>
          <w:color w:val="000000"/>
        </w:rPr>
        <w:t>, nuclear technology</w:t>
      </w:r>
      <w:r w:rsidR="00D53657" w:rsidRPr="000A15D9">
        <w:rPr>
          <w:rFonts w:ascii="Times New Roman" w:eastAsia="Times New Roman" w:hAnsi="Times New Roman" w:cs="Times New Roman"/>
          <w:color w:val="000000"/>
        </w:rPr>
        <w:t>,</w:t>
      </w:r>
      <w:r w:rsidR="004B1441" w:rsidRPr="000A15D9">
        <w:rPr>
          <w:rFonts w:ascii="Times New Roman" w:eastAsia="Times New Roman" w:hAnsi="Times New Roman" w:cs="Times New Roman"/>
          <w:color w:val="000000"/>
        </w:rPr>
        <w:t xml:space="preserve"> and social media platforms</w:t>
      </w:r>
      <w:r w:rsidR="000A15D9" w:rsidRPr="000A15D9">
        <w:rPr>
          <w:rFonts w:ascii="Times New Roman" w:eastAsia="Times New Roman" w:hAnsi="Times New Roman" w:cs="Times New Roman"/>
          <w:color w:val="000000"/>
        </w:rPr>
        <w:t>,</w:t>
      </w:r>
      <w:r w:rsidR="004B1441" w:rsidRPr="000A15D9">
        <w:rPr>
          <w:rFonts w:ascii="Times New Roman" w:eastAsia="Times New Roman" w:hAnsi="Times New Roman" w:cs="Times New Roman"/>
          <w:color w:val="000000"/>
        </w:rPr>
        <w:t xml:space="preserve"> to mention just a few. </w:t>
      </w:r>
      <w:r w:rsidR="00F92A93" w:rsidRPr="000A15D9">
        <w:rPr>
          <w:rFonts w:ascii="Times New Roman" w:eastAsia="Times New Roman" w:hAnsi="Times New Roman" w:cs="Times New Roman"/>
          <w:color w:val="000000"/>
        </w:rPr>
        <w:t>Data-driven AI systems, the type of artificial intelligence to which current large language models belong, are trained to optimize an objective function</w:t>
      </w:r>
      <w:r w:rsidR="00071B35" w:rsidRPr="000A15D9">
        <w:rPr>
          <w:rFonts w:ascii="Times New Roman" w:eastAsia="Times New Roman" w:hAnsi="Times New Roman" w:cs="Times New Roman"/>
          <w:color w:val="000000"/>
        </w:rPr>
        <w:t>—min</w:t>
      </w:r>
      <w:r w:rsidR="00F92A93" w:rsidRPr="000A15D9">
        <w:rPr>
          <w:rFonts w:ascii="Times New Roman" w:eastAsia="Times New Roman" w:hAnsi="Times New Roman" w:cs="Times New Roman"/>
          <w:color w:val="000000"/>
        </w:rPr>
        <w:t>imize the error of predicting the next word, in the case of Gen</w:t>
      </w:r>
      <w:r w:rsidR="00071B35" w:rsidRPr="000A15D9">
        <w:rPr>
          <w:rFonts w:ascii="Times New Roman" w:eastAsia="Times New Roman" w:hAnsi="Times New Roman" w:cs="Times New Roman"/>
          <w:color w:val="000000"/>
        </w:rPr>
        <w:t xml:space="preserve">erative </w:t>
      </w:r>
      <w:r w:rsidR="00F92A93" w:rsidRPr="000A15D9">
        <w:rPr>
          <w:rFonts w:ascii="Times New Roman" w:eastAsia="Times New Roman" w:hAnsi="Times New Roman" w:cs="Times New Roman"/>
          <w:color w:val="000000"/>
        </w:rPr>
        <w:t xml:space="preserve">AI.  And herein lies the challenge: </w:t>
      </w:r>
      <w:r w:rsidR="00071B35" w:rsidRPr="000A15D9">
        <w:rPr>
          <w:rFonts w:ascii="Times New Roman" w:eastAsia="Times New Roman" w:hAnsi="Times New Roman" w:cs="Times New Roman"/>
          <w:color w:val="000000"/>
        </w:rPr>
        <w:t>H</w:t>
      </w:r>
      <w:r w:rsidR="00F92A93" w:rsidRPr="000A15D9">
        <w:rPr>
          <w:rFonts w:ascii="Times New Roman" w:eastAsia="Times New Roman" w:hAnsi="Times New Roman" w:cs="Times New Roman"/>
          <w:color w:val="000000"/>
        </w:rPr>
        <w:t>ow to align the optimization goal of such AI system with human needs and goals</w:t>
      </w:r>
      <w:r w:rsidR="0002648D" w:rsidRPr="000A15D9">
        <w:rPr>
          <w:rFonts w:ascii="Times New Roman" w:eastAsia="Times New Roman" w:hAnsi="Times New Roman" w:cs="Times New Roman"/>
          <w:color w:val="000000"/>
        </w:rPr>
        <w:t xml:space="preserve">? </w:t>
      </w:r>
      <w:r w:rsidR="00F92A93" w:rsidRPr="000A15D9">
        <w:rPr>
          <w:rFonts w:ascii="Times New Roman" w:eastAsia="Times New Roman" w:hAnsi="Times New Roman" w:cs="Times New Roman"/>
          <w:color w:val="000000"/>
        </w:rPr>
        <w:t xml:space="preserve">Korinek &amp; </w:t>
      </w:r>
      <w:proofErr w:type="spellStart"/>
      <w:r w:rsidR="00F92A93" w:rsidRPr="000A15D9">
        <w:rPr>
          <w:rFonts w:ascii="Times New Roman" w:eastAsia="Times New Roman" w:hAnsi="Times New Roman" w:cs="Times New Roman"/>
          <w:color w:val="000000"/>
        </w:rPr>
        <w:t>Balwit</w:t>
      </w:r>
      <w:proofErr w:type="spellEnd"/>
      <w:r w:rsidR="00F92A93" w:rsidRPr="000A15D9">
        <w:rPr>
          <w:rFonts w:ascii="Times New Roman" w:eastAsia="Times New Roman" w:hAnsi="Times New Roman" w:cs="Times New Roman"/>
          <w:color w:val="000000"/>
        </w:rPr>
        <w:t>, (2022) describe two types of alignment:</w:t>
      </w:r>
      <w:r w:rsidR="00D53657" w:rsidRPr="000A15D9">
        <w:rPr>
          <w:rFonts w:ascii="Times New Roman" w:eastAsia="Times New Roman" w:hAnsi="Times New Roman" w:cs="Times New Roman"/>
          <w:color w:val="000000"/>
        </w:rPr>
        <w:t xml:space="preserve"> direct and social. Direct alignment is when </w:t>
      </w:r>
      <w:r w:rsidR="00F92A93" w:rsidRPr="000A15D9">
        <w:rPr>
          <w:rFonts w:ascii="Times New Roman" w:eastAsia="Times New Roman" w:hAnsi="Times New Roman" w:cs="Times New Roman"/>
          <w:color w:val="000000"/>
        </w:rPr>
        <w:t>“</w:t>
      </w:r>
      <w:r w:rsidR="00D53657" w:rsidRPr="000A15D9">
        <w:rPr>
          <w:rFonts w:ascii="Times New Roman" w:eastAsia="Times New Roman" w:hAnsi="Times New Roman" w:cs="Times New Roman"/>
          <w:i/>
          <w:iCs/>
          <w:color w:val="000000"/>
        </w:rPr>
        <w:t>a system pursues goals that are consistent with the goals of the user, regardless of the outcomes that affect parties who are not involved</w:t>
      </w:r>
      <w:r w:rsidR="00D53657" w:rsidRPr="000A15D9">
        <w:rPr>
          <w:rFonts w:ascii="Times New Roman" w:eastAsia="Times New Roman" w:hAnsi="Times New Roman" w:cs="Times New Roman"/>
          <w:color w:val="000000"/>
        </w:rPr>
        <w:t>.</w:t>
      </w:r>
      <w:r w:rsidR="00F92A93" w:rsidRPr="000A15D9">
        <w:rPr>
          <w:rFonts w:ascii="Times New Roman" w:eastAsia="Times New Roman" w:hAnsi="Times New Roman" w:cs="Times New Roman"/>
          <w:color w:val="000000"/>
        </w:rPr>
        <w:t>”</w:t>
      </w:r>
      <w:r w:rsidR="00D53657" w:rsidRPr="000A15D9">
        <w:rPr>
          <w:rFonts w:ascii="Times New Roman" w:eastAsia="Times New Roman" w:hAnsi="Times New Roman" w:cs="Times New Roman"/>
          <w:color w:val="000000"/>
        </w:rPr>
        <w:t xml:space="preserve"> Social alignment is when the goals of an AI system are </w:t>
      </w:r>
      <w:r w:rsidR="00F92A93" w:rsidRPr="000A15D9">
        <w:rPr>
          <w:rFonts w:ascii="Times New Roman" w:eastAsia="Times New Roman" w:hAnsi="Times New Roman" w:cs="Times New Roman"/>
          <w:color w:val="000000"/>
        </w:rPr>
        <w:t>“</w:t>
      </w:r>
      <w:r w:rsidR="00D53657" w:rsidRPr="000A15D9">
        <w:rPr>
          <w:rFonts w:ascii="Times New Roman" w:eastAsia="Times New Roman" w:hAnsi="Times New Roman" w:cs="Times New Roman"/>
          <w:i/>
          <w:iCs/>
          <w:color w:val="000000"/>
        </w:rPr>
        <w:t>consistent with the broader goals of society, which takes into account the welfare of others who may be impacted by the system</w:t>
      </w:r>
      <w:r w:rsidR="00071B35" w:rsidRPr="000A15D9">
        <w:rPr>
          <w:rFonts w:ascii="Times New Roman" w:eastAsia="Times New Roman" w:hAnsi="Times New Roman" w:cs="Times New Roman"/>
          <w:i/>
          <w:iCs/>
          <w:color w:val="000000"/>
        </w:rPr>
        <w:t>.</w:t>
      </w:r>
      <w:r w:rsidR="00F92A93" w:rsidRPr="000A15D9">
        <w:rPr>
          <w:rFonts w:ascii="Times New Roman" w:eastAsia="Times New Roman" w:hAnsi="Times New Roman" w:cs="Times New Roman"/>
          <w:color w:val="000000"/>
        </w:rPr>
        <w:t xml:space="preserve">” This becomes a very arduous task in fields like </w:t>
      </w:r>
      <w:r w:rsidR="00F92A93" w:rsidRPr="000A15D9">
        <w:rPr>
          <w:rFonts w:ascii="Times New Roman" w:eastAsia="Times New Roman" w:hAnsi="Times New Roman" w:cs="Times New Roman"/>
        </w:rPr>
        <w:t>higher education</w:t>
      </w:r>
      <w:r w:rsidR="00F92A93" w:rsidRPr="000A15D9">
        <w:rPr>
          <w:rFonts w:ascii="Times New Roman" w:eastAsia="Times New Roman" w:hAnsi="Times New Roman" w:cs="Times New Roman"/>
          <w:color w:val="000000"/>
        </w:rPr>
        <w:t>. I</w:t>
      </w:r>
      <w:r w:rsidR="00D53657" w:rsidRPr="000A15D9">
        <w:rPr>
          <w:rFonts w:ascii="Times New Roman" w:eastAsia="Times New Roman" w:hAnsi="Times New Roman" w:cs="Times New Roman"/>
          <w:color w:val="000000"/>
        </w:rPr>
        <w:t xml:space="preserve">t is important for </w:t>
      </w:r>
      <w:r w:rsidR="00D53657" w:rsidRPr="000A15D9">
        <w:rPr>
          <w:rFonts w:ascii="Times New Roman" w:eastAsia="Times New Roman" w:hAnsi="Times New Roman" w:cs="Times New Roman"/>
        </w:rPr>
        <w:t>Generative</w:t>
      </w:r>
      <w:r w:rsidR="00D53657" w:rsidRPr="000A15D9">
        <w:rPr>
          <w:rFonts w:ascii="Times New Roman" w:eastAsia="Times New Roman" w:hAnsi="Times New Roman" w:cs="Times New Roman"/>
          <w:color w:val="000000"/>
        </w:rPr>
        <w:t xml:space="preserve"> AI systems to socially align with the goals of institutions</w:t>
      </w:r>
      <w:r w:rsidR="00F92A93" w:rsidRPr="000A15D9">
        <w:rPr>
          <w:rFonts w:ascii="Times New Roman" w:eastAsia="Times New Roman" w:hAnsi="Times New Roman" w:cs="Times New Roman"/>
          <w:color w:val="000000"/>
        </w:rPr>
        <w:t xml:space="preserve">, </w:t>
      </w:r>
      <w:r w:rsidR="00D53657" w:rsidRPr="000A15D9">
        <w:rPr>
          <w:rFonts w:ascii="Times New Roman" w:eastAsia="Times New Roman" w:hAnsi="Times New Roman" w:cs="Times New Roman"/>
          <w:color w:val="000000"/>
        </w:rPr>
        <w:t xml:space="preserve">to ensure that learning is maximized for students. </w:t>
      </w:r>
      <w:r w:rsidR="00F92A93" w:rsidRPr="000A15D9">
        <w:rPr>
          <w:rFonts w:ascii="Times New Roman" w:eastAsia="Times New Roman" w:hAnsi="Times New Roman" w:cs="Times New Roman"/>
          <w:color w:val="000000"/>
        </w:rPr>
        <w:t xml:space="preserve">We understand the benefits of this </w:t>
      </w:r>
      <w:r w:rsidR="00F92A93" w:rsidRPr="000A15D9">
        <w:rPr>
          <w:rFonts w:ascii="Times New Roman" w:eastAsia="Times New Roman" w:hAnsi="Times New Roman" w:cs="Times New Roman"/>
          <w:color w:val="000000"/>
        </w:rPr>
        <w:lastRenderedPageBreak/>
        <w:t>technology</w:t>
      </w:r>
      <w:r w:rsidR="00071B35" w:rsidRPr="000A15D9">
        <w:rPr>
          <w:rFonts w:ascii="Times New Roman" w:eastAsia="Times New Roman" w:hAnsi="Times New Roman" w:cs="Times New Roman"/>
          <w:color w:val="000000"/>
        </w:rPr>
        <w:t>,</w:t>
      </w:r>
      <w:r w:rsidR="00F92A93" w:rsidRPr="000A15D9">
        <w:rPr>
          <w:rFonts w:ascii="Times New Roman" w:eastAsia="Times New Roman" w:hAnsi="Times New Roman" w:cs="Times New Roman"/>
          <w:color w:val="000000"/>
        </w:rPr>
        <w:t xml:space="preserve"> which has the potential </w:t>
      </w:r>
      <w:r w:rsidR="000D1764" w:rsidRPr="000A15D9">
        <w:rPr>
          <w:rFonts w:ascii="Times New Roman" w:eastAsia="Times New Roman" w:hAnsi="Times New Roman" w:cs="Times New Roman"/>
          <w:color w:val="000000"/>
        </w:rPr>
        <w:t>to make</w:t>
      </w:r>
      <w:r w:rsidR="00F92A93" w:rsidRPr="000A15D9">
        <w:rPr>
          <w:rFonts w:ascii="Times New Roman" w:eastAsia="Times New Roman" w:hAnsi="Times New Roman" w:cs="Times New Roman"/>
          <w:color w:val="000000"/>
        </w:rPr>
        <w:t xml:space="preserve"> domain experts more productive. It is still not clear what effect it will have on students </w:t>
      </w:r>
      <w:r w:rsidR="0002648D" w:rsidRPr="000A15D9">
        <w:rPr>
          <w:rFonts w:ascii="Times New Roman" w:eastAsia="Times New Roman" w:hAnsi="Times New Roman" w:cs="Times New Roman"/>
          <w:color w:val="000000"/>
        </w:rPr>
        <w:t xml:space="preserve">who are by definition </w:t>
      </w:r>
      <w:r w:rsidR="00F92A93" w:rsidRPr="000A15D9">
        <w:rPr>
          <w:rFonts w:ascii="Times New Roman" w:eastAsia="Times New Roman" w:hAnsi="Times New Roman" w:cs="Times New Roman"/>
          <w:color w:val="000000"/>
        </w:rPr>
        <w:t>subject</w:t>
      </w:r>
      <w:r w:rsidR="0002648D" w:rsidRPr="000A15D9">
        <w:rPr>
          <w:rFonts w:ascii="Times New Roman" w:eastAsia="Times New Roman" w:hAnsi="Times New Roman" w:cs="Times New Roman"/>
          <w:color w:val="000000"/>
        </w:rPr>
        <w:t>ed</w:t>
      </w:r>
      <w:r w:rsidR="00F92A93" w:rsidRPr="000A15D9">
        <w:rPr>
          <w:rFonts w:ascii="Times New Roman" w:eastAsia="Times New Roman" w:hAnsi="Times New Roman" w:cs="Times New Roman"/>
          <w:color w:val="000000"/>
        </w:rPr>
        <w:t xml:space="preserve"> to the learning process.  </w:t>
      </w:r>
    </w:p>
    <w:p w14:paraId="000000A4" w14:textId="3938A5E0" w:rsidR="003A4EE2" w:rsidRPr="000A15D9" w:rsidRDefault="002329DB" w:rsidP="0053019E">
      <w:pPr>
        <w:spacing w:before="120" w:line="480" w:lineRule="auto"/>
        <w:jc w:val="center"/>
        <w:rPr>
          <w:rFonts w:ascii="Times New Roman" w:eastAsia="Times New Roman" w:hAnsi="Times New Roman" w:cs="Times New Roman"/>
          <w:b/>
          <w:iCs/>
          <w:color w:val="000000"/>
        </w:rPr>
      </w:pPr>
      <w:r w:rsidRPr="000A15D9">
        <w:rPr>
          <w:rFonts w:ascii="Times New Roman" w:eastAsia="Times New Roman" w:hAnsi="Times New Roman" w:cs="Times New Roman"/>
          <w:b/>
          <w:iCs/>
          <w:color w:val="000000"/>
        </w:rPr>
        <w:t>Con</w:t>
      </w:r>
      <w:r w:rsidR="00853415" w:rsidRPr="000A15D9">
        <w:rPr>
          <w:rFonts w:ascii="Times New Roman" w:eastAsia="Times New Roman" w:hAnsi="Times New Roman" w:cs="Times New Roman"/>
          <w:b/>
          <w:iCs/>
          <w:color w:val="000000"/>
        </w:rPr>
        <w:t>clusions</w:t>
      </w:r>
    </w:p>
    <w:p w14:paraId="000000A5" w14:textId="32AA7A6C" w:rsidR="003A4EE2" w:rsidRPr="000A15D9" w:rsidRDefault="002329DB">
      <w:pPr>
        <w:spacing w:line="480" w:lineRule="auto"/>
        <w:rPr>
          <w:rFonts w:ascii="Times New Roman" w:eastAsia="Times New Roman" w:hAnsi="Times New Roman" w:cs="Times New Roman"/>
          <w:b/>
          <w:i/>
        </w:rPr>
      </w:pPr>
      <w:r w:rsidRPr="000A15D9">
        <w:rPr>
          <w:rFonts w:ascii="Times New Roman" w:eastAsia="Times New Roman" w:hAnsi="Times New Roman" w:cs="Times New Roman"/>
          <w:b/>
          <w:i/>
        </w:rPr>
        <w:tab/>
      </w:r>
      <w:r w:rsidRPr="000A15D9">
        <w:rPr>
          <w:rFonts w:ascii="Times New Roman" w:eastAsia="Times New Roman" w:hAnsi="Times New Roman" w:cs="Times New Roman"/>
        </w:rPr>
        <w:t xml:space="preserve">The purpose of this project was to </w:t>
      </w:r>
      <w:r w:rsidR="00F92A93" w:rsidRPr="000A15D9">
        <w:rPr>
          <w:rFonts w:ascii="Times New Roman" w:eastAsia="Times New Roman" w:hAnsi="Times New Roman" w:cs="Times New Roman"/>
        </w:rPr>
        <w:t xml:space="preserve">study and measure </w:t>
      </w:r>
      <w:r w:rsidRPr="000A15D9">
        <w:rPr>
          <w:rFonts w:ascii="Times New Roman" w:eastAsia="Times New Roman" w:hAnsi="Times New Roman" w:cs="Times New Roman"/>
        </w:rPr>
        <w:t xml:space="preserve">perceptions in higher education of </w:t>
      </w:r>
      <w:r w:rsidR="000A559B" w:rsidRPr="000A15D9">
        <w:rPr>
          <w:rFonts w:ascii="Times New Roman" w:eastAsia="Times New Roman" w:hAnsi="Times New Roman" w:cs="Times New Roman"/>
        </w:rPr>
        <w:t>Generative AI</w:t>
      </w:r>
      <w:r w:rsidR="00F92A93" w:rsidRPr="000A15D9">
        <w:rPr>
          <w:rFonts w:ascii="Times New Roman" w:eastAsia="Times New Roman" w:hAnsi="Times New Roman" w:cs="Times New Roman"/>
        </w:rPr>
        <w:t xml:space="preserve"> and ChatGPT </w:t>
      </w:r>
      <w:r w:rsidR="0002648D" w:rsidRPr="000A15D9">
        <w:rPr>
          <w:rFonts w:ascii="Times New Roman" w:eastAsia="Times New Roman" w:hAnsi="Times New Roman" w:cs="Times New Roman"/>
        </w:rPr>
        <w:t>regarding</w:t>
      </w:r>
      <w:r w:rsidR="00F92A93" w:rsidRPr="000A15D9">
        <w:rPr>
          <w:rFonts w:ascii="Times New Roman" w:eastAsia="Times New Roman" w:hAnsi="Times New Roman" w:cs="Times New Roman"/>
        </w:rPr>
        <w:t xml:space="preserve"> the impact on </w:t>
      </w:r>
      <w:r w:rsidRPr="000A15D9">
        <w:rPr>
          <w:rFonts w:ascii="Times New Roman" w:eastAsia="Times New Roman" w:hAnsi="Times New Roman" w:cs="Times New Roman"/>
        </w:rPr>
        <w:t xml:space="preserve">teaching and learning. </w:t>
      </w:r>
      <w:r w:rsidR="0082290B" w:rsidRPr="000A15D9">
        <w:rPr>
          <w:rFonts w:ascii="Times New Roman" w:eastAsia="Times New Roman" w:hAnsi="Times New Roman" w:cs="Times New Roman"/>
        </w:rPr>
        <w:t>Several</w:t>
      </w:r>
      <w:r w:rsidRPr="000A15D9">
        <w:rPr>
          <w:rFonts w:ascii="Times New Roman" w:eastAsia="Times New Roman" w:hAnsi="Times New Roman" w:cs="Times New Roman"/>
        </w:rPr>
        <w:t xml:space="preserve"> factors were measured, including awareness, usage, behavioral intention</w:t>
      </w:r>
      <w:r w:rsidR="0002648D" w:rsidRPr="000A15D9">
        <w:rPr>
          <w:rFonts w:ascii="Times New Roman" w:eastAsia="Times New Roman" w:hAnsi="Times New Roman" w:cs="Times New Roman"/>
        </w:rPr>
        <w:t>,</w:t>
      </w:r>
      <w:r w:rsidR="0049307E" w:rsidRPr="000A15D9">
        <w:rPr>
          <w:rFonts w:ascii="Times New Roman" w:eastAsia="Times New Roman" w:hAnsi="Times New Roman" w:cs="Times New Roman"/>
        </w:rPr>
        <w:t xml:space="preserve"> and trust</w:t>
      </w:r>
      <w:r w:rsidRPr="000A15D9">
        <w:rPr>
          <w:rFonts w:ascii="Times New Roman" w:eastAsia="Times New Roman" w:hAnsi="Times New Roman" w:cs="Times New Roman"/>
        </w:rPr>
        <w:t>. Given the timely nature of this topic, it was beneficial to assess perceptions early on, as people are still familiarizing themselves with Generative AI and the many use cases.</w:t>
      </w:r>
    </w:p>
    <w:p w14:paraId="000000A7" w14:textId="0D95D0C2" w:rsidR="003A4EE2" w:rsidRPr="000A15D9" w:rsidRDefault="002329DB">
      <w:pPr>
        <w:spacing w:line="480" w:lineRule="auto"/>
        <w:rPr>
          <w:rFonts w:ascii="Times New Roman" w:eastAsia="Times New Roman" w:hAnsi="Times New Roman" w:cs="Times New Roman"/>
        </w:rPr>
      </w:pPr>
      <w:r w:rsidRPr="000A15D9">
        <w:rPr>
          <w:rFonts w:ascii="Times New Roman" w:eastAsia="Times New Roman" w:hAnsi="Times New Roman" w:cs="Times New Roman"/>
          <w:b/>
          <w:i/>
        </w:rPr>
        <w:tab/>
      </w:r>
      <w:r w:rsidRPr="000A15D9">
        <w:rPr>
          <w:rFonts w:ascii="Times New Roman" w:eastAsia="Times New Roman" w:hAnsi="Times New Roman" w:cs="Times New Roman"/>
        </w:rPr>
        <w:t xml:space="preserve">Like all studies, there are limitations to this project. </w:t>
      </w:r>
      <w:r w:rsidR="0082290B" w:rsidRPr="000A15D9">
        <w:rPr>
          <w:rFonts w:ascii="Times New Roman" w:eastAsia="Times New Roman" w:hAnsi="Times New Roman" w:cs="Times New Roman"/>
        </w:rPr>
        <w:t>First,</w:t>
      </w:r>
      <w:r w:rsidRPr="000A15D9">
        <w:rPr>
          <w:rFonts w:ascii="Times New Roman" w:eastAsia="Times New Roman" w:hAnsi="Times New Roman" w:cs="Times New Roman"/>
        </w:rPr>
        <w:t xml:space="preserve"> the sample size was not as large or </w:t>
      </w:r>
      <w:r w:rsidR="0049307E" w:rsidRPr="000A15D9">
        <w:rPr>
          <w:rFonts w:ascii="Times New Roman" w:eastAsia="Times New Roman" w:hAnsi="Times New Roman" w:cs="Times New Roman"/>
        </w:rPr>
        <w:t>heterogeneous</w:t>
      </w:r>
      <w:r w:rsidRPr="000A15D9">
        <w:rPr>
          <w:rFonts w:ascii="Times New Roman" w:eastAsia="Times New Roman" w:hAnsi="Times New Roman" w:cs="Times New Roman"/>
        </w:rPr>
        <w:t xml:space="preserve"> as it could be</w:t>
      </w:r>
      <w:r w:rsidR="00D32B94" w:rsidRPr="000A15D9">
        <w:rPr>
          <w:rFonts w:ascii="Times New Roman" w:eastAsia="Times New Roman" w:hAnsi="Times New Roman" w:cs="Times New Roman"/>
        </w:rPr>
        <w:t xml:space="preserve">, given that it was completed on a single population of students and faculty at a private liberal arts institution in the northeast. </w:t>
      </w:r>
      <w:r w:rsidRPr="000A15D9">
        <w:rPr>
          <w:rFonts w:ascii="Times New Roman" w:eastAsia="Times New Roman" w:hAnsi="Times New Roman" w:cs="Times New Roman"/>
        </w:rPr>
        <w:t xml:space="preserve">As a result, the findings </w:t>
      </w:r>
      <w:r w:rsidR="00D32B94" w:rsidRPr="000A15D9">
        <w:rPr>
          <w:rFonts w:ascii="Times New Roman" w:eastAsia="Times New Roman" w:hAnsi="Times New Roman" w:cs="Times New Roman"/>
        </w:rPr>
        <w:t xml:space="preserve">cannot be generalized to </w:t>
      </w:r>
      <w:r w:rsidR="000C44F1" w:rsidRPr="000A15D9">
        <w:rPr>
          <w:rFonts w:ascii="Times New Roman" w:eastAsia="Times New Roman" w:hAnsi="Times New Roman" w:cs="Times New Roman"/>
        </w:rPr>
        <w:t>other schools with different characteristics</w:t>
      </w:r>
      <w:r w:rsidRPr="000A15D9">
        <w:rPr>
          <w:rFonts w:ascii="Times New Roman" w:eastAsia="Times New Roman" w:hAnsi="Times New Roman" w:cs="Times New Roman"/>
        </w:rPr>
        <w:t xml:space="preserve">. </w:t>
      </w:r>
      <w:r w:rsidR="00D32B94" w:rsidRPr="000A15D9">
        <w:rPr>
          <w:rFonts w:ascii="Times New Roman" w:eastAsia="Times New Roman" w:hAnsi="Times New Roman" w:cs="Times New Roman"/>
        </w:rPr>
        <w:t xml:space="preserve">The paper focused on three </w:t>
      </w:r>
      <w:r w:rsidR="00626D96" w:rsidRPr="000A15D9">
        <w:rPr>
          <w:rFonts w:ascii="Times New Roman" w:eastAsia="Times New Roman" w:hAnsi="Times New Roman" w:cs="Times New Roman"/>
        </w:rPr>
        <w:t>demographic features (gender, age-range</w:t>
      </w:r>
      <w:r w:rsidR="000A15D9" w:rsidRPr="000A15D9">
        <w:rPr>
          <w:rFonts w:ascii="Times New Roman" w:eastAsia="Times New Roman" w:hAnsi="Times New Roman" w:cs="Times New Roman"/>
        </w:rPr>
        <w:t>,</w:t>
      </w:r>
      <w:r w:rsidR="00626D96" w:rsidRPr="000A15D9">
        <w:rPr>
          <w:rFonts w:ascii="Times New Roman" w:eastAsia="Times New Roman" w:hAnsi="Times New Roman" w:cs="Times New Roman"/>
        </w:rPr>
        <w:t xml:space="preserve"> and occupation) to </w:t>
      </w:r>
      <w:r w:rsidR="000C44F1" w:rsidRPr="000A15D9">
        <w:rPr>
          <w:rFonts w:ascii="Times New Roman" w:eastAsia="Times New Roman" w:hAnsi="Times New Roman" w:cs="Times New Roman"/>
        </w:rPr>
        <w:t>denote</w:t>
      </w:r>
      <w:r w:rsidR="00626D96" w:rsidRPr="000A15D9">
        <w:rPr>
          <w:rFonts w:ascii="Times New Roman" w:eastAsia="Times New Roman" w:hAnsi="Times New Roman" w:cs="Times New Roman"/>
        </w:rPr>
        <w:t xml:space="preserve"> the </w:t>
      </w:r>
      <w:r w:rsidR="000C44F1" w:rsidRPr="000A15D9">
        <w:rPr>
          <w:rFonts w:ascii="Times New Roman" w:eastAsia="Times New Roman" w:hAnsi="Times New Roman" w:cs="Times New Roman"/>
        </w:rPr>
        <w:t>factors</w:t>
      </w:r>
      <w:r w:rsidR="00626D96" w:rsidRPr="000A15D9">
        <w:rPr>
          <w:rFonts w:ascii="Times New Roman" w:eastAsia="Times New Roman" w:hAnsi="Times New Roman" w:cs="Times New Roman"/>
        </w:rPr>
        <w:t xml:space="preserve"> extracted from the survey questions</w:t>
      </w:r>
      <w:r w:rsidR="000C44F1" w:rsidRPr="000A15D9">
        <w:rPr>
          <w:rFonts w:ascii="Times New Roman" w:eastAsia="Times New Roman" w:hAnsi="Times New Roman" w:cs="Times New Roman"/>
        </w:rPr>
        <w:t xml:space="preserve"> and measure their differences among the surveyed population along these demographics</w:t>
      </w:r>
      <w:r w:rsidR="00626D96" w:rsidRPr="000A15D9">
        <w:rPr>
          <w:rFonts w:ascii="Times New Roman" w:eastAsia="Times New Roman" w:hAnsi="Times New Roman" w:cs="Times New Roman"/>
        </w:rPr>
        <w:t xml:space="preserve">. A broader survey and additional analysis could </w:t>
      </w:r>
      <w:proofErr w:type="gramStart"/>
      <w:r w:rsidR="00626D96" w:rsidRPr="000A15D9">
        <w:rPr>
          <w:rFonts w:ascii="Times New Roman" w:eastAsia="Times New Roman" w:hAnsi="Times New Roman" w:cs="Times New Roman"/>
        </w:rPr>
        <w:t>take into account</w:t>
      </w:r>
      <w:proofErr w:type="gramEnd"/>
      <w:r w:rsidR="00626D96" w:rsidRPr="000A15D9">
        <w:rPr>
          <w:rFonts w:ascii="Times New Roman" w:eastAsia="Times New Roman" w:hAnsi="Times New Roman" w:cs="Times New Roman"/>
        </w:rPr>
        <w:t xml:space="preserve"> other demographics and dig deeper into categorizing students and faculty in terms of their majors, specializations, and schools to which they belong. The authors have considered launching a second survey to pair these early perceptions of faculty and students with those emerging from the same population after a year of exposure to Gen</w:t>
      </w:r>
      <w:r w:rsidR="000A15D9" w:rsidRPr="000A15D9">
        <w:rPr>
          <w:rFonts w:ascii="Times New Roman" w:eastAsia="Times New Roman" w:hAnsi="Times New Roman" w:cs="Times New Roman"/>
        </w:rPr>
        <w:t xml:space="preserve">erative </w:t>
      </w:r>
      <w:r w:rsidR="00626D96" w:rsidRPr="000A15D9">
        <w:rPr>
          <w:rFonts w:ascii="Times New Roman" w:eastAsia="Times New Roman" w:hAnsi="Times New Roman" w:cs="Times New Roman"/>
        </w:rPr>
        <w:t>AI tools like ChatGPT.</w:t>
      </w:r>
    </w:p>
    <w:p w14:paraId="3153BC30" w14:textId="6CA60031" w:rsidR="0049307E" w:rsidRPr="000A15D9" w:rsidRDefault="00626D96">
      <w:pPr>
        <w:spacing w:line="480" w:lineRule="auto"/>
        <w:ind w:firstLine="720"/>
        <w:rPr>
          <w:rFonts w:ascii="Times New Roman" w:hAnsi="Times New Roman" w:cs="Times New Roman"/>
        </w:rPr>
      </w:pPr>
      <w:r w:rsidRPr="000A15D9">
        <w:rPr>
          <w:rFonts w:ascii="Times New Roman" w:eastAsia="Times New Roman" w:hAnsi="Times New Roman" w:cs="Times New Roman"/>
        </w:rPr>
        <w:t xml:space="preserve">We believe that this </w:t>
      </w:r>
      <w:r w:rsidR="002329DB" w:rsidRPr="000A15D9">
        <w:rPr>
          <w:rFonts w:ascii="Times New Roman" w:eastAsia="Times New Roman" w:hAnsi="Times New Roman" w:cs="Times New Roman"/>
        </w:rPr>
        <w:t xml:space="preserve">study </w:t>
      </w:r>
      <w:r w:rsidR="000A559B" w:rsidRPr="000A15D9">
        <w:rPr>
          <w:rFonts w:ascii="Times New Roman" w:eastAsia="Times New Roman" w:hAnsi="Times New Roman" w:cs="Times New Roman"/>
        </w:rPr>
        <w:t>is</w:t>
      </w:r>
      <w:r w:rsidR="002329DB" w:rsidRPr="000A15D9">
        <w:rPr>
          <w:rFonts w:ascii="Times New Roman" w:eastAsia="Times New Roman" w:hAnsi="Times New Roman" w:cs="Times New Roman"/>
        </w:rPr>
        <w:t xml:space="preserve"> a valuable </w:t>
      </w:r>
      <w:r w:rsidR="0049307E" w:rsidRPr="000A15D9">
        <w:rPr>
          <w:rFonts w:ascii="Times New Roman" w:eastAsia="Times New Roman" w:hAnsi="Times New Roman" w:cs="Times New Roman"/>
        </w:rPr>
        <w:t>attempt</w:t>
      </w:r>
      <w:r w:rsidR="002329DB" w:rsidRPr="000A15D9">
        <w:rPr>
          <w:rFonts w:ascii="Times New Roman" w:eastAsia="Times New Roman" w:hAnsi="Times New Roman" w:cs="Times New Roman"/>
        </w:rPr>
        <w:t xml:space="preserve"> </w:t>
      </w:r>
      <w:r w:rsidR="0049307E" w:rsidRPr="000A15D9">
        <w:rPr>
          <w:rFonts w:ascii="Times New Roman" w:eastAsia="Times New Roman" w:hAnsi="Times New Roman" w:cs="Times New Roman"/>
        </w:rPr>
        <w:t>to assess</w:t>
      </w:r>
      <w:r w:rsidR="002329DB" w:rsidRPr="000A15D9">
        <w:rPr>
          <w:rFonts w:ascii="Times New Roman" w:eastAsia="Times New Roman" w:hAnsi="Times New Roman" w:cs="Times New Roman"/>
        </w:rPr>
        <w:t xml:space="preserve"> early perceptions </w:t>
      </w:r>
      <w:r w:rsidR="0049307E" w:rsidRPr="000A15D9">
        <w:rPr>
          <w:rFonts w:ascii="Times New Roman" w:eastAsia="Times New Roman" w:hAnsi="Times New Roman" w:cs="Times New Roman"/>
        </w:rPr>
        <w:t xml:space="preserve">of </w:t>
      </w:r>
      <w:r w:rsidR="00452990" w:rsidRPr="000A15D9">
        <w:rPr>
          <w:rFonts w:ascii="Times New Roman" w:eastAsia="Times New Roman" w:hAnsi="Times New Roman" w:cs="Times New Roman"/>
        </w:rPr>
        <w:t>Generative AI</w:t>
      </w:r>
      <w:r w:rsidR="0049307E" w:rsidRPr="000A15D9">
        <w:rPr>
          <w:rFonts w:ascii="Times New Roman" w:eastAsia="Times New Roman" w:hAnsi="Times New Roman" w:cs="Times New Roman"/>
        </w:rPr>
        <w:t xml:space="preserve"> in a higher education setting</w:t>
      </w:r>
      <w:r w:rsidR="002329DB" w:rsidRPr="000A15D9">
        <w:rPr>
          <w:rFonts w:ascii="Times New Roman" w:eastAsia="Times New Roman" w:hAnsi="Times New Roman" w:cs="Times New Roman"/>
        </w:rPr>
        <w:t xml:space="preserve">. </w:t>
      </w:r>
      <w:r w:rsidR="0049307E" w:rsidRPr="000A15D9">
        <w:rPr>
          <w:rFonts w:ascii="Times New Roman" w:hAnsi="Times New Roman" w:cs="Times New Roman"/>
        </w:rPr>
        <w:t xml:space="preserve">Hopefully, this paper will provide </w:t>
      </w:r>
      <w:r w:rsidR="00452990" w:rsidRPr="000A15D9">
        <w:rPr>
          <w:rFonts w:ascii="Times New Roman" w:hAnsi="Times New Roman" w:cs="Times New Roman"/>
        </w:rPr>
        <w:t>additional</w:t>
      </w:r>
      <w:r w:rsidR="0049307E" w:rsidRPr="000A15D9">
        <w:rPr>
          <w:rFonts w:ascii="Times New Roman" w:hAnsi="Times New Roman" w:cs="Times New Roman"/>
        </w:rPr>
        <w:t xml:space="preserve"> motivation for other researchers, educators</w:t>
      </w:r>
      <w:r w:rsidR="00452990" w:rsidRPr="000A15D9">
        <w:rPr>
          <w:rFonts w:ascii="Times New Roman" w:hAnsi="Times New Roman" w:cs="Times New Roman"/>
        </w:rPr>
        <w:t>,</w:t>
      </w:r>
      <w:r w:rsidR="0049307E" w:rsidRPr="000A15D9">
        <w:rPr>
          <w:rFonts w:ascii="Times New Roman" w:hAnsi="Times New Roman" w:cs="Times New Roman"/>
        </w:rPr>
        <w:t xml:space="preserve"> and administrators to continue exploring the use of this potentially highly disruptive technology.</w:t>
      </w:r>
    </w:p>
    <w:p w14:paraId="0EE77B67" w14:textId="77777777" w:rsidR="005B730E" w:rsidRPr="000A15D9" w:rsidRDefault="005B730E" w:rsidP="005B730E">
      <w:pPr>
        <w:spacing w:line="480" w:lineRule="auto"/>
        <w:rPr>
          <w:rFonts w:ascii="Times New Roman" w:eastAsia="Times New Roman" w:hAnsi="Times New Roman" w:cs="Times New Roman"/>
          <w:b/>
        </w:rPr>
      </w:pPr>
    </w:p>
    <w:p w14:paraId="000000AE" w14:textId="775C65F8" w:rsidR="003A4EE2" w:rsidRPr="000A15D9" w:rsidRDefault="002329DB" w:rsidP="0069774E">
      <w:pPr>
        <w:spacing w:line="480" w:lineRule="auto"/>
        <w:jc w:val="center"/>
        <w:rPr>
          <w:rFonts w:ascii="Times New Roman" w:eastAsia="Times New Roman" w:hAnsi="Times New Roman" w:cs="Times New Roman"/>
          <w:b/>
          <w:color w:val="000000"/>
        </w:rPr>
      </w:pPr>
      <w:r w:rsidRPr="000A15D9">
        <w:rPr>
          <w:rFonts w:ascii="Times New Roman" w:hAnsi="Times New Roman" w:cs="Times New Roman"/>
        </w:rPr>
        <w:br w:type="page"/>
      </w:r>
      <w:bookmarkStart w:id="0" w:name="_Hlk145587774"/>
      <w:r w:rsidRPr="000A15D9">
        <w:rPr>
          <w:rFonts w:ascii="Times New Roman" w:eastAsia="Times New Roman" w:hAnsi="Times New Roman" w:cs="Times New Roman"/>
          <w:b/>
          <w:color w:val="000000"/>
        </w:rPr>
        <w:lastRenderedPageBreak/>
        <w:t>Reference</w:t>
      </w:r>
      <w:r w:rsidR="0069774E" w:rsidRPr="000A15D9">
        <w:rPr>
          <w:rFonts w:ascii="Times New Roman" w:eastAsia="Times New Roman" w:hAnsi="Times New Roman" w:cs="Times New Roman"/>
          <w:b/>
          <w:color w:val="000000"/>
        </w:rPr>
        <w:t>s</w:t>
      </w:r>
    </w:p>
    <w:p w14:paraId="6099F79D" w14:textId="2C4EEFA4" w:rsidR="000E1001" w:rsidRPr="000A15D9" w:rsidRDefault="0069774E" w:rsidP="000E1001">
      <w:pP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Acar, O. A. (2023, June 8). AI </w:t>
      </w:r>
      <w:r w:rsidR="00A426E1" w:rsidRPr="000A15D9">
        <w:rPr>
          <w:rFonts w:ascii="Times New Roman" w:eastAsia="Times New Roman" w:hAnsi="Times New Roman" w:cs="Times New Roman"/>
          <w:color w:val="000000" w:themeColor="text1"/>
        </w:rPr>
        <w:t>p</w:t>
      </w:r>
      <w:r w:rsidRPr="000A15D9">
        <w:rPr>
          <w:rFonts w:ascii="Times New Roman" w:eastAsia="Times New Roman" w:hAnsi="Times New Roman" w:cs="Times New Roman"/>
          <w:color w:val="000000" w:themeColor="text1"/>
        </w:rPr>
        <w:t xml:space="preserve">rompt </w:t>
      </w:r>
      <w:r w:rsidR="00A426E1" w:rsidRPr="000A15D9">
        <w:rPr>
          <w:rFonts w:ascii="Times New Roman" w:eastAsia="Times New Roman" w:hAnsi="Times New Roman" w:cs="Times New Roman"/>
          <w:color w:val="000000" w:themeColor="text1"/>
        </w:rPr>
        <w:t>e</w:t>
      </w:r>
      <w:r w:rsidRPr="000A15D9">
        <w:rPr>
          <w:rFonts w:ascii="Times New Roman" w:eastAsia="Times New Roman" w:hAnsi="Times New Roman" w:cs="Times New Roman"/>
          <w:color w:val="000000" w:themeColor="text1"/>
        </w:rPr>
        <w:t xml:space="preserve">ngineering </w:t>
      </w:r>
      <w:r w:rsidR="00A426E1" w:rsidRPr="000A15D9">
        <w:rPr>
          <w:rFonts w:ascii="Times New Roman" w:eastAsia="Times New Roman" w:hAnsi="Times New Roman" w:cs="Times New Roman"/>
          <w:color w:val="000000" w:themeColor="text1"/>
        </w:rPr>
        <w:t>i</w:t>
      </w:r>
      <w:r w:rsidRPr="000A15D9">
        <w:rPr>
          <w:rFonts w:ascii="Times New Roman" w:eastAsia="Times New Roman" w:hAnsi="Times New Roman" w:cs="Times New Roman"/>
          <w:color w:val="000000" w:themeColor="text1"/>
        </w:rPr>
        <w:t xml:space="preserve">sn’t the </w:t>
      </w:r>
      <w:r w:rsidR="00A426E1" w:rsidRPr="000A15D9">
        <w:rPr>
          <w:rFonts w:ascii="Times New Roman" w:eastAsia="Times New Roman" w:hAnsi="Times New Roman" w:cs="Times New Roman"/>
          <w:color w:val="000000" w:themeColor="text1"/>
        </w:rPr>
        <w:t>f</w:t>
      </w:r>
      <w:r w:rsidRPr="000A15D9">
        <w:rPr>
          <w:rFonts w:ascii="Times New Roman" w:eastAsia="Times New Roman" w:hAnsi="Times New Roman" w:cs="Times New Roman"/>
          <w:color w:val="000000" w:themeColor="text1"/>
        </w:rPr>
        <w:t xml:space="preserve">uture. </w:t>
      </w:r>
      <w:r w:rsidRPr="000A15D9">
        <w:rPr>
          <w:rFonts w:ascii="Times New Roman" w:eastAsia="Times New Roman" w:hAnsi="Times New Roman" w:cs="Times New Roman"/>
          <w:i/>
          <w:color w:val="000000" w:themeColor="text1"/>
        </w:rPr>
        <w:t>Harvard Business Review</w:t>
      </w:r>
      <w:r w:rsidRPr="000A15D9">
        <w:rPr>
          <w:rFonts w:ascii="Times New Roman" w:eastAsia="Times New Roman" w:hAnsi="Times New Roman" w:cs="Times New Roman"/>
          <w:color w:val="000000" w:themeColor="text1"/>
        </w:rPr>
        <w:t xml:space="preserve">. </w:t>
      </w:r>
    </w:p>
    <w:p w14:paraId="1EB49AD0" w14:textId="0DBD1C67" w:rsidR="0069774E" w:rsidRPr="000A15D9" w:rsidRDefault="0069774E" w:rsidP="000E1001">
      <w:pPr>
        <w:spacing w:line="480" w:lineRule="auto"/>
        <w:ind w:firstLine="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https://hbr.org/2023/06/ai-prompt-engineering-isnt-the-future </w:t>
      </w:r>
    </w:p>
    <w:p w14:paraId="695BF864" w14:textId="77777777" w:rsidR="000E1001" w:rsidRPr="000A15D9" w:rsidRDefault="002329DB" w:rsidP="000E1001">
      <w:pPr>
        <w:spacing w:line="480" w:lineRule="auto"/>
        <w:contextualSpacing/>
        <w:rPr>
          <w:rFonts w:ascii="Times New Roman" w:eastAsia="Times New Roman" w:hAnsi="Times New Roman" w:cs="Times New Roman"/>
          <w:color w:val="000000" w:themeColor="text1"/>
          <w:highlight w:val="white"/>
        </w:rPr>
      </w:pPr>
      <w:proofErr w:type="spellStart"/>
      <w:r w:rsidRPr="000A15D9">
        <w:rPr>
          <w:rFonts w:ascii="Times New Roman" w:eastAsia="Times New Roman" w:hAnsi="Times New Roman" w:cs="Times New Roman"/>
          <w:color w:val="000000" w:themeColor="text1"/>
          <w:highlight w:val="white"/>
        </w:rPr>
        <w:t>Adiguzel</w:t>
      </w:r>
      <w:proofErr w:type="spellEnd"/>
      <w:r w:rsidRPr="000A15D9">
        <w:rPr>
          <w:rFonts w:ascii="Times New Roman" w:eastAsia="Times New Roman" w:hAnsi="Times New Roman" w:cs="Times New Roman"/>
          <w:color w:val="000000" w:themeColor="text1"/>
          <w:highlight w:val="white"/>
        </w:rPr>
        <w:t xml:space="preserve">, T., Kaya, M. H., &amp; Cansu, F. K. (2023). Revolutionizing education with AI: Exploring </w:t>
      </w:r>
    </w:p>
    <w:p w14:paraId="000000D1" w14:textId="0855143C" w:rsidR="003A4EE2" w:rsidRPr="000A15D9" w:rsidRDefault="002329DB" w:rsidP="000E1001">
      <w:pPr>
        <w:spacing w:line="480" w:lineRule="auto"/>
        <w:ind w:left="720"/>
        <w:contextualSpacing/>
        <w:rPr>
          <w:rFonts w:ascii="Times New Roman" w:eastAsia="Times New Roman" w:hAnsi="Times New Roman" w:cs="Times New Roman"/>
          <w:color w:val="000000" w:themeColor="text1"/>
          <w:highlight w:val="white"/>
        </w:rPr>
      </w:pPr>
      <w:r w:rsidRPr="000A15D9">
        <w:rPr>
          <w:rFonts w:ascii="Times New Roman" w:eastAsia="Times New Roman" w:hAnsi="Times New Roman" w:cs="Times New Roman"/>
          <w:color w:val="000000" w:themeColor="text1"/>
          <w:highlight w:val="white"/>
        </w:rPr>
        <w:t xml:space="preserve">the transformative potential of ChatGPT. </w:t>
      </w:r>
      <w:r w:rsidRPr="000A15D9">
        <w:rPr>
          <w:rFonts w:ascii="Times New Roman" w:eastAsia="Times New Roman" w:hAnsi="Times New Roman" w:cs="Times New Roman"/>
          <w:i/>
          <w:color w:val="000000" w:themeColor="text1"/>
        </w:rPr>
        <w:t>Contemporary Educational Technology, 15</w:t>
      </w:r>
      <w:r w:rsidRPr="000A15D9">
        <w:rPr>
          <w:rFonts w:ascii="Times New Roman" w:eastAsia="Times New Roman" w:hAnsi="Times New Roman" w:cs="Times New Roman"/>
          <w:color w:val="000000" w:themeColor="text1"/>
        </w:rPr>
        <w:t xml:space="preserve">(3), ep429. </w:t>
      </w:r>
      <w:hyperlink r:id="rId13">
        <w:r w:rsidRPr="000A15D9">
          <w:rPr>
            <w:rFonts w:ascii="Times New Roman" w:eastAsia="Times New Roman" w:hAnsi="Times New Roman" w:cs="Times New Roman"/>
            <w:color w:val="000000" w:themeColor="text1"/>
            <w:highlight w:val="white"/>
          </w:rPr>
          <w:t>https://doi.org/10.30935/cedtech/13152</w:t>
        </w:r>
      </w:hyperlink>
    </w:p>
    <w:p w14:paraId="36C7A172" w14:textId="27D4C127" w:rsidR="000E1001" w:rsidRPr="000A15D9" w:rsidRDefault="00046629" w:rsidP="000E1001">
      <w:pP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Alves, B. (2023, February 8). </w:t>
      </w:r>
      <w:r w:rsidR="00A426E1" w:rsidRPr="000A15D9">
        <w:rPr>
          <w:rFonts w:ascii="Times New Roman" w:eastAsia="Times New Roman" w:hAnsi="Times New Roman" w:cs="Times New Roman"/>
          <w:color w:val="000000" w:themeColor="text1"/>
        </w:rPr>
        <w:t>“</w:t>
      </w:r>
      <w:r w:rsidRPr="000A15D9">
        <w:rPr>
          <w:rFonts w:ascii="Times New Roman" w:eastAsia="Times New Roman" w:hAnsi="Times New Roman" w:cs="Times New Roman"/>
          <w:color w:val="000000" w:themeColor="text1"/>
        </w:rPr>
        <w:t>Largest countries in Central America.</w:t>
      </w:r>
      <w:r w:rsidR="00A426E1" w:rsidRPr="000A15D9">
        <w:rPr>
          <w:rFonts w:ascii="Times New Roman" w:eastAsia="Times New Roman" w:hAnsi="Times New Roman" w:cs="Times New Roman"/>
          <w:color w:val="000000" w:themeColor="text1"/>
        </w:rPr>
        <w:t>”</w:t>
      </w:r>
      <w:r w:rsidRPr="000A15D9">
        <w:rPr>
          <w:rFonts w:ascii="Times New Roman" w:eastAsia="Times New Roman" w:hAnsi="Times New Roman" w:cs="Times New Roman"/>
          <w:color w:val="000000" w:themeColor="text1"/>
        </w:rPr>
        <w:t xml:space="preserve"> </w:t>
      </w:r>
      <w:r w:rsidRPr="000A15D9">
        <w:rPr>
          <w:rFonts w:ascii="Times New Roman" w:eastAsia="Times New Roman" w:hAnsi="Times New Roman" w:cs="Times New Roman"/>
          <w:i/>
          <w:color w:val="000000" w:themeColor="text1"/>
        </w:rPr>
        <w:t>Statista</w:t>
      </w:r>
      <w:r w:rsidRPr="000A15D9">
        <w:rPr>
          <w:rFonts w:ascii="Times New Roman" w:eastAsia="Times New Roman" w:hAnsi="Times New Roman" w:cs="Times New Roman"/>
          <w:color w:val="000000" w:themeColor="text1"/>
        </w:rPr>
        <w:t xml:space="preserve">. </w:t>
      </w:r>
    </w:p>
    <w:p w14:paraId="31336647" w14:textId="2AA79495" w:rsidR="00046629" w:rsidRPr="000A15D9" w:rsidRDefault="00000000" w:rsidP="000E1001">
      <w:pPr>
        <w:spacing w:line="480" w:lineRule="auto"/>
        <w:ind w:left="720"/>
        <w:contextualSpacing/>
        <w:rPr>
          <w:rFonts w:ascii="Times New Roman" w:eastAsia="Times New Roman" w:hAnsi="Times New Roman" w:cs="Times New Roman"/>
          <w:color w:val="000000" w:themeColor="text1"/>
        </w:rPr>
      </w:pPr>
      <w:hyperlink r:id="rId14" w:anchor=":~:text=The%20statistic%20shows%20the%20largest,than%20112%20thousand%20square%20kilometers" w:history="1">
        <w:r w:rsidR="000E1001" w:rsidRPr="000A15D9">
          <w:rPr>
            <w:rStyle w:val="Hyperlink"/>
            <w:rFonts w:ascii="Times New Roman" w:eastAsia="Times New Roman" w:hAnsi="Times New Roman" w:cs="Times New Roman"/>
            <w:color w:val="000000" w:themeColor="text1"/>
            <w:u w:val="none"/>
          </w:rPr>
          <w:t>https://www.statista.com/statistics/992382/largest-countries-area-central-america/#:~:text=The%20statistic%20shows%20the%20largest,than%20112%20thousand%20square%20kilometers</w:t>
        </w:r>
      </w:hyperlink>
      <w:r w:rsidR="00046629" w:rsidRPr="000A15D9">
        <w:rPr>
          <w:rFonts w:ascii="Times New Roman" w:eastAsia="Times New Roman" w:hAnsi="Times New Roman" w:cs="Times New Roman"/>
          <w:color w:val="000000" w:themeColor="text1"/>
        </w:rPr>
        <w:t xml:space="preserve">. </w:t>
      </w:r>
    </w:p>
    <w:p w14:paraId="5005F9B5" w14:textId="77777777" w:rsidR="000E1001" w:rsidRPr="000A15D9" w:rsidRDefault="005C57DF" w:rsidP="000E1001">
      <w:pPr>
        <w:spacing w:line="480" w:lineRule="auto"/>
        <w:contextualSpacing/>
        <w:rPr>
          <w:rFonts w:ascii="Times New Roman" w:hAnsi="Times New Roman" w:cs="Times New Roman"/>
          <w:color w:val="000000" w:themeColor="text1"/>
          <w:shd w:val="clear" w:color="auto" w:fill="FFFFFF"/>
        </w:rPr>
      </w:pPr>
      <w:r w:rsidRPr="000A15D9">
        <w:rPr>
          <w:rFonts w:ascii="Times New Roman" w:hAnsi="Times New Roman" w:cs="Times New Roman"/>
          <w:color w:val="000000" w:themeColor="text1"/>
          <w:shd w:val="clear" w:color="auto" w:fill="FFFFFF"/>
        </w:rPr>
        <w:t xml:space="preserve">Baidoo-Anu, D. &amp; Ansah, L. O. (2023). Education in the era of generative artificial intelligence </w:t>
      </w:r>
    </w:p>
    <w:p w14:paraId="248B6BD4" w14:textId="104970FE" w:rsidR="005C57DF" w:rsidRPr="000A15D9" w:rsidRDefault="005C57DF" w:rsidP="000E1001">
      <w:pPr>
        <w:spacing w:line="480" w:lineRule="auto"/>
        <w:ind w:left="720"/>
        <w:contextualSpacing/>
        <w:rPr>
          <w:rFonts w:ascii="Times New Roman" w:eastAsia="Times New Roman" w:hAnsi="Times New Roman" w:cs="Times New Roman"/>
          <w:color w:val="000000" w:themeColor="text1"/>
        </w:rPr>
      </w:pPr>
      <w:r w:rsidRPr="000A15D9">
        <w:rPr>
          <w:rFonts w:ascii="Times New Roman" w:hAnsi="Times New Roman" w:cs="Times New Roman"/>
          <w:color w:val="000000" w:themeColor="text1"/>
          <w:shd w:val="clear" w:color="auto" w:fill="FFFFFF"/>
        </w:rPr>
        <w:t xml:space="preserve">(AI): Understanding the potential benefits of ChatGPT in promoting teaching and learning. </w:t>
      </w:r>
      <w:r w:rsidRPr="000A15D9">
        <w:rPr>
          <w:rFonts w:ascii="Times New Roman" w:hAnsi="Times New Roman" w:cs="Times New Roman"/>
          <w:i/>
          <w:color w:val="000000" w:themeColor="text1"/>
          <w:shd w:val="clear" w:color="auto" w:fill="FFFFFF"/>
        </w:rPr>
        <w:t>SSRN</w:t>
      </w:r>
      <w:r w:rsidRPr="000A15D9">
        <w:rPr>
          <w:rFonts w:ascii="Times New Roman" w:hAnsi="Times New Roman" w:cs="Times New Roman"/>
          <w:color w:val="000000" w:themeColor="text1"/>
          <w:shd w:val="clear" w:color="auto" w:fill="FFFFFF"/>
        </w:rPr>
        <w:t xml:space="preserve">. </w:t>
      </w:r>
      <w:hyperlink r:id="rId15" w:tgtFrame="_blank" w:history="1">
        <w:r w:rsidRPr="000A15D9">
          <w:rPr>
            <w:rStyle w:val="Hyperlink"/>
            <w:rFonts w:ascii="Times New Roman" w:hAnsi="Times New Roman" w:cs="Times New Roman"/>
            <w:color w:val="000000" w:themeColor="text1"/>
            <w:u w:val="none"/>
            <w:shd w:val="clear" w:color="auto" w:fill="FFFFFF"/>
          </w:rPr>
          <w:t>http://dx.doi.org/10.2139/ssrn.4337484</w:t>
        </w:r>
      </w:hyperlink>
    </w:p>
    <w:p w14:paraId="3CB9E443" w14:textId="519FCAD4" w:rsidR="000E1001" w:rsidRPr="000A15D9" w:rsidRDefault="00046629" w:rsidP="000E1001">
      <w:pPr>
        <w:spacing w:line="480" w:lineRule="auto"/>
        <w:contextualSpacing/>
        <w:rPr>
          <w:rFonts w:ascii="Times New Roman" w:hAnsi="Times New Roman" w:cs="Times New Roman"/>
          <w:i/>
          <w:color w:val="000000" w:themeColor="text1"/>
          <w:highlight w:val="white"/>
        </w:rPr>
      </w:pPr>
      <w:proofErr w:type="spellStart"/>
      <w:r w:rsidRPr="000A15D9">
        <w:rPr>
          <w:rFonts w:ascii="Times New Roman" w:hAnsi="Times New Roman" w:cs="Times New Roman"/>
          <w:color w:val="000000" w:themeColor="text1"/>
          <w:highlight w:val="white"/>
        </w:rPr>
        <w:t>Cetinic</w:t>
      </w:r>
      <w:proofErr w:type="spellEnd"/>
      <w:r w:rsidRPr="000A15D9">
        <w:rPr>
          <w:rFonts w:ascii="Times New Roman" w:hAnsi="Times New Roman" w:cs="Times New Roman"/>
          <w:color w:val="000000" w:themeColor="text1"/>
          <w:highlight w:val="white"/>
        </w:rPr>
        <w:t xml:space="preserve">, E. &amp; She, J. (2022). Understanding and creating art with AI: Review and outlook. </w:t>
      </w:r>
      <w:r w:rsidRPr="000A15D9">
        <w:rPr>
          <w:rFonts w:ascii="Times New Roman" w:hAnsi="Times New Roman" w:cs="Times New Roman"/>
          <w:i/>
          <w:color w:val="000000" w:themeColor="text1"/>
          <w:highlight w:val="white"/>
        </w:rPr>
        <w:t xml:space="preserve">ACM </w:t>
      </w:r>
    </w:p>
    <w:p w14:paraId="2E4D6FD8" w14:textId="4276BC4D" w:rsidR="00046629" w:rsidRPr="000A15D9" w:rsidRDefault="00046629" w:rsidP="000E1001">
      <w:pPr>
        <w:spacing w:line="480" w:lineRule="auto"/>
        <w:ind w:left="720"/>
        <w:contextualSpacing/>
        <w:rPr>
          <w:rFonts w:ascii="Times New Roman" w:hAnsi="Times New Roman" w:cs="Times New Roman"/>
          <w:color w:val="000000" w:themeColor="text1"/>
          <w:highlight w:val="white"/>
        </w:rPr>
      </w:pPr>
      <w:r w:rsidRPr="000A15D9">
        <w:rPr>
          <w:rFonts w:ascii="Times New Roman" w:hAnsi="Times New Roman" w:cs="Times New Roman"/>
          <w:i/>
          <w:color w:val="000000" w:themeColor="text1"/>
          <w:highlight w:val="white"/>
        </w:rPr>
        <w:t>Transactions on Multimedia Computing, Communications, and Applications (TOMM)</w:t>
      </w:r>
      <w:r w:rsidRPr="000A15D9">
        <w:rPr>
          <w:rFonts w:ascii="Times New Roman" w:hAnsi="Times New Roman" w:cs="Times New Roman"/>
          <w:color w:val="000000" w:themeColor="text1"/>
          <w:highlight w:val="white"/>
        </w:rPr>
        <w:t xml:space="preserve">, </w:t>
      </w:r>
      <w:r w:rsidRPr="000A15D9">
        <w:rPr>
          <w:rFonts w:ascii="Times New Roman" w:hAnsi="Times New Roman" w:cs="Times New Roman"/>
          <w:i/>
          <w:color w:val="000000" w:themeColor="text1"/>
          <w:highlight w:val="white"/>
        </w:rPr>
        <w:t>18</w:t>
      </w:r>
      <w:r w:rsidRPr="000A15D9">
        <w:rPr>
          <w:rFonts w:ascii="Times New Roman" w:hAnsi="Times New Roman" w:cs="Times New Roman"/>
          <w:color w:val="000000" w:themeColor="text1"/>
          <w:highlight w:val="white"/>
        </w:rPr>
        <w:t>(2), 1-22.</w:t>
      </w:r>
    </w:p>
    <w:p w14:paraId="0DB1FFA7" w14:textId="5F4359A9" w:rsidR="000E1001" w:rsidRPr="000A15D9" w:rsidRDefault="00046629" w:rsidP="000E1001">
      <w:pPr>
        <w:spacing w:line="480" w:lineRule="auto"/>
        <w:contextualSpacing/>
        <w:rPr>
          <w:rFonts w:ascii="Times New Roman" w:eastAsia="Times New Roman" w:hAnsi="Times New Roman" w:cs="Times New Roman"/>
          <w:color w:val="000000" w:themeColor="text1"/>
          <w:shd w:val="clear" w:color="auto" w:fill="FCFCFC"/>
        </w:rPr>
      </w:pPr>
      <w:r w:rsidRPr="000A15D9">
        <w:rPr>
          <w:rFonts w:ascii="Times New Roman" w:eastAsia="Times New Roman" w:hAnsi="Times New Roman" w:cs="Times New Roman"/>
          <w:color w:val="000000" w:themeColor="text1"/>
          <w:shd w:val="clear" w:color="auto" w:fill="FCFCFC"/>
        </w:rPr>
        <w:t>Chan, C.</w:t>
      </w:r>
      <w:r w:rsidR="00A426E1" w:rsidRPr="000A15D9">
        <w:rPr>
          <w:rFonts w:ascii="Times New Roman" w:eastAsia="Times New Roman" w:hAnsi="Times New Roman" w:cs="Times New Roman"/>
          <w:color w:val="000000" w:themeColor="text1"/>
          <w:shd w:val="clear" w:color="auto" w:fill="FCFCFC"/>
        </w:rPr>
        <w:t xml:space="preserve"> </w:t>
      </w:r>
      <w:r w:rsidRPr="000A15D9">
        <w:rPr>
          <w:rFonts w:ascii="Times New Roman" w:eastAsia="Times New Roman" w:hAnsi="Times New Roman" w:cs="Times New Roman"/>
          <w:color w:val="000000" w:themeColor="text1"/>
          <w:shd w:val="clear" w:color="auto" w:fill="FCFCFC"/>
        </w:rPr>
        <w:t>K.</w:t>
      </w:r>
      <w:r w:rsidR="00A426E1" w:rsidRPr="000A15D9">
        <w:rPr>
          <w:rFonts w:ascii="Times New Roman" w:eastAsia="Times New Roman" w:hAnsi="Times New Roman" w:cs="Times New Roman"/>
          <w:color w:val="000000" w:themeColor="text1"/>
          <w:shd w:val="clear" w:color="auto" w:fill="FCFCFC"/>
        </w:rPr>
        <w:t xml:space="preserve"> </w:t>
      </w:r>
      <w:r w:rsidRPr="000A15D9">
        <w:rPr>
          <w:rFonts w:ascii="Times New Roman" w:eastAsia="Times New Roman" w:hAnsi="Times New Roman" w:cs="Times New Roman"/>
          <w:color w:val="000000" w:themeColor="text1"/>
          <w:shd w:val="clear" w:color="auto" w:fill="FCFCFC"/>
        </w:rPr>
        <w:t xml:space="preserve">Y. (2023). A comprehensive AI policy education framework for university teaching </w:t>
      </w:r>
    </w:p>
    <w:p w14:paraId="30579D16" w14:textId="00A9738D" w:rsidR="00046629" w:rsidRPr="000A15D9" w:rsidRDefault="00046629" w:rsidP="000E1001">
      <w:pP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shd w:val="clear" w:color="auto" w:fill="FCFCFC"/>
        </w:rPr>
        <w:t xml:space="preserve">and learning. </w:t>
      </w:r>
      <w:r w:rsidRPr="000A15D9">
        <w:rPr>
          <w:rFonts w:ascii="Times New Roman" w:eastAsia="Times New Roman" w:hAnsi="Times New Roman" w:cs="Times New Roman"/>
          <w:i/>
          <w:color w:val="000000" w:themeColor="text1"/>
        </w:rPr>
        <w:t>International Journal of Educational Technology in Higher Education, 20</w:t>
      </w:r>
      <w:r w:rsidRPr="000A15D9">
        <w:rPr>
          <w:rFonts w:ascii="Times New Roman" w:eastAsia="Times New Roman" w:hAnsi="Times New Roman" w:cs="Times New Roman"/>
          <w:color w:val="000000" w:themeColor="text1"/>
        </w:rPr>
        <w:t xml:space="preserve">(38).  </w:t>
      </w:r>
      <w:hyperlink r:id="rId16">
        <w:r w:rsidRPr="000A15D9">
          <w:rPr>
            <w:rFonts w:ascii="Times New Roman" w:eastAsia="Times New Roman" w:hAnsi="Times New Roman" w:cs="Times New Roman"/>
            <w:color w:val="000000" w:themeColor="text1"/>
          </w:rPr>
          <w:t>https://doi.org/10.1186/s41239-023-00408-3</w:t>
        </w:r>
      </w:hyperlink>
    </w:p>
    <w:p w14:paraId="05E1AD7E" w14:textId="77777777" w:rsidR="000E1001" w:rsidRPr="000A15D9" w:rsidRDefault="00046629" w:rsidP="000E1001">
      <w:pPr>
        <w:spacing w:line="480" w:lineRule="auto"/>
        <w:contextualSpacing/>
        <w:rPr>
          <w:rFonts w:ascii="Times New Roman" w:eastAsia="Times New Roman" w:hAnsi="Times New Roman" w:cs="Times New Roman"/>
          <w:color w:val="000000" w:themeColor="text1"/>
          <w:shd w:val="clear" w:color="auto" w:fill="FCFCFC"/>
        </w:rPr>
      </w:pPr>
      <w:r w:rsidRPr="000A15D9">
        <w:rPr>
          <w:rFonts w:ascii="Times New Roman" w:eastAsia="Times New Roman" w:hAnsi="Times New Roman" w:cs="Times New Roman"/>
          <w:color w:val="000000" w:themeColor="text1"/>
          <w:shd w:val="clear" w:color="auto" w:fill="FCFCFC"/>
        </w:rPr>
        <w:t xml:space="preserve">Chan, C. K. Y. &amp; Hu, W. (2023). Students’ voices on generative AI: Perceptions, benefits, and </w:t>
      </w:r>
    </w:p>
    <w:p w14:paraId="2C32240B" w14:textId="3DC97452" w:rsidR="00046629" w:rsidRPr="000A15D9" w:rsidRDefault="00046629" w:rsidP="000E1001">
      <w:pP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shd w:val="clear" w:color="auto" w:fill="FCFCFC"/>
        </w:rPr>
        <w:t xml:space="preserve">challenges in higher education. </w:t>
      </w:r>
      <w:r w:rsidRPr="000A15D9">
        <w:rPr>
          <w:rFonts w:ascii="Times New Roman" w:eastAsia="Times New Roman" w:hAnsi="Times New Roman" w:cs="Times New Roman"/>
          <w:i/>
          <w:color w:val="000000" w:themeColor="text1"/>
        </w:rPr>
        <w:t>International Journal of Educational Technology in Higher Education, 20</w:t>
      </w:r>
      <w:r w:rsidRPr="000A15D9">
        <w:rPr>
          <w:rFonts w:ascii="Times New Roman" w:eastAsia="Times New Roman" w:hAnsi="Times New Roman" w:cs="Times New Roman"/>
          <w:color w:val="000000" w:themeColor="text1"/>
        </w:rPr>
        <w:t>(43).</w:t>
      </w:r>
      <w:hyperlink r:id="rId17">
        <w:r w:rsidRPr="000A15D9">
          <w:rPr>
            <w:rFonts w:ascii="Times New Roman" w:eastAsia="Times New Roman" w:hAnsi="Times New Roman" w:cs="Times New Roman"/>
            <w:color w:val="000000" w:themeColor="text1"/>
          </w:rPr>
          <w:t xml:space="preserve"> https://doi.org/10.1186/s41239-023-00411-8</w:t>
        </w:r>
      </w:hyperlink>
    </w:p>
    <w:p w14:paraId="130ACB5B" w14:textId="77777777" w:rsidR="00A426E1" w:rsidRPr="000A15D9" w:rsidRDefault="000A71D1" w:rsidP="00A426E1">
      <w:pPr>
        <w:shd w:val="clear" w:color="auto" w:fill="FFFFFF"/>
        <w:spacing w:before="100" w:beforeAutospacing="1" w:after="100" w:afterAutospacing="1" w:line="480" w:lineRule="auto"/>
        <w:contextualSpacing/>
        <w:rPr>
          <w:rFonts w:ascii="Times New Roman" w:hAnsi="Times New Roman" w:cs="Times New Roman"/>
          <w:color w:val="000000" w:themeColor="text1"/>
        </w:rPr>
      </w:pPr>
      <w:r w:rsidRPr="000A15D9">
        <w:rPr>
          <w:rFonts w:ascii="Times New Roman" w:hAnsi="Times New Roman" w:cs="Times New Roman"/>
          <w:color w:val="000000" w:themeColor="text1"/>
        </w:rPr>
        <w:t xml:space="preserve">Cho, K., van </w:t>
      </w:r>
      <w:proofErr w:type="spellStart"/>
      <w:r w:rsidRPr="000A15D9">
        <w:rPr>
          <w:rFonts w:ascii="Times New Roman" w:hAnsi="Times New Roman" w:cs="Times New Roman"/>
          <w:color w:val="000000" w:themeColor="text1"/>
        </w:rPr>
        <w:t>Merriënboer</w:t>
      </w:r>
      <w:proofErr w:type="spellEnd"/>
      <w:r w:rsidRPr="000A15D9">
        <w:rPr>
          <w:rFonts w:ascii="Times New Roman" w:hAnsi="Times New Roman" w:cs="Times New Roman"/>
          <w:color w:val="000000" w:themeColor="text1"/>
        </w:rPr>
        <w:t xml:space="preserve">, B., </w:t>
      </w:r>
      <w:proofErr w:type="spellStart"/>
      <w:r w:rsidRPr="000A15D9">
        <w:rPr>
          <w:rFonts w:ascii="Times New Roman" w:hAnsi="Times New Roman" w:cs="Times New Roman"/>
          <w:color w:val="000000" w:themeColor="text1"/>
        </w:rPr>
        <w:t>Gulcehre</w:t>
      </w:r>
      <w:proofErr w:type="spellEnd"/>
      <w:r w:rsidRPr="000A15D9">
        <w:rPr>
          <w:rFonts w:ascii="Times New Roman" w:hAnsi="Times New Roman" w:cs="Times New Roman"/>
          <w:color w:val="000000" w:themeColor="text1"/>
        </w:rPr>
        <w:t xml:space="preserve">, C., </w:t>
      </w:r>
      <w:proofErr w:type="spellStart"/>
      <w:r w:rsidRPr="000A15D9">
        <w:rPr>
          <w:rFonts w:ascii="Times New Roman" w:hAnsi="Times New Roman" w:cs="Times New Roman"/>
          <w:color w:val="000000" w:themeColor="text1"/>
        </w:rPr>
        <w:t>Bahdanau</w:t>
      </w:r>
      <w:proofErr w:type="spellEnd"/>
      <w:r w:rsidRPr="000A15D9">
        <w:rPr>
          <w:rFonts w:ascii="Times New Roman" w:hAnsi="Times New Roman" w:cs="Times New Roman"/>
          <w:color w:val="000000" w:themeColor="text1"/>
        </w:rPr>
        <w:t xml:space="preserve">, D., </w:t>
      </w:r>
      <w:proofErr w:type="spellStart"/>
      <w:r w:rsidRPr="000A15D9">
        <w:rPr>
          <w:rFonts w:ascii="Times New Roman" w:hAnsi="Times New Roman" w:cs="Times New Roman"/>
          <w:color w:val="000000" w:themeColor="text1"/>
        </w:rPr>
        <w:t>Bougares</w:t>
      </w:r>
      <w:proofErr w:type="spellEnd"/>
      <w:r w:rsidRPr="000A15D9">
        <w:rPr>
          <w:rFonts w:ascii="Times New Roman" w:hAnsi="Times New Roman" w:cs="Times New Roman"/>
          <w:color w:val="000000" w:themeColor="text1"/>
        </w:rPr>
        <w:t xml:space="preserve">, F., Schwenk, H., &amp; </w:t>
      </w:r>
    </w:p>
    <w:p w14:paraId="6ECDD044" w14:textId="6B09CD48" w:rsidR="000E1001" w:rsidRPr="000A15D9" w:rsidRDefault="000A71D1" w:rsidP="00A426E1">
      <w:pPr>
        <w:shd w:val="clear" w:color="auto" w:fill="FFFFFF"/>
        <w:spacing w:before="100" w:beforeAutospacing="1" w:after="100" w:afterAutospacing="1" w:line="480" w:lineRule="auto"/>
        <w:ind w:left="720"/>
        <w:contextualSpacing/>
        <w:rPr>
          <w:rFonts w:ascii="Times New Roman" w:hAnsi="Times New Roman" w:cs="Times New Roman"/>
          <w:color w:val="000000" w:themeColor="text1"/>
        </w:rPr>
      </w:pPr>
      <w:r w:rsidRPr="000A15D9">
        <w:rPr>
          <w:rFonts w:ascii="Times New Roman" w:hAnsi="Times New Roman" w:cs="Times New Roman"/>
          <w:color w:val="000000" w:themeColor="text1"/>
        </w:rPr>
        <w:t>Bengio, Y. (2014). Learning phrase representations using RNN encoder-decoder for statistical machine translation. In </w:t>
      </w:r>
      <w:r w:rsidRPr="000A15D9">
        <w:rPr>
          <w:rFonts w:ascii="Times New Roman" w:hAnsi="Times New Roman" w:cs="Times New Roman"/>
          <w:i/>
          <w:iCs/>
          <w:color w:val="000000" w:themeColor="text1"/>
        </w:rPr>
        <w:t xml:space="preserve">Proceedings of the 2014 Conference on Empirical Methods in Natural </w:t>
      </w:r>
      <w:r w:rsidRPr="000A15D9">
        <w:rPr>
          <w:rFonts w:ascii="Times New Roman" w:hAnsi="Times New Roman" w:cs="Times New Roman"/>
          <w:i/>
          <w:iCs/>
          <w:color w:val="000000" w:themeColor="text1"/>
        </w:rPr>
        <w:lastRenderedPageBreak/>
        <w:t>Language Processing (EMNLP)</w:t>
      </w:r>
      <w:r w:rsidRPr="000A15D9">
        <w:rPr>
          <w:rFonts w:ascii="Times New Roman" w:hAnsi="Times New Roman" w:cs="Times New Roman"/>
          <w:color w:val="000000" w:themeColor="text1"/>
        </w:rPr>
        <w:t>, pages 1724–1734, Doha, Qatar. Association for Computational Linguistics.</w:t>
      </w:r>
    </w:p>
    <w:p w14:paraId="075E75D5" w14:textId="1C00F493" w:rsidR="005F128C" w:rsidRPr="000A15D9" w:rsidRDefault="005F128C" w:rsidP="005F128C">
      <w:pPr>
        <w:shd w:val="clear" w:color="auto" w:fill="FFFFFF"/>
        <w:spacing w:line="480" w:lineRule="auto"/>
        <w:ind w:left="907" w:hanging="907"/>
        <w:rPr>
          <w:rFonts w:ascii="Times New Roman" w:hAnsi="Times New Roman" w:cs="Times New Roman"/>
          <w:i/>
          <w:iCs/>
          <w:color w:val="202122"/>
        </w:rPr>
      </w:pPr>
      <w:r w:rsidRPr="000A15D9">
        <w:rPr>
          <w:rStyle w:val="HTMLCite"/>
          <w:rFonts w:ascii="Times New Roman" w:hAnsi="Times New Roman" w:cs="Times New Roman"/>
          <w:i w:val="0"/>
          <w:iCs w:val="0"/>
          <w:color w:val="202122"/>
        </w:rPr>
        <w:t>Davis, F. D. (1989), "Perceived usefulness, perceived ease of use, and user acceptance of information technology", MIS Quarterly, </w:t>
      </w:r>
      <w:r w:rsidRPr="000A15D9">
        <w:rPr>
          <w:rStyle w:val="HTMLCite"/>
          <w:rFonts w:ascii="Times New Roman" w:hAnsi="Times New Roman" w:cs="Times New Roman"/>
          <w:b/>
          <w:bCs/>
          <w:i w:val="0"/>
          <w:iCs w:val="0"/>
          <w:color w:val="202122"/>
        </w:rPr>
        <w:t>13</w:t>
      </w:r>
      <w:r w:rsidRPr="000A15D9">
        <w:rPr>
          <w:rStyle w:val="HTMLCite"/>
          <w:rFonts w:ascii="Times New Roman" w:hAnsi="Times New Roman" w:cs="Times New Roman"/>
          <w:i w:val="0"/>
          <w:iCs w:val="0"/>
          <w:color w:val="202122"/>
        </w:rPr>
        <w:t xml:space="preserve"> (3): 319–340. </w:t>
      </w:r>
      <w:r w:rsidR="00CB4D86" w:rsidRPr="000A15D9">
        <w:rPr>
          <w:rStyle w:val="HTMLCite"/>
          <w:rFonts w:ascii="Times New Roman" w:hAnsi="Times New Roman" w:cs="Times New Roman"/>
          <w:i w:val="0"/>
          <w:iCs w:val="0"/>
          <w:color w:val="202122"/>
        </w:rPr>
        <w:t>https://doi.org/10.2307/249008</w:t>
      </w:r>
    </w:p>
    <w:p w14:paraId="56E7CD30" w14:textId="77777777" w:rsidR="000E1001" w:rsidRPr="000A15D9" w:rsidRDefault="00F15A16" w:rsidP="000E1001">
      <w:pPr>
        <w:pBdr>
          <w:top w:val="nil"/>
          <w:left w:val="nil"/>
          <w:bottom w:val="nil"/>
          <w:right w:val="nil"/>
          <w:between w:val="nil"/>
        </w:pBdr>
        <w:spacing w:line="480" w:lineRule="auto"/>
        <w:contextualSpacing/>
        <w:rPr>
          <w:rFonts w:ascii="Times New Roman" w:eastAsia="Times New Roman" w:hAnsi="Times New Roman" w:cs="Times New Roman"/>
          <w:color w:val="000000" w:themeColor="text1"/>
          <w:highlight w:val="white"/>
        </w:rPr>
      </w:pPr>
      <w:r w:rsidRPr="000A15D9">
        <w:rPr>
          <w:rFonts w:ascii="Times New Roman" w:eastAsia="Times New Roman" w:hAnsi="Times New Roman" w:cs="Times New Roman"/>
          <w:color w:val="000000" w:themeColor="text1"/>
          <w:highlight w:val="white"/>
        </w:rPr>
        <w:t xml:space="preserve">De Pauw, S. S., </w:t>
      </w:r>
      <w:proofErr w:type="spellStart"/>
      <w:r w:rsidRPr="000A15D9">
        <w:rPr>
          <w:rFonts w:ascii="Times New Roman" w:eastAsia="Times New Roman" w:hAnsi="Times New Roman" w:cs="Times New Roman"/>
          <w:color w:val="000000" w:themeColor="text1"/>
          <w:highlight w:val="white"/>
        </w:rPr>
        <w:t>Mervielde</w:t>
      </w:r>
      <w:proofErr w:type="spellEnd"/>
      <w:r w:rsidRPr="000A15D9">
        <w:rPr>
          <w:rFonts w:ascii="Times New Roman" w:eastAsia="Times New Roman" w:hAnsi="Times New Roman" w:cs="Times New Roman"/>
          <w:color w:val="000000" w:themeColor="text1"/>
          <w:highlight w:val="white"/>
        </w:rPr>
        <w:t xml:space="preserve">, I., De Clercq, B. J., De </w:t>
      </w:r>
      <w:proofErr w:type="spellStart"/>
      <w:r w:rsidRPr="000A15D9">
        <w:rPr>
          <w:rFonts w:ascii="Times New Roman" w:eastAsia="Times New Roman" w:hAnsi="Times New Roman" w:cs="Times New Roman"/>
          <w:color w:val="000000" w:themeColor="text1"/>
          <w:highlight w:val="white"/>
        </w:rPr>
        <w:t>Fruyt</w:t>
      </w:r>
      <w:proofErr w:type="spellEnd"/>
      <w:r w:rsidRPr="000A15D9">
        <w:rPr>
          <w:rFonts w:ascii="Times New Roman" w:eastAsia="Times New Roman" w:hAnsi="Times New Roman" w:cs="Times New Roman"/>
          <w:color w:val="000000" w:themeColor="text1"/>
          <w:highlight w:val="white"/>
        </w:rPr>
        <w:t xml:space="preserve">, F., </w:t>
      </w:r>
      <w:proofErr w:type="spellStart"/>
      <w:r w:rsidRPr="000A15D9">
        <w:rPr>
          <w:rFonts w:ascii="Times New Roman" w:eastAsia="Times New Roman" w:hAnsi="Times New Roman" w:cs="Times New Roman"/>
          <w:color w:val="000000" w:themeColor="text1"/>
          <w:highlight w:val="white"/>
        </w:rPr>
        <w:t>Tremmery</w:t>
      </w:r>
      <w:proofErr w:type="spellEnd"/>
      <w:r w:rsidRPr="000A15D9">
        <w:rPr>
          <w:rFonts w:ascii="Times New Roman" w:eastAsia="Times New Roman" w:hAnsi="Times New Roman" w:cs="Times New Roman"/>
          <w:color w:val="000000" w:themeColor="text1"/>
          <w:highlight w:val="white"/>
        </w:rPr>
        <w:t xml:space="preserve">, S, </w:t>
      </w:r>
      <w:proofErr w:type="spellStart"/>
      <w:r w:rsidRPr="000A15D9">
        <w:rPr>
          <w:rFonts w:ascii="Times New Roman" w:eastAsia="Times New Roman" w:hAnsi="Times New Roman" w:cs="Times New Roman"/>
          <w:color w:val="000000" w:themeColor="text1"/>
          <w:highlight w:val="white"/>
        </w:rPr>
        <w:t>Deboutte</w:t>
      </w:r>
      <w:proofErr w:type="spellEnd"/>
      <w:r w:rsidRPr="000A15D9">
        <w:rPr>
          <w:rFonts w:ascii="Times New Roman" w:eastAsia="Times New Roman" w:hAnsi="Times New Roman" w:cs="Times New Roman"/>
          <w:color w:val="000000" w:themeColor="text1"/>
          <w:highlight w:val="white"/>
        </w:rPr>
        <w:t xml:space="preserve">, D. (2009). </w:t>
      </w:r>
    </w:p>
    <w:p w14:paraId="4EB08CDC" w14:textId="15B7810F" w:rsidR="00F15A16" w:rsidRPr="000A15D9" w:rsidRDefault="00F15A16" w:rsidP="000E1001">
      <w:pPr>
        <w:pBdr>
          <w:top w:val="nil"/>
          <w:left w:val="nil"/>
          <w:bottom w:val="nil"/>
          <w:right w:val="nil"/>
          <w:between w:val="nil"/>
        </w:pBdr>
        <w:spacing w:line="480" w:lineRule="auto"/>
        <w:ind w:left="720"/>
        <w:contextualSpacing/>
        <w:rPr>
          <w:rFonts w:ascii="Times New Roman" w:eastAsia="Times New Roman" w:hAnsi="Times New Roman" w:cs="Times New Roman"/>
          <w:color w:val="000000" w:themeColor="text1"/>
          <w:highlight w:val="white"/>
        </w:rPr>
      </w:pPr>
      <w:r w:rsidRPr="000A15D9">
        <w:rPr>
          <w:rFonts w:ascii="Times New Roman" w:eastAsia="Times New Roman" w:hAnsi="Times New Roman" w:cs="Times New Roman"/>
          <w:color w:val="000000" w:themeColor="text1"/>
          <w:highlight w:val="white"/>
        </w:rPr>
        <w:t xml:space="preserve">Personality symptoms and self-esteem as correlates of psychopathology in child psychiatric patients: Evaluating multiple informant data. </w:t>
      </w:r>
      <w:r w:rsidRPr="000A15D9">
        <w:rPr>
          <w:rFonts w:ascii="Times New Roman" w:eastAsia="Times New Roman" w:hAnsi="Times New Roman" w:cs="Times New Roman"/>
          <w:i/>
          <w:color w:val="000000" w:themeColor="text1"/>
          <w:highlight w:val="white"/>
        </w:rPr>
        <w:t>Child Psychiatry and Human Development</w:t>
      </w:r>
      <w:r w:rsidRPr="000A15D9">
        <w:rPr>
          <w:rFonts w:ascii="Times New Roman" w:eastAsia="Times New Roman" w:hAnsi="Times New Roman" w:cs="Times New Roman"/>
          <w:color w:val="000000" w:themeColor="text1"/>
          <w:highlight w:val="white"/>
        </w:rPr>
        <w:t>, 40, 499–515.</w:t>
      </w:r>
    </w:p>
    <w:p w14:paraId="74E8A64C" w14:textId="77777777" w:rsidR="000E1001" w:rsidRPr="000A15D9" w:rsidRDefault="00F15A16" w:rsidP="000E1001">
      <w:pPr>
        <w:spacing w:line="480" w:lineRule="auto"/>
        <w:contextualSpacing/>
        <w:rPr>
          <w:rFonts w:ascii="Times New Roman" w:eastAsia="Times New Roman" w:hAnsi="Times New Roman" w:cs="Times New Roman"/>
          <w:color w:val="000000" w:themeColor="text1"/>
          <w:highlight w:val="white"/>
        </w:rPr>
      </w:pPr>
      <w:r w:rsidRPr="000A15D9">
        <w:rPr>
          <w:rFonts w:ascii="Times New Roman" w:eastAsia="Times New Roman" w:hAnsi="Times New Roman" w:cs="Times New Roman"/>
          <w:color w:val="000000" w:themeColor="text1"/>
          <w:highlight w:val="white"/>
        </w:rPr>
        <w:t xml:space="preserve">Devlin, J., Chang, M. W., Lee, K., &amp; Toutanova, K. (2018). BERT: Pre-training of Deep </w:t>
      </w:r>
    </w:p>
    <w:p w14:paraId="6618A7D7" w14:textId="1C409EA2" w:rsidR="00F15A16" w:rsidRPr="000A15D9" w:rsidRDefault="00F15A16" w:rsidP="000E1001">
      <w:pPr>
        <w:spacing w:line="480" w:lineRule="auto"/>
        <w:ind w:firstLine="720"/>
        <w:contextualSpacing/>
        <w:rPr>
          <w:rFonts w:ascii="Times New Roman" w:eastAsia="Times New Roman" w:hAnsi="Times New Roman" w:cs="Times New Roman"/>
          <w:color w:val="000000" w:themeColor="text1"/>
          <w:highlight w:val="white"/>
        </w:rPr>
      </w:pPr>
      <w:r w:rsidRPr="000A15D9">
        <w:rPr>
          <w:rFonts w:ascii="Times New Roman" w:eastAsia="Times New Roman" w:hAnsi="Times New Roman" w:cs="Times New Roman"/>
          <w:color w:val="000000" w:themeColor="text1"/>
          <w:highlight w:val="white"/>
        </w:rPr>
        <w:t xml:space="preserve">Bidirectional Transformers for Language Understanding. </w:t>
      </w:r>
      <w:r w:rsidRPr="000A15D9">
        <w:rPr>
          <w:rFonts w:ascii="Times New Roman" w:eastAsia="Times New Roman" w:hAnsi="Times New Roman" w:cs="Times New Roman"/>
          <w:i/>
          <w:color w:val="000000" w:themeColor="text1"/>
          <w:highlight w:val="white"/>
        </w:rPr>
        <w:t>arXiv</w:t>
      </w:r>
      <w:r w:rsidRPr="000A15D9">
        <w:rPr>
          <w:rFonts w:ascii="Times New Roman" w:eastAsia="Times New Roman" w:hAnsi="Times New Roman" w:cs="Times New Roman"/>
          <w:color w:val="000000" w:themeColor="text1"/>
          <w:highlight w:val="white"/>
        </w:rPr>
        <w:t>:1810.04805.</w:t>
      </w:r>
    </w:p>
    <w:p w14:paraId="5EC16ACB" w14:textId="77777777" w:rsidR="000E1001" w:rsidRPr="000A15D9" w:rsidRDefault="002329DB" w:rsidP="000E1001">
      <w:pP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Dotan, T. (2023, January 29). “ChatGPT spotlights Microsoft’s early efforts to monetize AI.” </w:t>
      </w:r>
    </w:p>
    <w:p w14:paraId="5D755882" w14:textId="77777777" w:rsidR="000E1001" w:rsidRPr="000A15D9" w:rsidRDefault="002329DB" w:rsidP="000E1001">
      <w:pP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i/>
          <w:color w:val="000000" w:themeColor="text1"/>
        </w:rPr>
        <w:t>The Wall Street Journal</w:t>
      </w:r>
      <w:r w:rsidRPr="000A15D9">
        <w:rPr>
          <w:rFonts w:ascii="Times New Roman" w:eastAsia="Times New Roman" w:hAnsi="Times New Roman" w:cs="Times New Roman"/>
          <w:color w:val="000000" w:themeColor="text1"/>
        </w:rPr>
        <w:t xml:space="preserve">. Retrieved from: </w:t>
      </w:r>
    </w:p>
    <w:p w14:paraId="000000DB" w14:textId="52C4A832" w:rsidR="003A4EE2" w:rsidRPr="000A15D9" w:rsidRDefault="00000000" w:rsidP="000E1001">
      <w:pPr>
        <w:spacing w:line="480" w:lineRule="auto"/>
        <w:ind w:left="720"/>
        <w:contextualSpacing/>
        <w:rPr>
          <w:rFonts w:ascii="Times New Roman" w:eastAsia="Times New Roman" w:hAnsi="Times New Roman" w:cs="Times New Roman"/>
          <w:color w:val="000000" w:themeColor="text1"/>
        </w:rPr>
      </w:pPr>
      <w:hyperlink r:id="rId18" w:history="1">
        <w:r w:rsidR="000E1001" w:rsidRPr="000A15D9">
          <w:rPr>
            <w:rStyle w:val="Hyperlink"/>
            <w:rFonts w:ascii="Times New Roman" w:eastAsia="Times New Roman" w:hAnsi="Times New Roman" w:cs="Times New Roman"/>
            <w:color w:val="000000" w:themeColor="text1"/>
            <w:u w:val="none"/>
          </w:rPr>
          <w:t>https://www.wsj.com/articles/chatgpt-spotlights-microsofts-early-efforts-to-monetize-ai-11674964348</w:t>
        </w:r>
      </w:hyperlink>
      <w:r w:rsidR="002329DB" w:rsidRPr="000A15D9">
        <w:rPr>
          <w:rFonts w:ascii="Times New Roman" w:eastAsia="Times New Roman" w:hAnsi="Times New Roman" w:cs="Times New Roman"/>
          <w:color w:val="000000" w:themeColor="text1"/>
        </w:rPr>
        <w:t xml:space="preserve"> </w:t>
      </w:r>
    </w:p>
    <w:p w14:paraId="711B4D97" w14:textId="77777777" w:rsidR="000E1001" w:rsidRPr="000A15D9" w:rsidRDefault="002329DB" w:rsidP="000E1001">
      <w:pPr>
        <w:spacing w:line="480" w:lineRule="auto"/>
        <w:contextualSpacing/>
        <w:rPr>
          <w:rFonts w:ascii="Times New Roman" w:eastAsia="Times New Roman" w:hAnsi="Times New Roman" w:cs="Times New Roman"/>
          <w:i/>
          <w:color w:val="000000" w:themeColor="text1"/>
        </w:rPr>
      </w:pPr>
      <w:r w:rsidRPr="000A15D9">
        <w:rPr>
          <w:rFonts w:ascii="Times New Roman" w:eastAsia="Times New Roman" w:hAnsi="Times New Roman" w:cs="Times New Roman"/>
          <w:color w:val="000000" w:themeColor="text1"/>
        </w:rPr>
        <w:t xml:space="preserve">Dowling, M. &amp; Lucey, B. (2023). ChatGPT for (Finance) research: The </w:t>
      </w:r>
      <w:proofErr w:type="spellStart"/>
      <w:r w:rsidRPr="000A15D9">
        <w:rPr>
          <w:rFonts w:ascii="Times New Roman" w:eastAsia="Times New Roman" w:hAnsi="Times New Roman" w:cs="Times New Roman"/>
          <w:color w:val="000000" w:themeColor="text1"/>
        </w:rPr>
        <w:t>Bananarama</w:t>
      </w:r>
      <w:proofErr w:type="spellEnd"/>
      <w:r w:rsidRPr="000A15D9">
        <w:rPr>
          <w:rFonts w:ascii="Times New Roman" w:eastAsia="Times New Roman" w:hAnsi="Times New Roman" w:cs="Times New Roman"/>
          <w:color w:val="000000" w:themeColor="text1"/>
        </w:rPr>
        <w:t xml:space="preserve"> Conjecture</w:t>
      </w:r>
      <w:r w:rsidRPr="000A15D9">
        <w:rPr>
          <w:rFonts w:ascii="Times New Roman" w:eastAsia="Times New Roman" w:hAnsi="Times New Roman" w:cs="Times New Roman"/>
          <w:i/>
          <w:color w:val="000000" w:themeColor="text1"/>
        </w:rPr>
        <w:t xml:space="preserve">. </w:t>
      </w:r>
    </w:p>
    <w:p w14:paraId="000000DD" w14:textId="3F7C8F6B" w:rsidR="003A4EE2" w:rsidRPr="000A15D9" w:rsidRDefault="002329DB" w:rsidP="000E1001">
      <w:pPr>
        <w:spacing w:line="480" w:lineRule="auto"/>
        <w:ind w:firstLine="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i/>
          <w:color w:val="000000" w:themeColor="text1"/>
        </w:rPr>
        <w:t>Finance Research Letters, 53</w:t>
      </w:r>
      <w:r w:rsidRPr="000A15D9">
        <w:rPr>
          <w:rFonts w:ascii="Times New Roman" w:eastAsia="Times New Roman" w:hAnsi="Times New Roman" w:cs="Times New Roman"/>
          <w:color w:val="000000" w:themeColor="text1"/>
        </w:rPr>
        <w:t>, 103662.</w:t>
      </w:r>
    </w:p>
    <w:p w14:paraId="3446E2FE" w14:textId="77777777" w:rsidR="000E1001" w:rsidRPr="000A15D9" w:rsidRDefault="002329DB" w:rsidP="000E1001">
      <w:pPr>
        <w:spacing w:line="480" w:lineRule="auto"/>
        <w:contextualSpacing/>
        <w:rPr>
          <w:rFonts w:ascii="Times New Roman" w:eastAsia="Times New Roman" w:hAnsi="Times New Roman" w:cs="Times New Roman"/>
          <w:i/>
          <w:color w:val="000000" w:themeColor="text1"/>
        </w:rPr>
      </w:pPr>
      <w:r w:rsidRPr="000A15D9">
        <w:rPr>
          <w:rFonts w:ascii="Times New Roman" w:eastAsia="Times New Roman" w:hAnsi="Times New Roman" w:cs="Times New Roman"/>
          <w:color w:val="000000" w:themeColor="text1"/>
          <w:highlight w:val="white"/>
        </w:rPr>
        <w:t xml:space="preserve">Frith, Karen H. (2023). </w:t>
      </w:r>
      <w:r w:rsidRPr="000A15D9">
        <w:rPr>
          <w:rFonts w:ascii="Times New Roman" w:eastAsia="Times New Roman" w:hAnsi="Times New Roman" w:cs="Times New Roman"/>
          <w:color w:val="000000" w:themeColor="text1"/>
        </w:rPr>
        <w:t xml:space="preserve">ChatGPT: Disruptive educational technology. </w:t>
      </w:r>
      <w:r w:rsidRPr="000A15D9">
        <w:rPr>
          <w:rFonts w:ascii="Times New Roman" w:eastAsia="Times New Roman" w:hAnsi="Times New Roman" w:cs="Times New Roman"/>
          <w:i/>
          <w:color w:val="000000" w:themeColor="text1"/>
        </w:rPr>
        <w:t xml:space="preserve">Nursing Education </w:t>
      </w:r>
    </w:p>
    <w:p w14:paraId="000000DE" w14:textId="1E7EF7C0" w:rsidR="003A4EE2" w:rsidRPr="000A15D9" w:rsidRDefault="002329DB" w:rsidP="000E1001">
      <w:pPr>
        <w:spacing w:line="480" w:lineRule="auto"/>
        <w:ind w:firstLine="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i/>
          <w:color w:val="000000" w:themeColor="text1"/>
        </w:rPr>
        <w:t>Perspectives 44</w:t>
      </w:r>
      <w:r w:rsidRPr="000A15D9">
        <w:rPr>
          <w:rFonts w:ascii="Times New Roman" w:eastAsia="Times New Roman" w:hAnsi="Times New Roman" w:cs="Times New Roman"/>
          <w:color w:val="000000" w:themeColor="text1"/>
        </w:rPr>
        <w:t>(3). p 198-199. DOI: 10.1097/01.NEP.0000000000001129</w:t>
      </w:r>
    </w:p>
    <w:p w14:paraId="499646B6" w14:textId="77777777" w:rsidR="000E1001" w:rsidRPr="000A15D9" w:rsidRDefault="00046629" w:rsidP="000E1001">
      <w:pP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Hartmann, J., </w:t>
      </w:r>
      <w:proofErr w:type="spellStart"/>
      <w:r w:rsidRPr="000A15D9">
        <w:rPr>
          <w:rFonts w:ascii="Times New Roman" w:eastAsia="Times New Roman" w:hAnsi="Times New Roman" w:cs="Times New Roman"/>
          <w:color w:val="000000" w:themeColor="text1"/>
        </w:rPr>
        <w:t>Schwenzow</w:t>
      </w:r>
      <w:proofErr w:type="spellEnd"/>
      <w:r w:rsidRPr="000A15D9">
        <w:rPr>
          <w:rFonts w:ascii="Times New Roman" w:eastAsia="Times New Roman" w:hAnsi="Times New Roman" w:cs="Times New Roman"/>
          <w:color w:val="000000" w:themeColor="text1"/>
        </w:rPr>
        <w:t xml:space="preserve">, J., &amp; Witte, M. (2023, January 5). The political ideology of </w:t>
      </w:r>
    </w:p>
    <w:p w14:paraId="6FE9AD7E" w14:textId="2523857E" w:rsidR="00046629" w:rsidRPr="000A15D9" w:rsidRDefault="00046629" w:rsidP="000E1001">
      <w:pP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conversational AI: Converging evidence on CHATGPT’s pro-environmental, left-libertarian orientation. </w:t>
      </w:r>
      <w:r w:rsidRPr="000A15D9">
        <w:rPr>
          <w:rFonts w:ascii="Times New Roman" w:eastAsia="Times New Roman" w:hAnsi="Times New Roman" w:cs="Times New Roman"/>
          <w:i/>
          <w:color w:val="000000" w:themeColor="text1"/>
        </w:rPr>
        <w:t>arXiv.org</w:t>
      </w:r>
      <w:r w:rsidRPr="000A15D9">
        <w:rPr>
          <w:rFonts w:ascii="Times New Roman" w:eastAsia="Times New Roman" w:hAnsi="Times New Roman" w:cs="Times New Roman"/>
          <w:color w:val="000000" w:themeColor="text1"/>
        </w:rPr>
        <w:t xml:space="preserve">. </w:t>
      </w:r>
      <w:hyperlink r:id="rId19" w:history="1">
        <w:r w:rsidR="00F15A16" w:rsidRPr="000A15D9">
          <w:rPr>
            <w:rStyle w:val="Hyperlink"/>
            <w:rFonts w:ascii="Times New Roman" w:eastAsia="Times New Roman" w:hAnsi="Times New Roman" w:cs="Times New Roman"/>
            <w:color w:val="000000" w:themeColor="text1"/>
            <w:u w:val="none"/>
          </w:rPr>
          <w:t>https://arxiv.org/abs/2301.01768</w:t>
        </w:r>
      </w:hyperlink>
      <w:r w:rsidRPr="000A15D9">
        <w:rPr>
          <w:rFonts w:ascii="Times New Roman" w:eastAsia="Times New Roman" w:hAnsi="Times New Roman" w:cs="Times New Roman"/>
          <w:color w:val="000000" w:themeColor="text1"/>
        </w:rPr>
        <w:t xml:space="preserve"> </w:t>
      </w:r>
    </w:p>
    <w:p w14:paraId="462B8A51" w14:textId="77777777" w:rsidR="00A426E1" w:rsidRPr="000A15D9" w:rsidRDefault="00046629" w:rsidP="000E1001">
      <w:pPr>
        <w:spacing w:line="480" w:lineRule="auto"/>
        <w:contextualSpacing/>
        <w:rPr>
          <w:rFonts w:ascii="Times New Roman" w:eastAsia="Times New Roman" w:hAnsi="Times New Roman" w:cs="Times New Roman"/>
          <w:color w:val="000000" w:themeColor="text1"/>
          <w:highlight w:val="white"/>
        </w:rPr>
      </w:pPr>
      <w:r w:rsidRPr="000A15D9">
        <w:rPr>
          <w:rFonts w:ascii="Times New Roman" w:eastAsia="Times New Roman" w:hAnsi="Times New Roman" w:cs="Times New Roman"/>
          <w:color w:val="000000" w:themeColor="text1"/>
          <w:highlight w:val="white"/>
        </w:rPr>
        <w:t xml:space="preserve">Hiter, S. (2023, August 15). </w:t>
      </w:r>
      <w:r w:rsidR="00A426E1" w:rsidRPr="000A15D9">
        <w:rPr>
          <w:rFonts w:ascii="Times New Roman" w:eastAsia="Times New Roman" w:hAnsi="Times New Roman" w:cs="Times New Roman"/>
          <w:color w:val="000000" w:themeColor="text1"/>
          <w:highlight w:val="white"/>
        </w:rPr>
        <w:t>“</w:t>
      </w:r>
      <w:r w:rsidRPr="000A15D9">
        <w:rPr>
          <w:rFonts w:ascii="Times New Roman" w:eastAsia="Times New Roman" w:hAnsi="Times New Roman" w:cs="Times New Roman"/>
          <w:color w:val="000000" w:themeColor="text1"/>
          <w:highlight w:val="white"/>
        </w:rPr>
        <w:t>Generative AI: 15 enterprise use cases you can implement.</w:t>
      </w:r>
      <w:r w:rsidR="00A426E1" w:rsidRPr="000A15D9">
        <w:rPr>
          <w:rFonts w:ascii="Times New Roman" w:eastAsia="Times New Roman" w:hAnsi="Times New Roman" w:cs="Times New Roman"/>
          <w:color w:val="000000" w:themeColor="text1"/>
          <w:highlight w:val="white"/>
        </w:rPr>
        <w:t>”</w:t>
      </w:r>
      <w:r w:rsidRPr="000A15D9">
        <w:rPr>
          <w:rFonts w:ascii="Times New Roman" w:eastAsia="Times New Roman" w:hAnsi="Times New Roman" w:cs="Times New Roman"/>
          <w:color w:val="000000" w:themeColor="text1"/>
          <w:highlight w:val="white"/>
        </w:rPr>
        <w:t xml:space="preserve"> </w:t>
      </w:r>
    </w:p>
    <w:p w14:paraId="72B1A638" w14:textId="2E703E60" w:rsidR="00046629" w:rsidRPr="000A15D9" w:rsidRDefault="00046629" w:rsidP="00A426E1">
      <w:pPr>
        <w:spacing w:line="480" w:lineRule="auto"/>
        <w:ind w:left="720"/>
        <w:contextualSpacing/>
        <w:rPr>
          <w:rFonts w:ascii="Times New Roman" w:eastAsia="Times New Roman" w:hAnsi="Times New Roman" w:cs="Times New Roman"/>
          <w:color w:val="000000" w:themeColor="text1"/>
          <w:highlight w:val="white"/>
        </w:rPr>
      </w:pPr>
      <w:proofErr w:type="spellStart"/>
      <w:r w:rsidRPr="000A15D9">
        <w:rPr>
          <w:rFonts w:ascii="Times New Roman" w:eastAsia="Times New Roman" w:hAnsi="Times New Roman" w:cs="Times New Roman"/>
          <w:i/>
          <w:color w:val="000000" w:themeColor="text1"/>
          <w:highlight w:val="white"/>
        </w:rPr>
        <w:t>eWEEK</w:t>
      </w:r>
      <w:proofErr w:type="spellEnd"/>
      <w:r w:rsidRPr="000A15D9">
        <w:rPr>
          <w:rFonts w:ascii="Times New Roman" w:eastAsia="Times New Roman" w:hAnsi="Times New Roman" w:cs="Times New Roman"/>
          <w:color w:val="000000" w:themeColor="text1"/>
          <w:highlight w:val="white"/>
        </w:rPr>
        <w:t>.</w:t>
      </w:r>
      <w:r w:rsidR="00A426E1" w:rsidRPr="000A15D9">
        <w:rPr>
          <w:rFonts w:ascii="Times New Roman" w:eastAsia="Times New Roman" w:hAnsi="Times New Roman" w:cs="Times New Roman"/>
          <w:color w:val="000000" w:themeColor="text1"/>
          <w:highlight w:val="white"/>
        </w:rPr>
        <w:t xml:space="preserve"> </w:t>
      </w:r>
      <w:hyperlink r:id="rId20" w:history="1">
        <w:r w:rsidR="00A426E1" w:rsidRPr="000A15D9">
          <w:rPr>
            <w:rStyle w:val="Hyperlink"/>
            <w:rFonts w:ascii="Times New Roman" w:eastAsia="Times New Roman" w:hAnsi="Times New Roman" w:cs="Times New Roman"/>
            <w:color w:val="000000" w:themeColor="text1"/>
            <w:highlight w:val="white"/>
            <w:u w:val="none"/>
          </w:rPr>
          <w:t>https://www.eweek.com/artificial-intelligence/generative-ai-enterprise-use-cases/</w:t>
        </w:r>
      </w:hyperlink>
      <w:r w:rsidRPr="000A15D9">
        <w:rPr>
          <w:rFonts w:ascii="Times New Roman" w:eastAsia="Times New Roman" w:hAnsi="Times New Roman" w:cs="Times New Roman"/>
          <w:color w:val="000000" w:themeColor="text1"/>
          <w:highlight w:val="white"/>
        </w:rPr>
        <w:t xml:space="preserve"> </w:t>
      </w:r>
    </w:p>
    <w:p w14:paraId="6B45109F" w14:textId="671FB999" w:rsidR="000E1001" w:rsidRPr="000A15D9" w:rsidRDefault="00F15A16" w:rsidP="000E1001">
      <w:pPr>
        <w:pBdr>
          <w:top w:val="nil"/>
          <w:left w:val="nil"/>
          <w:bottom w:val="nil"/>
          <w:right w:val="nil"/>
          <w:between w:val="nil"/>
        </w:pBd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Hochreiter, S. &amp; </w:t>
      </w:r>
      <w:proofErr w:type="spellStart"/>
      <w:r w:rsidRPr="000A15D9">
        <w:rPr>
          <w:rFonts w:ascii="Times New Roman" w:eastAsia="Times New Roman" w:hAnsi="Times New Roman" w:cs="Times New Roman"/>
          <w:color w:val="000000" w:themeColor="text1"/>
        </w:rPr>
        <w:t>Schmidhuber</w:t>
      </w:r>
      <w:proofErr w:type="spellEnd"/>
      <w:r w:rsidRPr="000A15D9">
        <w:rPr>
          <w:rFonts w:ascii="Times New Roman" w:eastAsia="Times New Roman" w:hAnsi="Times New Roman" w:cs="Times New Roman"/>
          <w:color w:val="000000" w:themeColor="text1"/>
        </w:rPr>
        <w:t xml:space="preserve">, J. (1997). Long </w:t>
      </w:r>
      <w:r w:rsidR="00A426E1" w:rsidRPr="000A15D9">
        <w:rPr>
          <w:rFonts w:ascii="Times New Roman" w:eastAsia="Times New Roman" w:hAnsi="Times New Roman" w:cs="Times New Roman"/>
          <w:color w:val="000000" w:themeColor="text1"/>
        </w:rPr>
        <w:t>s</w:t>
      </w:r>
      <w:r w:rsidRPr="000A15D9">
        <w:rPr>
          <w:rFonts w:ascii="Times New Roman" w:eastAsia="Times New Roman" w:hAnsi="Times New Roman" w:cs="Times New Roman"/>
          <w:color w:val="000000" w:themeColor="text1"/>
        </w:rPr>
        <w:t>hort-</w:t>
      </w:r>
      <w:r w:rsidR="00A426E1" w:rsidRPr="000A15D9">
        <w:rPr>
          <w:rFonts w:ascii="Times New Roman" w:eastAsia="Times New Roman" w:hAnsi="Times New Roman" w:cs="Times New Roman"/>
          <w:color w:val="000000" w:themeColor="text1"/>
        </w:rPr>
        <w:t>t</w:t>
      </w:r>
      <w:r w:rsidRPr="000A15D9">
        <w:rPr>
          <w:rFonts w:ascii="Times New Roman" w:eastAsia="Times New Roman" w:hAnsi="Times New Roman" w:cs="Times New Roman"/>
          <w:color w:val="000000" w:themeColor="text1"/>
        </w:rPr>
        <w:t xml:space="preserve">erm </w:t>
      </w:r>
      <w:r w:rsidR="00A426E1" w:rsidRPr="000A15D9">
        <w:rPr>
          <w:rFonts w:ascii="Times New Roman" w:eastAsia="Times New Roman" w:hAnsi="Times New Roman" w:cs="Times New Roman"/>
          <w:color w:val="000000" w:themeColor="text1"/>
        </w:rPr>
        <w:t>m</w:t>
      </w:r>
      <w:r w:rsidRPr="000A15D9">
        <w:rPr>
          <w:rFonts w:ascii="Times New Roman" w:eastAsia="Times New Roman" w:hAnsi="Times New Roman" w:cs="Times New Roman"/>
          <w:color w:val="000000" w:themeColor="text1"/>
        </w:rPr>
        <w:t>emory.</w:t>
      </w:r>
      <w:r w:rsidRPr="000A15D9">
        <w:rPr>
          <w:rFonts w:ascii="Times New Roman" w:eastAsia="Times New Roman" w:hAnsi="Times New Roman" w:cs="Times New Roman"/>
          <w:i/>
          <w:color w:val="000000" w:themeColor="text1"/>
        </w:rPr>
        <w:t xml:space="preserve"> Neural Computation, 9</w:t>
      </w:r>
      <w:r w:rsidRPr="000A15D9">
        <w:rPr>
          <w:rFonts w:ascii="Times New Roman" w:eastAsia="Times New Roman" w:hAnsi="Times New Roman" w:cs="Times New Roman"/>
          <w:color w:val="000000" w:themeColor="text1"/>
        </w:rPr>
        <w:t xml:space="preserve">(8), </w:t>
      </w:r>
    </w:p>
    <w:p w14:paraId="47CB60EC" w14:textId="539B9115" w:rsidR="00F15A16" w:rsidRPr="000A15D9" w:rsidRDefault="00F15A16" w:rsidP="000E1001">
      <w:pPr>
        <w:pBdr>
          <w:top w:val="nil"/>
          <w:left w:val="nil"/>
          <w:bottom w:val="nil"/>
          <w:right w:val="nil"/>
          <w:between w:val="nil"/>
        </w:pBdr>
        <w:spacing w:line="480" w:lineRule="auto"/>
        <w:ind w:firstLine="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1735-1780. </w:t>
      </w:r>
      <w:hyperlink r:id="rId21" w:history="1">
        <w:r w:rsidRPr="000A15D9">
          <w:rPr>
            <w:rStyle w:val="Hyperlink"/>
            <w:rFonts w:ascii="Times New Roman" w:eastAsia="Times New Roman" w:hAnsi="Times New Roman" w:cs="Times New Roman"/>
            <w:color w:val="000000" w:themeColor="text1"/>
            <w:u w:val="none"/>
          </w:rPr>
          <w:t>https://dl.acm.org/doi/10.1162/neco.1997.9.8.1735</w:t>
        </w:r>
      </w:hyperlink>
    </w:p>
    <w:p w14:paraId="780CDE37" w14:textId="77777777" w:rsidR="000E1001" w:rsidRPr="000A15D9" w:rsidRDefault="002329DB" w:rsidP="000E1001">
      <w:pP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Hu, K. (2023, February 2). “ChatGPT sets record for fastest-growing user base—analyst note.” </w:t>
      </w:r>
    </w:p>
    <w:p w14:paraId="6E7E7D4D" w14:textId="77777777" w:rsidR="000E1001" w:rsidRPr="000A15D9" w:rsidRDefault="002329DB" w:rsidP="000E1001">
      <w:pP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i/>
          <w:color w:val="000000" w:themeColor="text1"/>
        </w:rPr>
        <w:lastRenderedPageBreak/>
        <w:t>Reuters</w:t>
      </w:r>
      <w:r w:rsidRPr="000A15D9">
        <w:rPr>
          <w:rFonts w:ascii="Times New Roman" w:eastAsia="Times New Roman" w:hAnsi="Times New Roman" w:cs="Times New Roman"/>
          <w:color w:val="000000" w:themeColor="text1"/>
        </w:rPr>
        <w:t xml:space="preserve">. Retrieved from: </w:t>
      </w:r>
    </w:p>
    <w:p w14:paraId="000000DF" w14:textId="288AC399" w:rsidR="003A4EE2" w:rsidRPr="000A15D9" w:rsidRDefault="00000000" w:rsidP="000E1001">
      <w:pPr>
        <w:spacing w:line="480" w:lineRule="auto"/>
        <w:ind w:left="720"/>
        <w:contextualSpacing/>
        <w:rPr>
          <w:rFonts w:ascii="Times New Roman" w:eastAsia="Times New Roman" w:hAnsi="Times New Roman" w:cs="Times New Roman"/>
          <w:color w:val="000000" w:themeColor="text1"/>
        </w:rPr>
      </w:pPr>
      <w:hyperlink r:id="rId22" w:history="1">
        <w:r w:rsidR="000E1001" w:rsidRPr="000A15D9">
          <w:rPr>
            <w:rStyle w:val="Hyperlink"/>
            <w:rFonts w:ascii="Times New Roman" w:eastAsia="Times New Roman" w:hAnsi="Times New Roman" w:cs="Times New Roman"/>
            <w:color w:val="000000" w:themeColor="text1"/>
            <w:u w:val="none"/>
          </w:rPr>
          <w:t>https://www.reuters.com/technology/chatgpt-sets-record-fastest-growing-user-base-analyst-note-2023-02-01/</w:t>
        </w:r>
      </w:hyperlink>
      <w:r w:rsidR="002329DB" w:rsidRPr="000A15D9">
        <w:rPr>
          <w:rFonts w:ascii="Times New Roman" w:eastAsia="Times New Roman" w:hAnsi="Times New Roman" w:cs="Times New Roman"/>
          <w:color w:val="000000" w:themeColor="text1"/>
        </w:rPr>
        <w:t xml:space="preserve"> </w:t>
      </w:r>
    </w:p>
    <w:p w14:paraId="7B35D7FF" w14:textId="77777777" w:rsidR="000E1001" w:rsidRPr="000A15D9" w:rsidRDefault="002329DB" w:rsidP="000E1001">
      <w:pP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Jolly, J. (2023, January 27). “What is ChatGPT? Everything to know about OpenAI’s free AI </w:t>
      </w:r>
    </w:p>
    <w:p w14:paraId="0FBD5075" w14:textId="77777777" w:rsidR="000E1001" w:rsidRPr="000A15D9" w:rsidRDefault="002329DB" w:rsidP="000E1001">
      <w:pP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essay writer and how it works.” </w:t>
      </w:r>
      <w:r w:rsidRPr="000A15D9">
        <w:rPr>
          <w:rFonts w:ascii="Times New Roman" w:eastAsia="Times New Roman" w:hAnsi="Times New Roman" w:cs="Times New Roman"/>
          <w:i/>
          <w:color w:val="000000" w:themeColor="text1"/>
        </w:rPr>
        <w:t>USA Today</w:t>
      </w:r>
      <w:r w:rsidRPr="000A15D9">
        <w:rPr>
          <w:rFonts w:ascii="Times New Roman" w:eastAsia="Times New Roman" w:hAnsi="Times New Roman" w:cs="Times New Roman"/>
          <w:color w:val="000000" w:themeColor="text1"/>
        </w:rPr>
        <w:t xml:space="preserve">. Retrieved from: </w:t>
      </w:r>
    </w:p>
    <w:p w14:paraId="000000E1" w14:textId="0DF7E76C" w:rsidR="003A4EE2" w:rsidRPr="000A15D9" w:rsidRDefault="00000000" w:rsidP="000E1001">
      <w:pPr>
        <w:spacing w:line="480" w:lineRule="auto"/>
        <w:ind w:left="720"/>
        <w:contextualSpacing/>
        <w:rPr>
          <w:rFonts w:ascii="Times New Roman" w:eastAsia="Times New Roman" w:hAnsi="Times New Roman" w:cs="Times New Roman"/>
          <w:color w:val="000000" w:themeColor="text1"/>
        </w:rPr>
      </w:pPr>
      <w:hyperlink r:id="rId23" w:history="1">
        <w:r w:rsidR="000E1001" w:rsidRPr="000A15D9">
          <w:rPr>
            <w:rStyle w:val="Hyperlink"/>
            <w:rFonts w:ascii="Times New Roman" w:eastAsia="Times New Roman" w:hAnsi="Times New Roman" w:cs="Times New Roman"/>
            <w:color w:val="000000" w:themeColor="text1"/>
            <w:u w:val="none"/>
          </w:rPr>
          <w:t>https://www.usatoday.com/story/tech/2023/01/27/chatgpt-buzzfeed-ai/11129947002/</w:t>
        </w:r>
      </w:hyperlink>
      <w:r w:rsidR="002329DB" w:rsidRPr="000A15D9">
        <w:rPr>
          <w:rFonts w:ascii="Times New Roman" w:eastAsia="Times New Roman" w:hAnsi="Times New Roman" w:cs="Times New Roman"/>
          <w:color w:val="000000" w:themeColor="text1"/>
        </w:rPr>
        <w:t xml:space="preserve"> </w:t>
      </w:r>
    </w:p>
    <w:p w14:paraId="167278FF" w14:textId="14D26462" w:rsidR="000E1001" w:rsidRPr="000A15D9" w:rsidRDefault="00F15A16" w:rsidP="000E1001">
      <w:pPr>
        <w:pBdr>
          <w:top w:val="nil"/>
          <w:left w:val="nil"/>
          <w:bottom w:val="nil"/>
          <w:right w:val="nil"/>
          <w:between w:val="nil"/>
        </w:pBd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Jozefowicz, R., Zaremba, W., &amp; </w:t>
      </w:r>
      <w:proofErr w:type="spellStart"/>
      <w:r w:rsidRPr="000A15D9">
        <w:rPr>
          <w:rFonts w:ascii="Times New Roman" w:eastAsia="Times New Roman" w:hAnsi="Times New Roman" w:cs="Times New Roman"/>
          <w:color w:val="000000" w:themeColor="text1"/>
        </w:rPr>
        <w:t>Sutskever</w:t>
      </w:r>
      <w:proofErr w:type="spellEnd"/>
      <w:r w:rsidRPr="000A15D9">
        <w:rPr>
          <w:rFonts w:ascii="Times New Roman" w:eastAsia="Times New Roman" w:hAnsi="Times New Roman" w:cs="Times New Roman"/>
          <w:color w:val="000000" w:themeColor="text1"/>
        </w:rPr>
        <w:t xml:space="preserve">, I. (2015). An </w:t>
      </w:r>
      <w:r w:rsidR="00B036CE" w:rsidRPr="000A15D9">
        <w:rPr>
          <w:rFonts w:ascii="Times New Roman" w:eastAsia="Times New Roman" w:hAnsi="Times New Roman" w:cs="Times New Roman"/>
          <w:color w:val="000000" w:themeColor="text1"/>
        </w:rPr>
        <w:t>e</w:t>
      </w:r>
      <w:r w:rsidRPr="000A15D9">
        <w:rPr>
          <w:rFonts w:ascii="Times New Roman" w:eastAsia="Times New Roman" w:hAnsi="Times New Roman" w:cs="Times New Roman"/>
          <w:color w:val="000000" w:themeColor="text1"/>
        </w:rPr>
        <w:t xml:space="preserve">mpirical </w:t>
      </w:r>
      <w:r w:rsidR="00B036CE" w:rsidRPr="000A15D9">
        <w:rPr>
          <w:rFonts w:ascii="Times New Roman" w:eastAsia="Times New Roman" w:hAnsi="Times New Roman" w:cs="Times New Roman"/>
          <w:color w:val="000000" w:themeColor="text1"/>
        </w:rPr>
        <w:t>e</w:t>
      </w:r>
      <w:r w:rsidRPr="000A15D9">
        <w:rPr>
          <w:rFonts w:ascii="Times New Roman" w:eastAsia="Times New Roman" w:hAnsi="Times New Roman" w:cs="Times New Roman"/>
          <w:color w:val="000000" w:themeColor="text1"/>
        </w:rPr>
        <w:t xml:space="preserve">xploration of </w:t>
      </w:r>
      <w:r w:rsidR="00B036CE" w:rsidRPr="000A15D9">
        <w:rPr>
          <w:rFonts w:ascii="Times New Roman" w:eastAsia="Times New Roman" w:hAnsi="Times New Roman" w:cs="Times New Roman"/>
          <w:color w:val="000000" w:themeColor="text1"/>
        </w:rPr>
        <w:t>r</w:t>
      </w:r>
      <w:r w:rsidRPr="000A15D9">
        <w:rPr>
          <w:rFonts w:ascii="Times New Roman" w:eastAsia="Times New Roman" w:hAnsi="Times New Roman" w:cs="Times New Roman"/>
          <w:color w:val="000000" w:themeColor="text1"/>
        </w:rPr>
        <w:t xml:space="preserve">ecurrent </w:t>
      </w:r>
    </w:p>
    <w:p w14:paraId="632D8949" w14:textId="13B737EA" w:rsidR="00F15A16" w:rsidRPr="000A15D9" w:rsidRDefault="00B036CE" w:rsidP="000E1001">
      <w:pPr>
        <w:pBdr>
          <w:top w:val="nil"/>
          <w:left w:val="nil"/>
          <w:bottom w:val="nil"/>
          <w:right w:val="nil"/>
          <w:between w:val="nil"/>
        </w:pBd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n</w:t>
      </w:r>
      <w:r w:rsidR="00F15A16" w:rsidRPr="000A15D9">
        <w:rPr>
          <w:rFonts w:ascii="Times New Roman" w:eastAsia="Times New Roman" w:hAnsi="Times New Roman" w:cs="Times New Roman"/>
          <w:color w:val="000000" w:themeColor="text1"/>
        </w:rPr>
        <w:t xml:space="preserve">etwork </w:t>
      </w:r>
      <w:r w:rsidRPr="000A15D9">
        <w:rPr>
          <w:rFonts w:ascii="Times New Roman" w:eastAsia="Times New Roman" w:hAnsi="Times New Roman" w:cs="Times New Roman"/>
          <w:color w:val="000000" w:themeColor="text1"/>
        </w:rPr>
        <w:t>a</w:t>
      </w:r>
      <w:r w:rsidR="00F15A16" w:rsidRPr="000A15D9">
        <w:rPr>
          <w:rFonts w:ascii="Times New Roman" w:eastAsia="Times New Roman" w:hAnsi="Times New Roman" w:cs="Times New Roman"/>
          <w:color w:val="000000" w:themeColor="text1"/>
        </w:rPr>
        <w:t xml:space="preserve">rchitectures. </w:t>
      </w:r>
      <w:r w:rsidR="00F15A16" w:rsidRPr="000A15D9">
        <w:rPr>
          <w:rFonts w:ascii="Times New Roman" w:eastAsia="Times New Roman" w:hAnsi="Times New Roman" w:cs="Times New Roman"/>
          <w:i/>
          <w:color w:val="000000" w:themeColor="text1"/>
        </w:rPr>
        <w:t>Proceedings of the 32nd International Conference on Machine Learning (ICML)</w:t>
      </w:r>
      <w:r w:rsidR="00F15A16" w:rsidRPr="000A15D9">
        <w:rPr>
          <w:rFonts w:ascii="Times New Roman" w:eastAsia="Times New Roman" w:hAnsi="Times New Roman" w:cs="Times New Roman"/>
          <w:color w:val="000000" w:themeColor="text1"/>
        </w:rPr>
        <w:t xml:space="preserve">. </w:t>
      </w:r>
      <w:hyperlink r:id="rId24" w:history="1">
        <w:r w:rsidR="00F15A16" w:rsidRPr="000A15D9">
          <w:rPr>
            <w:rStyle w:val="Hyperlink"/>
            <w:rFonts w:ascii="Times New Roman" w:eastAsia="Times New Roman" w:hAnsi="Times New Roman" w:cs="Times New Roman"/>
            <w:color w:val="000000" w:themeColor="text1"/>
            <w:u w:val="none"/>
          </w:rPr>
          <w:t>https://dl.acm.org/doi/10.5555/3045118.3045367</w:t>
        </w:r>
      </w:hyperlink>
    </w:p>
    <w:p w14:paraId="5749C5B0" w14:textId="7034BE67" w:rsidR="000E1001" w:rsidRPr="000A15D9" w:rsidRDefault="00046629" w:rsidP="000E1001">
      <w:pPr>
        <w:spacing w:line="480" w:lineRule="auto"/>
        <w:contextualSpacing/>
        <w:rPr>
          <w:rFonts w:ascii="Times New Roman" w:eastAsia="Times New Roman" w:hAnsi="Times New Roman" w:cs="Times New Roman"/>
          <w:color w:val="000000" w:themeColor="text1"/>
          <w:highlight w:val="white"/>
        </w:rPr>
      </w:pPr>
      <w:proofErr w:type="spellStart"/>
      <w:r w:rsidRPr="000A15D9">
        <w:rPr>
          <w:rFonts w:ascii="Times New Roman" w:eastAsia="Times New Roman" w:hAnsi="Times New Roman" w:cs="Times New Roman"/>
          <w:color w:val="000000" w:themeColor="text1"/>
          <w:highlight w:val="white"/>
        </w:rPr>
        <w:t>Kalliamvakou</w:t>
      </w:r>
      <w:proofErr w:type="spellEnd"/>
      <w:r w:rsidRPr="000A15D9">
        <w:rPr>
          <w:rFonts w:ascii="Times New Roman" w:eastAsia="Times New Roman" w:hAnsi="Times New Roman" w:cs="Times New Roman"/>
          <w:color w:val="000000" w:themeColor="text1"/>
          <w:highlight w:val="white"/>
        </w:rPr>
        <w:t xml:space="preserve">, E. (2023, March 17). </w:t>
      </w:r>
      <w:r w:rsidR="00120C2A" w:rsidRPr="000A15D9">
        <w:rPr>
          <w:rFonts w:ascii="Times New Roman" w:eastAsia="Times New Roman" w:hAnsi="Times New Roman" w:cs="Times New Roman"/>
          <w:color w:val="000000" w:themeColor="text1"/>
          <w:highlight w:val="white"/>
        </w:rPr>
        <w:t>“</w:t>
      </w:r>
      <w:r w:rsidRPr="000A15D9">
        <w:rPr>
          <w:rFonts w:ascii="Times New Roman" w:eastAsia="Times New Roman" w:hAnsi="Times New Roman" w:cs="Times New Roman"/>
          <w:color w:val="000000" w:themeColor="text1"/>
          <w:highlight w:val="white"/>
        </w:rPr>
        <w:t xml:space="preserve">Quantifying GitHub Copilot’s </w:t>
      </w:r>
      <w:r w:rsidR="00120C2A" w:rsidRPr="000A15D9">
        <w:rPr>
          <w:rFonts w:ascii="Times New Roman" w:eastAsia="Times New Roman" w:hAnsi="Times New Roman" w:cs="Times New Roman"/>
          <w:color w:val="000000" w:themeColor="text1"/>
          <w:highlight w:val="white"/>
        </w:rPr>
        <w:t>i</w:t>
      </w:r>
      <w:r w:rsidRPr="000A15D9">
        <w:rPr>
          <w:rFonts w:ascii="Times New Roman" w:eastAsia="Times New Roman" w:hAnsi="Times New Roman" w:cs="Times New Roman"/>
          <w:color w:val="000000" w:themeColor="text1"/>
          <w:highlight w:val="white"/>
        </w:rPr>
        <w:t xml:space="preserve">mpact on </w:t>
      </w:r>
      <w:r w:rsidR="00120C2A" w:rsidRPr="000A15D9">
        <w:rPr>
          <w:rFonts w:ascii="Times New Roman" w:eastAsia="Times New Roman" w:hAnsi="Times New Roman" w:cs="Times New Roman"/>
          <w:color w:val="000000" w:themeColor="text1"/>
          <w:highlight w:val="white"/>
        </w:rPr>
        <w:t>d</w:t>
      </w:r>
      <w:r w:rsidRPr="000A15D9">
        <w:rPr>
          <w:rFonts w:ascii="Times New Roman" w:eastAsia="Times New Roman" w:hAnsi="Times New Roman" w:cs="Times New Roman"/>
          <w:color w:val="000000" w:themeColor="text1"/>
          <w:highlight w:val="white"/>
        </w:rPr>
        <w:t xml:space="preserve">eveloper </w:t>
      </w:r>
    </w:p>
    <w:p w14:paraId="0B6C27FF" w14:textId="000F5DDA" w:rsidR="00046629" w:rsidRPr="000A15D9" w:rsidRDefault="00120C2A" w:rsidP="000E1001">
      <w:pPr>
        <w:spacing w:line="480" w:lineRule="auto"/>
        <w:ind w:left="720"/>
        <w:contextualSpacing/>
        <w:rPr>
          <w:rFonts w:ascii="Times New Roman" w:eastAsia="Times New Roman" w:hAnsi="Times New Roman" w:cs="Times New Roman"/>
          <w:color w:val="000000" w:themeColor="text1"/>
          <w:highlight w:val="white"/>
        </w:rPr>
      </w:pPr>
      <w:r w:rsidRPr="000A15D9">
        <w:rPr>
          <w:rFonts w:ascii="Times New Roman" w:eastAsia="Times New Roman" w:hAnsi="Times New Roman" w:cs="Times New Roman"/>
          <w:color w:val="000000" w:themeColor="text1"/>
          <w:highlight w:val="white"/>
        </w:rPr>
        <w:t>p</w:t>
      </w:r>
      <w:r w:rsidR="00046629" w:rsidRPr="000A15D9">
        <w:rPr>
          <w:rFonts w:ascii="Times New Roman" w:eastAsia="Times New Roman" w:hAnsi="Times New Roman" w:cs="Times New Roman"/>
          <w:color w:val="000000" w:themeColor="text1"/>
          <w:highlight w:val="white"/>
        </w:rPr>
        <w:t xml:space="preserve">roductivity and </w:t>
      </w:r>
      <w:r w:rsidRPr="000A15D9">
        <w:rPr>
          <w:rFonts w:ascii="Times New Roman" w:eastAsia="Times New Roman" w:hAnsi="Times New Roman" w:cs="Times New Roman"/>
          <w:color w:val="000000" w:themeColor="text1"/>
          <w:highlight w:val="white"/>
        </w:rPr>
        <w:t>h</w:t>
      </w:r>
      <w:r w:rsidR="00046629" w:rsidRPr="000A15D9">
        <w:rPr>
          <w:rFonts w:ascii="Times New Roman" w:eastAsia="Times New Roman" w:hAnsi="Times New Roman" w:cs="Times New Roman"/>
          <w:color w:val="000000" w:themeColor="text1"/>
          <w:highlight w:val="white"/>
        </w:rPr>
        <w:t>appiness.</w:t>
      </w:r>
      <w:r w:rsidRPr="000A15D9">
        <w:rPr>
          <w:rFonts w:ascii="Times New Roman" w:eastAsia="Times New Roman" w:hAnsi="Times New Roman" w:cs="Times New Roman"/>
          <w:color w:val="000000" w:themeColor="text1"/>
          <w:highlight w:val="white"/>
        </w:rPr>
        <w:t>”</w:t>
      </w:r>
      <w:r w:rsidR="00046629" w:rsidRPr="000A15D9">
        <w:rPr>
          <w:rFonts w:ascii="Times New Roman" w:eastAsia="Times New Roman" w:hAnsi="Times New Roman" w:cs="Times New Roman"/>
          <w:color w:val="000000" w:themeColor="text1"/>
          <w:highlight w:val="white"/>
        </w:rPr>
        <w:t xml:space="preserve"> </w:t>
      </w:r>
      <w:r w:rsidR="00046629" w:rsidRPr="000A15D9">
        <w:rPr>
          <w:rFonts w:ascii="Times New Roman" w:eastAsia="Times New Roman" w:hAnsi="Times New Roman" w:cs="Times New Roman"/>
          <w:i/>
          <w:color w:val="000000" w:themeColor="text1"/>
          <w:highlight w:val="white"/>
        </w:rPr>
        <w:t>The GitHub Blog</w:t>
      </w:r>
      <w:r w:rsidR="00046629" w:rsidRPr="000A15D9">
        <w:rPr>
          <w:rFonts w:ascii="Times New Roman" w:eastAsia="Times New Roman" w:hAnsi="Times New Roman" w:cs="Times New Roman"/>
          <w:color w:val="000000" w:themeColor="text1"/>
          <w:highlight w:val="white"/>
        </w:rPr>
        <w:t xml:space="preserve">. </w:t>
      </w:r>
      <w:hyperlink r:id="rId25" w:history="1">
        <w:r w:rsidR="000E1001" w:rsidRPr="000A15D9">
          <w:rPr>
            <w:rStyle w:val="Hyperlink"/>
            <w:rFonts w:ascii="Times New Roman" w:eastAsia="Times New Roman" w:hAnsi="Times New Roman" w:cs="Times New Roman"/>
            <w:color w:val="000000" w:themeColor="text1"/>
            <w:highlight w:val="white"/>
            <w:u w:val="none"/>
          </w:rPr>
          <w:t>https://github.blog/2022-09-07-research-quantifying-github-copilots-impact-on-developer-productivity-and-happiness/</w:t>
        </w:r>
      </w:hyperlink>
      <w:r w:rsidR="00046629" w:rsidRPr="000A15D9">
        <w:rPr>
          <w:rFonts w:ascii="Times New Roman" w:eastAsia="Times New Roman" w:hAnsi="Times New Roman" w:cs="Times New Roman"/>
          <w:color w:val="000000" w:themeColor="text1"/>
          <w:highlight w:val="white"/>
        </w:rPr>
        <w:t xml:space="preserve"> </w:t>
      </w:r>
    </w:p>
    <w:p w14:paraId="450FA41E" w14:textId="77777777" w:rsidR="000E1001" w:rsidRPr="000A15D9" w:rsidRDefault="002329DB" w:rsidP="000E1001">
      <w:pP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Keegin, J. M. (2023, May 23). “ChatGPT is a plagiarism machine. So why do administrators </w:t>
      </w:r>
    </w:p>
    <w:p w14:paraId="000000E3" w14:textId="43DD4449" w:rsidR="003A4EE2" w:rsidRPr="000A15D9" w:rsidRDefault="002329DB" w:rsidP="000E1001">
      <w:pP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have their heads in the sand?” </w:t>
      </w:r>
      <w:r w:rsidRPr="000A15D9">
        <w:rPr>
          <w:rFonts w:ascii="Times New Roman" w:eastAsia="Times New Roman" w:hAnsi="Times New Roman" w:cs="Times New Roman"/>
          <w:i/>
          <w:color w:val="000000" w:themeColor="text1"/>
        </w:rPr>
        <w:t>The Chronicle of Higher Education</w:t>
      </w:r>
      <w:r w:rsidRPr="000A15D9">
        <w:rPr>
          <w:rFonts w:ascii="Times New Roman" w:eastAsia="Times New Roman" w:hAnsi="Times New Roman" w:cs="Times New Roman"/>
          <w:color w:val="000000" w:themeColor="text1"/>
        </w:rPr>
        <w:t>. Retrieved from:</w:t>
      </w:r>
      <w:hyperlink r:id="rId26" w:history="1">
        <w:r w:rsidR="000E1001" w:rsidRPr="000A15D9">
          <w:rPr>
            <w:rStyle w:val="Hyperlink"/>
            <w:rFonts w:ascii="Times New Roman" w:eastAsia="Times New Roman" w:hAnsi="Times New Roman" w:cs="Times New Roman"/>
            <w:color w:val="000000" w:themeColor="text1"/>
            <w:u w:val="none"/>
          </w:rPr>
          <w:t xml:space="preserve"> https://www.chronicle.com/article/chatgpt-is-a-plagiarism-machine</w:t>
        </w:r>
      </w:hyperlink>
    </w:p>
    <w:p w14:paraId="5CE8473A" w14:textId="78C5F775" w:rsidR="000E1001" w:rsidRPr="000A15D9" w:rsidRDefault="00046629" w:rsidP="000E1001">
      <w:pPr>
        <w:spacing w:line="480" w:lineRule="auto"/>
        <w:contextualSpacing/>
        <w:rPr>
          <w:rFonts w:ascii="Times New Roman" w:eastAsia="Times New Roman" w:hAnsi="Times New Roman" w:cs="Times New Roman"/>
          <w:color w:val="000000" w:themeColor="text1"/>
          <w:highlight w:val="white"/>
        </w:rPr>
      </w:pPr>
      <w:r w:rsidRPr="000A15D9">
        <w:rPr>
          <w:rFonts w:ascii="Times New Roman" w:eastAsia="Times New Roman" w:hAnsi="Times New Roman" w:cs="Times New Roman"/>
          <w:color w:val="000000" w:themeColor="text1"/>
          <w:highlight w:val="white"/>
        </w:rPr>
        <w:t xml:space="preserve">Kerner, S. M. (2023, May 12). </w:t>
      </w:r>
      <w:r w:rsidR="00120C2A" w:rsidRPr="000A15D9">
        <w:rPr>
          <w:rFonts w:ascii="Times New Roman" w:eastAsia="Times New Roman" w:hAnsi="Times New Roman" w:cs="Times New Roman"/>
          <w:color w:val="000000" w:themeColor="text1"/>
          <w:highlight w:val="white"/>
        </w:rPr>
        <w:t>“</w:t>
      </w:r>
      <w:r w:rsidRPr="000A15D9">
        <w:rPr>
          <w:rFonts w:ascii="Times New Roman" w:eastAsia="Times New Roman" w:hAnsi="Times New Roman" w:cs="Times New Roman"/>
          <w:color w:val="000000" w:themeColor="text1"/>
          <w:highlight w:val="white"/>
        </w:rPr>
        <w:t>What is A</w:t>
      </w:r>
      <w:r w:rsidR="00120C2A" w:rsidRPr="000A15D9">
        <w:rPr>
          <w:rFonts w:ascii="Times New Roman" w:eastAsia="Times New Roman" w:hAnsi="Times New Roman" w:cs="Times New Roman"/>
          <w:color w:val="000000" w:themeColor="text1"/>
          <w:highlight w:val="white"/>
        </w:rPr>
        <w:t>I a</w:t>
      </w:r>
      <w:r w:rsidRPr="000A15D9">
        <w:rPr>
          <w:rFonts w:ascii="Times New Roman" w:eastAsia="Times New Roman" w:hAnsi="Times New Roman" w:cs="Times New Roman"/>
          <w:color w:val="000000" w:themeColor="text1"/>
          <w:highlight w:val="white"/>
        </w:rPr>
        <w:t>rt and how is it created</w:t>
      </w:r>
      <w:r w:rsidR="00120C2A" w:rsidRPr="000A15D9">
        <w:rPr>
          <w:rFonts w:ascii="Times New Roman" w:eastAsia="Times New Roman" w:hAnsi="Times New Roman" w:cs="Times New Roman"/>
          <w:color w:val="000000" w:themeColor="text1"/>
          <w:highlight w:val="white"/>
        </w:rPr>
        <w:t xml:space="preserve">: </w:t>
      </w:r>
      <w:r w:rsidRPr="000A15D9">
        <w:rPr>
          <w:rFonts w:ascii="Times New Roman" w:eastAsia="Times New Roman" w:hAnsi="Times New Roman" w:cs="Times New Roman"/>
          <w:color w:val="000000" w:themeColor="text1"/>
          <w:highlight w:val="white"/>
        </w:rPr>
        <w:t xml:space="preserve">Definition from </w:t>
      </w:r>
    </w:p>
    <w:p w14:paraId="7119EB0E" w14:textId="51E9736A" w:rsidR="00046629" w:rsidRPr="000A15D9" w:rsidRDefault="00046629" w:rsidP="000E1001">
      <w:pPr>
        <w:spacing w:line="480" w:lineRule="auto"/>
        <w:ind w:left="720"/>
        <w:contextualSpacing/>
        <w:rPr>
          <w:rFonts w:ascii="Times New Roman" w:eastAsia="Times New Roman" w:hAnsi="Times New Roman" w:cs="Times New Roman"/>
          <w:color w:val="000000" w:themeColor="text1"/>
          <w:highlight w:val="white"/>
        </w:rPr>
      </w:pPr>
      <w:r w:rsidRPr="000A15D9">
        <w:rPr>
          <w:rFonts w:ascii="Times New Roman" w:eastAsia="Times New Roman" w:hAnsi="Times New Roman" w:cs="Times New Roman"/>
          <w:color w:val="000000" w:themeColor="text1"/>
          <w:highlight w:val="white"/>
        </w:rPr>
        <w:t>TechTarget.</w:t>
      </w:r>
      <w:r w:rsidR="00120C2A" w:rsidRPr="000A15D9">
        <w:rPr>
          <w:rFonts w:ascii="Times New Roman" w:eastAsia="Times New Roman" w:hAnsi="Times New Roman" w:cs="Times New Roman"/>
          <w:color w:val="000000" w:themeColor="text1"/>
          <w:highlight w:val="white"/>
        </w:rPr>
        <w:t>”</w:t>
      </w:r>
      <w:r w:rsidRPr="000A15D9">
        <w:rPr>
          <w:rFonts w:ascii="Times New Roman" w:eastAsia="Times New Roman" w:hAnsi="Times New Roman" w:cs="Times New Roman"/>
          <w:color w:val="000000" w:themeColor="text1"/>
          <w:highlight w:val="white"/>
        </w:rPr>
        <w:t xml:space="preserve"> </w:t>
      </w:r>
      <w:r w:rsidRPr="000A15D9">
        <w:rPr>
          <w:rFonts w:ascii="Times New Roman" w:eastAsia="Times New Roman" w:hAnsi="Times New Roman" w:cs="Times New Roman"/>
          <w:i/>
          <w:color w:val="000000" w:themeColor="text1"/>
          <w:highlight w:val="white"/>
        </w:rPr>
        <w:t>Enterprise AI</w:t>
      </w:r>
      <w:r w:rsidRPr="000A15D9">
        <w:rPr>
          <w:rFonts w:ascii="Times New Roman" w:eastAsia="Times New Roman" w:hAnsi="Times New Roman" w:cs="Times New Roman"/>
          <w:color w:val="000000" w:themeColor="text1"/>
          <w:highlight w:val="white"/>
        </w:rPr>
        <w:t xml:space="preserve">. </w:t>
      </w:r>
      <w:hyperlink r:id="rId27" w:anchor=":~:text=AI%20art%20(artificial%20intelligence%20art)%20is%20any%20form%20of%20digital,to%20audio%20compositions%2C%20including%20music" w:history="1">
        <w:r w:rsidR="000E1001" w:rsidRPr="000A15D9">
          <w:rPr>
            <w:rStyle w:val="Hyperlink"/>
            <w:rFonts w:ascii="Times New Roman" w:eastAsia="Times New Roman" w:hAnsi="Times New Roman" w:cs="Times New Roman"/>
            <w:color w:val="000000" w:themeColor="text1"/>
            <w:highlight w:val="white"/>
            <w:u w:val="none"/>
          </w:rPr>
          <w:t>https://www.techtarget.com/searchenterpriseai/definition/AI-art-artificial-intelligence-art#:~:text=AI%20art%20(artificial%20intelligence%20art)%20is%20any%20form%20of%20digital,to%20audio%20compositions%2C%20including%20music</w:t>
        </w:r>
      </w:hyperlink>
      <w:r w:rsidRPr="000A15D9">
        <w:rPr>
          <w:rFonts w:ascii="Times New Roman" w:eastAsia="Times New Roman" w:hAnsi="Times New Roman" w:cs="Times New Roman"/>
          <w:color w:val="000000" w:themeColor="text1"/>
          <w:highlight w:val="white"/>
        </w:rPr>
        <w:t xml:space="preserve">. </w:t>
      </w:r>
    </w:p>
    <w:p w14:paraId="1DC62A7D" w14:textId="1F53987A" w:rsidR="000E1001" w:rsidRPr="000A15D9" w:rsidRDefault="00046629" w:rsidP="000E1001">
      <w:pPr>
        <w:spacing w:line="480" w:lineRule="auto"/>
        <w:contextualSpacing/>
        <w:rPr>
          <w:rFonts w:ascii="Times New Roman" w:eastAsia="Times New Roman" w:hAnsi="Times New Roman" w:cs="Times New Roman"/>
          <w:color w:val="000000" w:themeColor="text1"/>
          <w:highlight w:val="white"/>
        </w:rPr>
      </w:pPr>
      <w:r w:rsidRPr="000A15D9">
        <w:rPr>
          <w:rFonts w:ascii="Times New Roman" w:eastAsia="Times New Roman" w:hAnsi="Times New Roman" w:cs="Times New Roman"/>
          <w:color w:val="000000" w:themeColor="text1"/>
          <w:highlight w:val="white"/>
        </w:rPr>
        <w:t xml:space="preserve">Korinek, A., &amp; </w:t>
      </w:r>
      <w:proofErr w:type="spellStart"/>
      <w:r w:rsidRPr="000A15D9">
        <w:rPr>
          <w:rFonts w:ascii="Times New Roman" w:eastAsia="Times New Roman" w:hAnsi="Times New Roman" w:cs="Times New Roman"/>
          <w:color w:val="000000" w:themeColor="text1"/>
          <w:highlight w:val="white"/>
        </w:rPr>
        <w:t>Balwit</w:t>
      </w:r>
      <w:proofErr w:type="spellEnd"/>
      <w:r w:rsidRPr="000A15D9">
        <w:rPr>
          <w:rFonts w:ascii="Times New Roman" w:eastAsia="Times New Roman" w:hAnsi="Times New Roman" w:cs="Times New Roman"/>
          <w:color w:val="000000" w:themeColor="text1"/>
          <w:highlight w:val="white"/>
        </w:rPr>
        <w:t xml:space="preserve">, A. (2022). </w:t>
      </w:r>
      <w:r w:rsidR="00120C2A" w:rsidRPr="000A15D9">
        <w:rPr>
          <w:rFonts w:ascii="Times New Roman" w:eastAsia="Times New Roman" w:hAnsi="Times New Roman" w:cs="Times New Roman"/>
          <w:color w:val="000000" w:themeColor="text1"/>
          <w:highlight w:val="white"/>
        </w:rPr>
        <w:t>“</w:t>
      </w:r>
      <w:r w:rsidRPr="000A15D9">
        <w:rPr>
          <w:rFonts w:ascii="Times New Roman" w:eastAsia="Times New Roman" w:hAnsi="Times New Roman" w:cs="Times New Roman"/>
          <w:color w:val="000000" w:themeColor="text1"/>
          <w:highlight w:val="white"/>
        </w:rPr>
        <w:t>Aligned with whom? Direct and social goals for AI systems</w:t>
      </w:r>
      <w:r w:rsidR="00120C2A" w:rsidRPr="000A15D9">
        <w:rPr>
          <w:rFonts w:ascii="Times New Roman" w:eastAsia="Times New Roman" w:hAnsi="Times New Roman" w:cs="Times New Roman"/>
          <w:color w:val="000000" w:themeColor="text1"/>
          <w:highlight w:val="white"/>
        </w:rPr>
        <w:t>.”</w:t>
      </w:r>
      <w:r w:rsidRPr="000A15D9">
        <w:rPr>
          <w:rFonts w:ascii="Times New Roman" w:eastAsia="Times New Roman" w:hAnsi="Times New Roman" w:cs="Times New Roman"/>
          <w:color w:val="000000" w:themeColor="text1"/>
          <w:highlight w:val="white"/>
        </w:rPr>
        <w:t xml:space="preserve"> </w:t>
      </w:r>
    </w:p>
    <w:p w14:paraId="0A5B6616" w14:textId="5658D29A" w:rsidR="00046629" w:rsidRPr="000A15D9" w:rsidRDefault="00046629" w:rsidP="000E1001">
      <w:pPr>
        <w:spacing w:line="480" w:lineRule="auto"/>
        <w:ind w:firstLine="720"/>
        <w:contextualSpacing/>
        <w:rPr>
          <w:rFonts w:ascii="Times New Roman" w:eastAsia="Times New Roman" w:hAnsi="Times New Roman" w:cs="Times New Roman"/>
          <w:color w:val="000000" w:themeColor="text1"/>
          <w:highlight w:val="white"/>
        </w:rPr>
      </w:pPr>
      <w:r w:rsidRPr="000A15D9">
        <w:rPr>
          <w:rFonts w:ascii="Times New Roman" w:eastAsia="Times New Roman" w:hAnsi="Times New Roman" w:cs="Times New Roman"/>
          <w:color w:val="000000" w:themeColor="text1"/>
          <w:highlight w:val="white"/>
        </w:rPr>
        <w:t xml:space="preserve">(No. w30017). </w:t>
      </w:r>
      <w:r w:rsidRPr="000A15D9">
        <w:rPr>
          <w:rFonts w:ascii="Times New Roman" w:eastAsia="Times New Roman" w:hAnsi="Times New Roman" w:cs="Times New Roman"/>
          <w:i/>
          <w:color w:val="000000" w:themeColor="text1"/>
          <w:highlight w:val="white"/>
        </w:rPr>
        <w:t>National Bureau of Economic Research</w:t>
      </w:r>
      <w:r w:rsidRPr="000A15D9">
        <w:rPr>
          <w:rFonts w:ascii="Times New Roman" w:eastAsia="Times New Roman" w:hAnsi="Times New Roman" w:cs="Times New Roman"/>
          <w:color w:val="000000" w:themeColor="text1"/>
          <w:highlight w:val="white"/>
        </w:rPr>
        <w:t>.</w:t>
      </w:r>
    </w:p>
    <w:p w14:paraId="0B580348" w14:textId="77777777" w:rsidR="000E1001" w:rsidRPr="000A15D9" w:rsidRDefault="002329DB" w:rsidP="000E1001">
      <w:pP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Lim, W. M., Gunasekara, A., Pallant, J. L., Pallant, J. I., &amp; </w:t>
      </w:r>
      <w:proofErr w:type="spellStart"/>
      <w:r w:rsidRPr="000A15D9">
        <w:rPr>
          <w:rFonts w:ascii="Times New Roman" w:eastAsia="Times New Roman" w:hAnsi="Times New Roman" w:cs="Times New Roman"/>
          <w:color w:val="000000" w:themeColor="text1"/>
        </w:rPr>
        <w:t>Pechenkina</w:t>
      </w:r>
      <w:proofErr w:type="spellEnd"/>
      <w:r w:rsidRPr="000A15D9">
        <w:rPr>
          <w:rFonts w:ascii="Times New Roman" w:eastAsia="Times New Roman" w:hAnsi="Times New Roman" w:cs="Times New Roman"/>
          <w:color w:val="000000" w:themeColor="text1"/>
        </w:rPr>
        <w:t xml:space="preserve">, E. (2023). Generative AI </w:t>
      </w:r>
    </w:p>
    <w:p w14:paraId="000000E4" w14:textId="4A82A112" w:rsidR="003A4EE2" w:rsidRPr="000A15D9" w:rsidRDefault="002329DB" w:rsidP="000E1001">
      <w:pP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and the future of education: </w:t>
      </w:r>
      <w:proofErr w:type="spellStart"/>
      <w:r w:rsidRPr="000A15D9">
        <w:rPr>
          <w:rFonts w:ascii="Times New Roman" w:eastAsia="Times New Roman" w:hAnsi="Times New Roman" w:cs="Times New Roman"/>
          <w:color w:val="000000" w:themeColor="text1"/>
        </w:rPr>
        <w:t>Ragnarok</w:t>
      </w:r>
      <w:proofErr w:type="spellEnd"/>
      <w:r w:rsidRPr="000A15D9">
        <w:rPr>
          <w:rFonts w:ascii="Times New Roman" w:eastAsia="Times New Roman" w:hAnsi="Times New Roman" w:cs="Times New Roman"/>
          <w:color w:val="000000" w:themeColor="text1"/>
        </w:rPr>
        <w:t xml:space="preserve"> or reformation? A paradoxical perspective from management educators. </w:t>
      </w:r>
      <w:r w:rsidRPr="000A15D9">
        <w:rPr>
          <w:rFonts w:ascii="Times New Roman" w:eastAsia="Times New Roman" w:hAnsi="Times New Roman" w:cs="Times New Roman"/>
          <w:i/>
          <w:color w:val="000000" w:themeColor="text1"/>
        </w:rPr>
        <w:t>The International Journal of Management Education, 21</w:t>
      </w:r>
      <w:r w:rsidRPr="000A15D9">
        <w:rPr>
          <w:rFonts w:ascii="Times New Roman" w:eastAsia="Times New Roman" w:hAnsi="Times New Roman" w:cs="Times New Roman"/>
          <w:color w:val="000000" w:themeColor="text1"/>
        </w:rPr>
        <w:t>(2), 100790.</w:t>
      </w:r>
    </w:p>
    <w:p w14:paraId="0BDAB46D" w14:textId="77777777" w:rsidR="000E1001" w:rsidRPr="000A15D9" w:rsidRDefault="002329DB" w:rsidP="000E1001">
      <w:pP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Lim, W. M., Kumar, S., Verma, S., &amp; Chaturvedi, R. (2022). Alexa, what do we know about </w:t>
      </w:r>
    </w:p>
    <w:p w14:paraId="000000E6" w14:textId="4E9D83EB" w:rsidR="003A4EE2" w:rsidRPr="000A15D9" w:rsidRDefault="002329DB" w:rsidP="000E1001">
      <w:pP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lastRenderedPageBreak/>
        <w:t xml:space="preserve">conversational commerce? Insights from a systematic literature review. </w:t>
      </w:r>
      <w:r w:rsidRPr="000A15D9">
        <w:rPr>
          <w:rFonts w:ascii="Times New Roman" w:eastAsia="Times New Roman" w:hAnsi="Times New Roman" w:cs="Times New Roman"/>
          <w:i/>
          <w:color w:val="000000" w:themeColor="text1"/>
        </w:rPr>
        <w:t xml:space="preserve">Psychology &amp; Marketing, </w:t>
      </w:r>
      <w:r w:rsidRPr="000A15D9">
        <w:rPr>
          <w:rFonts w:ascii="Times New Roman" w:eastAsia="Times New Roman" w:hAnsi="Times New Roman" w:cs="Times New Roman"/>
          <w:color w:val="000000" w:themeColor="text1"/>
        </w:rPr>
        <w:t>1095-1279.</w:t>
      </w:r>
    </w:p>
    <w:p w14:paraId="7607C9B7" w14:textId="77777777" w:rsidR="000E1001" w:rsidRPr="000A15D9" w:rsidRDefault="002329DB" w:rsidP="000E1001">
      <w:pP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Marr, B. (2023, May 19). “A short history of ChatGPT: How we got to where we are today.” </w:t>
      </w:r>
    </w:p>
    <w:p w14:paraId="2CD9ECBD" w14:textId="77777777" w:rsidR="000E1001" w:rsidRPr="000A15D9" w:rsidRDefault="002329DB" w:rsidP="000E1001">
      <w:pP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i/>
          <w:color w:val="000000" w:themeColor="text1"/>
        </w:rPr>
        <w:t>Forbes</w:t>
      </w:r>
      <w:r w:rsidRPr="000A15D9">
        <w:rPr>
          <w:rFonts w:ascii="Times New Roman" w:eastAsia="Times New Roman" w:hAnsi="Times New Roman" w:cs="Times New Roman"/>
          <w:color w:val="000000" w:themeColor="text1"/>
        </w:rPr>
        <w:t xml:space="preserve">. Retrieved from: </w:t>
      </w:r>
    </w:p>
    <w:p w14:paraId="000000E7" w14:textId="6144F0E2" w:rsidR="003A4EE2" w:rsidRPr="000A15D9" w:rsidRDefault="00000000" w:rsidP="000E1001">
      <w:pPr>
        <w:spacing w:line="480" w:lineRule="auto"/>
        <w:ind w:left="720"/>
        <w:contextualSpacing/>
        <w:rPr>
          <w:rFonts w:ascii="Times New Roman" w:eastAsia="Times New Roman" w:hAnsi="Times New Roman" w:cs="Times New Roman"/>
          <w:color w:val="000000" w:themeColor="text1"/>
        </w:rPr>
      </w:pPr>
      <w:hyperlink r:id="rId28" w:history="1">
        <w:r w:rsidR="000E1001" w:rsidRPr="000A15D9">
          <w:rPr>
            <w:rStyle w:val="Hyperlink"/>
            <w:rFonts w:ascii="Times New Roman" w:eastAsia="Times New Roman" w:hAnsi="Times New Roman" w:cs="Times New Roman"/>
            <w:color w:val="000000" w:themeColor="text1"/>
            <w:u w:val="none"/>
          </w:rPr>
          <w:t>https://www.forbes.com/sites/bernardmarr/2023/05/19/a-short-history-of-chatgpt-how-we-got-to-where-we-are-today/?sh=1b89ded1674f</w:t>
        </w:r>
      </w:hyperlink>
      <w:r w:rsidR="002329DB" w:rsidRPr="000A15D9">
        <w:rPr>
          <w:rFonts w:ascii="Times New Roman" w:eastAsia="Times New Roman" w:hAnsi="Times New Roman" w:cs="Times New Roman"/>
          <w:color w:val="000000" w:themeColor="text1"/>
        </w:rPr>
        <w:t xml:space="preserve"> </w:t>
      </w:r>
    </w:p>
    <w:p w14:paraId="6AF388AA" w14:textId="2D0988F0" w:rsidR="000E1001" w:rsidRPr="000A15D9" w:rsidRDefault="002329DB" w:rsidP="000E1001">
      <w:pPr>
        <w:spacing w:line="480" w:lineRule="auto"/>
        <w:contextualSpacing/>
        <w:rPr>
          <w:rFonts w:ascii="Times New Roman" w:eastAsia="Times New Roman" w:hAnsi="Times New Roman" w:cs="Times New Roman"/>
          <w:i/>
          <w:color w:val="000000" w:themeColor="text1"/>
        </w:rPr>
      </w:pPr>
      <w:r w:rsidRPr="000A15D9">
        <w:rPr>
          <w:rFonts w:ascii="Times New Roman" w:eastAsia="Times New Roman" w:hAnsi="Times New Roman" w:cs="Times New Roman"/>
          <w:color w:val="000000" w:themeColor="text1"/>
        </w:rPr>
        <w:t>McMurt</w:t>
      </w:r>
      <w:r w:rsidR="005C57DF" w:rsidRPr="000A15D9">
        <w:rPr>
          <w:rFonts w:ascii="Times New Roman" w:eastAsia="Times New Roman" w:hAnsi="Times New Roman" w:cs="Times New Roman"/>
          <w:color w:val="000000" w:themeColor="text1"/>
        </w:rPr>
        <w:t>r</w:t>
      </w:r>
      <w:r w:rsidRPr="000A15D9">
        <w:rPr>
          <w:rFonts w:ascii="Times New Roman" w:eastAsia="Times New Roman" w:hAnsi="Times New Roman" w:cs="Times New Roman"/>
          <w:color w:val="000000" w:themeColor="text1"/>
        </w:rPr>
        <w:t xml:space="preserve">ie, B. (2023, March 6). </w:t>
      </w:r>
      <w:r w:rsidR="00120C2A" w:rsidRPr="000A15D9">
        <w:rPr>
          <w:rFonts w:ascii="Times New Roman" w:eastAsia="Times New Roman" w:hAnsi="Times New Roman" w:cs="Times New Roman"/>
          <w:color w:val="000000" w:themeColor="text1"/>
        </w:rPr>
        <w:t>“</w:t>
      </w:r>
      <w:r w:rsidRPr="000A15D9">
        <w:rPr>
          <w:rFonts w:ascii="Times New Roman" w:eastAsia="Times New Roman" w:hAnsi="Times New Roman" w:cs="Times New Roman"/>
          <w:color w:val="000000" w:themeColor="text1"/>
        </w:rPr>
        <w:t>ChatGPT is everywhere.</w:t>
      </w:r>
      <w:r w:rsidR="00120C2A" w:rsidRPr="000A15D9">
        <w:rPr>
          <w:rFonts w:ascii="Times New Roman" w:eastAsia="Times New Roman" w:hAnsi="Times New Roman" w:cs="Times New Roman"/>
          <w:color w:val="000000" w:themeColor="text1"/>
        </w:rPr>
        <w:t>”</w:t>
      </w:r>
      <w:r w:rsidRPr="000A15D9">
        <w:rPr>
          <w:rFonts w:ascii="Times New Roman" w:eastAsia="Times New Roman" w:hAnsi="Times New Roman" w:cs="Times New Roman"/>
          <w:color w:val="000000" w:themeColor="text1"/>
        </w:rPr>
        <w:t xml:space="preserve"> </w:t>
      </w:r>
      <w:r w:rsidRPr="000A15D9">
        <w:rPr>
          <w:rFonts w:ascii="Times New Roman" w:eastAsia="Times New Roman" w:hAnsi="Times New Roman" w:cs="Times New Roman"/>
          <w:i/>
          <w:color w:val="000000" w:themeColor="text1"/>
        </w:rPr>
        <w:t xml:space="preserve">The Chronicle of Higher Education. </w:t>
      </w:r>
    </w:p>
    <w:p w14:paraId="4B944E0C" w14:textId="77777777" w:rsidR="000E1001" w:rsidRPr="000A15D9" w:rsidRDefault="002329DB" w:rsidP="000E1001">
      <w:pP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Retrieved from: </w:t>
      </w:r>
    </w:p>
    <w:p w14:paraId="000000E9" w14:textId="5115C786" w:rsidR="003A4EE2" w:rsidRPr="000A15D9" w:rsidRDefault="00000000" w:rsidP="000E1001">
      <w:pPr>
        <w:spacing w:line="480" w:lineRule="auto"/>
        <w:ind w:left="720"/>
        <w:contextualSpacing/>
        <w:rPr>
          <w:rStyle w:val="Hyperlink"/>
          <w:rFonts w:ascii="Times New Roman" w:eastAsia="Times New Roman" w:hAnsi="Times New Roman" w:cs="Times New Roman"/>
          <w:color w:val="000000" w:themeColor="text1"/>
          <w:u w:val="none"/>
        </w:rPr>
      </w:pPr>
      <w:hyperlink r:id="rId29" w:history="1">
        <w:r w:rsidR="000E1001" w:rsidRPr="000A15D9">
          <w:rPr>
            <w:rStyle w:val="Hyperlink"/>
            <w:rFonts w:ascii="Times New Roman" w:eastAsia="Times New Roman" w:hAnsi="Times New Roman" w:cs="Times New Roman"/>
            <w:color w:val="000000" w:themeColor="text1"/>
            <w:u w:val="none"/>
          </w:rPr>
          <w:t>https://www.chronicle.com/article/chatgpt-is-already-upending-campus-practices-colleges-are-rushing-to-respond</w:t>
        </w:r>
      </w:hyperlink>
    </w:p>
    <w:p w14:paraId="3575C71D" w14:textId="77777777" w:rsidR="00D20110" w:rsidRPr="000A15D9" w:rsidRDefault="00D20110" w:rsidP="00D20110">
      <w:pPr>
        <w:spacing w:line="480" w:lineRule="auto"/>
        <w:contextualSpacing/>
        <w:rPr>
          <w:rFonts w:ascii="Times New Roman" w:hAnsi="Times New Roman" w:cs="Times New Roman"/>
          <w:color w:val="000000" w:themeColor="text1"/>
          <w:shd w:val="clear" w:color="auto" w:fill="FFFFFF"/>
        </w:rPr>
      </w:pPr>
      <w:r w:rsidRPr="000A15D9">
        <w:rPr>
          <w:rFonts w:ascii="Times New Roman" w:hAnsi="Times New Roman" w:cs="Times New Roman"/>
          <w:color w:val="000000" w:themeColor="text1"/>
          <w:shd w:val="clear" w:color="auto" w:fill="FFFFFF"/>
        </w:rPr>
        <w:t xml:space="preserve">Mejia, M., &amp; Sargent, J. M. (2023). Leveraging technology to develop students’ critical thinking </w:t>
      </w:r>
    </w:p>
    <w:p w14:paraId="0264739A" w14:textId="77777777" w:rsidR="00D20110" w:rsidRPr="000A15D9" w:rsidRDefault="00D20110" w:rsidP="00D20110">
      <w:pPr>
        <w:spacing w:line="480" w:lineRule="auto"/>
        <w:ind w:left="720"/>
        <w:contextualSpacing/>
        <w:rPr>
          <w:rFonts w:ascii="Times New Roman" w:eastAsia="Times New Roman" w:hAnsi="Times New Roman" w:cs="Times New Roman"/>
          <w:color w:val="000000" w:themeColor="text1"/>
        </w:rPr>
      </w:pPr>
      <w:r w:rsidRPr="000A15D9">
        <w:rPr>
          <w:rFonts w:ascii="Times New Roman" w:hAnsi="Times New Roman" w:cs="Times New Roman"/>
          <w:color w:val="000000" w:themeColor="text1"/>
          <w:shd w:val="clear" w:color="auto" w:fill="FFFFFF"/>
        </w:rPr>
        <w:t>skills. </w:t>
      </w:r>
      <w:r w:rsidRPr="000A15D9">
        <w:rPr>
          <w:rFonts w:ascii="Times New Roman" w:hAnsi="Times New Roman" w:cs="Times New Roman"/>
          <w:i/>
          <w:iCs/>
          <w:color w:val="000000" w:themeColor="text1"/>
          <w:shd w:val="clear" w:color="auto" w:fill="FFFFFF"/>
        </w:rPr>
        <w:t>Journal of Educational Technology Systems</w:t>
      </w:r>
      <w:r w:rsidRPr="000A15D9">
        <w:rPr>
          <w:rFonts w:ascii="Times New Roman" w:hAnsi="Times New Roman" w:cs="Times New Roman"/>
          <w:color w:val="000000" w:themeColor="text1"/>
          <w:shd w:val="clear" w:color="auto" w:fill="FFFFFF"/>
        </w:rPr>
        <w:t>, </w:t>
      </w:r>
      <w:r w:rsidRPr="000A15D9">
        <w:rPr>
          <w:rFonts w:ascii="Times New Roman" w:hAnsi="Times New Roman" w:cs="Times New Roman"/>
          <w:i/>
          <w:iCs/>
          <w:color w:val="000000" w:themeColor="text1"/>
          <w:shd w:val="clear" w:color="auto" w:fill="FFFFFF"/>
        </w:rPr>
        <w:t>51</w:t>
      </w:r>
      <w:r w:rsidRPr="000A15D9">
        <w:rPr>
          <w:rFonts w:ascii="Times New Roman" w:hAnsi="Times New Roman" w:cs="Times New Roman"/>
          <w:color w:val="000000" w:themeColor="text1"/>
          <w:shd w:val="clear" w:color="auto" w:fill="FFFFFF"/>
        </w:rPr>
        <w:t>(4), 393-418. </w:t>
      </w:r>
      <w:hyperlink r:id="rId30" w:history="1">
        <w:r w:rsidRPr="000A15D9">
          <w:rPr>
            <w:rStyle w:val="Hyperlink"/>
            <w:rFonts w:ascii="Times New Roman" w:hAnsi="Times New Roman" w:cs="Times New Roman"/>
            <w:color w:val="000000" w:themeColor="text1"/>
            <w:u w:val="none"/>
            <w:shd w:val="clear" w:color="auto" w:fill="FFFFFF"/>
          </w:rPr>
          <w:t>https://doi.org/10.1177/00472395231166613</w:t>
        </w:r>
      </w:hyperlink>
    </w:p>
    <w:p w14:paraId="26453D58" w14:textId="77777777" w:rsidR="000E1001" w:rsidRPr="000A15D9" w:rsidRDefault="002329DB" w:rsidP="000E1001">
      <w:pPr>
        <w:spacing w:line="480" w:lineRule="auto"/>
        <w:contextualSpacing/>
        <w:rPr>
          <w:rFonts w:ascii="Times New Roman" w:eastAsia="Times New Roman" w:hAnsi="Times New Roman" w:cs="Times New Roman"/>
          <w:color w:val="000000" w:themeColor="text1"/>
          <w:highlight w:val="white"/>
        </w:rPr>
      </w:pPr>
      <w:r w:rsidRPr="000A15D9">
        <w:rPr>
          <w:rFonts w:ascii="Times New Roman" w:eastAsia="Times New Roman" w:hAnsi="Times New Roman" w:cs="Times New Roman"/>
          <w:color w:val="000000" w:themeColor="text1"/>
          <w:highlight w:val="white"/>
        </w:rPr>
        <w:t xml:space="preserve">Michel-Villarreal, R., Vilalta-Perdomo, E., Salinas-Navarro, D. E., Thierry-Aguilera, R., &amp; </w:t>
      </w:r>
    </w:p>
    <w:p w14:paraId="000000EB" w14:textId="21142985" w:rsidR="003A4EE2" w:rsidRPr="000A15D9" w:rsidRDefault="002329DB" w:rsidP="000E1001">
      <w:pP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highlight w:val="white"/>
        </w:rPr>
        <w:t xml:space="preserve">Gerardou, F. S. (2023). Challenges and </w:t>
      </w:r>
      <w:r w:rsidR="00120C2A" w:rsidRPr="000A15D9">
        <w:rPr>
          <w:rFonts w:ascii="Times New Roman" w:eastAsia="Times New Roman" w:hAnsi="Times New Roman" w:cs="Times New Roman"/>
          <w:color w:val="000000" w:themeColor="text1"/>
          <w:highlight w:val="white"/>
        </w:rPr>
        <w:t>o</w:t>
      </w:r>
      <w:r w:rsidRPr="000A15D9">
        <w:rPr>
          <w:rFonts w:ascii="Times New Roman" w:eastAsia="Times New Roman" w:hAnsi="Times New Roman" w:cs="Times New Roman"/>
          <w:color w:val="000000" w:themeColor="text1"/>
          <w:highlight w:val="white"/>
        </w:rPr>
        <w:t xml:space="preserve">pportunities of Generative AI for </w:t>
      </w:r>
      <w:r w:rsidR="00120C2A" w:rsidRPr="000A15D9">
        <w:rPr>
          <w:rFonts w:ascii="Times New Roman" w:eastAsia="Times New Roman" w:hAnsi="Times New Roman" w:cs="Times New Roman"/>
          <w:color w:val="000000" w:themeColor="text1"/>
          <w:highlight w:val="white"/>
        </w:rPr>
        <w:t>h</w:t>
      </w:r>
      <w:r w:rsidRPr="000A15D9">
        <w:rPr>
          <w:rFonts w:ascii="Times New Roman" w:eastAsia="Times New Roman" w:hAnsi="Times New Roman" w:cs="Times New Roman"/>
          <w:color w:val="000000" w:themeColor="text1"/>
          <w:highlight w:val="white"/>
        </w:rPr>
        <w:t xml:space="preserve">igher </w:t>
      </w:r>
      <w:r w:rsidR="00120C2A" w:rsidRPr="000A15D9">
        <w:rPr>
          <w:rFonts w:ascii="Times New Roman" w:eastAsia="Times New Roman" w:hAnsi="Times New Roman" w:cs="Times New Roman"/>
          <w:color w:val="000000" w:themeColor="text1"/>
          <w:highlight w:val="white"/>
        </w:rPr>
        <w:t>e</w:t>
      </w:r>
      <w:r w:rsidRPr="000A15D9">
        <w:rPr>
          <w:rFonts w:ascii="Times New Roman" w:eastAsia="Times New Roman" w:hAnsi="Times New Roman" w:cs="Times New Roman"/>
          <w:color w:val="000000" w:themeColor="text1"/>
          <w:highlight w:val="white"/>
        </w:rPr>
        <w:t xml:space="preserve">ducation as </w:t>
      </w:r>
      <w:r w:rsidR="00120C2A" w:rsidRPr="000A15D9">
        <w:rPr>
          <w:rFonts w:ascii="Times New Roman" w:eastAsia="Times New Roman" w:hAnsi="Times New Roman" w:cs="Times New Roman"/>
          <w:color w:val="000000" w:themeColor="text1"/>
          <w:highlight w:val="white"/>
        </w:rPr>
        <w:t>e</w:t>
      </w:r>
      <w:r w:rsidRPr="000A15D9">
        <w:rPr>
          <w:rFonts w:ascii="Times New Roman" w:eastAsia="Times New Roman" w:hAnsi="Times New Roman" w:cs="Times New Roman"/>
          <w:color w:val="000000" w:themeColor="text1"/>
          <w:highlight w:val="white"/>
        </w:rPr>
        <w:t xml:space="preserve">xplained by ChatGPT. </w:t>
      </w:r>
      <w:r w:rsidRPr="000A15D9">
        <w:rPr>
          <w:rFonts w:ascii="Times New Roman" w:eastAsia="Times New Roman" w:hAnsi="Times New Roman" w:cs="Times New Roman"/>
          <w:i/>
          <w:color w:val="000000" w:themeColor="text1"/>
        </w:rPr>
        <w:t>Education Sciences</w:t>
      </w:r>
      <w:r w:rsidRPr="000A15D9">
        <w:rPr>
          <w:rFonts w:ascii="Times New Roman" w:eastAsia="Times New Roman" w:hAnsi="Times New Roman" w:cs="Times New Roman"/>
          <w:color w:val="000000" w:themeColor="text1"/>
        </w:rPr>
        <w:t xml:space="preserve">, </w:t>
      </w:r>
      <w:r w:rsidRPr="000A15D9">
        <w:rPr>
          <w:rFonts w:ascii="Times New Roman" w:eastAsia="Times New Roman" w:hAnsi="Times New Roman" w:cs="Times New Roman"/>
          <w:i/>
          <w:color w:val="000000" w:themeColor="text1"/>
        </w:rPr>
        <w:t>13</w:t>
      </w:r>
      <w:r w:rsidRPr="000A15D9">
        <w:rPr>
          <w:rFonts w:ascii="Times New Roman" w:eastAsia="Times New Roman" w:hAnsi="Times New Roman" w:cs="Times New Roman"/>
          <w:color w:val="000000" w:themeColor="text1"/>
        </w:rPr>
        <w:t>(9), 856. MDPI AG. Retrieved from</w:t>
      </w:r>
      <w:hyperlink r:id="rId31">
        <w:r w:rsidRPr="000A15D9">
          <w:rPr>
            <w:rFonts w:ascii="Times New Roman" w:eastAsia="Times New Roman" w:hAnsi="Times New Roman" w:cs="Times New Roman"/>
            <w:color w:val="000000" w:themeColor="text1"/>
          </w:rPr>
          <w:t xml:space="preserve"> http://dx.doi.org/10.3390/educsci13090856</w:t>
        </w:r>
      </w:hyperlink>
    </w:p>
    <w:p w14:paraId="7AC24A62" w14:textId="77777777" w:rsidR="000E1001" w:rsidRPr="000A15D9" w:rsidRDefault="002329DB" w:rsidP="000E1001">
      <w:pPr>
        <w:spacing w:line="480" w:lineRule="auto"/>
        <w:contextualSpacing/>
        <w:rPr>
          <w:rFonts w:ascii="Times New Roman" w:eastAsia="Times New Roman" w:hAnsi="Times New Roman" w:cs="Times New Roman"/>
          <w:i/>
          <w:color w:val="000000" w:themeColor="text1"/>
        </w:rPr>
      </w:pPr>
      <w:r w:rsidRPr="000A15D9">
        <w:rPr>
          <w:rFonts w:ascii="Times New Roman" w:eastAsia="Times New Roman" w:hAnsi="Times New Roman" w:cs="Times New Roman"/>
          <w:color w:val="000000" w:themeColor="text1"/>
        </w:rPr>
        <w:t xml:space="preserve">Miller, M. D. (2023, August 17). “You’ve checked out the new AI tools. Now what? </w:t>
      </w:r>
      <w:r w:rsidRPr="000A15D9">
        <w:rPr>
          <w:rFonts w:ascii="Times New Roman" w:eastAsia="Times New Roman" w:hAnsi="Times New Roman" w:cs="Times New Roman"/>
          <w:i/>
          <w:color w:val="000000" w:themeColor="text1"/>
        </w:rPr>
        <w:t xml:space="preserve">The </w:t>
      </w:r>
    </w:p>
    <w:p w14:paraId="45D57CAE" w14:textId="77777777" w:rsidR="000E1001" w:rsidRPr="000A15D9" w:rsidRDefault="002329DB" w:rsidP="000E1001">
      <w:pPr>
        <w:spacing w:line="480" w:lineRule="auto"/>
        <w:ind w:firstLine="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i/>
          <w:color w:val="000000" w:themeColor="text1"/>
        </w:rPr>
        <w:t xml:space="preserve">Chronicle of Higher Education. </w:t>
      </w:r>
      <w:r w:rsidRPr="000A15D9">
        <w:rPr>
          <w:rFonts w:ascii="Times New Roman" w:eastAsia="Times New Roman" w:hAnsi="Times New Roman" w:cs="Times New Roman"/>
          <w:color w:val="000000" w:themeColor="text1"/>
        </w:rPr>
        <w:t>Retrieved from:</w:t>
      </w:r>
      <w:hyperlink r:id="rId32">
        <w:r w:rsidRPr="000A15D9">
          <w:rPr>
            <w:rFonts w:ascii="Times New Roman" w:eastAsia="Times New Roman" w:hAnsi="Times New Roman" w:cs="Times New Roman"/>
            <w:color w:val="000000" w:themeColor="text1"/>
          </w:rPr>
          <w:t xml:space="preserve"> </w:t>
        </w:r>
      </w:hyperlink>
      <w:r w:rsidR="000E1001" w:rsidRPr="000A15D9">
        <w:rPr>
          <w:rFonts w:ascii="Times New Roman" w:eastAsia="Times New Roman" w:hAnsi="Times New Roman" w:cs="Times New Roman"/>
          <w:color w:val="000000" w:themeColor="text1"/>
        </w:rPr>
        <w:tab/>
      </w:r>
    </w:p>
    <w:p w14:paraId="000000EC" w14:textId="2A1CF7DA" w:rsidR="003A4EE2" w:rsidRPr="000A15D9" w:rsidRDefault="00000000" w:rsidP="000E1001">
      <w:pPr>
        <w:spacing w:line="480" w:lineRule="auto"/>
        <w:ind w:firstLine="720"/>
        <w:contextualSpacing/>
        <w:rPr>
          <w:rFonts w:ascii="Times New Roman" w:eastAsia="Times New Roman" w:hAnsi="Times New Roman" w:cs="Times New Roman"/>
          <w:color w:val="000000" w:themeColor="text1"/>
        </w:rPr>
      </w:pPr>
      <w:hyperlink r:id="rId33" w:history="1">
        <w:r w:rsidR="000E1001" w:rsidRPr="000A15D9">
          <w:rPr>
            <w:rStyle w:val="Hyperlink"/>
            <w:rFonts w:ascii="Times New Roman" w:eastAsia="Times New Roman" w:hAnsi="Times New Roman" w:cs="Times New Roman"/>
            <w:color w:val="000000" w:themeColor="text1"/>
            <w:u w:val="none"/>
          </w:rPr>
          <w:t>https://www.chronicle.com/article/youve-checked-out-the-new-ai-tools-now-what</w:t>
        </w:r>
      </w:hyperlink>
    </w:p>
    <w:p w14:paraId="78423D9B" w14:textId="77777777" w:rsidR="000E1001" w:rsidRPr="000A15D9" w:rsidRDefault="00F15A16" w:rsidP="000E1001">
      <w:pPr>
        <w:pBdr>
          <w:top w:val="nil"/>
          <w:left w:val="nil"/>
          <w:bottom w:val="nil"/>
          <w:right w:val="nil"/>
          <w:between w:val="nil"/>
        </w:pBdr>
        <w:spacing w:line="480" w:lineRule="auto"/>
        <w:contextualSpacing/>
        <w:rPr>
          <w:rFonts w:ascii="Times New Roman" w:eastAsia="Times New Roman" w:hAnsi="Times New Roman" w:cs="Times New Roman"/>
          <w:color w:val="000000" w:themeColor="text1"/>
        </w:rPr>
      </w:pPr>
      <w:proofErr w:type="spellStart"/>
      <w:r w:rsidRPr="000A15D9">
        <w:rPr>
          <w:rFonts w:ascii="Times New Roman" w:eastAsia="Times New Roman" w:hAnsi="Times New Roman" w:cs="Times New Roman"/>
          <w:color w:val="000000" w:themeColor="text1"/>
        </w:rPr>
        <w:t>Mikolov</w:t>
      </w:r>
      <w:proofErr w:type="spellEnd"/>
      <w:r w:rsidRPr="000A15D9">
        <w:rPr>
          <w:rFonts w:ascii="Times New Roman" w:eastAsia="Times New Roman" w:hAnsi="Times New Roman" w:cs="Times New Roman"/>
          <w:color w:val="000000" w:themeColor="text1"/>
        </w:rPr>
        <w:t xml:space="preserve">, T., Chen, K., Corrado, G., &amp; Dean, J. (2013). “Efficient Estimation of Word </w:t>
      </w:r>
    </w:p>
    <w:p w14:paraId="6C8B4F4F" w14:textId="20426769" w:rsidR="00F15A16" w:rsidRPr="000A15D9" w:rsidRDefault="00F15A16" w:rsidP="000E1001">
      <w:pPr>
        <w:pBdr>
          <w:top w:val="nil"/>
          <w:left w:val="nil"/>
          <w:bottom w:val="nil"/>
          <w:right w:val="nil"/>
          <w:between w:val="nil"/>
        </w:pBd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Representations in Vector Space.” </w:t>
      </w:r>
      <w:r w:rsidRPr="000A15D9">
        <w:rPr>
          <w:rFonts w:ascii="Times New Roman" w:eastAsia="Times New Roman" w:hAnsi="Times New Roman" w:cs="Times New Roman"/>
          <w:i/>
          <w:color w:val="000000" w:themeColor="text1"/>
        </w:rPr>
        <w:t>Proceedings of the International Conference on Learning Representations (ICLR)</w:t>
      </w:r>
      <w:r w:rsidRPr="000A15D9">
        <w:rPr>
          <w:rFonts w:ascii="Times New Roman" w:eastAsia="Times New Roman" w:hAnsi="Times New Roman" w:cs="Times New Roman"/>
          <w:color w:val="000000" w:themeColor="text1"/>
        </w:rPr>
        <w:t>.</w:t>
      </w:r>
    </w:p>
    <w:p w14:paraId="17F73999" w14:textId="77777777" w:rsidR="000E1001" w:rsidRPr="000A15D9" w:rsidRDefault="002329DB" w:rsidP="000E1001">
      <w:pP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Murphy Kelly, S. (2023, January 26). “ChatGPT passes exams from law and business schools.” </w:t>
      </w:r>
    </w:p>
    <w:p w14:paraId="000000EE" w14:textId="2BBFA747" w:rsidR="003A4EE2" w:rsidRPr="000A15D9" w:rsidRDefault="002329DB" w:rsidP="000E1001">
      <w:pP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i/>
          <w:color w:val="000000" w:themeColor="text1"/>
        </w:rPr>
        <w:t>CNN</w:t>
      </w:r>
      <w:r w:rsidRPr="000A15D9">
        <w:rPr>
          <w:rFonts w:ascii="Times New Roman" w:eastAsia="Times New Roman" w:hAnsi="Times New Roman" w:cs="Times New Roman"/>
          <w:color w:val="000000" w:themeColor="text1"/>
        </w:rPr>
        <w:t>. Retrieved from:</w:t>
      </w:r>
      <w:r w:rsidR="000E1001" w:rsidRPr="000A15D9">
        <w:rPr>
          <w:rFonts w:ascii="Times New Roman" w:eastAsia="Times New Roman" w:hAnsi="Times New Roman" w:cs="Times New Roman"/>
          <w:color w:val="000000" w:themeColor="text1"/>
        </w:rPr>
        <w:t xml:space="preserve"> </w:t>
      </w:r>
      <w:hyperlink r:id="rId34" w:history="1">
        <w:r w:rsidR="000E1001" w:rsidRPr="000A15D9">
          <w:rPr>
            <w:rStyle w:val="Hyperlink"/>
            <w:rFonts w:ascii="Times New Roman" w:eastAsia="Times New Roman" w:hAnsi="Times New Roman" w:cs="Times New Roman"/>
            <w:color w:val="000000" w:themeColor="text1"/>
            <w:u w:val="none"/>
          </w:rPr>
          <w:t>https://www.cnn.com/2023/01/26/tech/chatgpt-passes-exams/index.html</w:t>
        </w:r>
      </w:hyperlink>
      <w:r w:rsidRPr="000A15D9">
        <w:rPr>
          <w:rFonts w:ascii="Times New Roman" w:eastAsia="Times New Roman" w:hAnsi="Times New Roman" w:cs="Times New Roman"/>
          <w:color w:val="000000" w:themeColor="text1"/>
        </w:rPr>
        <w:t xml:space="preserve"> </w:t>
      </w:r>
    </w:p>
    <w:p w14:paraId="613CE2A1" w14:textId="77777777" w:rsidR="000E1001" w:rsidRPr="000A15D9" w:rsidRDefault="002329DB" w:rsidP="000E1001">
      <w:pP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Nature. (2023, January 24). “Tools such as ChatGPT threaten transparent science; here are </w:t>
      </w:r>
      <w:proofErr w:type="gramStart"/>
      <w:r w:rsidRPr="000A15D9">
        <w:rPr>
          <w:rFonts w:ascii="Times New Roman" w:eastAsia="Times New Roman" w:hAnsi="Times New Roman" w:cs="Times New Roman"/>
          <w:color w:val="000000" w:themeColor="text1"/>
        </w:rPr>
        <w:t>our</w:t>
      </w:r>
      <w:proofErr w:type="gramEnd"/>
      <w:r w:rsidRPr="000A15D9">
        <w:rPr>
          <w:rFonts w:ascii="Times New Roman" w:eastAsia="Times New Roman" w:hAnsi="Times New Roman" w:cs="Times New Roman"/>
          <w:color w:val="000000" w:themeColor="text1"/>
        </w:rPr>
        <w:t xml:space="preserve"> </w:t>
      </w:r>
    </w:p>
    <w:p w14:paraId="7365FB45" w14:textId="77777777" w:rsidR="000E1001" w:rsidRPr="000A15D9" w:rsidRDefault="002329DB" w:rsidP="000E1001">
      <w:pP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lastRenderedPageBreak/>
        <w:t xml:space="preserve">ground rules for their use.” Retrieved from: </w:t>
      </w:r>
    </w:p>
    <w:p w14:paraId="000000F0" w14:textId="4F89C561" w:rsidR="003A4EE2" w:rsidRPr="000A15D9" w:rsidRDefault="00000000" w:rsidP="000E1001">
      <w:pPr>
        <w:spacing w:line="480" w:lineRule="auto"/>
        <w:ind w:left="720"/>
        <w:contextualSpacing/>
        <w:rPr>
          <w:rFonts w:ascii="Times New Roman" w:eastAsia="Times New Roman" w:hAnsi="Times New Roman" w:cs="Times New Roman"/>
          <w:color w:val="000000" w:themeColor="text1"/>
        </w:rPr>
      </w:pPr>
      <w:hyperlink r:id="rId35" w:history="1">
        <w:r w:rsidR="000E1001" w:rsidRPr="000A15D9">
          <w:rPr>
            <w:rStyle w:val="Hyperlink"/>
            <w:rFonts w:ascii="Times New Roman" w:eastAsia="Times New Roman" w:hAnsi="Times New Roman" w:cs="Times New Roman"/>
            <w:color w:val="000000" w:themeColor="text1"/>
            <w:u w:val="none"/>
          </w:rPr>
          <w:t>https://www.nature.com/articles/d41586-023-00191-1</w:t>
        </w:r>
      </w:hyperlink>
      <w:r w:rsidR="002329DB" w:rsidRPr="000A15D9">
        <w:rPr>
          <w:rFonts w:ascii="Times New Roman" w:eastAsia="Times New Roman" w:hAnsi="Times New Roman" w:cs="Times New Roman"/>
          <w:color w:val="000000" w:themeColor="text1"/>
        </w:rPr>
        <w:t xml:space="preserve"> </w:t>
      </w:r>
    </w:p>
    <w:p w14:paraId="0F67AA3C" w14:textId="77777777" w:rsidR="000E1001" w:rsidRPr="000A15D9" w:rsidRDefault="002329DB" w:rsidP="000E1001">
      <w:pPr>
        <w:spacing w:line="480" w:lineRule="auto"/>
        <w:contextualSpacing/>
        <w:rPr>
          <w:rFonts w:ascii="Times New Roman" w:eastAsia="Times New Roman" w:hAnsi="Times New Roman" w:cs="Times New Roman"/>
          <w:i/>
          <w:color w:val="000000" w:themeColor="text1"/>
        </w:rPr>
      </w:pPr>
      <w:r w:rsidRPr="000A15D9">
        <w:rPr>
          <w:rFonts w:ascii="Times New Roman" w:eastAsia="Times New Roman" w:hAnsi="Times New Roman" w:cs="Times New Roman"/>
          <w:color w:val="000000" w:themeColor="text1"/>
        </w:rPr>
        <w:t xml:space="preserve">O’Brien, M. (2023, January 23). “Microsoft invests billions in ChatGPT maker OpenAI.” </w:t>
      </w:r>
      <w:r w:rsidRPr="000A15D9">
        <w:rPr>
          <w:rFonts w:ascii="Times New Roman" w:eastAsia="Times New Roman" w:hAnsi="Times New Roman" w:cs="Times New Roman"/>
          <w:i/>
          <w:color w:val="000000" w:themeColor="text1"/>
        </w:rPr>
        <w:t xml:space="preserve">AP </w:t>
      </w:r>
    </w:p>
    <w:p w14:paraId="000000F2" w14:textId="52DA623C" w:rsidR="003A4EE2" w:rsidRPr="000A15D9" w:rsidRDefault="002329DB" w:rsidP="000E1001">
      <w:pPr>
        <w:spacing w:line="480" w:lineRule="auto"/>
        <w:ind w:left="720"/>
        <w:contextualSpacing/>
        <w:rPr>
          <w:rStyle w:val="Hyperlink"/>
          <w:rFonts w:ascii="Times New Roman" w:eastAsia="Times New Roman" w:hAnsi="Times New Roman" w:cs="Times New Roman"/>
          <w:color w:val="000000" w:themeColor="text1"/>
          <w:u w:val="none"/>
        </w:rPr>
      </w:pPr>
      <w:r w:rsidRPr="000A15D9">
        <w:rPr>
          <w:rFonts w:ascii="Times New Roman" w:eastAsia="Times New Roman" w:hAnsi="Times New Roman" w:cs="Times New Roman"/>
          <w:i/>
          <w:color w:val="000000" w:themeColor="text1"/>
        </w:rPr>
        <w:t>News</w:t>
      </w:r>
      <w:r w:rsidRPr="000A15D9">
        <w:rPr>
          <w:rFonts w:ascii="Times New Roman" w:eastAsia="Times New Roman" w:hAnsi="Times New Roman" w:cs="Times New Roman"/>
          <w:color w:val="000000" w:themeColor="text1"/>
        </w:rPr>
        <w:t xml:space="preserve">. Retrieved from: </w:t>
      </w:r>
      <w:hyperlink r:id="rId36" w:history="1">
        <w:r w:rsidR="000E1001" w:rsidRPr="000A15D9">
          <w:rPr>
            <w:rStyle w:val="Hyperlink"/>
            <w:rFonts w:ascii="Times New Roman" w:eastAsia="Times New Roman" w:hAnsi="Times New Roman" w:cs="Times New Roman"/>
            <w:color w:val="000000" w:themeColor="text1"/>
            <w:u w:val="none"/>
          </w:rPr>
          <w:t>https://apnews.com/article/technology-science-microsoft-corp-business-artificial-intelligence-03f157ddc482ef76f4999b929eaac7bf</w:t>
        </w:r>
      </w:hyperlink>
    </w:p>
    <w:p w14:paraId="7130FD3E" w14:textId="77777777" w:rsidR="00D20110" w:rsidRPr="000A15D9" w:rsidRDefault="00D20110" w:rsidP="00D20110">
      <w:pPr>
        <w:pBdr>
          <w:top w:val="nil"/>
          <w:left w:val="nil"/>
          <w:bottom w:val="nil"/>
          <w:right w:val="nil"/>
          <w:between w:val="nil"/>
        </w:pBdr>
        <w:spacing w:line="480" w:lineRule="auto"/>
        <w:contextualSpacing/>
        <w:rPr>
          <w:rFonts w:ascii="Times New Roman" w:hAnsi="Times New Roman" w:cs="Times New Roman"/>
          <w:color w:val="000000" w:themeColor="text1"/>
          <w:shd w:val="clear" w:color="auto" w:fill="FFFFFF"/>
        </w:rPr>
      </w:pPr>
      <w:r w:rsidRPr="000A15D9">
        <w:rPr>
          <w:rFonts w:ascii="Times New Roman" w:hAnsi="Times New Roman" w:cs="Times New Roman"/>
          <w:color w:val="000000" w:themeColor="text1"/>
          <w:shd w:val="clear" w:color="auto" w:fill="FFFFFF"/>
        </w:rPr>
        <w:t xml:space="preserve">Onal, S., &amp; </w:t>
      </w:r>
      <w:proofErr w:type="spellStart"/>
      <w:r w:rsidRPr="000A15D9">
        <w:rPr>
          <w:rFonts w:ascii="Times New Roman" w:hAnsi="Times New Roman" w:cs="Times New Roman"/>
          <w:color w:val="000000" w:themeColor="text1"/>
          <w:shd w:val="clear" w:color="auto" w:fill="FFFFFF"/>
        </w:rPr>
        <w:t>Kulavuz-Onal</w:t>
      </w:r>
      <w:proofErr w:type="spellEnd"/>
      <w:r w:rsidRPr="000A15D9">
        <w:rPr>
          <w:rFonts w:ascii="Times New Roman" w:hAnsi="Times New Roman" w:cs="Times New Roman"/>
          <w:color w:val="000000" w:themeColor="text1"/>
          <w:shd w:val="clear" w:color="auto" w:fill="FFFFFF"/>
        </w:rPr>
        <w:t xml:space="preserve">, D. (2023). A cross-disciplinary examination of the instructional uses </w:t>
      </w:r>
    </w:p>
    <w:p w14:paraId="7F701DB1" w14:textId="77777777" w:rsidR="00D20110" w:rsidRPr="000A15D9" w:rsidRDefault="00D20110" w:rsidP="00D20110">
      <w:pPr>
        <w:pBdr>
          <w:top w:val="nil"/>
          <w:left w:val="nil"/>
          <w:bottom w:val="nil"/>
          <w:right w:val="nil"/>
          <w:between w:val="nil"/>
        </w:pBdr>
        <w:spacing w:line="480" w:lineRule="auto"/>
        <w:ind w:left="720"/>
        <w:contextualSpacing/>
        <w:rPr>
          <w:rFonts w:ascii="Times New Roman" w:eastAsia="Times New Roman" w:hAnsi="Times New Roman" w:cs="Times New Roman"/>
          <w:color w:val="000000" w:themeColor="text1"/>
          <w:highlight w:val="white"/>
        </w:rPr>
      </w:pPr>
      <w:r w:rsidRPr="000A15D9">
        <w:rPr>
          <w:rFonts w:ascii="Times New Roman" w:hAnsi="Times New Roman" w:cs="Times New Roman"/>
          <w:color w:val="000000" w:themeColor="text1"/>
          <w:shd w:val="clear" w:color="auto" w:fill="FFFFFF"/>
        </w:rPr>
        <w:t>of ChatGPT in higher education. </w:t>
      </w:r>
      <w:r w:rsidRPr="000A15D9">
        <w:rPr>
          <w:rFonts w:ascii="Times New Roman" w:hAnsi="Times New Roman" w:cs="Times New Roman"/>
          <w:i/>
          <w:iCs/>
          <w:color w:val="000000" w:themeColor="text1"/>
          <w:shd w:val="clear" w:color="auto" w:fill="FFFFFF"/>
        </w:rPr>
        <w:t>Journal of Educational Technology Systems</w:t>
      </w:r>
      <w:r w:rsidRPr="000A15D9">
        <w:rPr>
          <w:rFonts w:ascii="Times New Roman" w:hAnsi="Times New Roman" w:cs="Times New Roman"/>
          <w:color w:val="000000" w:themeColor="text1"/>
          <w:shd w:val="clear" w:color="auto" w:fill="FFFFFF"/>
        </w:rPr>
        <w:t>, </w:t>
      </w:r>
      <w:r w:rsidRPr="000A15D9">
        <w:rPr>
          <w:rFonts w:ascii="Times New Roman" w:hAnsi="Times New Roman" w:cs="Times New Roman"/>
          <w:i/>
          <w:iCs/>
          <w:color w:val="000000" w:themeColor="text1"/>
          <w:shd w:val="clear" w:color="auto" w:fill="FFFFFF"/>
        </w:rPr>
        <w:t>0</w:t>
      </w:r>
      <w:r w:rsidRPr="000A15D9">
        <w:rPr>
          <w:rFonts w:ascii="Times New Roman" w:hAnsi="Times New Roman" w:cs="Times New Roman"/>
          <w:color w:val="000000" w:themeColor="text1"/>
          <w:shd w:val="clear" w:color="auto" w:fill="FFFFFF"/>
        </w:rPr>
        <w:t>(0). </w:t>
      </w:r>
      <w:hyperlink r:id="rId37" w:history="1">
        <w:r w:rsidRPr="000A15D9">
          <w:rPr>
            <w:rStyle w:val="Hyperlink"/>
            <w:rFonts w:ascii="Times New Roman" w:hAnsi="Times New Roman" w:cs="Times New Roman"/>
            <w:color w:val="000000" w:themeColor="text1"/>
            <w:u w:val="none"/>
            <w:shd w:val="clear" w:color="auto" w:fill="FFFFFF"/>
          </w:rPr>
          <w:t>https://doi.org/10.1177/00472395231196532</w:t>
        </w:r>
      </w:hyperlink>
    </w:p>
    <w:p w14:paraId="7C5A7F33" w14:textId="77777777" w:rsidR="000E1001" w:rsidRPr="000A15D9" w:rsidRDefault="0069774E" w:rsidP="000E1001">
      <w:pPr>
        <w:pBdr>
          <w:top w:val="nil"/>
          <w:left w:val="nil"/>
          <w:bottom w:val="nil"/>
          <w:right w:val="nil"/>
          <w:between w:val="nil"/>
        </w:pBdr>
        <w:spacing w:line="480" w:lineRule="auto"/>
        <w:contextualSpacing/>
        <w:rPr>
          <w:rFonts w:ascii="Times New Roman" w:eastAsia="Times New Roman" w:hAnsi="Times New Roman" w:cs="Times New Roman"/>
          <w:color w:val="000000" w:themeColor="text1"/>
          <w:highlight w:val="white"/>
        </w:rPr>
      </w:pPr>
      <w:r w:rsidRPr="000A15D9">
        <w:rPr>
          <w:rFonts w:ascii="Times New Roman" w:eastAsia="Times New Roman" w:hAnsi="Times New Roman" w:cs="Times New Roman"/>
          <w:color w:val="000000" w:themeColor="text1"/>
          <w:highlight w:val="white"/>
        </w:rPr>
        <w:t xml:space="preserve">Ong, J. W., Poong, Y. S., &amp; Ng, T. H. (2008). 3G services adoption among university students: </w:t>
      </w:r>
    </w:p>
    <w:p w14:paraId="4D9B3AD3" w14:textId="36CEB500" w:rsidR="0069774E" w:rsidRPr="000A15D9" w:rsidRDefault="0069774E" w:rsidP="000E1001">
      <w:pPr>
        <w:pBdr>
          <w:top w:val="nil"/>
          <w:left w:val="nil"/>
          <w:bottom w:val="nil"/>
          <w:right w:val="nil"/>
          <w:between w:val="nil"/>
        </w:pBdr>
        <w:spacing w:line="480" w:lineRule="auto"/>
        <w:ind w:firstLine="720"/>
        <w:contextualSpacing/>
        <w:rPr>
          <w:rFonts w:ascii="Times New Roman" w:eastAsia="Times New Roman" w:hAnsi="Times New Roman" w:cs="Times New Roman"/>
          <w:color w:val="000000" w:themeColor="text1"/>
          <w:highlight w:val="white"/>
        </w:rPr>
      </w:pPr>
      <w:r w:rsidRPr="000A15D9">
        <w:rPr>
          <w:rFonts w:ascii="Times New Roman" w:eastAsia="Times New Roman" w:hAnsi="Times New Roman" w:cs="Times New Roman"/>
          <w:color w:val="000000" w:themeColor="text1"/>
          <w:highlight w:val="white"/>
        </w:rPr>
        <w:t xml:space="preserve">Diffusion of innovation theory. </w:t>
      </w:r>
      <w:r w:rsidRPr="000A15D9">
        <w:rPr>
          <w:rFonts w:ascii="Times New Roman" w:eastAsia="Times New Roman" w:hAnsi="Times New Roman" w:cs="Times New Roman"/>
          <w:i/>
          <w:color w:val="000000" w:themeColor="text1"/>
          <w:highlight w:val="white"/>
        </w:rPr>
        <w:t>Communications of the IBIMA</w:t>
      </w:r>
      <w:r w:rsidRPr="000A15D9">
        <w:rPr>
          <w:rFonts w:ascii="Times New Roman" w:eastAsia="Times New Roman" w:hAnsi="Times New Roman" w:cs="Times New Roman"/>
          <w:color w:val="000000" w:themeColor="text1"/>
          <w:highlight w:val="white"/>
        </w:rPr>
        <w:t xml:space="preserve">, </w:t>
      </w:r>
      <w:r w:rsidRPr="000A15D9">
        <w:rPr>
          <w:rFonts w:ascii="Times New Roman" w:eastAsia="Times New Roman" w:hAnsi="Times New Roman" w:cs="Times New Roman"/>
          <w:i/>
          <w:color w:val="000000" w:themeColor="text1"/>
          <w:highlight w:val="white"/>
        </w:rPr>
        <w:t>3</w:t>
      </w:r>
      <w:r w:rsidRPr="000A15D9">
        <w:rPr>
          <w:rFonts w:ascii="Times New Roman" w:eastAsia="Times New Roman" w:hAnsi="Times New Roman" w:cs="Times New Roman"/>
          <w:color w:val="000000" w:themeColor="text1"/>
          <w:highlight w:val="white"/>
        </w:rPr>
        <w:t>(16), 114-121.</w:t>
      </w:r>
    </w:p>
    <w:p w14:paraId="0D225174" w14:textId="37ABA885" w:rsidR="000E1001" w:rsidRPr="000A15D9" w:rsidRDefault="002329DB" w:rsidP="000E1001">
      <w:pPr>
        <w:spacing w:line="480" w:lineRule="auto"/>
        <w:contextualSpacing/>
        <w:rPr>
          <w:rFonts w:ascii="Times New Roman" w:eastAsia="Times New Roman" w:hAnsi="Times New Roman" w:cs="Times New Roman"/>
          <w:color w:val="000000" w:themeColor="text1"/>
          <w:highlight w:val="white"/>
        </w:rPr>
      </w:pPr>
      <w:r w:rsidRPr="000A15D9">
        <w:rPr>
          <w:rFonts w:ascii="Times New Roman" w:eastAsia="Times New Roman" w:hAnsi="Times New Roman" w:cs="Times New Roman"/>
          <w:color w:val="000000" w:themeColor="text1"/>
          <w:highlight w:val="white"/>
        </w:rPr>
        <w:t xml:space="preserve">Opara, E. C., </w:t>
      </w:r>
      <w:proofErr w:type="spellStart"/>
      <w:r w:rsidRPr="000A15D9">
        <w:rPr>
          <w:rFonts w:ascii="Times New Roman" w:eastAsia="Times New Roman" w:hAnsi="Times New Roman" w:cs="Times New Roman"/>
          <w:color w:val="000000" w:themeColor="text1"/>
          <w:highlight w:val="white"/>
        </w:rPr>
        <w:t>Adalikwu</w:t>
      </w:r>
      <w:proofErr w:type="spellEnd"/>
      <w:r w:rsidRPr="000A15D9">
        <w:rPr>
          <w:rFonts w:ascii="Times New Roman" w:eastAsia="Times New Roman" w:hAnsi="Times New Roman" w:cs="Times New Roman"/>
          <w:color w:val="000000" w:themeColor="text1"/>
          <w:highlight w:val="white"/>
        </w:rPr>
        <w:t xml:space="preserve">, M-E. T., </w:t>
      </w:r>
      <w:proofErr w:type="spellStart"/>
      <w:r w:rsidRPr="000A15D9">
        <w:rPr>
          <w:rFonts w:ascii="Times New Roman" w:eastAsia="Times New Roman" w:hAnsi="Times New Roman" w:cs="Times New Roman"/>
          <w:color w:val="000000" w:themeColor="text1"/>
          <w:highlight w:val="white"/>
        </w:rPr>
        <w:t>Tolorunleke</w:t>
      </w:r>
      <w:proofErr w:type="spellEnd"/>
      <w:r w:rsidRPr="000A15D9">
        <w:rPr>
          <w:rFonts w:ascii="Times New Roman" w:eastAsia="Times New Roman" w:hAnsi="Times New Roman" w:cs="Times New Roman"/>
          <w:color w:val="000000" w:themeColor="text1"/>
          <w:highlight w:val="white"/>
        </w:rPr>
        <w:t xml:space="preserve">, C. A. (2023). ChatGPT for </w:t>
      </w:r>
      <w:r w:rsidR="00120C2A" w:rsidRPr="000A15D9">
        <w:rPr>
          <w:rFonts w:ascii="Times New Roman" w:eastAsia="Times New Roman" w:hAnsi="Times New Roman" w:cs="Times New Roman"/>
          <w:color w:val="000000" w:themeColor="text1"/>
          <w:highlight w:val="white"/>
        </w:rPr>
        <w:t>t</w:t>
      </w:r>
      <w:r w:rsidRPr="000A15D9">
        <w:rPr>
          <w:rFonts w:ascii="Times New Roman" w:eastAsia="Times New Roman" w:hAnsi="Times New Roman" w:cs="Times New Roman"/>
          <w:color w:val="000000" w:themeColor="text1"/>
          <w:highlight w:val="white"/>
        </w:rPr>
        <w:t xml:space="preserve">eaching, </w:t>
      </w:r>
      <w:r w:rsidR="00120C2A" w:rsidRPr="000A15D9">
        <w:rPr>
          <w:rFonts w:ascii="Times New Roman" w:eastAsia="Times New Roman" w:hAnsi="Times New Roman" w:cs="Times New Roman"/>
          <w:color w:val="000000" w:themeColor="text1"/>
          <w:highlight w:val="white"/>
        </w:rPr>
        <w:t>l</w:t>
      </w:r>
      <w:r w:rsidRPr="000A15D9">
        <w:rPr>
          <w:rFonts w:ascii="Times New Roman" w:eastAsia="Times New Roman" w:hAnsi="Times New Roman" w:cs="Times New Roman"/>
          <w:color w:val="000000" w:themeColor="text1"/>
          <w:highlight w:val="white"/>
        </w:rPr>
        <w:t xml:space="preserve">earning </w:t>
      </w:r>
    </w:p>
    <w:p w14:paraId="000000F6" w14:textId="47326BF0" w:rsidR="003A4EE2" w:rsidRPr="000A15D9" w:rsidRDefault="002329DB" w:rsidP="000E1001">
      <w:pPr>
        <w:spacing w:line="480" w:lineRule="auto"/>
        <w:ind w:left="720"/>
        <w:contextualSpacing/>
        <w:rPr>
          <w:rFonts w:ascii="Times New Roman" w:eastAsia="Times New Roman" w:hAnsi="Times New Roman" w:cs="Times New Roman"/>
          <w:color w:val="000000" w:themeColor="text1"/>
          <w:highlight w:val="white"/>
        </w:rPr>
      </w:pPr>
      <w:r w:rsidRPr="000A15D9">
        <w:rPr>
          <w:rFonts w:ascii="Times New Roman" w:eastAsia="Times New Roman" w:hAnsi="Times New Roman" w:cs="Times New Roman"/>
          <w:color w:val="000000" w:themeColor="text1"/>
          <w:highlight w:val="white"/>
        </w:rPr>
        <w:t xml:space="preserve">and </w:t>
      </w:r>
      <w:r w:rsidR="00120C2A" w:rsidRPr="000A15D9">
        <w:rPr>
          <w:rFonts w:ascii="Times New Roman" w:eastAsia="Times New Roman" w:hAnsi="Times New Roman" w:cs="Times New Roman"/>
          <w:color w:val="000000" w:themeColor="text1"/>
          <w:highlight w:val="white"/>
        </w:rPr>
        <w:t>r</w:t>
      </w:r>
      <w:r w:rsidRPr="000A15D9">
        <w:rPr>
          <w:rFonts w:ascii="Times New Roman" w:eastAsia="Times New Roman" w:hAnsi="Times New Roman" w:cs="Times New Roman"/>
          <w:color w:val="000000" w:themeColor="text1"/>
          <w:highlight w:val="white"/>
        </w:rPr>
        <w:t xml:space="preserve">esearch: Prospects and </w:t>
      </w:r>
      <w:r w:rsidR="00120C2A" w:rsidRPr="000A15D9">
        <w:rPr>
          <w:rFonts w:ascii="Times New Roman" w:eastAsia="Times New Roman" w:hAnsi="Times New Roman" w:cs="Times New Roman"/>
          <w:color w:val="000000" w:themeColor="text1"/>
          <w:highlight w:val="white"/>
        </w:rPr>
        <w:t>c</w:t>
      </w:r>
      <w:r w:rsidRPr="000A15D9">
        <w:rPr>
          <w:rFonts w:ascii="Times New Roman" w:eastAsia="Times New Roman" w:hAnsi="Times New Roman" w:cs="Times New Roman"/>
          <w:color w:val="000000" w:themeColor="text1"/>
          <w:highlight w:val="white"/>
        </w:rPr>
        <w:t xml:space="preserve">hallenges. </w:t>
      </w:r>
      <w:r w:rsidRPr="000A15D9">
        <w:rPr>
          <w:rFonts w:ascii="Times New Roman" w:eastAsia="Times New Roman" w:hAnsi="Times New Roman" w:cs="Times New Roman"/>
          <w:i/>
          <w:color w:val="000000" w:themeColor="text1"/>
          <w:highlight w:val="white"/>
        </w:rPr>
        <w:t>Global Academic Journal of Humanities and Social Science, 5</w:t>
      </w:r>
      <w:r w:rsidRPr="000A15D9">
        <w:rPr>
          <w:rFonts w:ascii="Times New Roman" w:eastAsia="Times New Roman" w:hAnsi="Times New Roman" w:cs="Times New Roman"/>
          <w:color w:val="000000" w:themeColor="text1"/>
          <w:highlight w:val="white"/>
        </w:rPr>
        <w:t>(2), p. 33-40.</w:t>
      </w:r>
    </w:p>
    <w:p w14:paraId="577C011C" w14:textId="77777777" w:rsidR="000E1001" w:rsidRPr="000A15D9" w:rsidRDefault="00F15A16" w:rsidP="000E1001">
      <w:pPr>
        <w:pBdr>
          <w:top w:val="nil"/>
          <w:left w:val="nil"/>
          <w:bottom w:val="nil"/>
          <w:right w:val="nil"/>
          <w:between w:val="nil"/>
        </w:pBd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Pennington, J., Socher, R., Manning, C. D. (2014). “</w:t>
      </w:r>
      <w:proofErr w:type="spellStart"/>
      <w:r w:rsidRPr="000A15D9">
        <w:rPr>
          <w:rFonts w:ascii="Times New Roman" w:eastAsia="Times New Roman" w:hAnsi="Times New Roman" w:cs="Times New Roman"/>
          <w:color w:val="000000" w:themeColor="text1"/>
        </w:rPr>
        <w:t>GloVe</w:t>
      </w:r>
      <w:proofErr w:type="spellEnd"/>
      <w:r w:rsidRPr="000A15D9">
        <w:rPr>
          <w:rFonts w:ascii="Times New Roman" w:eastAsia="Times New Roman" w:hAnsi="Times New Roman" w:cs="Times New Roman"/>
          <w:color w:val="000000" w:themeColor="text1"/>
        </w:rPr>
        <w:t xml:space="preserve">: Global Vectors for Word </w:t>
      </w:r>
    </w:p>
    <w:p w14:paraId="627CA843" w14:textId="4B437CCB" w:rsidR="00F15A16" w:rsidRPr="000A15D9" w:rsidRDefault="00F15A16" w:rsidP="000E1001">
      <w:pPr>
        <w:pBdr>
          <w:top w:val="nil"/>
          <w:left w:val="nil"/>
          <w:bottom w:val="nil"/>
          <w:right w:val="nil"/>
          <w:between w:val="nil"/>
        </w:pBd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Representation.” </w:t>
      </w:r>
      <w:r w:rsidRPr="000A15D9">
        <w:rPr>
          <w:rFonts w:ascii="Times New Roman" w:eastAsia="Times New Roman" w:hAnsi="Times New Roman" w:cs="Times New Roman"/>
          <w:i/>
          <w:color w:val="000000" w:themeColor="text1"/>
        </w:rPr>
        <w:t>Proceedings of the 2014 Conference on Empirical Methods in Natural Language Processing (EMNLP).</w:t>
      </w:r>
      <w:r w:rsidRPr="000A15D9">
        <w:rPr>
          <w:rFonts w:ascii="Times New Roman" w:eastAsia="Times New Roman" w:hAnsi="Times New Roman" w:cs="Times New Roman"/>
          <w:color w:val="000000" w:themeColor="text1"/>
        </w:rPr>
        <w:t xml:space="preserve"> </w:t>
      </w:r>
      <w:hyperlink r:id="rId38" w:history="1">
        <w:r w:rsidRPr="000A15D9">
          <w:rPr>
            <w:rStyle w:val="Hyperlink"/>
            <w:rFonts w:ascii="Times New Roman" w:eastAsia="Times New Roman" w:hAnsi="Times New Roman" w:cs="Times New Roman"/>
            <w:color w:val="000000" w:themeColor="text1"/>
            <w:u w:val="none"/>
          </w:rPr>
          <w:t>https://nlp.stanford.edu/pubs/glove.pdf</w:t>
        </w:r>
      </w:hyperlink>
    </w:p>
    <w:p w14:paraId="10B45644" w14:textId="0980A1DD" w:rsidR="000E1001" w:rsidRPr="000A15D9" w:rsidRDefault="00F15A16" w:rsidP="000E1001">
      <w:pPr>
        <w:pBdr>
          <w:top w:val="nil"/>
          <w:left w:val="nil"/>
          <w:bottom w:val="nil"/>
          <w:right w:val="nil"/>
          <w:between w:val="nil"/>
        </w:pBd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Radford, A., Narasimhan, K., </w:t>
      </w:r>
      <w:proofErr w:type="spellStart"/>
      <w:r w:rsidRPr="000A15D9">
        <w:rPr>
          <w:rFonts w:ascii="Times New Roman" w:eastAsia="Times New Roman" w:hAnsi="Times New Roman" w:cs="Times New Roman"/>
          <w:color w:val="000000" w:themeColor="text1"/>
        </w:rPr>
        <w:t>Salimans</w:t>
      </w:r>
      <w:proofErr w:type="spellEnd"/>
      <w:r w:rsidRPr="000A15D9">
        <w:rPr>
          <w:rFonts w:ascii="Times New Roman" w:eastAsia="Times New Roman" w:hAnsi="Times New Roman" w:cs="Times New Roman"/>
          <w:color w:val="000000" w:themeColor="text1"/>
        </w:rPr>
        <w:t xml:space="preserve">, T., &amp; </w:t>
      </w:r>
      <w:proofErr w:type="spellStart"/>
      <w:r w:rsidRPr="000A15D9">
        <w:rPr>
          <w:rFonts w:ascii="Times New Roman" w:eastAsia="Times New Roman" w:hAnsi="Times New Roman" w:cs="Times New Roman"/>
          <w:color w:val="000000" w:themeColor="text1"/>
        </w:rPr>
        <w:t>Sutskever</w:t>
      </w:r>
      <w:proofErr w:type="spellEnd"/>
      <w:r w:rsidRPr="000A15D9">
        <w:rPr>
          <w:rFonts w:ascii="Times New Roman" w:eastAsia="Times New Roman" w:hAnsi="Times New Roman" w:cs="Times New Roman"/>
          <w:color w:val="000000" w:themeColor="text1"/>
        </w:rPr>
        <w:t xml:space="preserve">, I. (2018). </w:t>
      </w:r>
      <w:r w:rsidR="00120C2A" w:rsidRPr="000A15D9">
        <w:rPr>
          <w:rFonts w:ascii="Times New Roman" w:eastAsia="Times New Roman" w:hAnsi="Times New Roman" w:cs="Times New Roman"/>
          <w:color w:val="000000" w:themeColor="text1"/>
        </w:rPr>
        <w:t>“</w:t>
      </w:r>
      <w:r w:rsidRPr="000A15D9">
        <w:rPr>
          <w:rFonts w:ascii="Times New Roman" w:eastAsia="Times New Roman" w:hAnsi="Times New Roman" w:cs="Times New Roman"/>
          <w:color w:val="000000" w:themeColor="text1"/>
        </w:rPr>
        <w:t xml:space="preserve">Improving </w:t>
      </w:r>
      <w:r w:rsidR="00120C2A" w:rsidRPr="000A15D9">
        <w:rPr>
          <w:rFonts w:ascii="Times New Roman" w:eastAsia="Times New Roman" w:hAnsi="Times New Roman" w:cs="Times New Roman"/>
          <w:color w:val="000000" w:themeColor="text1"/>
        </w:rPr>
        <w:t>l</w:t>
      </w:r>
      <w:r w:rsidRPr="000A15D9">
        <w:rPr>
          <w:rFonts w:ascii="Times New Roman" w:eastAsia="Times New Roman" w:hAnsi="Times New Roman" w:cs="Times New Roman"/>
          <w:color w:val="000000" w:themeColor="text1"/>
        </w:rPr>
        <w:t xml:space="preserve">anguage </w:t>
      </w:r>
    </w:p>
    <w:p w14:paraId="67B13153" w14:textId="263DF7F6" w:rsidR="00F15A16" w:rsidRPr="000A15D9" w:rsidRDefault="00120C2A" w:rsidP="000E1001">
      <w:pPr>
        <w:pBdr>
          <w:top w:val="nil"/>
          <w:left w:val="nil"/>
          <w:bottom w:val="nil"/>
          <w:right w:val="nil"/>
          <w:between w:val="nil"/>
        </w:pBdr>
        <w:spacing w:line="480" w:lineRule="auto"/>
        <w:ind w:firstLine="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u</w:t>
      </w:r>
      <w:r w:rsidR="00F15A16" w:rsidRPr="000A15D9">
        <w:rPr>
          <w:rFonts w:ascii="Times New Roman" w:eastAsia="Times New Roman" w:hAnsi="Times New Roman" w:cs="Times New Roman"/>
          <w:color w:val="000000" w:themeColor="text1"/>
        </w:rPr>
        <w:t xml:space="preserve">nderstanding by </w:t>
      </w:r>
      <w:r w:rsidRPr="000A15D9">
        <w:rPr>
          <w:rFonts w:ascii="Times New Roman" w:eastAsia="Times New Roman" w:hAnsi="Times New Roman" w:cs="Times New Roman"/>
          <w:color w:val="000000" w:themeColor="text1"/>
        </w:rPr>
        <w:t>g</w:t>
      </w:r>
      <w:r w:rsidR="00F15A16" w:rsidRPr="000A15D9">
        <w:rPr>
          <w:rFonts w:ascii="Times New Roman" w:eastAsia="Times New Roman" w:hAnsi="Times New Roman" w:cs="Times New Roman"/>
          <w:color w:val="000000" w:themeColor="text1"/>
        </w:rPr>
        <w:t xml:space="preserve">enerative </w:t>
      </w:r>
      <w:r w:rsidRPr="000A15D9">
        <w:rPr>
          <w:rFonts w:ascii="Times New Roman" w:eastAsia="Times New Roman" w:hAnsi="Times New Roman" w:cs="Times New Roman"/>
          <w:color w:val="000000" w:themeColor="text1"/>
        </w:rPr>
        <w:t>p</w:t>
      </w:r>
      <w:r w:rsidR="00F15A16" w:rsidRPr="000A15D9">
        <w:rPr>
          <w:rFonts w:ascii="Times New Roman" w:eastAsia="Times New Roman" w:hAnsi="Times New Roman" w:cs="Times New Roman"/>
          <w:color w:val="000000" w:themeColor="text1"/>
        </w:rPr>
        <w:t>re-training.</w:t>
      </w:r>
      <w:r w:rsidRPr="000A15D9">
        <w:rPr>
          <w:rFonts w:ascii="Times New Roman" w:eastAsia="Times New Roman" w:hAnsi="Times New Roman" w:cs="Times New Roman"/>
          <w:color w:val="000000" w:themeColor="text1"/>
        </w:rPr>
        <w:t>”</w:t>
      </w:r>
      <w:r w:rsidR="00F15A16" w:rsidRPr="000A15D9">
        <w:rPr>
          <w:rFonts w:ascii="Times New Roman" w:eastAsia="Times New Roman" w:hAnsi="Times New Roman" w:cs="Times New Roman"/>
          <w:color w:val="000000" w:themeColor="text1"/>
        </w:rPr>
        <w:t xml:space="preserve"> </w:t>
      </w:r>
      <w:r w:rsidR="00F15A16" w:rsidRPr="000A15D9">
        <w:rPr>
          <w:rFonts w:ascii="Times New Roman" w:eastAsia="Times New Roman" w:hAnsi="Times New Roman" w:cs="Times New Roman"/>
          <w:i/>
          <w:color w:val="000000" w:themeColor="text1"/>
        </w:rPr>
        <w:t>OpenAI Technical Report</w:t>
      </w:r>
      <w:r w:rsidR="00F15A16" w:rsidRPr="000A15D9">
        <w:rPr>
          <w:rFonts w:ascii="Times New Roman" w:eastAsia="Times New Roman" w:hAnsi="Times New Roman" w:cs="Times New Roman"/>
          <w:color w:val="000000" w:themeColor="text1"/>
        </w:rPr>
        <w:t>.</w:t>
      </w:r>
    </w:p>
    <w:p w14:paraId="3F2DC297" w14:textId="6C3C0DD4" w:rsidR="000E1001" w:rsidRPr="000A15D9" w:rsidRDefault="00F15A16" w:rsidP="000E1001">
      <w:pPr>
        <w:pBdr>
          <w:top w:val="nil"/>
          <w:left w:val="nil"/>
          <w:bottom w:val="nil"/>
          <w:right w:val="nil"/>
          <w:between w:val="nil"/>
        </w:pBd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Radford, A., Wu, J., Child, R., Luan, D., Amodei, D., &amp; </w:t>
      </w:r>
      <w:proofErr w:type="spellStart"/>
      <w:r w:rsidRPr="000A15D9">
        <w:rPr>
          <w:rFonts w:ascii="Times New Roman" w:eastAsia="Times New Roman" w:hAnsi="Times New Roman" w:cs="Times New Roman"/>
          <w:color w:val="000000" w:themeColor="text1"/>
        </w:rPr>
        <w:t>Sutskever</w:t>
      </w:r>
      <w:proofErr w:type="spellEnd"/>
      <w:r w:rsidRPr="000A15D9">
        <w:rPr>
          <w:rFonts w:ascii="Times New Roman" w:eastAsia="Times New Roman" w:hAnsi="Times New Roman" w:cs="Times New Roman"/>
          <w:color w:val="000000" w:themeColor="text1"/>
        </w:rPr>
        <w:t xml:space="preserve">, I. (2019). Language </w:t>
      </w:r>
      <w:r w:rsidR="00120C2A" w:rsidRPr="000A15D9">
        <w:rPr>
          <w:rFonts w:ascii="Times New Roman" w:eastAsia="Times New Roman" w:hAnsi="Times New Roman" w:cs="Times New Roman"/>
          <w:color w:val="000000" w:themeColor="text1"/>
        </w:rPr>
        <w:t>m</w:t>
      </w:r>
      <w:r w:rsidRPr="000A15D9">
        <w:rPr>
          <w:rFonts w:ascii="Times New Roman" w:eastAsia="Times New Roman" w:hAnsi="Times New Roman" w:cs="Times New Roman"/>
          <w:color w:val="000000" w:themeColor="text1"/>
        </w:rPr>
        <w:t xml:space="preserve">odels </w:t>
      </w:r>
    </w:p>
    <w:p w14:paraId="13BE1A4B" w14:textId="0FBD32DE" w:rsidR="00F15A16" w:rsidRPr="000A15D9" w:rsidRDefault="00F15A16" w:rsidP="000E1001">
      <w:pPr>
        <w:pBdr>
          <w:top w:val="nil"/>
          <w:left w:val="nil"/>
          <w:bottom w:val="nil"/>
          <w:right w:val="nil"/>
          <w:between w:val="nil"/>
        </w:pBdr>
        <w:spacing w:line="480" w:lineRule="auto"/>
        <w:ind w:firstLine="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are </w:t>
      </w:r>
      <w:r w:rsidR="00120C2A" w:rsidRPr="000A15D9">
        <w:rPr>
          <w:rFonts w:ascii="Times New Roman" w:eastAsia="Times New Roman" w:hAnsi="Times New Roman" w:cs="Times New Roman"/>
          <w:color w:val="000000" w:themeColor="text1"/>
        </w:rPr>
        <w:t>u</w:t>
      </w:r>
      <w:r w:rsidRPr="000A15D9">
        <w:rPr>
          <w:rFonts w:ascii="Times New Roman" w:eastAsia="Times New Roman" w:hAnsi="Times New Roman" w:cs="Times New Roman"/>
          <w:color w:val="000000" w:themeColor="text1"/>
        </w:rPr>
        <w:t xml:space="preserve">nsupervised </w:t>
      </w:r>
      <w:r w:rsidR="00120C2A" w:rsidRPr="000A15D9">
        <w:rPr>
          <w:rFonts w:ascii="Times New Roman" w:eastAsia="Times New Roman" w:hAnsi="Times New Roman" w:cs="Times New Roman"/>
          <w:color w:val="000000" w:themeColor="text1"/>
        </w:rPr>
        <w:t>m</w:t>
      </w:r>
      <w:r w:rsidRPr="000A15D9">
        <w:rPr>
          <w:rFonts w:ascii="Times New Roman" w:eastAsia="Times New Roman" w:hAnsi="Times New Roman" w:cs="Times New Roman"/>
          <w:color w:val="000000" w:themeColor="text1"/>
        </w:rPr>
        <w:t xml:space="preserve">ultitask </w:t>
      </w:r>
      <w:r w:rsidR="00120C2A" w:rsidRPr="000A15D9">
        <w:rPr>
          <w:rFonts w:ascii="Times New Roman" w:eastAsia="Times New Roman" w:hAnsi="Times New Roman" w:cs="Times New Roman"/>
          <w:color w:val="000000" w:themeColor="text1"/>
        </w:rPr>
        <w:t>l</w:t>
      </w:r>
      <w:r w:rsidRPr="000A15D9">
        <w:rPr>
          <w:rFonts w:ascii="Times New Roman" w:eastAsia="Times New Roman" w:hAnsi="Times New Roman" w:cs="Times New Roman"/>
          <w:color w:val="000000" w:themeColor="text1"/>
        </w:rPr>
        <w:t xml:space="preserve">earners. </w:t>
      </w:r>
      <w:r w:rsidRPr="000A15D9">
        <w:rPr>
          <w:rFonts w:ascii="Times New Roman" w:eastAsia="Times New Roman" w:hAnsi="Times New Roman" w:cs="Times New Roman"/>
          <w:i/>
          <w:color w:val="000000" w:themeColor="text1"/>
        </w:rPr>
        <w:t>arXiv</w:t>
      </w:r>
      <w:r w:rsidRPr="000A15D9">
        <w:rPr>
          <w:rFonts w:ascii="Times New Roman" w:eastAsia="Times New Roman" w:hAnsi="Times New Roman" w:cs="Times New Roman"/>
          <w:color w:val="000000" w:themeColor="text1"/>
        </w:rPr>
        <w:t>:1905.00521.</w:t>
      </w:r>
    </w:p>
    <w:p w14:paraId="3A9CAA24" w14:textId="77777777" w:rsidR="00C8507D" w:rsidRPr="000A15D9" w:rsidRDefault="00C8507D" w:rsidP="00C8507D">
      <w:pPr>
        <w:pBdr>
          <w:top w:val="nil"/>
          <w:left w:val="nil"/>
          <w:bottom w:val="nil"/>
          <w:right w:val="nil"/>
          <w:between w:val="nil"/>
        </w:pBdr>
        <w:spacing w:line="480" w:lineRule="auto"/>
        <w:contextualSpacing/>
        <w:rPr>
          <w:rFonts w:ascii="Times New Roman" w:eastAsia="Times New Roman" w:hAnsi="Times New Roman" w:cs="Times New Roman"/>
          <w:color w:val="000000" w:themeColor="text1"/>
        </w:rPr>
      </w:pPr>
      <w:proofErr w:type="spellStart"/>
      <w:r w:rsidRPr="000A15D9">
        <w:rPr>
          <w:rFonts w:ascii="Times New Roman" w:eastAsia="Times New Roman" w:hAnsi="Times New Roman" w:cs="Times New Roman"/>
          <w:color w:val="000000" w:themeColor="text1"/>
        </w:rPr>
        <w:t>Rawas</w:t>
      </w:r>
      <w:proofErr w:type="spellEnd"/>
      <w:r w:rsidRPr="000A15D9">
        <w:rPr>
          <w:rFonts w:ascii="Times New Roman" w:eastAsia="Times New Roman" w:hAnsi="Times New Roman" w:cs="Times New Roman"/>
          <w:color w:val="000000" w:themeColor="text1"/>
        </w:rPr>
        <w:t xml:space="preserve">, S. (2023). ChatGPT: Empowering lifelong learning in the digital age of higher education. </w:t>
      </w:r>
    </w:p>
    <w:p w14:paraId="1586C1CA" w14:textId="553A5A07" w:rsidR="00C8507D" w:rsidRPr="000A15D9" w:rsidRDefault="00C8507D" w:rsidP="00C8507D">
      <w:pPr>
        <w:pBdr>
          <w:top w:val="nil"/>
          <w:left w:val="nil"/>
          <w:bottom w:val="nil"/>
          <w:right w:val="nil"/>
          <w:between w:val="nil"/>
        </w:pBdr>
        <w:spacing w:line="480" w:lineRule="auto"/>
        <w:ind w:firstLine="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i/>
          <w:color w:val="000000" w:themeColor="text1"/>
        </w:rPr>
        <w:t>Education and Information Technologies</w:t>
      </w:r>
      <w:r w:rsidRPr="000A15D9">
        <w:rPr>
          <w:rFonts w:ascii="Times New Roman" w:eastAsia="Times New Roman" w:hAnsi="Times New Roman" w:cs="Times New Roman"/>
          <w:color w:val="000000" w:themeColor="text1"/>
        </w:rPr>
        <w:t>. https://doi.org/10.1007/s/10639-023-12114-8.</w:t>
      </w:r>
    </w:p>
    <w:p w14:paraId="05CB0E40" w14:textId="77777777" w:rsidR="000E1001" w:rsidRPr="000A15D9" w:rsidRDefault="002329DB" w:rsidP="000E1001">
      <w:pP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Reuters. (2023, January 27). “Top French university bans use of ChatGPT to prevent </w:t>
      </w:r>
    </w:p>
    <w:p w14:paraId="000000F8" w14:textId="0B931C13" w:rsidR="003A4EE2" w:rsidRPr="000A15D9" w:rsidRDefault="002329DB" w:rsidP="000E1001">
      <w:pP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plagiarism.” Retrieved from: </w:t>
      </w:r>
      <w:hyperlink r:id="rId39" w:history="1">
        <w:r w:rsidR="000E1001" w:rsidRPr="000A15D9">
          <w:rPr>
            <w:rStyle w:val="Hyperlink"/>
            <w:rFonts w:ascii="Times New Roman" w:eastAsia="Times New Roman" w:hAnsi="Times New Roman" w:cs="Times New Roman"/>
            <w:color w:val="000000" w:themeColor="text1"/>
            <w:u w:val="none"/>
          </w:rPr>
          <w:t>https://www.reuters.com/technology/top-french-university-bans-use-chatgpt-prevent-plagiarism-2023-01-27/</w:t>
        </w:r>
      </w:hyperlink>
    </w:p>
    <w:p w14:paraId="542C391E" w14:textId="77777777" w:rsidR="000E1001" w:rsidRPr="000A15D9" w:rsidRDefault="002329DB" w:rsidP="000E1001">
      <w:pP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Robin, C. (2023, August 24). “The end of the take-home test. How ChatGPT changed my plans </w:t>
      </w:r>
    </w:p>
    <w:p w14:paraId="000000FA" w14:textId="3238E24C" w:rsidR="003A4EE2" w:rsidRPr="000A15D9" w:rsidRDefault="002329DB" w:rsidP="000E1001">
      <w:pP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lastRenderedPageBreak/>
        <w:t xml:space="preserve">for the fall.” </w:t>
      </w:r>
      <w:r w:rsidRPr="000A15D9">
        <w:rPr>
          <w:rFonts w:ascii="Times New Roman" w:eastAsia="Times New Roman" w:hAnsi="Times New Roman" w:cs="Times New Roman"/>
          <w:i/>
          <w:color w:val="000000" w:themeColor="text1"/>
        </w:rPr>
        <w:t>The Chronicle of Higher Education</w:t>
      </w:r>
      <w:r w:rsidRPr="000A15D9">
        <w:rPr>
          <w:rFonts w:ascii="Times New Roman" w:eastAsia="Times New Roman" w:hAnsi="Times New Roman" w:cs="Times New Roman"/>
          <w:color w:val="000000" w:themeColor="text1"/>
        </w:rPr>
        <w:t xml:space="preserve">. Retrieved from: </w:t>
      </w:r>
      <w:hyperlink r:id="rId40" w:history="1">
        <w:r w:rsidR="000E1001" w:rsidRPr="000A15D9">
          <w:rPr>
            <w:rStyle w:val="Hyperlink"/>
            <w:rFonts w:ascii="Times New Roman" w:eastAsia="Times New Roman" w:hAnsi="Times New Roman" w:cs="Times New Roman"/>
            <w:color w:val="000000" w:themeColor="text1"/>
            <w:u w:val="none"/>
          </w:rPr>
          <w:t>https://www.chronicle.com/article/the-end-of-the-take-home-essay</w:t>
        </w:r>
      </w:hyperlink>
    </w:p>
    <w:p w14:paraId="59437E98" w14:textId="32397989" w:rsidR="000A71D1" w:rsidRPr="000A15D9" w:rsidRDefault="000A71D1" w:rsidP="000E1001">
      <w:pPr>
        <w:spacing w:line="480" w:lineRule="auto"/>
        <w:contextualSpacing/>
        <w:rPr>
          <w:rFonts w:ascii="Times New Roman" w:eastAsia="Times New Roman" w:hAnsi="Times New Roman" w:cs="Times New Roman"/>
          <w:color w:val="000000" w:themeColor="text1"/>
        </w:rPr>
      </w:pPr>
      <w:r w:rsidRPr="000A15D9">
        <w:rPr>
          <w:rFonts w:ascii="Times New Roman" w:hAnsi="Times New Roman" w:cs="Times New Roman"/>
          <w:color w:val="000000" w:themeColor="text1"/>
        </w:rPr>
        <w:t xml:space="preserve">Rogers, E. M. (1962). </w:t>
      </w:r>
      <w:r w:rsidRPr="000A15D9">
        <w:rPr>
          <w:rFonts w:ascii="Times New Roman" w:hAnsi="Times New Roman" w:cs="Times New Roman"/>
          <w:i/>
          <w:color w:val="000000" w:themeColor="text1"/>
        </w:rPr>
        <w:t>Diffusion of </w:t>
      </w:r>
      <w:r w:rsidR="00120C2A" w:rsidRPr="000A15D9">
        <w:rPr>
          <w:rStyle w:val="jpfdse"/>
          <w:rFonts w:ascii="Times New Roman" w:hAnsi="Times New Roman" w:cs="Times New Roman"/>
          <w:i/>
          <w:color w:val="000000" w:themeColor="text1"/>
        </w:rPr>
        <w:t>I</w:t>
      </w:r>
      <w:r w:rsidRPr="000A15D9">
        <w:rPr>
          <w:rStyle w:val="jpfdse"/>
          <w:rFonts w:ascii="Times New Roman" w:hAnsi="Times New Roman" w:cs="Times New Roman"/>
          <w:i/>
          <w:color w:val="000000" w:themeColor="text1"/>
        </w:rPr>
        <w:t>nnovations</w:t>
      </w:r>
      <w:r w:rsidRPr="000A15D9">
        <w:rPr>
          <w:rFonts w:ascii="Times New Roman" w:hAnsi="Times New Roman" w:cs="Times New Roman"/>
          <w:color w:val="000000" w:themeColor="text1"/>
        </w:rPr>
        <w:t>. New York: Free Press of Glencoe.</w:t>
      </w:r>
    </w:p>
    <w:p w14:paraId="7AB34185" w14:textId="77777777" w:rsidR="000E1001" w:rsidRPr="000A15D9" w:rsidRDefault="00F15A16" w:rsidP="000E1001">
      <w:pPr>
        <w:pBdr>
          <w:top w:val="nil"/>
          <w:left w:val="nil"/>
          <w:bottom w:val="nil"/>
          <w:right w:val="nil"/>
          <w:between w:val="nil"/>
        </w:pBd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Schreiner, Maximilian (July 11, 2023). “GPT-4 architecture, datasets, costs and more leaked.” </w:t>
      </w:r>
    </w:p>
    <w:p w14:paraId="6B3D9565" w14:textId="30ABB32B" w:rsidR="00F15A16" w:rsidRPr="000A15D9" w:rsidRDefault="00F15A16" w:rsidP="000E1001">
      <w:pPr>
        <w:pBdr>
          <w:top w:val="nil"/>
          <w:left w:val="nil"/>
          <w:bottom w:val="nil"/>
          <w:right w:val="nil"/>
          <w:between w:val="nil"/>
        </w:pBdr>
        <w:spacing w:line="480" w:lineRule="auto"/>
        <w:ind w:firstLine="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i/>
          <w:color w:val="000000" w:themeColor="text1"/>
        </w:rPr>
        <w:t>THE DECODER</w:t>
      </w:r>
      <w:r w:rsidRPr="000A15D9">
        <w:rPr>
          <w:rFonts w:ascii="Times New Roman" w:eastAsia="Times New Roman" w:hAnsi="Times New Roman" w:cs="Times New Roman"/>
          <w:color w:val="000000" w:themeColor="text1"/>
        </w:rPr>
        <w:t>.</w:t>
      </w:r>
    </w:p>
    <w:p w14:paraId="4435942E" w14:textId="76AA00EB" w:rsidR="000E1001" w:rsidRPr="000A15D9" w:rsidRDefault="00046629" w:rsidP="000E1001">
      <w:pPr>
        <w:spacing w:line="480" w:lineRule="auto"/>
        <w:contextualSpacing/>
        <w:rPr>
          <w:rFonts w:ascii="Times New Roman" w:eastAsia="Times New Roman" w:hAnsi="Times New Roman" w:cs="Times New Roman"/>
          <w:color w:val="000000" w:themeColor="text1"/>
        </w:rPr>
      </w:pPr>
      <w:proofErr w:type="spellStart"/>
      <w:r w:rsidRPr="000A15D9">
        <w:rPr>
          <w:rFonts w:ascii="Times New Roman" w:eastAsia="Times New Roman" w:hAnsi="Times New Roman" w:cs="Times New Roman"/>
          <w:color w:val="000000" w:themeColor="text1"/>
        </w:rPr>
        <w:t>Shashkina</w:t>
      </w:r>
      <w:proofErr w:type="spellEnd"/>
      <w:r w:rsidRPr="000A15D9">
        <w:rPr>
          <w:rFonts w:ascii="Times New Roman" w:eastAsia="Times New Roman" w:hAnsi="Times New Roman" w:cs="Times New Roman"/>
          <w:color w:val="000000" w:themeColor="text1"/>
        </w:rPr>
        <w:t xml:space="preserve">, V. (2023, May 11). </w:t>
      </w:r>
      <w:r w:rsidR="00120C2A" w:rsidRPr="000A15D9">
        <w:rPr>
          <w:rFonts w:ascii="Times New Roman" w:eastAsia="Times New Roman" w:hAnsi="Times New Roman" w:cs="Times New Roman"/>
          <w:color w:val="000000" w:themeColor="text1"/>
        </w:rPr>
        <w:t>“</w:t>
      </w:r>
      <w:r w:rsidRPr="000A15D9">
        <w:rPr>
          <w:rFonts w:ascii="Times New Roman" w:eastAsia="Times New Roman" w:hAnsi="Times New Roman" w:cs="Times New Roman"/>
          <w:color w:val="000000" w:themeColor="text1"/>
        </w:rPr>
        <w:t>AI bias: Definition, types, examples, and debiasing strategies.</w:t>
      </w:r>
      <w:r w:rsidR="00120C2A" w:rsidRPr="000A15D9">
        <w:rPr>
          <w:rFonts w:ascii="Times New Roman" w:eastAsia="Times New Roman" w:hAnsi="Times New Roman" w:cs="Times New Roman"/>
          <w:color w:val="000000" w:themeColor="text1"/>
        </w:rPr>
        <w:t>”</w:t>
      </w:r>
      <w:r w:rsidRPr="000A15D9">
        <w:rPr>
          <w:rFonts w:ascii="Times New Roman" w:eastAsia="Times New Roman" w:hAnsi="Times New Roman" w:cs="Times New Roman"/>
          <w:color w:val="000000" w:themeColor="text1"/>
        </w:rPr>
        <w:t xml:space="preserve"> </w:t>
      </w:r>
    </w:p>
    <w:p w14:paraId="215B0534" w14:textId="1AEE2790" w:rsidR="00046629" w:rsidRPr="000A15D9" w:rsidRDefault="00046629" w:rsidP="000E1001">
      <w:pPr>
        <w:spacing w:line="480" w:lineRule="auto"/>
        <w:ind w:left="720"/>
        <w:contextualSpacing/>
        <w:rPr>
          <w:rFonts w:ascii="Times New Roman" w:eastAsia="Times New Roman" w:hAnsi="Times New Roman" w:cs="Times New Roman"/>
          <w:color w:val="000000" w:themeColor="text1"/>
        </w:rPr>
      </w:pPr>
      <w:proofErr w:type="spellStart"/>
      <w:r w:rsidRPr="000A15D9">
        <w:rPr>
          <w:rFonts w:ascii="Times New Roman" w:eastAsia="Times New Roman" w:hAnsi="Times New Roman" w:cs="Times New Roman"/>
          <w:i/>
          <w:color w:val="000000" w:themeColor="text1"/>
        </w:rPr>
        <w:t>ITRex</w:t>
      </w:r>
      <w:proofErr w:type="spellEnd"/>
      <w:r w:rsidRPr="000A15D9">
        <w:rPr>
          <w:rFonts w:ascii="Times New Roman" w:eastAsia="Times New Roman" w:hAnsi="Times New Roman" w:cs="Times New Roman"/>
          <w:color w:val="000000" w:themeColor="text1"/>
        </w:rPr>
        <w:t xml:space="preserve">. </w:t>
      </w:r>
      <w:hyperlink r:id="rId41" w:history="1">
        <w:r w:rsidR="000E1001" w:rsidRPr="000A15D9">
          <w:rPr>
            <w:rStyle w:val="Hyperlink"/>
            <w:rFonts w:ascii="Times New Roman" w:eastAsia="Times New Roman" w:hAnsi="Times New Roman" w:cs="Times New Roman"/>
            <w:color w:val="000000" w:themeColor="text1"/>
            <w:u w:val="none"/>
          </w:rPr>
          <w:t>https://itrexgroup.com/blog/ai-bias-definition-types-examples-debiasing-strategies/</w:t>
        </w:r>
      </w:hyperlink>
      <w:r w:rsidRPr="000A15D9">
        <w:rPr>
          <w:rFonts w:ascii="Times New Roman" w:eastAsia="Times New Roman" w:hAnsi="Times New Roman" w:cs="Times New Roman"/>
          <w:color w:val="000000" w:themeColor="text1"/>
        </w:rPr>
        <w:t xml:space="preserve"> </w:t>
      </w:r>
    </w:p>
    <w:p w14:paraId="1F66303F" w14:textId="77777777" w:rsidR="000E1001" w:rsidRPr="000A15D9" w:rsidRDefault="002329DB" w:rsidP="000E1001">
      <w:pPr>
        <w:spacing w:line="480" w:lineRule="auto"/>
        <w:contextualSpacing/>
        <w:rPr>
          <w:rFonts w:ascii="Times New Roman" w:eastAsia="Times New Roman" w:hAnsi="Times New Roman" w:cs="Times New Roman"/>
          <w:color w:val="000000" w:themeColor="text1"/>
        </w:rPr>
      </w:pPr>
      <w:proofErr w:type="spellStart"/>
      <w:r w:rsidRPr="000A15D9">
        <w:rPr>
          <w:rFonts w:ascii="Times New Roman" w:eastAsia="Times New Roman" w:hAnsi="Times New Roman" w:cs="Times New Roman"/>
          <w:color w:val="000000" w:themeColor="text1"/>
        </w:rPr>
        <w:t>Smolansky</w:t>
      </w:r>
      <w:proofErr w:type="spellEnd"/>
      <w:r w:rsidRPr="000A15D9">
        <w:rPr>
          <w:rFonts w:ascii="Times New Roman" w:eastAsia="Times New Roman" w:hAnsi="Times New Roman" w:cs="Times New Roman"/>
          <w:color w:val="000000" w:themeColor="text1"/>
        </w:rPr>
        <w:t xml:space="preserve">, A., Cram, A., </w:t>
      </w:r>
      <w:proofErr w:type="spellStart"/>
      <w:r w:rsidRPr="000A15D9">
        <w:rPr>
          <w:rFonts w:ascii="Times New Roman" w:eastAsia="Times New Roman" w:hAnsi="Times New Roman" w:cs="Times New Roman"/>
          <w:color w:val="000000" w:themeColor="text1"/>
        </w:rPr>
        <w:t>Raduescu</w:t>
      </w:r>
      <w:proofErr w:type="spellEnd"/>
      <w:r w:rsidRPr="000A15D9">
        <w:rPr>
          <w:rFonts w:ascii="Times New Roman" w:eastAsia="Times New Roman" w:hAnsi="Times New Roman" w:cs="Times New Roman"/>
          <w:color w:val="000000" w:themeColor="text1"/>
        </w:rPr>
        <w:t xml:space="preserve">, C., </w:t>
      </w:r>
      <w:proofErr w:type="spellStart"/>
      <w:r w:rsidRPr="000A15D9">
        <w:rPr>
          <w:rFonts w:ascii="Times New Roman" w:eastAsia="Times New Roman" w:hAnsi="Times New Roman" w:cs="Times New Roman"/>
          <w:color w:val="000000" w:themeColor="text1"/>
        </w:rPr>
        <w:t>Zeivots</w:t>
      </w:r>
      <w:proofErr w:type="spellEnd"/>
      <w:r w:rsidRPr="000A15D9">
        <w:rPr>
          <w:rFonts w:ascii="Times New Roman" w:eastAsia="Times New Roman" w:hAnsi="Times New Roman" w:cs="Times New Roman"/>
          <w:color w:val="000000" w:themeColor="text1"/>
        </w:rPr>
        <w:t xml:space="preserve">, S., Huber, E., &amp; </w:t>
      </w:r>
      <w:proofErr w:type="spellStart"/>
      <w:r w:rsidRPr="000A15D9">
        <w:rPr>
          <w:rFonts w:ascii="Times New Roman" w:eastAsia="Times New Roman" w:hAnsi="Times New Roman" w:cs="Times New Roman"/>
          <w:color w:val="000000" w:themeColor="text1"/>
        </w:rPr>
        <w:t>Kizilcec</w:t>
      </w:r>
      <w:proofErr w:type="spellEnd"/>
      <w:r w:rsidRPr="000A15D9">
        <w:rPr>
          <w:rFonts w:ascii="Times New Roman" w:eastAsia="Times New Roman" w:hAnsi="Times New Roman" w:cs="Times New Roman"/>
          <w:color w:val="000000" w:themeColor="text1"/>
        </w:rPr>
        <w:t xml:space="preserve">, R. (2023). Educator </w:t>
      </w:r>
    </w:p>
    <w:p w14:paraId="000000FE" w14:textId="2E559543" w:rsidR="003A4EE2" w:rsidRPr="000A15D9" w:rsidRDefault="002329DB" w:rsidP="000E1001">
      <w:pPr>
        <w:spacing w:line="480" w:lineRule="auto"/>
        <w:ind w:left="720"/>
        <w:contextualSpacing/>
        <w:rPr>
          <w:rFonts w:ascii="Times New Roman" w:eastAsia="Times New Roman" w:hAnsi="Times New Roman" w:cs="Times New Roman"/>
          <w:color w:val="000000" w:themeColor="text1"/>
          <w:highlight w:val="white"/>
        </w:rPr>
      </w:pPr>
      <w:r w:rsidRPr="000A15D9">
        <w:rPr>
          <w:rFonts w:ascii="Times New Roman" w:eastAsia="Times New Roman" w:hAnsi="Times New Roman" w:cs="Times New Roman"/>
          <w:color w:val="000000" w:themeColor="text1"/>
        </w:rPr>
        <w:t>and student perspectives on the impact of generative AI on assessments in higher education.</w:t>
      </w:r>
      <w:hyperlink r:id="rId42">
        <w:r w:rsidRPr="000A15D9">
          <w:rPr>
            <w:rFonts w:ascii="Times New Roman" w:eastAsia="Times New Roman" w:hAnsi="Times New Roman" w:cs="Times New Roman"/>
            <w:color w:val="000000" w:themeColor="text1"/>
          </w:rPr>
          <w:t xml:space="preserve"> </w:t>
        </w:r>
      </w:hyperlink>
      <w:hyperlink r:id="rId43">
        <w:r w:rsidRPr="000A15D9">
          <w:rPr>
            <w:rFonts w:ascii="Times New Roman" w:eastAsia="Times New Roman" w:hAnsi="Times New Roman" w:cs="Times New Roman"/>
            <w:i/>
            <w:color w:val="000000" w:themeColor="text1"/>
            <w:highlight w:val="white"/>
          </w:rPr>
          <w:t>Proceedings of the Tenth ACM Conference on Learning</w:t>
        </w:r>
      </w:hyperlink>
      <w:hyperlink r:id="rId44">
        <w:r w:rsidRPr="000A15D9">
          <w:rPr>
            <w:rFonts w:ascii="Times New Roman" w:eastAsia="Times New Roman" w:hAnsi="Times New Roman" w:cs="Times New Roman"/>
            <w:color w:val="000000" w:themeColor="text1"/>
            <w:highlight w:val="white"/>
          </w:rPr>
          <w:t>, p.</w:t>
        </w:r>
      </w:hyperlink>
      <w:r w:rsidRPr="000A15D9">
        <w:rPr>
          <w:rFonts w:ascii="Times New Roman" w:eastAsia="Times New Roman" w:hAnsi="Times New Roman" w:cs="Times New Roman"/>
          <w:color w:val="000000" w:themeColor="text1"/>
          <w:highlight w:val="white"/>
        </w:rPr>
        <w:t xml:space="preserve"> </w:t>
      </w:r>
      <w:r w:rsidRPr="000A15D9">
        <w:rPr>
          <w:rFonts w:ascii="Times New Roman" w:eastAsia="Times New Roman" w:hAnsi="Times New Roman" w:cs="Times New Roman"/>
          <w:color w:val="000000" w:themeColor="text1"/>
        </w:rPr>
        <w:t>3</w:t>
      </w:r>
      <w:r w:rsidRPr="000A15D9">
        <w:rPr>
          <w:rFonts w:ascii="Times New Roman" w:eastAsia="Times New Roman" w:hAnsi="Times New Roman" w:cs="Times New Roman"/>
          <w:color w:val="000000" w:themeColor="text1"/>
          <w:highlight w:val="white"/>
        </w:rPr>
        <w:t>78–382.</w:t>
      </w:r>
      <w:hyperlink r:id="rId45">
        <w:r w:rsidRPr="000A15D9">
          <w:rPr>
            <w:rFonts w:ascii="Times New Roman" w:eastAsia="Times New Roman" w:hAnsi="Times New Roman" w:cs="Times New Roman"/>
            <w:color w:val="000000" w:themeColor="text1"/>
            <w:highlight w:val="white"/>
          </w:rPr>
          <w:t xml:space="preserve"> https://doi.org/10.1145/3573051.3596191</w:t>
        </w:r>
      </w:hyperlink>
    </w:p>
    <w:p w14:paraId="65FC8BD9" w14:textId="4303D2CB" w:rsidR="000E1001" w:rsidRPr="000A15D9" w:rsidRDefault="00046629" w:rsidP="000E1001">
      <w:pP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Snow, J. (2023, February 27). </w:t>
      </w:r>
      <w:r w:rsidR="00120C2A" w:rsidRPr="000A15D9">
        <w:rPr>
          <w:rFonts w:ascii="Times New Roman" w:eastAsia="Times New Roman" w:hAnsi="Times New Roman" w:cs="Times New Roman"/>
          <w:color w:val="000000" w:themeColor="text1"/>
        </w:rPr>
        <w:t>“</w:t>
      </w:r>
      <w:r w:rsidRPr="000A15D9">
        <w:rPr>
          <w:rFonts w:ascii="Times New Roman" w:eastAsia="Times New Roman" w:hAnsi="Times New Roman" w:cs="Times New Roman"/>
          <w:color w:val="000000" w:themeColor="text1"/>
        </w:rPr>
        <w:t xml:space="preserve">Amazon’s face recognition falsely matched 28 members of </w:t>
      </w:r>
    </w:p>
    <w:p w14:paraId="5890144E" w14:textId="2737FAA0" w:rsidR="000E1001" w:rsidRPr="000A15D9" w:rsidRDefault="00046629" w:rsidP="00B069DA">
      <w:pP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Congress with mugshots: ACLU.</w:t>
      </w:r>
      <w:r w:rsidR="00120C2A" w:rsidRPr="000A15D9">
        <w:rPr>
          <w:rFonts w:ascii="Times New Roman" w:eastAsia="Times New Roman" w:hAnsi="Times New Roman" w:cs="Times New Roman"/>
          <w:color w:val="000000" w:themeColor="text1"/>
        </w:rPr>
        <w:t>”</w:t>
      </w:r>
      <w:r w:rsidRPr="000A15D9">
        <w:rPr>
          <w:rFonts w:ascii="Times New Roman" w:eastAsia="Times New Roman" w:hAnsi="Times New Roman" w:cs="Times New Roman"/>
          <w:color w:val="000000" w:themeColor="text1"/>
        </w:rPr>
        <w:t xml:space="preserve"> </w:t>
      </w:r>
      <w:r w:rsidRPr="000A15D9">
        <w:rPr>
          <w:rFonts w:ascii="Times New Roman" w:eastAsia="Times New Roman" w:hAnsi="Times New Roman" w:cs="Times New Roman"/>
          <w:i/>
          <w:color w:val="000000" w:themeColor="text1"/>
        </w:rPr>
        <w:t>ACLU</w:t>
      </w:r>
      <w:r w:rsidRPr="000A15D9">
        <w:rPr>
          <w:rFonts w:ascii="Times New Roman" w:eastAsia="Times New Roman" w:hAnsi="Times New Roman" w:cs="Times New Roman"/>
          <w:color w:val="000000" w:themeColor="text1"/>
        </w:rPr>
        <w:t xml:space="preserve">. </w:t>
      </w:r>
      <w:hyperlink r:id="rId46" w:history="1">
        <w:r w:rsidR="000E1001" w:rsidRPr="000A15D9">
          <w:rPr>
            <w:rStyle w:val="Hyperlink"/>
            <w:rFonts w:ascii="Times New Roman" w:eastAsia="Times New Roman" w:hAnsi="Times New Roman" w:cs="Times New Roman"/>
            <w:color w:val="000000" w:themeColor="text1"/>
            <w:u w:val="none"/>
          </w:rPr>
          <w:t>https://www.aclu.org/news/privacy-technology/amazons-face-recognition-falsely-matched-28</w:t>
        </w:r>
      </w:hyperlink>
      <w:r w:rsidRPr="000A15D9">
        <w:rPr>
          <w:rFonts w:ascii="Times New Roman" w:eastAsia="Times New Roman" w:hAnsi="Times New Roman" w:cs="Times New Roman"/>
          <w:color w:val="000000" w:themeColor="text1"/>
        </w:rPr>
        <w:t xml:space="preserve"> </w:t>
      </w:r>
    </w:p>
    <w:p w14:paraId="247951FE" w14:textId="184A6AF6" w:rsidR="000E1001" w:rsidRPr="000A15D9" w:rsidRDefault="000E1001" w:rsidP="000E1001">
      <w:pP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USC Libraries. (2023, August 14). </w:t>
      </w:r>
      <w:r w:rsidR="00120C2A" w:rsidRPr="000A15D9">
        <w:rPr>
          <w:rFonts w:ascii="Times New Roman" w:eastAsia="Times New Roman" w:hAnsi="Times New Roman" w:cs="Times New Roman"/>
          <w:color w:val="000000" w:themeColor="text1"/>
        </w:rPr>
        <w:t>“</w:t>
      </w:r>
      <w:r w:rsidRPr="000A15D9">
        <w:rPr>
          <w:rFonts w:ascii="Times New Roman" w:eastAsia="Times New Roman" w:hAnsi="Times New Roman" w:cs="Times New Roman"/>
          <w:color w:val="000000" w:themeColor="text1"/>
        </w:rPr>
        <w:t xml:space="preserve">Research guides: Using generative AI in research: </w:t>
      </w:r>
    </w:p>
    <w:p w14:paraId="28FD1E80" w14:textId="3C19DCD1" w:rsidR="000E1001" w:rsidRPr="000A15D9" w:rsidRDefault="000E1001" w:rsidP="000E1001">
      <w:pP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Limitations &amp; </w:t>
      </w:r>
      <w:r w:rsidR="00120C2A" w:rsidRPr="000A15D9">
        <w:rPr>
          <w:rFonts w:ascii="Times New Roman" w:eastAsia="Times New Roman" w:hAnsi="Times New Roman" w:cs="Times New Roman"/>
          <w:color w:val="000000" w:themeColor="text1"/>
        </w:rPr>
        <w:t>w</w:t>
      </w:r>
      <w:r w:rsidRPr="000A15D9">
        <w:rPr>
          <w:rFonts w:ascii="Times New Roman" w:eastAsia="Times New Roman" w:hAnsi="Times New Roman" w:cs="Times New Roman"/>
          <w:color w:val="000000" w:themeColor="text1"/>
        </w:rPr>
        <w:t>arnings</w:t>
      </w:r>
      <w:r w:rsidR="00120C2A" w:rsidRPr="000A15D9">
        <w:rPr>
          <w:rFonts w:ascii="Times New Roman" w:eastAsia="Times New Roman" w:hAnsi="Times New Roman" w:cs="Times New Roman"/>
          <w:color w:val="000000" w:themeColor="text1"/>
        </w:rPr>
        <w:t>-</w:t>
      </w:r>
      <w:r w:rsidRPr="000A15D9">
        <w:rPr>
          <w:rFonts w:ascii="Times New Roman" w:eastAsia="Times New Roman" w:hAnsi="Times New Roman" w:cs="Times New Roman"/>
          <w:color w:val="000000" w:themeColor="text1"/>
        </w:rPr>
        <w:t xml:space="preserve">-Using </w:t>
      </w:r>
      <w:r w:rsidR="00120C2A" w:rsidRPr="000A15D9">
        <w:rPr>
          <w:rFonts w:ascii="Times New Roman" w:eastAsia="Times New Roman" w:hAnsi="Times New Roman" w:cs="Times New Roman"/>
          <w:color w:val="000000" w:themeColor="text1"/>
        </w:rPr>
        <w:t>g</w:t>
      </w:r>
      <w:r w:rsidRPr="000A15D9">
        <w:rPr>
          <w:rFonts w:ascii="Times New Roman" w:eastAsia="Times New Roman" w:hAnsi="Times New Roman" w:cs="Times New Roman"/>
          <w:color w:val="000000" w:themeColor="text1"/>
        </w:rPr>
        <w:t xml:space="preserve">enerative AI in </w:t>
      </w:r>
      <w:r w:rsidR="00120C2A" w:rsidRPr="000A15D9">
        <w:rPr>
          <w:rFonts w:ascii="Times New Roman" w:eastAsia="Times New Roman" w:hAnsi="Times New Roman" w:cs="Times New Roman"/>
          <w:color w:val="000000" w:themeColor="text1"/>
        </w:rPr>
        <w:t>r</w:t>
      </w:r>
      <w:r w:rsidRPr="000A15D9">
        <w:rPr>
          <w:rFonts w:ascii="Times New Roman" w:eastAsia="Times New Roman" w:hAnsi="Times New Roman" w:cs="Times New Roman"/>
          <w:color w:val="000000" w:themeColor="text1"/>
        </w:rPr>
        <w:t>esearch.</w:t>
      </w:r>
      <w:r w:rsidR="00120C2A" w:rsidRPr="000A15D9">
        <w:rPr>
          <w:rFonts w:ascii="Times New Roman" w:eastAsia="Times New Roman" w:hAnsi="Times New Roman" w:cs="Times New Roman"/>
          <w:color w:val="000000" w:themeColor="text1"/>
        </w:rPr>
        <w:t>”</w:t>
      </w:r>
      <w:r w:rsidRPr="000A15D9">
        <w:rPr>
          <w:rFonts w:ascii="Times New Roman" w:eastAsia="Times New Roman" w:hAnsi="Times New Roman" w:cs="Times New Roman"/>
          <w:color w:val="000000" w:themeColor="text1"/>
        </w:rPr>
        <w:t xml:space="preserve"> </w:t>
      </w:r>
      <w:hyperlink r:id="rId47" w:history="1">
        <w:r w:rsidRPr="000A15D9">
          <w:rPr>
            <w:rStyle w:val="Hyperlink"/>
            <w:rFonts w:ascii="Times New Roman" w:eastAsia="Times New Roman" w:hAnsi="Times New Roman" w:cs="Times New Roman"/>
            <w:color w:val="000000" w:themeColor="text1"/>
            <w:u w:val="none"/>
          </w:rPr>
          <w:t>https://libguides.usc.edu/generative-AI/limitations</w:t>
        </w:r>
      </w:hyperlink>
      <w:r w:rsidRPr="000A15D9">
        <w:rPr>
          <w:rFonts w:ascii="Times New Roman" w:eastAsia="Times New Roman" w:hAnsi="Times New Roman" w:cs="Times New Roman"/>
          <w:color w:val="000000" w:themeColor="text1"/>
        </w:rPr>
        <w:t xml:space="preserve"> </w:t>
      </w:r>
    </w:p>
    <w:p w14:paraId="6C5CDF30" w14:textId="77777777" w:rsidR="000E1001" w:rsidRPr="000A15D9" w:rsidRDefault="00F15A16" w:rsidP="000E1001">
      <w:pPr>
        <w:pBdr>
          <w:top w:val="nil"/>
          <w:left w:val="nil"/>
          <w:bottom w:val="nil"/>
          <w:right w:val="nil"/>
          <w:between w:val="nil"/>
        </w:pBdr>
        <w:spacing w:line="480" w:lineRule="auto"/>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Vaswani, A., </w:t>
      </w:r>
      <w:proofErr w:type="spellStart"/>
      <w:r w:rsidRPr="000A15D9">
        <w:rPr>
          <w:rFonts w:ascii="Times New Roman" w:eastAsia="Times New Roman" w:hAnsi="Times New Roman" w:cs="Times New Roman"/>
          <w:color w:val="000000" w:themeColor="text1"/>
        </w:rPr>
        <w:t>Shazeer</w:t>
      </w:r>
      <w:proofErr w:type="spellEnd"/>
      <w:r w:rsidRPr="000A15D9">
        <w:rPr>
          <w:rFonts w:ascii="Times New Roman" w:eastAsia="Times New Roman" w:hAnsi="Times New Roman" w:cs="Times New Roman"/>
          <w:color w:val="000000" w:themeColor="text1"/>
        </w:rPr>
        <w:t xml:space="preserve">, N., Parmar, N., </w:t>
      </w:r>
      <w:proofErr w:type="spellStart"/>
      <w:r w:rsidRPr="000A15D9">
        <w:rPr>
          <w:rFonts w:ascii="Times New Roman" w:eastAsia="Times New Roman" w:hAnsi="Times New Roman" w:cs="Times New Roman"/>
          <w:color w:val="000000" w:themeColor="text1"/>
        </w:rPr>
        <w:t>Uszkoreit</w:t>
      </w:r>
      <w:proofErr w:type="spellEnd"/>
      <w:r w:rsidRPr="000A15D9">
        <w:rPr>
          <w:rFonts w:ascii="Times New Roman" w:eastAsia="Times New Roman" w:hAnsi="Times New Roman" w:cs="Times New Roman"/>
          <w:color w:val="000000" w:themeColor="text1"/>
        </w:rPr>
        <w:t xml:space="preserve">, J., Jones, L., Gomez, A. N., ... &amp; </w:t>
      </w:r>
      <w:proofErr w:type="spellStart"/>
      <w:r w:rsidRPr="000A15D9">
        <w:rPr>
          <w:rFonts w:ascii="Times New Roman" w:eastAsia="Times New Roman" w:hAnsi="Times New Roman" w:cs="Times New Roman"/>
          <w:color w:val="000000" w:themeColor="text1"/>
        </w:rPr>
        <w:t>Polosukhin</w:t>
      </w:r>
      <w:proofErr w:type="spellEnd"/>
      <w:r w:rsidRPr="000A15D9">
        <w:rPr>
          <w:rFonts w:ascii="Times New Roman" w:eastAsia="Times New Roman" w:hAnsi="Times New Roman" w:cs="Times New Roman"/>
          <w:color w:val="000000" w:themeColor="text1"/>
        </w:rPr>
        <w:t xml:space="preserve">, I. </w:t>
      </w:r>
    </w:p>
    <w:p w14:paraId="083A1426" w14:textId="78B3A215" w:rsidR="00761E0D" w:rsidRPr="000A15D9" w:rsidRDefault="00F15A16" w:rsidP="000E1001">
      <w:pPr>
        <w:pBdr>
          <w:top w:val="nil"/>
          <w:left w:val="nil"/>
          <w:bottom w:val="nil"/>
          <w:right w:val="nil"/>
          <w:between w:val="nil"/>
        </w:pBdr>
        <w:spacing w:line="480" w:lineRule="auto"/>
        <w:ind w:left="720"/>
        <w:contextualSpacing/>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(2017). Attention is all you need. In </w:t>
      </w:r>
      <w:r w:rsidRPr="000A15D9">
        <w:rPr>
          <w:rFonts w:ascii="Times New Roman" w:eastAsia="Times New Roman" w:hAnsi="Times New Roman" w:cs="Times New Roman"/>
          <w:i/>
          <w:color w:val="000000" w:themeColor="text1"/>
        </w:rPr>
        <w:t>Advances in neural information processing systems</w:t>
      </w:r>
      <w:r w:rsidRPr="000A15D9">
        <w:rPr>
          <w:rFonts w:ascii="Times New Roman" w:eastAsia="Times New Roman" w:hAnsi="Times New Roman" w:cs="Times New Roman"/>
          <w:color w:val="000000" w:themeColor="text1"/>
        </w:rPr>
        <w:t xml:space="preserve"> (pp. 5998-6008). </w:t>
      </w:r>
      <w:hyperlink r:id="rId48">
        <w:r w:rsidRPr="000A15D9">
          <w:rPr>
            <w:rFonts w:ascii="Times New Roman" w:eastAsia="Times New Roman" w:hAnsi="Times New Roman" w:cs="Times New Roman"/>
            <w:color w:val="000000" w:themeColor="text1"/>
          </w:rPr>
          <w:t>https://arxiv.org/abs/1706.03762</w:t>
        </w:r>
      </w:hyperlink>
    </w:p>
    <w:p w14:paraId="1E5E000F" w14:textId="77777777" w:rsidR="00761E0D" w:rsidRPr="000A15D9" w:rsidRDefault="00761E0D">
      <w:pPr>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br w:type="page"/>
      </w:r>
    </w:p>
    <w:p w14:paraId="6A346FD8" w14:textId="72476C9E" w:rsidR="00F15A16" w:rsidRDefault="00761E0D" w:rsidP="00761E0D">
      <w:pPr>
        <w:pBdr>
          <w:top w:val="nil"/>
          <w:left w:val="nil"/>
          <w:bottom w:val="nil"/>
          <w:right w:val="nil"/>
          <w:between w:val="nil"/>
        </w:pBdr>
        <w:spacing w:line="480" w:lineRule="auto"/>
        <w:ind w:left="720"/>
        <w:contextualSpacing/>
        <w:jc w:val="center"/>
        <w:rPr>
          <w:rFonts w:ascii="Times New Roman" w:eastAsia="Times New Roman" w:hAnsi="Times New Roman" w:cs="Times New Roman"/>
          <w:b/>
          <w:bCs/>
          <w:color w:val="000000" w:themeColor="text1"/>
        </w:rPr>
      </w:pPr>
      <w:bookmarkStart w:id="1" w:name="_Hlk151470537"/>
      <w:r w:rsidRPr="000A15D9">
        <w:rPr>
          <w:rFonts w:ascii="Times New Roman" w:eastAsia="Times New Roman" w:hAnsi="Times New Roman" w:cs="Times New Roman"/>
          <w:b/>
          <w:bCs/>
          <w:color w:val="000000" w:themeColor="text1"/>
        </w:rPr>
        <w:lastRenderedPageBreak/>
        <w:t>Tables</w:t>
      </w:r>
    </w:p>
    <w:p w14:paraId="1D28A4CD" w14:textId="77777777" w:rsidR="00BA7338" w:rsidRPr="00BA3448" w:rsidRDefault="00BA7338" w:rsidP="00BA7338">
      <w:pPr>
        <w:spacing w:line="480" w:lineRule="auto"/>
        <w:rPr>
          <w:rFonts w:ascii="Times New Roman" w:eastAsia="Times New Roman" w:hAnsi="Times New Roman" w:cs="Times New Roman"/>
          <w:b/>
          <w:color w:val="FF0000"/>
        </w:rPr>
      </w:pPr>
      <w:r w:rsidRPr="00BA3448">
        <w:rPr>
          <w:rFonts w:ascii="Times New Roman" w:eastAsia="Times New Roman" w:hAnsi="Times New Roman" w:cs="Times New Roman"/>
          <w:b/>
          <w:color w:val="FF0000"/>
        </w:rPr>
        <w:t>Table 1</w:t>
      </w:r>
    </w:p>
    <w:p w14:paraId="1DE5C7E9" w14:textId="1A7F9269" w:rsidR="00BA7338" w:rsidRPr="000A15D9" w:rsidRDefault="00BA7338" w:rsidP="00BA7338">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Survey Data</w:t>
      </w:r>
    </w:p>
    <w:tbl>
      <w:tblPr>
        <w:tblW w:w="5028" w:type="dxa"/>
        <w:tblInd w:w="-108" w:type="dxa"/>
        <w:tblLook w:val="04A0" w:firstRow="1" w:lastRow="0" w:firstColumn="1" w:lastColumn="0" w:noHBand="0" w:noVBand="1"/>
      </w:tblPr>
      <w:tblGrid>
        <w:gridCol w:w="3528"/>
        <w:gridCol w:w="600"/>
        <w:gridCol w:w="900"/>
      </w:tblGrid>
      <w:tr w:rsidR="00BA7338" w:rsidRPr="00BA7338" w14:paraId="5E9A30B3" w14:textId="77777777" w:rsidTr="009322D5">
        <w:trPr>
          <w:trHeight w:val="300"/>
        </w:trPr>
        <w:tc>
          <w:tcPr>
            <w:tcW w:w="3528" w:type="dxa"/>
            <w:tcBorders>
              <w:top w:val="single" w:sz="4" w:space="0" w:color="auto"/>
              <w:left w:val="nil"/>
              <w:bottom w:val="single" w:sz="4" w:space="0" w:color="auto"/>
              <w:right w:val="nil"/>
            </w:tcBorders>
            <w:shd w:val="clear" w:color="000000" w:fill="FFFFFF"/>
            <w:vAlign w:val="bottom"/>
            <w:hideMark/>
          </w:tcPr>
          <w:p w14:paraId="00A3B3AB" w14:textId="77777777" w:rsidR="00BA7338" w:rsidRPr="00BA7338" w:rsidRDefault="00BA7338" w:rsidP="00BA7338">
            <w:pPr>
              <w:spacing w:line="240" w:lineRule="auto"/>
              <w:jc w:val="center"/>
              <w:rPr>
                <w:rFonts w:ascii="Times New Roman" w:eastAsia="Times New Roman" w:hAnsi="Times New Roman" w:cs="Times New Roman"/>
                <w:color w:val="374151"/>
              </w:rPr>
            </w:pPr>
            <w:r w:rsidRPr="00BA7338">
              <w:rPr>
                <w:rFonts w:ascii="Times New Roman" w:eastAsia="Times New Roman" w:hAnsi="Times New Roman" w:cs="Times New Roman"/>
                <w:color w:val="374151"/>
              </w:rPr>
              <w:t>Category</w:t>
            </w:r>
          </w:p>
        </w:tc>
        <w:tc>
          <w:tcPr>
            <w:tcW w:w="600" w:type="dxa"/>
            <w:tcBorders>
              <w:top w:val="single" w:sz="4" w:space="0" w:color="auto"/>
              <w:left w:val="nil"/>
              <w:bottom w:val="single" w:sz="4" w:space="0" w:color="auto"/>
              <w:right w:val="nil"/>
            </w:tcBorders>
            <w:shd w:val="clear" w:color="000000" w:fill="FFFFFF"/>
            <w:vAlign w:val="bottom"/>
            <w:hideMark/>
          </w:tcPr>
          <w:p w14:paraId="2330502F" w14:textId="77777777" w:rsidR="00BA7338" w:rsidRPr="00BA7338" w:rsidRDefault="00BA7338" w:rsidP="00BA7338">
            <w:pPr>
              <w:spacing w:line="240" w:lineRule="auto"/>
              <w:jc w:val="center"/>
              <w:rPr>
                <w:rFonts w:ascii="Times New Roman" w:eastAsia="Times New Roman" w:hAnsi="Times New Roman" w:cs="Times New Roman"/>
                <w:color w:val="374151"/>
              </w:rPr>
            </w:pPr>
            <w:r w:rsidRPr="00BA7338">
              <w:rPr>
                <w:rFonts w:ascii="Times New Roman" w:eastAsia="Times New Roman" w:hAnsi="Times New Roman" w:cs="Times New Roman"/>
                <w:color w:val="374151"/>
              </w:rPr>
              <w:t>n</w:t>
            </w:r>
          </w:p>
        </w:tc>
        <w:tc>
          <w:tcPr>
            <w:tcW w:w="900" w:type="dxa"/>
            <w:tcBorders>
              <w:top w:val="single" w:sz="4" w:space="0" w:color="auto"/>
              <w:left w:val="nil"/>
              <w:bottom w:val="single" w:sz="4" w:space="0" w:color="auto"/>
              <w:right w:val="nil"/>
            </w:tcBorders>
            <w:shd w:val="clear" w:color="000000" w:fill="FFFFFF"/>
            <w:vAlign w:val="bottom"/>
            <w:hideMark/>
          </w:tcPr>
          <w:p w14:paraId="0F80E33C" w14:textId="77777777" w:rsidR="00BA7338" w:rsidRPr="00BA7338" w:rsidRDefault="00BA7338" w:rsidP="00BA7338">
            <w:pPr>
              <w:spacing w:line="240" w:lineRule="auto"/>
              <w:jc w:val="center"/>
              <w:rPr>
                <w:rFonts w:ascii="Times New Roman" w:eastAsia="Times New Roman" w:hAnsi="Times New Roman" w:cs="Times New Roman"/>
                <w:color w:val="374151"/>
              </w:rPr>
            </w:pPr>
            <w:r w:rsidRPr="00BA7338">
              <w:rPr>
                <w:rFonts w:ascii="Times New Roman" w:eastAsia="Times New Roman" w:hAnsi="Times New Roman" w:cs="Times New Roman"/>
                <w:color w:val="374151"/>
              </w:rPr>
              <w:t>%</w:t>
            </w:r>
          </w:p>
        </w:tc>
      </w:tr>
      <w:tr w:rsidR="00BA7338" w:rsidRPr="00BA7338" w14:paraId="3EF533CE" w14:textId="77777777" w:rsidTr="009322D5">
        <w:trPr>
          <w:trHeight w:val="300"/>
        </w:trPr>
        <w:tc>
          <w:tcPr>
            <w:tcW w:w="3528" w:type="dxa"/>
            <w:tcBorders>
              <w:top w:val="nil"/>
              <w:left w:val="nil"/>
              <w:bottom w:val="nil"/>
              <w:right w:val="nil"/>
            </w:tcBorders>
            <w:shd w:val="clear" w:color="000000" w:fill="FFFFFF"/>
            <w:vAlign w:val="center"/>
            <w:hideMark/>
          </w:tcPr>
          <w:p w14:paraId="5C4B388D" w14:textId="77777777" w:rsidR="00BA7338" w:rsidRPr="00BA7338" w:rsidRDefault="00BA7338" w:rsidP="00BA7338">
            <w:pPr>
              <w:spacing w:line="240" w:lineRule="auto"/>
              <w:rPr>
                <w:rFonts w:ascii="Times New Roman" w:eastAsia="Times New Roman" w:hAnsi="Times New Roman" w:cs="Times New Roman"/>
                <w:color w:val="374151"/>
              </w:rPr>
            </w:pPr>
            <w:r w:rsidRPr="00BA7338">
              <w:rPr>
                <w:rFonts w:ascii="Times New Roman" w:eastAsia="Times New Roman" w:hAnsi="Times New Roman" w:cs="Times New Roman"/>
                <w:color w:val="374151"/>
              </w:rPr>
              <w:t>Total Participants</w:t>
            </w:r>
          </w:p>
        </w:tc>
        <w:tc>
          <w:tcPr>
            <w:tcW w:w="600" w:type="dxa"/>
            <w:tcBorders>
              <w:top w:val="nil"/>
              <w:left w:val="nil"/>
              <w:bottom w:val="nil"/>
              <w:right w:val="nil"/>
            </w:tcBorders>
            <w:shd w:val="clear" w:color="000000" w:fill="FFFFFF"/>
            <w:vAlign w:val="center"/>
            <w:hideMark/>
          </w:tcPr>
          <w:p w14:paraId="4CC56292" w14:textId="77777777" w:rsidR="00BA7338" w:rsidRPr="00BA7338" w:rsidRDefault="00BA7338" w:rsidP="008A7577">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380</w:t>
            </w:r>
          </w:p>
        </w:tc>
        <w:tc>
          <w:tcPr>
            <w:tcW w:w="900" w:type="dxa"/>
            <w:tcBorders>
              <w:top w:val="nil"/>
              <w:left w:val="nil"/>
              <w:bottom w:val="nil"/>
              <w:right w:val="nil"/>
            </w:tcBorders>
            <w:shd w:val="clear" w:color="000000" w:fill="FFFFFF"/>
            <w:vAlign w:val="center"/>
            <w:hideMark/>
          </w:tcPr>
          <w:p w14:paraId="4B6363B7" w14:textId="77777777" w:rsidR="00BA7338" w:rsidRPr="00BA7338" w:rsidRDefault="00BA7338" w:rsidP="00B9147E">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 </w:t>
            </w:r>
          </w:p>
        </w:tc>
      </w:tr>
      <w:tr w:rsidR="00BA7338" w:rsidRPr="00BA7338" w14:paraId="6BAC84DA" w14:textId="77777777" w:rsidTr="009322D5">
        <w:trPr>
          <w:trHeight w:val="300"/>
        </w:trPr>
        <w:tc>
          <w:tcPr>
            <w:tcW w:w="3528" w:type="dxa"/>
            <w:tcBorders>
              <w:top w:val="nil"/>
              <w:left w:val="nil"/>
              <w:bottom w:val="nil"/>
              <w:right w:val="nil"/>
            </w:tcBorders>
            <w:shd w:val="clear" w:color="000000" w:fill="FFFFFF"/>
            <w:vAlign w:val="center"/>
            <w:hideMark/>
          </w:tcPr>
          <w:p w14:paraId="5FD134E2" w14:textId="664952AB" w:rsidR="00BA7338" w:rsidRPr="00BA7338" w:rsidRDefault="00A37CB4" w:rsidP="00BA7338">
            <w:pPr>
              <w:spacing w:line="240" w:lineRule="auto"/>
              <w:rPr>
                <w:rFonts w:ascii="Times New Roman" w:eastAsia="Times New Roman" w:hAnsi="Times New Roman" w:cs="Times New Roman"/>
                <w:color w:val="374151"/>
              </w:rPr>
            </w:pPr>
            <w:r>
              <w:rPr>
                <w:rFonts w:ascii="Times New Roman" w:eastAsia="Times New Roman" w:hAnsi="Times New Roman" w:cs="Times New Roman"/>
                <w:color w:val="374151"/>
              </w:rPr>
              <w:t>Gender</w:t>
            </w:r>
          </w:p>
        </w:tc>
        <w:tc>
          <w:tcPr>
            <w:tcW w:w="600" w:type="dxa"/>
            <w:tcBorders>
              <w:top w:val="nil"/>
              <w:left w:val="nil"/>
              <w:bottom w:val="nil"/>
              <w:right w:val="nil"/>
            </w:tcBorders>
            <w:shd w:val="clear" w:color="000000" w:fill="FFFFFF"/>
            <w:vAlign w:val="center"/>
            <w:hideMark/>
          </w:tcPr>
          <w:p w14:paraId="77E6B424" w14:textId="77777777" w:rsidR="00BA7338" w:rsidRPr="00BA7338" w:rsidRDefault="00BA7338" w:rsidP="008A7577">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 </w:t>
            </w:r>
          </w:p>
        </w:tc>
        <w:tc>
          <w:tcPr>
            <w:tcW w:w="900" w:type="dxa"/>
            <w:tcBorders>
              <w:top w:val="nil"/>
              <w:left w:val="nil"/>
              <w:bottom w:val="nil"/>
              <w:right w:val="nil"/>
            </w:tcBorders>
            <w:shd w:val="clear" w:color="000000" w:fill="FFFFFF"/>
            <w:vAlign w:val="center"/>
            <w:hideMark/>
          </w:tcPr>
          <w:p w14:paraId="6899B473" w14:textId="77777777" w:rsidR="00BA7338" w:rsidRPr="00BA7338" w:rsidRDefault="00BA7338" w:rsidP="00B9147E">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 </w:t>
            </w:r>
          </w:p>
        </w:tc>
      </w:tr>
      <w:tr w:rsidR="00BA7338" w:rsidRPr="00BA7338" w14:paraId="22105C0B" w14:textId="77777777" w:rsidTr="009322D5">
        <w:trPr>
          <w:trHeight w:val="300"/>
        </w:trPr>
        <w:tc>
          <w:tcPr>
            <w:tcW w:w="3528" w:type="dxa"/>
            <w:tcBorders>
              <w:top w:val="nil"/>
              <w:left w:val="nil"/>
              <w:bottom w:val="nil"/>
              <w:right w:val="nil"/>
            </w:tcBorders>
            <w:shd w:val="clear" w:color="000000" w:fill="FFFFFF"/>
            <w:vAlign w:val="center"/>
            <w:hideMark/>
          </w:tcPr>
          <w:p w14:paraId="5471A0AC" w14:textId="6431D558" w:rsidR="00BA7338" w:rsidRPr="009322D5" w:rsidRDefault="00BA7338" w:rsidP="009322D5">
            <w:pPr>
              <w:pStyle w:val="ListParagraph"/>
              <w:numPr>
                <w:ilvl w:val="0"/>
                <w:numId w:val="8"/>
              </w:numPr>
              <w:ind w:left="360"/>
              <w:rPr>
                <w:color w:val="374151"/>
              </w:rPr>
            </w:pPr>
            <w:r w:rsidRPr="009322D5">
              <w:rPr>
                <w:color w:val="374151"/>
              </w:rPr>
              <w:t>Female</w:t>
            </w:r>
          </w:p>
        </w:tc>
        <w:tc>
          <w:tcPr>
            <w:tcW w:w="600" w:type="dxa"/>
            <w:tcBorders>
              <w:top w:val="nil"/>
              <w:left w:val="nil"/>
              <w:bottom w:val="nil"/>
              <w:right w:val="nil"/>
            </w:tcBorders>
            <w:shd w:val="clear" w:color="000000" w:fill="FFFFFF"/>
            <w:vAlign w:val="center"/>
            <w:hideMark/>
          </w:tcPr>
          <w:p w14:paraId="262DBB88" w14:textId="00C974AA" w:rsidR="00BA7338" w:rsidRPr="00BA7338" w:rsidRDefault="00B9147E" w:rsidP="008A7577">
            <w:pPr>
              <w:spacing w:line="240" w:lineRule="auto"/>
              <w:jc w:val="right"/>
              <w:rPr>
                <w:rFonts w:ascii="Times New Roman" w:eastAsia="Times New Roman" w:hAnsi="Times New Roman" w:cs="Times New Roman"/>
                <w:color w:val="374151"/>
              </w:rPr>
            </w:pPr>
            <w:r>
              <w:rPr>
                <w:rFonts w:ascii="Times New Roman" w:eastAsia="Times New Roman" w:hAnsi="Times New Roman" w:cs="Times New Roman"/>
                <w:color w:val="374151"/>
              </w:rPr>
              <w:t>185</w:t>
            </w:r>
          </w:p>
        </w:tc>
        <w:tc>
          <w:tcPr>
            <w:tcW w:w="900" w:type="dxa"/>
            <w:tcBorders>
              <w:top w:val="nil"/>
              <w:left w:val="nil"/>
              <w:bottom w:val="nil"/>
              <w:right w:val="nil"/>
            </w:tcBorders>
            <w:shd w:val="clear" w:color="000000" w:fill="FFFFFF"/>
            <w:vAlign w:val="center"/>
            <w:hideMark/>
          </w:tcPr>
          <w:p w14:paraId="43800A1A" w14:textId="77777777" w:rsidR="00BA7338" w:rsidRPr="00BA7338" w:rsidRDefault="00BA7338" w:rsidP="00B9147E">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52%</w:t>
            </w:r>
          </w:p>
        </w:tc>
      </w:tr>
      <w:tr w:rsidR="00BA7338" w:rsidRPr="00BA7338" w14:paraId="5C7D3677" w14:textId="77777777" w:rsidTr="009322D5">
        <w:trPr>
          <w:trHeight w:val="300"/>
        </w:trPr>
        <w:tc>
          <w:tcPr>
            <w:tcW w:w="3528" w:type="dxa"/>
            <w:tcBorders>
              <w:top w:val="nil"/>
              <w:left w:val="nil"/>
              <w:bottom w:val="nil"/>
              <w:right w:val="nil"/>
            </w:tcBorders>
            <w:shd w:val="clear" w:color="000000" w:fill="FFFFFF"/>
            <w:vAlign w:val="center"/>
            <w:hideMark/>
          </w:tcPr>
          <w:p w14:paraId="68A7C83E" w14:textId="35D34545" w:rsidR="00BA7338" w:rsidRPr="009322D5" w:rsidRDefault="00BA7338" w:rsidP="009322D5">
            <w:pPr>
              <w:pStyle w:val="ListParagraph"/>
              <w:numPr>
                <w:ilvl w:val="0"/>
                <w:numId w:val="8"/>
              </w:numPr>
              <w:ind w:left="360"/>
              <w:rPr>
                <w:color w:val="374151"/>
              </w:rPr>
            </w:pPr>
            <w:r w:rsidRPr="009322D5">
              <w:rPr>
                <w:color w:val="374151"/>
              </w:rPr>
              <w:t>Male</w:t>
            </w:r>
          </w:p>
        </w:tc>
        <w:tc>
          <w:tcPr>
            <w:tcW w:w="600" w:type="dxa"/>
            <w:tcBorders>
              <w:top w:val="nil"/>
              <w:left w:val="nil"/>
              <w:bottom w:val="nil"/>
              <w:right w:val="nil"/>
            </w:tcBorders>
            <w:shd w:val="clear" w:color="000000" w:fill="FFFFFF"/>
            <w:vAlign w:val="center"/>
            <w:hideMark/>
          </w:tcPr>
          <w:p w14:paraId="07B9DFD9" w14:textId="4440BAB9" w:rsidR="00BA7338" w:rsidRPr="00BA7338" w:rsidRDefault="00BA7338" w:rsidP="008A7577">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1</w:t>
            </w:r>
            <w:r w:rsidR="00B9147E">
              <w:rPr>
                <w:rFonts w:ascii="Times New Roman" w:eastAsia="Times New Roman" w:hAnsi="Times New Roman" w:cs="Times New Roman"/>
                <w:color w:val="374151"/>
              </w:rPr>
              <w:t>51</w:t>
            </w:r>
          </w:p>
        </w:tc>
        <w:tc>
          <w:tcPr>
            <w:tcW w:w="900" w:type="dxa"/>
            <w:tcBorders>
              <w:top w:val="nil"/>
              <w:left w:val="nil"/>
              <w:bottom w:val="nil"/>
              <w:right w:val="nil"/>
            </w:tcBorders>
            <w:shd w:val="clear" w:color="000000" w:fill="FFFFFF"/>
            <w:vAlign w:val="center"/>
            <w:hideMark/>
          </w:tcPr>
          <w:p w14:paraId="00CD3BD6" w14:textId="77777777" w:rsidR="00BA7338" w:rsidRPr="00BA7338" w:rsidRDefault="00BA7338" w:rsidP="00B9147E">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43%</w:t>
            </w:r>
          </w:p>
        </w:tc>
      </w:tr>
      <w:tr w:rsidR="008A7577" w:rsidRPr="00BA7338" w14:paraId="7577F6F9" w14:textId="77777777" w:rsidTr="009322D5">
        <w:trPr>
          <w:trHeight w:val="300"/>
        </w:trPr>
        <w:tc>
          <w:tcPr>
            <w:tcW w:w="3528" w:type="dxa"/>
            <w:tcBorders>
              <w:top w:val="nil"/>
              <w:left w:val="nil"/>
              <w:bottom w:val="nil"/>
              <w:right w:val="nil"/>
            </w:tcBorders>
            <w:shd w:val="clear" w:color="000000" w:fill="FFFFFF"/>
            <w:vAlign w:val="center"/>
          </w:tcPr>
          <w:p w14:paraId="11901400" w14:textId="20B07239" w:rsidR="008A7577" w:rsidRPr="008A7577" w:rsidRDefault="008A7577" w:rsidP="008A7577">
            <w:pPr>
              <w:pStyle w:val="ListParagraph"/>
              <w:numPr>
                <w:ilvl w:val="0"/>
                <w:numId w:val="10"/>
              </w:numPr>
              <w:ind w:left="360"/>
              <w:rPr>
                <w:color w:val="374151"/>
              </w:rPr>
            </w:pPr>
            <w:r>
              <w:rPr>
                <w:color w:val="374151"/>
              </w:rPr>
              <w:t>Non-binary/3</w:t>
            </w:r>
            <w:r w:rsidRPr="008A7577">
              <w:rPr>
                <w:color w:val="374151"/>
                <w:vertAlign w:val="superscript"/>
              </w:rPr>
              <w:t>rd</w:t>
            </w:r>
            <w:r>
              <w:rPr>
                <w:color w:val="374151"/>
              </w:rPr>
              <w:t xml:space="preserve"> gender</w:t>
            </w:r>
          </w:p>
        </w:tc>
        <w:tc>
          <w:tcPr>
            <w:tcW w:w="600" w:type="dxa"/>
            <w:tcBorders>
              <w:top w:val="nil"/>
              <w:left w:val="nil"/>
              <w:bottom w:val="nil"/>
              <w:right w:val="nil"/>
            </w:tcBorders>
            <w:shd w:val="clear" w:color="000000" w:fill="FFFFFF"/>
            <w:vAlign w:val="center"/>
          </w:tcPr>
          <w:p w14:paraId="5F5BF693" w14:textId="2C3A1FE4" w:rsidR="008A7577" w:rsidRPr="00BA7338" w:rsidRDefault="008A7577" w:rsidP="008A7577">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1</w:t>
            </w:r>
            <w:r w:rsidR="00B9147E">
              <w:rPr>
                <w:rFonts w:ascii="Times New Roman" w:eastAsia="Times New Roman" w:hAnsi="Times New Roman" w:cs="Times New Roman"/>
                <w:color w:val="374151"/>
              </w:rPr>
              <w:t>0</w:t>
            </w:r>
          </w:p>
        </w:tc>
        <w:tc>
          <w:tcPr>
            <w:tcW w:w="900" w:type="dxa"/>
            <w:tcBorders>
              <w:top w:val="nil"/>
              <w:left w:val="nil"/>
              <w:bottom w:val="nil"/>
              <w:right w:val="nil"/>
            </w:tcBorders>
            <w:shd w:val="clear" w:color="000000" w:fill="FFFFFF"/>
            <w:vAlign w:val="center"/>
          </w:tcPr>
          <w:p w14:paraId="660F568B" w14:textId="31BD0EB2" w:rsidR="008A7577" w:rsidRPr="00BA7338" w:rsidRDefault="00B9147E" w:rsidP="00B9147E">
            <w:pPr>
              <w:spacing w:line="240" w:lineRule="auto"/>
              <w:jc w:val="right"/>
              <w:rPr>
                <w:rFonts w:ascii="Times New Roman" w:eastAsia="Times New Roman" w:hAnsi="Times New Roman" w:cs="Times New Roman"/>
                <w:color w:val="374151"/>
              </w:rPr>
            </w:pPr>
            <w:r>
              <w:rPr>
                <w:rFonts w:ascii="Times New Roman" w:eastAsia="Times New Roman" w:hAnsi="Times New Roman" w:cs="Times New Roman"/>
                <w:color w:val="374151"/>
              </w:rPr>
              <w:t xml:space="preserve">  3</w:t>
            </w:r>
            <w:r w:rsidR="008A7577" w:rsidRPr="00BA7338">
              <w:rPr>
                <w:rFonts w:ascii="Times New Roman" w:eastAsia="Times New Roman" w:hAnsi="Times New Roman" w:cs="Times New Roman"/>
                <w:color w:val="374151"/>
              </w:rPr>
              <w:t>%</w:t>
            </w:r>
          </w:p>
        </w:tc>
      </w:tr>
      <w:tr w:rsidR="008A7577" w:rsidRPr="00BA7338" w14:paraId="1818ECD3" w14:textId="77777777" w:rsidTr="009322D5">
        <w:trPr>
          <w:trHeight w:val="300"/>
        </w:trPr>
        <w:tc>
          <w:tcPr>
            <w:tcW w:w="3528" w:type="dxa"/>
            <w:tcBorders>
              <w:top w:val="nil"/>
              <w:left w:val="nil"/>
              <w:bottom w:val="nil"/>
              <w:right w:val="nil"/>
            </w:tcBorders>
            <w:shd w:val="clear" w:color="000000" w:fill="FFFFFF"/>
            <w:vAlign w:val="center"/>
          </w:tcPr>
          <w:p w14:paraId="71EED117" w14:textId="07DAEA78" w:rsidR="008A7577" w:rsidRPr="008A7577" w:rsidRDefault="008A7577" w:rsidP="008A7577">
            <w:pPr>
              <w:pStyle w:val="ListParagraph"/>
              <w:numPr>
                <w:ilvl w:val="0"/>
                <w:numId w:val="11"/>
              </w:numPr>
              <w:ind w:left="360"/>
              <w:rPr>
                <w:color w:val="374151"/>
              </w:rPr>
            </w:pPr>
            <w:r>
              <w:rPr>
                <w:color w:val="374151"/>
              </w:rPr>
              <w:t>Prefer not so say</w:t>
            </w:r>
          </w:p>
        </w:tc>
        <w:tc>
          <w:tcPr>
            <w:tcW w:w="600" w:type="dxa"/>
            <w:tcBorders>
              <w:top w:val="nil"/>
              <w:left w:val="nil"/>
              <w:bottom w:val="nil"/>
              <w:right w:val="nil"/>
            </w:tcBorders>
            <w:shd w:val="clear" w:color="000000" w:fill="FFFFFF"/>
            <w:vAlign w:val="center"/>
          </w:tcPr>
          <w:p w14:paraId="71D854B1" w14:textId="15510E2F" w:rsidR="008A7577" w:rsidRPr="00BA7338" w:rsidRDefault="00B9147E" w:rsidP="008A7577">
            <w:pPr>
              <w:spacing w:line="240" w:lineRule="auto"/>
              <w:jc w:val="right"/>
              <w:rPr>
                <w:rFonts w:ascii="Times New Roman" w:eastAsia="Times New Roman" w:hAnsi="Times New Roman" w:cs="Times New Roman"/>
                <w:color w:val="374151"/>
              </w:rPr>
            </w:pPr>
            <w:r>
              <w:rPr>
                <w:rFonts w:ascii="Times New Roman" w:eastAsia="Times New Roman" w:hAnsi="Times New Roman" w:cs="Times New Roman"/>
                <w:color w:val="374151"/>
              </w:rPr>
              <w:t>9</w:t>
            </w:r>
          </w:p>
        </w:tc>
        <w:tc>
          <w:tcPr>
            <w:tcW w:w="900" w:type="dxa"/>
            <w:tcBorders>
              <w:top w:val="nil"/>
              <w:left w:val="nil"/>
              <w:bottom w:val="nil"/>
              <w:right w:val="nil"/>
            </w:tcBorders>
            <w:shd w:val="clear" w:color="000000" w:fill="FFFFFF"/>
            <w:vAlign w:val="center"/>
          </w:tcPr>
          <w:p w14:paraId="1335F587" w14:textId="7E75F9BF" w:rsidR="008A7577" w:rsidRPr="00BA7338" w:rsidRDefault="00B9147E" w:rsidP="00B9147E">
            <w:pPr>
              <w:spacing w:line="240" w:lineRule="auto"/>
              <w:jc w:val="right"/>
              <w:rPr>
                <w:rFonts w:ascii="Times New Roman" w:eastAsia="Times New Roman" w:hAnsi="Times New Roman" w:cs="Times New Roman"/>
                <w:color w:val="374151"/>
              </w:rPr>
            </w:pPr>
            <w:r>
              <w:rPr>
                <w:rFonts w:ascii="Times New Roman" w:eastAsia="Times New Roman" w:hAnsi="Times New Roman" w:cs="Times New Roman"/>
                <w:color w:val="374151"/>
              </w:rPr>
              <w:t xml:space="preserve">   </w:t>
            </w:r>
            <w:r w:rsidR="008A7577" w:rsidRPr="00BA7338">
              <w:rPr>
                <w:rFonts w:ascii="Times New Roman" w:eastAsia="Times New Roman" w:hAnsi="Times New Roman" w:cs="Times New Roman"/>
                <w:color w:val="374151"/>
              </w:rPr>
              <w:t>3%</w:t>
            </w:r>
          </w:p>
        </w:tc>
      </w:tr>
      <w:tr w:rsidR="008A7577" w:rsidRPr="00BA7338" w14:paraId="147CFEC3" w14:textId="77777777" w:rsidTr="009322D5">
        <w:trPr>
          <w:trHeight w:val="300"/>
        </w:trPr>
        <w:tc>
          <w:tcPr>
            <w:tcW w:w="3528" w:type="dxa"/>
            <w:tcBorders>
              <w:top w:val="nil"/>
              <w:left w:val="nil"/>
              <w:bottom w:val="nil"/>
              <w:right w:val="nil"/>
            </w:tcBorders>
            <w:shd w:val="clear" w:color="000000" w:fill="FFFFFF"/>
            <w:vAlign w:val="center"/>
            <w:hideMark/>
          </w:tcPr>
          <w:p w14:paraId="4A9F5623" w14:textId="77777777" w:rsidR="008A7577" w:rsidRPr="00BA7338" w:rsidRDefault="008A7577" w:rsidP="008A7577">
            <w:pPr>
              <w:spacing w:line="240" w:lineRule="auto"/>
              <w:rPr>
                <w:rFonts w:ascii="Times New Roman" w:eastAsia="Times New Roman" w:hAnsi="Times New Roman" w:cs="Times New Roman"/>
                <w:color w:val="374151"/>
              </w:rPr>
            </w:pPr>
            <w:r w:rsidRPr="00BA7338">
              <w:rPr>
                <w:rFonts w:ascii="Times New Roman" w:eastAsia="Times New Roman" w:hAnsi="Times New Roman" w:cs="Times New Roman"/>
                <w:color w:val="374151"/>
              </w:rPr>
              <w:t>Age</w:t>
            </w:r>
          </w:p>
        </w:tc>
        <w:tc>
          <w:tcPr>
            <w:tcW w:w="600" w:type="dxa"/>
            <w:tcBorders>
              <w:top w:val="nil"/>
              <w:left w:val="nil"/>
              <w:bottom w:val="nil"/>
              <w:right w:val="nil"/>
            </w:tcBorders>
            <w:shd w:val="clear" w:color="000000" w:fill="FFFFFF"/>
            <w:vAlign w:val="center"/>
            <w:hideMark/>
          </w:tcPr>
          <w:p w14:paraId="5DB85906" w14:textId="77777777" w:rsidR="008A7577" w:rsidRPr="00BA7338" w:rsidRDefault="008A7577" w:rsidP="008A7577">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 </w:t>
            </w:r>
          </w:p>
        </w:tc>
        <w:tc>
          <w:tcPr>
            <w:tcW w:w="900" w:type="dxa"/>
            <w:tcBorders>
              <w:top w:val="nil"/>
              <w:left w:val="nil"/>
              <w:bottom w:val="nil"/>
              <w:right w:val="nil"/>
            </w:tcBorders>
            <w:shd w:val="clear" w:color="000000" w:fill="FFFFFF"/>
            <w:vAlign w:val="center"/>
            <w:hideMark/>
          </w:tcPr>
          <w:p w14:paraId="043C32FE" w14:textId="77777777" w:rsidR="008A7577" w:rsidRPr="00BA7338" w:rsidRDefault="008A7577" w:rsidP="00B9147E">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 </w:t>
            </w:r>
          </w:p>
        </w:tc>
      </w:tr>
      <w:tr w:rsidR="008A7577" w:rsidRPr="00BA7338" w14:paraId="1699A136" w14:textId="77777777" w:rsidTr="009322D5">
        <w:trPr>
          <w:trHeight w:val="300"/>
        </w:trPr>
        <w:tc>
          <w:tcPr>
            <w:tcW w:w="3528" w:type="dxa"/>
            <w:tcBorders>
              <w:top w:val="nil"/>
              <w:left w:val="nil"/>
              <w:bottom w:val="nil"/>
              <w:right w:val="nil"/>
            </w:tcBorders>
            <w:shd w:val="clear" w:color="000000" w:fill="FFFFFF"/>
            <w:vAlign w:val="center"/>
            <w:hideMark/>
          </w:tcPr>
          <w:p w14:paraId="1A463311" w14:textId="37F99669" w:rsidR="008A7577" w:rsidRPr="009322D5" w:rsidRDefault="008A7577" w:rsidP="008A7577">
            <w:pPr>
              <w:pStyle w:val="ListParagraph"/>
              <w:numPr>
                <w:ilvl w:val="0"/>
                <w:numId w:val="9"/>
              </w:numPr>
              <w:ind w:left="360"/>
              <w:rPr>
                <w:color w:val="374151"/>
              </w:rPr>
            </w:pPr>
            <w:r w:rsidRPr="009322D5">
              <w:rPr>
                <w:color w:val="374151"/>
              </w:rPr>
              <w:t>18-21 years</w:t>
            </w:r>
          </w:p>
        </w:tc>
        <w:tc>
          <w:tcPr>
            <w:tcW w:w="600" w:type="dxa"/>
            <w:tcBorders>
              <w:top w:val="nil"/>
              <w:left w:val="nil"/>
              <w:bottom w:val="nil"/>
              <w:right w:val="nil"/>
            </w:tcBorders>
            <w:shd w:val="clear" w:color="000000" w:fill="FFFFFF"/>
            <w:vAlign w:val="center"/>
            <w:hideMark/>
          </w:tcPr>
          <w:p w14:paraId="1221DDCF" w14:textId="77777777" w:rsidR="008A7577" w:rsidRPr="00BA7338" w:rsidRDefault="008A7577" w:rsidP="008A7577">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166</w:t>
            </w:r>
          </w:p>
        </w:tc>
        <w:tc>
          <w:tcPr>
            <w:tcW w:w="900" w:type="dxa"/>
            <w:tcBorders>
              <w:top w:val="nil"/>
              <w:left w:val="nil"/>
              <w:bottom w:val="nil"/>
              <w:right w:val="nil"/>
            </w:tcBorders>
            <w:shd w:val="clear" w:color="000000" w:fill="FFFFFF"/>
            <w:vAlign w:val="center"/>
            <w:hideMark/>
          </w:tcPr>
          <w:p w14:paraId="3846FE61" w14:textId="77777777" w:rsidR="008A7577" w:rsidRPr="00BA7338" w:rsidRDefault="008A7577" w:rsidP="00B9147E">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52%</w:t>
            </w:r>
          </w:p>
        </w:tc>
      </w:tr>
      <w:tr w:rsidR="008A7577" w:rsidRPr="00BA7338" w14:paraId="3B560E48" w14:textId="77777777" w:rsidTr="009322D5">
        <w:trPr>
          <w:trHeight w:val="300"/>
        </w:trPr>
        <w:tc>
          <w:tcPr>
            <w:tcW w:w="3528" w:type="dxa"/>
            <w:tcBorders>
              <w:top w:val="nil"/>
              <w:left w:val="nil"/>
              <w:bottom w:val="nil"/>
              <w:right w:val="nil"/>
            </w:tcBorders>
            <w:shd w:val="clear" w:color="000000" w:fill="FFFFFF"/>
            <w:vAlign w:val="center"/>
            <w:hideMark/>
          </w:tcPr>
          <w:p w14:paraId="1ECA6385" w14:textId="51289615" w:rsidR="008A7577" w:rsidRPr="009322D5" w:rsidRDefault="008A7577" w:rsidP="008A7577">
            <w:pPr>
              <w:pStyle w:val="ListParagraph"/>
              <w:numPr>
                <w:ilvl w:val="0"/>
                <w:numId w:val="9"/>
              </w:numPr>
              <w:ind w:left="360"/>
              <w:rPr>
                <w:color w:val="374151"/>
              </w:rPr>
            </w:pPr>
            <w:r w:rsidRPr="009322D5">
              <w:rPr>
                <w:color w:val="374151"/>
              </w:rPr>
              <w:t>46+ years</w:t>
            </w:r>
          </w:p>
        </w:tc>
        <w:tc>
          <w:tcPr>
            <w:tcW w:w="600" w:type="dxa"/>
            <w:tcBorders>
              <w:top w:val="nil"/>
              <w:left w:val="nil"/>
              <w:bottom w:val="nil"/>
              <w:right w:val="nil"/>
            </w:tcBorders>
            <w:shd w:val="clear" w:color="000000" w:fill="FFFFFF"/>
            <w:vAlign w:val="center"/>
            <w:hideMark/>
          </w:tcPr>
          <w:p w14:paraId="5558A30E" w14:textId="77777777" w:rsidR="008A7577" w:rsidRPr="00BA7338" w:rsidRDefault="008A7577" w:rsidP="008A7577">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59</w:t>
            </w:r>
          </w:p>
        </w:tc>
        <w:tc>
          <w:tcPr>
            <w:tcW w:w="900" w:type="dxa"/>
            <w:tcBorders>
              <w:top w:val="nil"/>
              <w:left w:val="nil"/>
              <w:bottom w:val="nil"/>
              <w:right w:val="nil"/>
            </w:tcBorders>
            <w:shd w:val="clear" w:color="000000" w:fill="FFFFFF"/>
            <w:vAlign w:val="center"/>
            <w:hideMark/>
          </w:tcPr>
          <w:p w14:paraId="447443B3" w14:textId="77777777" w:rsidR="008A7577" w:rsidRPr="00BA7338" w:rsidRDefault="008A7577" w:rsidP="00B9147E">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18%</w:t>
            </w:r>
          </w:p>
        </w:tc>
      </w:tr>
      <w:tr w:rsidR="008A7577" w:rsidRPr="00BA7338" w14:paraId="0130B93C" w14:textId="77777777" w:rsidTr="009322D5">
        <w:trPr>
          <w:trHeight w:val="300"/>
        </w:trPr>
        <w:tc>
          <w:tcPr>
            <w:tcW w:w="3528" w:type="dxa"/>
            <w:tcBorders>
              <w:top w:val="nil"/>
              <w:left w:val="nil"/>
              <w:bottom w:val="nil"/>
              <w:right w:val="nil"/>
            </w:tcBorders>
            <w:shd w:val="clear" w:color="000000" w:fill="FFFFFF"/>
            <w:vAlign w:val="center"/>
            <w:hideMark/>
          </w:tcPr>
          <w:p w14:paraId="6F6EBB57" w14:textId="6C2196B5" w:rsidR="008A7577" w:rsidRPr="009322D5" w:rsidRDefault="008A7577" w:rsidP="008A7577">
            <w:pPr>
              <w:pStyle w:val="ListParagraph"/>
              <w:numPr>
                <w:ilvl w:val="0"/>
                <w:numId w:val="9"/>
              </w:numPr>
              <w:ind w:left="360"/>
              <w:rPr>
                <w:color w:val="374151"/>
              </w:rPr>
            </w:pPr>
            <w:r w:rsidRPr="009322D5">
              <w:rPr>
                <w:color w:val="374151"/>
              </w:rPr>
              <w:t>22-25 years</w:t>
            </w:r>
          </w:p>
        </w:tc>
        <w:tc>
          <w:tcPr>
            <w:tcW w:w="600" w:type="dxa"/>
            <w:tcBorders>
              <w:top w:val="nil"/>
              <w:left w:val="nil"/>
              <w:bottom w:val="nil"/>
              <w:right w:val="nil"/>
            </w:tcBorders>
            <w:shd w:val="clear" w:color="000000" w:fill="FFFFFF"/>
            <w:vAlign w:val="center"/>
            <w:hideMark/>
          </w:tcPr>
          <w:p w14:paraId="0615FAFC" w14:textId="77777777" w:rsidR="008A7577" w:rsidRPr="00BA7338" w:rsidRDefault="008A7577" w:rsidP="008A7577">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46</w:t>
            </w:r>
          </w:p>
        </w:tc>
        <w:tc>
          <w:tcPr>
            <w:tcW w:w="900" w:type="dxa"/>
            <w:tcBorders>
              <w:top w:val="nil"/>
              <w:left w:val="nil"/>
              <w:bottom w:val="nil"/>
              <w:right w:val="nil"/>
            </w:tcBorders>
            <w:shd w:val="clear" w:color="000000" w:fill="FFFFFF"/>
            <w:vAlign w:val="center"/>
            <w:hideMark/>
          </w:tcPr>
          <w:p w14:paraId="144A4B20" w14:textId="77777777" w:rsidR="008A7577" w:rsidRPr="00BA7338" w:rsidRDefault="008A7577" w:rsidP="00B9147E">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14%</w:t>
            </w:r>
          </w:p>
        </w:tc>
      </w:tr>
      <w:tr w:rsidR="008A7577" w:rsidRPr="00BA7338" w14:paraId="48BD1527" w14:textId="77777777" w:rsidTr="009322D5">
        <w:trPr>
          <w:trHeight w:val="300"/>
        </w:trPr>
        <w:tc>
          <w:tcPr>
            <w:tcW w:w="3528" w:type="dxa"/>
            <w:tcBorders>
              <w:top w:val="nil"/>
              <w:left w:val="nil"/>
              <w:bottom w:val="nil"/>
              <w:right w:val="nil"/>
            </w:tcBorders>
            <w:shd w:val="clear" w:color="000000" w:fill="FFFFFF"/>
            <w:vAlign w:val="center"/>
            <w:hideMark/>
          </w:tcPr>
          <w:p w14:paraId="453EE586" w14:textId="0833E07F" w:rsidR="008A7577" w:rsidRPr="009322D5" w:rsidRDefault="008A7577" w:rsidP="008A7577">
            <w:pPr>
              <w:pStyle w:val="ListParagraph"/>
              <w:numPr>
                <w:ilvl w:val="0"/>
                <w:numId w:val="9"/>
              </w:numPr>
              <w:ind w:left="360"/>
              <w:rPr>
                <w:color w:val="374151"/>
              </w:rPr>
            </w:pPr>
            <w:r w:rsidRPr="009322D5">
              <w:rPr>
                <w:color w:val="374151"/>
              </w:rPr>
              <w:t>26-45 years</w:t>
            </w:r>
          </w:p>
        </w:tc>
        <w:tc>
          <w:tcPr>
            <w:tcW w:w="600" w:type="dxa"/>
            <w:tcBorders>
              <w:top w:val="nil"/>
              <w:left w:val="nil"/>
              <w:bottom w:val="nil"/>
              <w:right w:val="nil"/>
            </w:tcBorders>
            <w:shd w:val="clear" w:color="000000" w:fill="FFFFFF"/>
            <w:vAlign w:val="center"/>
            <w:hideMark/>
          </w:tcPr>
          <w:p w14:paraId="18F81E66" w14:textId="77777777" w:rsidR="008A7577" w:rsidRPr="00BA7338" w:rsidRDefault="008A7577" w:rsidP="008A7577">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49</w:t>
            </w:r>
          </w:p>
        </w:tc>
        <w:tc>
          <w:tcPr>
            <w:tcW w:w="900" w:type="dxa"/>
            <w:tcBorders>
              <w:top w:val="nil"/>
              <w:left w:val="nil"/>
              <w:bottom w:val="nil"/>
              <w:right w:val="nil"/>
            </w:tcBorders>
            <w:shd w:val="clear" w:color="000000" w:fill="FFFFFF"/>
            <w:vAlign w:val="center"/>
            <w:hideMark/>
          </w:tcPr>
          <w:p w14:paraId="01B2F065" w14:textId="77777777" w:rsidR="008A7577" w:rsidRPr="00BA7338" w:rsidRDefault="008A7577" w:rsidP="00B9147E">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14%</w:t>
            </w:r>
          </w:p>
        </w:tc>
      </w:tr>
      <w:tr w:rsidR="008A7577" w:rsidRPr="00BA7338" w14:paraId="5F1AE309" w14:textId="77777777" w:rsidTr="009322D5">
        <w:trPr>
          <w:trHeight w:val="300"/>
        </w:trPr>
        <w:tc>
          <w:tcPr>
            <w:tcW w:w="3528" w:type="dxa"/>
            <w:tcBorders>
              <w:top w:val="nil"/>
              <w:left w:val="nil"/>
              <w:bottom w:val="nil"/>
              <w:right w:val="nil"/>
            </w:tcBorders>
            <w:shd w:val="clear" w:color="000000" w:fill="FFFFFF"/>
            <w:vAlign w:val="center"/>
            <w:hideMark/>
          </w:tcPr>
          <w:p w14:paraId="18E1576F" w14:textId="77777777" w:rsidR="008A7577" w:rsidRPr="00BA7338" w:rsidRDefault="008A7577" w:rsidP="008A7577">
            <w:pPr>
              <w:spacing w:line="240" w:lineRule="auto"/>
              <w:rPr>
                <w:rFonts w:ascii="Times New Roman" w:eastAsia="Times New Roman" w:hAnsi="Times New Roman" w:cs="Times New Roman"/>
                <w:color w:val="374151"/>
              </w:rPr>
            </w:pPr>
            <w:r w:rsidRPr="00BA7338">
              <w:rPr>
                <w:rFonts w:ascii="Times New Roman" w:eastAsia="Times New Roman" w:hAnsi="Times New Roman" w:cs="Times New Roman"/>
                <w:color w:val="374151"/>
              </w:rPr>
              <w:t>Instructors</w:t>
            </w:r>
          </w:p>
        </w:tc>
        <w:tc>
          <w:tcPr>
            <w:tcW w:w="600" w:type="dxa"/>
            <w:tcBorders>
              <w:top w:val="nil"/>
              <w:left w:val="nil"/>
              <w:bottom w:val="nil"/>
              <w:right w:val="nil"/>
            </w:tcBorders>
            <w:shd w:val="clear" w:color="000000" w:fill="FFFFFF"/>
            <w:vAlign w:val="center"/>
            <w:hideMark/>
          </w:tcPr>
          <w:p w14:paraId="17E3F4C6" w14:textId="77777777" w:rsidR="008A7577" w:rsidRPr="00BA7338" w:rsidRDefault="008A7577" w:rsidP="008A7577">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103</w:t>
            </w:r>
          </w:p>
        </w:tc>
        <w:tc>
          <w:tcPr>
            <w:tcW w:w="900" w:type="dxa"/>
            <w:tcBorders>
              <w:top w:val="nil"/>
              <w:left w:val="nil"/>
              <w:bottom w:val="nil"/>
              <w:right w:val="nil"/>
            </w:tcBorders>
            <w:shd w:val="clear" w:color="000000" w:fill="FFFFFF"/>
            <w:vAlign w:val="center"/>
            <w:hideMark/>
          </w:tcPr>
          <w:p w14:paraId="1F32134B" w14:textId="77777777" w:rsidR="008A7577" w:rsidRPr="00BA7338" w:rsidRDefault="008A7577" w:rsidP="00B9147E">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32%</w:t>
            </w:r>
          </w:p>
        </w:tc>
      </w:tr>
      <w:tr w:rsidR="008A7577" w:rsidRPr="00BA7338" w14:paraId="2688E487" w14:textId="77777777" w:rsidTr="009322D5">
        <w:trPr>
          <w:trHeight w:val="300"/>
        </w:trPr>
        <w:tc>
          <w:tcPr>
            <w:tcW w:w="3528" w:type="dxa"/>
            <w:tcBorders>
              <w:top w:val="nil"/>
              <w:left w:val="nil"/>
              <w:bottom w:val="nil"/>
              <w:right w:val="nil"/>
            </w:tcBorders>
            <w:shd w:val="clear" w:color="000000" w:fill="FFFFFF"/>
            <w:vAlign w:val="center"/>
            <w:hideMark/>
          </w:tcPr>
          <w:p w14:paraId="2584B25A" w14:textId="77777777" w:rsidR="008A7577" w:rsidRPr="00BA7338" w:rsidRDefault="008A7577" w:rsidP="008A7577">
            <w:pPr>
              <w:spacing w:line="240" w:lineRule="auto"/>
              <w:rPr>
                <w:rFonts w:ascii="Times New Roman" w:eastAsia="Times New Roman" w:hAnsi="Times New Roman" w:cs="Times New Roman"/>
                <w:color w:val="374151"/>
              </w:rPr>
            </w:pPr>
            <w:r w:rsidRPr="00BA7338">
              <w:rPr>
                <w:rFonts w:ascii="Times New Roman" w:eastAsia="Times New Roman" w:hAnsi="Times New Roman" w:cs="Times New Roman"/>
                <w:color w:val="374151"/>
              </w:rPr>
              <w:t>Students</w:t>
            </w:r>
          </w:p>
        </w:tc>
        <w:tc>
          <w:tcPr>
            <w:tcW w:w="600" w:type="dxa"/>
            <w:tcBorders>
              <w:top w:val="nil"/>
              <w:left w:val="nil"/>
              <w:bottom w:val="nil"/>
              <w:right w:val="nil"/>
            </w:tcBorders>
            <w:shd w:val="clear" w:color="000000" w:fill="FFFFFF"/>
            <w:vAlign w:val="center"/>
            <w:hideMark/>
          </w:tcPr>
          <w:p w14:paraId="6EBAF79E" w14:textId="77777777" w:rsidR="008A7577" w:rsidRPr="00BA7338" w:rsidRDefault="008A7577" w:rsidP="008A7577">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217</w:t>
            </w:r>
          </w:p>
        </w:tc>
        <w:tc>
          <w:tcPr>
            <w:tcW w:w="900" w:type="dxa"/>
            <w:tcBorders>
              <w:top w:val="nil"/>
              <w:left w:val="nil"/>
              <w:bottom w:val="nil"/>
              <w:right w:val="nil"/>
            </w:tcBorders>
            <w:shd w:val="clear" w:color="000000" w:fill="FFFFFF"/>
            <w:vAlign w:val="center"/>
            <w:hideMark/>
          </w:tcPr>
          <w:p w14:paraId="15BA48D6" w14:textId="77777777" w:rsidR="008A7577" w:rsidRPr="00BA7338" w:rsidRDefault="008A7577" w:rsidP="00B9147E">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68%</w:t>
            </w:r>
          </w:p>
        </w:tc>
      </w:tr>
      <w:tr w:rsidR="008A7577" w:rsidRPr="00BA7338" w14:paraId="2FB0CA7C" w14:textId="77777777" w:rsidTr="009322D5">
        <w:trPr>
          <w:trHeight w:val="300"/>
        </w:trPr>
        <w:tc>
          <w:tcPr>
            <w:tcW w:w="3528" w:type="dxa"/>
            <w:tcBorders>
              <w:top w:val="nil"/>
              <w:left w:val="nil"/>
              <w:bottom w:val="nil"/>
              <w:right w:val="nil"/>
            </w:tcBorders>
            <w:shd w:val="clear" w:color="000000" w:fill="FFFFFF"/>
            <w:vAlign w:val="center"/>
            <w:hideMark/>
          </w:tcPr>
          <w:p w14:paraId="6CB3DE04" w14:textId="279E0BDF" w:rsidR="008A7577" w:rsidRPr="009322D5" w:rsidRDefault="008A7577" w:rsidP="008A7577">
            <w:pPr>
              <w:pStyle w:val="ListParagraph"/>
              <w:numPr>
                <w:ilvl w:val="0"/>
                <w:numId w:val="9"/>
              </w:numPr>
              <w:ind w:left="360"/>
              <w:rPr>
                <w:color w:val="374151"/>
              </w:rPr>
            </w:pPr>
            <w:r w:rsidRPr="009322D5">
              <w:rPr>
                <w:color w:val="374151"/>
              </w:rPr>
              <w:t>Computer Science &amp; Mathematics</w:t>
            </w:r>
          </w:p>
        </w:tc>
        <w:tc>
          <w:tcPr>
            <w:tcW w:w="600" w:type="dxa"/>
            <w:tcBorders>
              <w:top w:val="nil"/>
              <w:left w:val="nil"/>
              <w:bottom w:val="nil"/>
              <w:right w:val="nil"/>
            </w:tcBorders>
            <w:shd w:val="clear" w:color="000000" w:fill="FFFFFF"/>
            <w:vAlign w:val="center"/>
            <w:hideMark/>
          </w:tcPr>
          <w:p w14:paraId="4B592A86" w14:textId="77777777" w:rsidR="008A7577" w:rsidRPr="00BA7338" w:rsidRDefault="008A7577" w:rsidP="008A7577">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61</w:t>
            </w:r>
          </w:p>
        </w:tc>
        <w:tc>
          <w:tcPr>
            <w:tcW w:w="900" w:type="dxa"/>
            <w:tcBorders>
              <w:top w:val="nil"/>
              <w:left w:val="nil"/>
              <w:bottom w:val="nil"/>
              <w:right w:val="nil"/>
            </w:tcBorders>
            <w:shd w:val="clear" w:color="000000" w:fill="FFFFFF"/>
            <w:vAlign w:val="center"/>
            <w:hideMark/>
          </w:tcPr>
          <w:p w14:paraId="36C14640" w14:textId="77777777" w:rsidR="008A7577" w:rsidRPr="00BA7338" w:rsidRDefault="008A7577" w:rsidP="00B9147E">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19%</w:t>
            </w:r>
          </w:p>
        </w:tc>
      </w:tr>
      <w:tr w:rsidR="008A7577" w:rsidRPr="00BA7338" w14:paraId="31155701" w14:textId="77777777" w:rsidTr="009322D5">
        <w:trPr>
          <w:trHeight w:val="300"/>
        </w:trPr>
        <w:tc>
          <w:tcPr>
            <w:tcW w:w="3528" w:type="dxa"/>
            <w:tcBorders>
              <w:top w:val="nil"/>
              <w:left w:val="nil"/>
              <w:bottom w:val="nil"/>
              <w:right w:val="nil"/>
            </w:tcBorders>
            <w:shd w:val="clear" w:color="000000" w:fill="FFFFFF"/>
            <w:vAlign w:val="center"/>
            <w:hideMark/>
          </w:tcPr>
          <w:p w14:paraId="2C54CA98" w14:textId="52C0881D" w:rsidR="008A7577" w:rsidRPr="009322D5" w:rsidRDefault="008A7577" w:rsidP="008A7577">
            <w:pPr>
              <w:pStyle w:val="ListParagraph"/>
              <w:numPr>
                <w:ilvl w:val="0"/>
                <w:numId w:val="9"/>
              </w:numPr>
              <w:ind w:left="360"/>
              <w:rPr>
                <w:color w:val="374151"/>
              </w:rPr>
            </w:pPr>
            <w:r w:rsidRPr="009322D5">
              <w:rPr>
                <w:color w:val="374151"/>
              </w:rPr>
              <w:t>Communication &amp; the Arts</w:t>
            </w:r>
          </w:p>
        </w:tc>
        <w:tc>
          <w:tcPr>
            <w:tcW w:w="600" w:type="dxa"/>
            <w:tcBorders>
              <w:top w:val="nil"/>
              <w:left w:val="nil"/>
              <w:bottom w:val="nil"/>
              <w:right w:val="nil"/>
            </w:tcBorders>
            <w:shd w:val="clear" w:color="000000" w:fill="FFFFFF"/>
            <w:vAlign w:val="center"/>
            <w:hideMark/>
          </w:tcPr>
          <w:p w14:paraId="4BECF100" w14:textId="77777777" w:rsidR="008A7577" w:rsidRPr="00BA7338" w:rsidRDefault="008A7577" w:rsidP="008A7577">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49</w:t>
            </w:r>
          </w:p>
        </w:tc>
        <w:tc>
          <w:tcPr>
            <w:tcW w:w="900" w:type="dxa"/>
            <w:tcBorders>
              <w:top w:val="nil"/>
              <w:left w:val="nil"/>
              <w:bottom w:val="nil"/>
              <w:right w:val="nil"/>
            </w:tcBorders>
            <w:shd w:val="clear" w:color="000000" w:fill="FFFFFF"/>
            <w:vAlign w:val="center"/>
            <w:hideMark/>
          </w:tcPr>
          <w:p w14:paraId="5BE6674A" w14:textId="77777777" w:rsidR="008A7577" w:rsidRPr="00BA7338" w:rsidRDefault="008A7577" w:rsidP="008A7577">
            <w:pPr>
              <w:spacing w:line="240" w:lineRule="auto"/>
              <w:jc w:val="center"/>
              <w:rPr>
                <w:rFonts w:ascii="Times New Roman" w:eastAsia="Times New Roman" w:hAnsi="Times New Roman" w:cs="Times New Roman"/>
                <w:color w:val="374151"/>
              </w:rPr>
            </w:pPr>
            <w:r w:rsidRPr="00BA7338">
              <w:rPr>
                <w:rFonts w:ascii="Times New Roman" w:eastAsia="Times New Roman" w:hAnsi="Times New Roman" w:cs="Times New Roman"/>
                <w:color w:val="374151"/>
              </w:rPr>
              <w:t>15%</w:t>
            </w:r>
          </w:p>
        </w:tc>
      </w:tr>
      <w:tr w:rsidR="008A7577" w:rsidRPr="00BA7338" w14:paraId="54B69F7C" w14:textId="77777777" w:rsidTr="009322D5">
        <w:trPr>
          <w:trHeight w:val="300"/>
        </w:trPr>
        <w:tc>
          <w:tcPr>
            <w:tcW w:w="3528" w:type="dxa"/>
            <w:tcBorders>
              <w:top w:val="nil"/>
              <w:left w:val="nil"/>
              <w:bottom w:val="nil"/>
              <w:right w:val="nil"/>
            </w:tcBorders>
            <w:shd w:val="clear" w:color="000000" w:fill="FFFFFF"/>
            <w:vAlign w:val="center"/>
            <w:hideMark/>
          </w:tcPr>
          <w:p w14:paraId="1AB78207" w14:textId="15980CAF" w:rsidR="008A7577" w:rsidRPr="009322D5" w:rsidRDefault="008A7577" w:rsidP="008A7577">
            <w:pPr>
              <w:pStyle w:val="ListParagraph"/>
              <w:numPr>
                <w:ilvl w:val="0"/>
                <w:numId w:val="9"/>
              </w:numPr>
              <w:ind w:left="360"/>
              <w:rPr>
                <w:color w:val="374151"/>
              </w:rPr>
            </w:pPr>
            <w:r w:rsidRPr="009322D5">
              <w:rPr>
                <w:color w:val="374151"/>
              </w:rPr>
              <w:t>Social &amp; Behavioral Sciences</w:t>
            </w:r>
          </w:p>
        </w:tc>
        <w:tc>
          <w:tcPr>
            <w:tcW w:w="600" w:type="dxa"/>
            <w:tcBorders>
              <w:top w:val="nil"/>
              <w:left w:val="nil"/>
              <w:bottom w:val="nil"/>
              <w:right w:val="nil"/>
            </w:tcBorders>
            <w:shd w:val="clear" w:color="000000" w:fill="FFFFFF"/>
            <w:vAlign w:val="center"/>
            <w:hideMark/>
          </w:tcPr>
          <w:p w14:paraId="0D041705" w14:textId="77777777" w:rsidR="008A7577" w:rsidRPr="00BA7338" w:rsidRDefault="008A7577" w:rsidP="008A7577">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47</w:t>
            </w:r>
          </w:p>
        </w:tc>
        <w:tc>
          <w:tcPr>
            <w:tcW w:w="900" w:type="dxa"/>
            <w:tcBorders>
              <w:top w:val="nil"/>
              <w:left w:val="nil"/>
              <w:bottom w:val="nil"/>
              <w:right w:val="nil"/>
            </w:tcBorders>
            <w:shd w:val="clear" w:color="000000" w:fill="FFFFFF"/>
            <w:vAlign w:val="center"/>
            <w:hideMark/>
          </w:tcPr>
          <w:p w14:paraId="70F3D170" w14:textId="77777777" w:rsidR="008A7577" w:rsidRPr="00BA7338" w:rsidRDefault="008A7577" w:rsidP="008A7577">
            <w:pPr>
              <w:spacing w:line="240" w:lineRule="auto"/>
              <w:jc w:val="center"/>
              <w:rPr>
                <w:rFonts w:ascii="Times New Roman" w:eastAsia="Times New Roman" w:hAnsi="Times New Roman" w:cs="Times New Roman"/>
                <w:color w:val="374151"/>
              </w:rPr>
            </w:pPr>
            <w:r w:rsidRPr="00BA7338">
              <w:rPr>
                <w:rFonts w:ascii="Times New Roman" w:eastAsia="Times New Roman" w:hAnsi="Times New Roman" w:cs="Times New Roman"/>
                <w:color w:val="374151"/>
              </w:rPr>
              <w:t>15%</w:t>
            </w:r>
          </w:p>
        </w:tc>
      </w:tr>
      <w:tr w:rsidR="008A7577" w:rsidRPr="00BA7338" w14:paraId="1D57BE41" w14:textId="77777777" w:rsidTr="009322D5">
        <w:trPr>
          <w:trHeight w:val="300"/>
        </w:trPr>
        <w:tc>
          <w:tcPr>
            <w:tcW w:w="3528" w:type="dxa"/>
            <w:tcBorders>
              <w:top w:val="nil"/>
              <w:left w:val="nil"/>
              <w:bottom w:val="nil"/>
              <w:right w:val="nil"/>
            </w:tcBorders>
            <w:shd w:val="clear" w:color="000000" w:fill="FFFFFF"/>
            <w:vAlign w:val="center"/>
            <w:hideMark/>
          </w:tcPr>
          <w:p w14:paraId="7D11442A" w14:textId="6B83E807" w:rsidR="008A7577" w:rsidRPr="009322D5" w:rsidRDefault="008A7577" w:rsidP="008A7577">
            <w:pPr>
              <w:pStyle w:val="ListParagraph"/>
              <w:numPr>
                <w:ilvl w:val="0"/>
                <w:numId w:val="9"/>
              </w:numPr>
              <w:ind w:left="360"/>
              <w:rPr>
                <w:color w:val="374151"/>
              </w:rPr>
            </w:pPr>
            <w:r w:rsidRPr="009322D5">
              <w:rPr>
                <w:color w:val="374151"/>
              </w:rPr>
              <w:t>School of Management</w:t>
            </w:r>
          </w:p>
        </w:tc>
        <w:tc>
          <w:tcPr>
            <w:tcW w:w="600" w:type="dxa"/>
            <w:tcBorders>
              <w:top w:val="nil"/>
              <w:left w:val="nil"/>
              <w:bottom w:val="nil"/>
              <w:right w:val="nil"/>
            </w:tcBorders>
            <w:shd w:val="clear" w:color="000000" w:fill="FFFFFF"/>
            <w:vAlign w:val="center"/>
            <w:hideMark/>
          </w:tcPr>
          <w:p w14:paraId="1A710395" w14:textId="77777777" w:rsidR="008A7577" w:rsidRPr="00BA7338" w:rsidRDefault="008A7577" w:rsidP="008A7577">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32</w:t>
            </w:r>
          </w:p>
        </w:tc>
        <w:tc>
          <w:tcPr>
            <w:tcW w:w="900" w:type="dxa"/>
            <w:tcBorders>
              <w:top w:val="nil"/>
              <w:left w:val="nil"/>
              <w:bottom w:val="nil"/>
              <w:right w:val="nil"/>
            </w:tcBorders>
            <w:shd w:val="clear" w:color="000000" w:fill="FFFFFF"/>
            <w:vAlign w:val="center"/>
            <w:hideMark/>
          </w:tcPr>
          <w:p w14:paraId="7CA33C93" w14:textId="77777777" w:rsidR="008A7577" w:rsidRPr="00BA7338" w:rsidRDefault="008A7577" w:rsidP="008A7577">
            <w:pPr>
              <w:spacing w:line="240" w:lineRule="auto"/>
              <w:jc w:val="center"/>
              <w:rPr>
                <w:rFonts w:ascii="Times New Roman" w:eastAsia="Times New Roman" w:hAnsi="Times New Roman" w:cs="Times New Roman"/>
                <w:color w:val="374151"/>
              </w:rPr>
            </w:pPr>
            <w:r w:rsidRPr="00BA7338">
              <w:rPr>
                <w:rFonts w:ascii="Times New Roman" w:eastAsia="Times New Roman" w:hAnsi="Times New Roman" w:cs="Times New Roman"/>
                <w:color w:val="374151"/>
              </w:rPr>
              <w:t>10%</w:t>
            </w:r>
          </w:p>
        </w:tc>
      </w:tr>
      <w:tr w:rsidR="008A7577" w:rsidRPr="00BA7338" w14:paraId="5994497B" w14:textId="77777777" w:rsidTr="009322D5">
        <w:trPr>
          <w:trHeight w:val="300"/>
        </w:trPr>
        <w:tc>
          <w:tcPr>
            <w:tcW w:w="3528" w:type="dxa"/>
            <w:tcBorders>
              <w:top w:val="nil"/>
              <w:left w:val="nil"/>
              <w:bottom w:val="nil"/>
              <w:right w:val="nil"/>
            </w:tcBorders>
            <w:shd w:val="clear" w:color="000000" w:fill="FFFFFF"/>
            <w:vAlign w:val="center"/>
            <w:hideMark/>
          </w:tcPr>
          <w:p w14:paraId="4A2A77FD" w14:textId="65B7A53E" w:rsidR="008A7577" w:rsidRPr="009322D5" w:rsidRDefault="008A7577" w:rsidP="008A7577">
            <w:pPr>
              <w:pStyle w:val="ListParagraph"/>
              <w:numPr>
                <w:ilvl w:val="0"/>
                <w:numId w:val="9"/>
              </w:numPr>
              <w:ind w:left="360"/>
              <w:rPr>
                <w:color w:val="374151"/>
              </w:rPr>
            </w:pPr>
            <w:r w:rsidRPr="009322D5">
              <w:rPr>
                <w:color w:val="374151"/>
              </w:rPr>
              <w:t>Science</w:t>
            </w:r>
          </w:p>
        </w:tc>
        <w:tc>
          <w:tcPr>
            <w:tcW w:w="600" w:type="dxa"/>
            <w:tcBorders>
              <w:top w:val="nil"/>
              <w:left w:val="nil"/>
              <w:bottom w:val="nil"/>
              <w:right w:val="nil"/>
            </w:tcBorders>
            <w:shd w:val="clear" w:color="000000" w:fill="FFFFFF"/>
            <w:vAlign w:val="center"/>
            <w:hideMark/>
          </w:tcPr>
          <w:p w14:paraId="5A49FD79" w14:textId="77777777" w:rsidR="008A7577" w:rsidRPr="00BA7338" w:rsidRDefault="008A7577" w:rsidP="008A7577">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22</w:t>
            </w:r>
          </w:p>
        </w:tc>
        <w:tc>
          <w:tcPr>
            <w:tcW w:w="900" w:type="dxa"/>
            <w:tcBorders>
              <w:top w:val="nil"/>
              <w:left w:val="nil"/>
              <w:bottom w:val="nil"/>
              <w:right w:val="nil"/>
            </w:tcBorders>
            <w:shd w:val="clear" w:color="000000" w:fill="FFFFFF"/>
            <w:vAlign w:val="center"/>
            <w:hideMark/>
          </w:tcPr>
          <w:p w14:paraId="638DFF9E" w14:textId="77777777" w:rsidR="008A7577" w:rsidRPr="00BA7338" w:rsidRDefault="008A7577" w:rsidP="008A7577">
            <w:pPr>
              <w:spacing w:line="240" w:lineRule="auto"/>
              <w:jc w:val="center"/>
              <w:rPr>
                <w:rFonts w:ascii="Times New Roman" w:eastAsia="Times New Roman" w:hAnsi="Times New Roman" w:cs="Times New Roman"/>
                <w:color w:val="374151"/>
              </w:rPr>
            </w:pPr>
            <w:r w:rsidRPr="00BA7338">
              <w:rPr>
                <w:rFonts w:ascii="Times New Roman" w:eastAsia="Times New Roman" w:hAnsi="Times New Roman" w:cs="Times New Roman"/>
                <w:color w:val="374151"/>
              </w:rPr>
              <w:t>7%</w:t>
            </w:r>
          </w:p>
        </w:tc>
      </w:tr>
      <w:tr w:rsidR="008A7577" w:rsidRPr="00BA7338" w14:paraId="4968265F" w14:textId="77777777" w:rsidTr="009322D5">
        <w:trPr>
          <w:trHeight w:val="300"/>
        </w:trPr>
        <w:tc>
          <w:tcPr>
            <w:tcW w:w="3528" w:type="dxa"/>
            <w:tcBorders>
              <w:top w:val="nil"/>
              <w:left w:val="nil"/>
              <w:bottom w:val="single" w:sz="4" w:space="0" w:color="auto"/>
              <w:right w:val="nil"/>
            </w:tcBorders>
            <w:shd w:val="clear" w:color="000000" w:fill="FFFFFF"/>
            <w:vAlign w:val="center"/>
            <w:hideMark/>
          </w:tcPr>
          <w:p w14:paraId="28D3E1E8" w14:textId="493FF9CB" w:rsidR="008A7577" w:rsidRPr="009322D5" w:rsidRDefault="008A7577" w:rsidP="008A7577">
            <w:pPr>
              <w:pStyle w:val="ListParagraph"/>
              <w:numPr>
                <w:ilvl w:val="0"/>
                <w:numId w:val="9"/>
              </w:numPr>
              <w:ind w:left="360"/>
              <w:rPr>
                <w:color w:val="374151"/>
              </w:rPr>
            </w:pPr>
            <w:r w:rsidRPr="009322D5">
              <w:rPr>
                <w:color w:val="374151"/>
              </w:rPr>
              <w:t>Liberal Arts</w:t>
            </w:r>
          </w:p>
        </w:tc>
        <w:tc>
          <w:tcPr>
            <w:tcW w:w="600" w:type="dxa"/>
            <w:tcBorders>
              <w:top w:val="nil"/>
              <w:left w:val="nil"/>
              <w:bottom w:val="single" w:sz="4" w:space="0" w:color="auto"/>
              <w:right w:val="nil"/>
            </w:tcBorders>
            <w:shd w:val="clear" w:color="000000" w:fill="FFFFFF"/>
            <w:vAlign w:val="center"/>
            <w:hideMark/>
          </w:tcPr>
          <w:p w14:paraId="638E3C2C" w14:textId="77777777" w:rsidR="008A7577" w:rsidRPr="00BA7338" w:rsidRDefault="008A7577" w:rsidP="008A7577">
            <w:pPr>
              <w:spacing w:line="240" w:lineRule="auto"/>
              <w:jc w:val="right"/>
              <w:rPr>
                <w:rFonts w:ascii="Times New Roman" w:eastAsia="Times New Roman" w:hAnsi="Times New Roman" w:cs="Times New Roman"/>
                <w:color w:val="374151"/>
              </w:rPr>
            </w:pPr>
            <w:r w:rsidRPr="00BA7338">
              <w:rPr>
                <w:rFonts w:ascii="Times New Roman" w:eastAsia="Times New Roman" w:hAnsi="Times New Roman" w:cs="Times New Roman"/>
                <w:color w:val="374151"/>
              </w:rPr>
              <w:t>6</w:t>
            </w:r>
          </w:p>
        </w:tc>
        <w:tc>
          <w:tcPr>
            <w:tcW w:w="900" w:type="dxa"/>
            <w:tcBorders>
              <w:top w:val="nil"/>
              <w:left w:val="nil"/>
              <w:bottom w:val="single" w:sz="4" w:space="0" w:color="auto"/>
              <w:right w:val="nil"/>
            </w:tcBorders>
            <w:shd w:val="clear" w:color="000000" w:fill="FFFFFF"/>
            <w:vAlign w:val="center"/>
            <w:hideMark/>
          </w:tcPr>
          <w:p w14:paraId="62A75B58" w14:textId="77777777" w:rsidR="008A7577" w:rsidRPr="00BA7338" w:rsidRDefault="008A7577" w:rsidP="008A7577">
            <w:pPr>
              <w:spacing w:line="240" w:lineRule="auto"/>
              <w:jc w:val="center"/>
              <w:rPr>
                <w:rFonts w:ascii="Times New Roman" w:eastAsia="Times New Roman" w:hAnsi="Times New Roman" w:cs="Times New Roman"/>
                <w:color w:val="374151"/>
              </w:rPr>
            </w:pPr>
            <w:r w:rsidRPr="00BA7338">
              <w:rPr>
                <w:rFonts w:ascii="Times New Roman" w:eastAsia="Times New Roman" w:hAnsi="Times New Roman" w:cs="Times New Roman"/>
                <w:color w:val="374151"/>
              </w:rPr>
              <w:t>2%</w:t>
            </w:r>
          </w:p>
        </w:tc>
      </w:tr>
    </w:tbl>
    <w:p w14:paraId="1942D82C" w14:textId="77777777" w:rsidR="008A7577" w:rsidRPr="008A7577" w:rsidRDefault="008A7577" w:rsidP="008A7577">
      <w:pPr>
        <w:pBdr>
          <w:top w:val="nil"/>
          <w:left w:val="nil"/>
          <w:bottom w:val="nil"/>
          <w:right w:val="nil"/>
          <w:between w:val="nil"/>
        </w:pBdr>
        <w:spacing w:line="480" w:lineRule="auto"/>
        <w:contextualSpacing/>
        <w:rPr>
          <w:rFonts w:ascii="Times New Roman" w:eastAsia="Times New Roman" w:hAnsi="Times New Roman" w:cs="Times New Roman"/>
          <w:color w:val="000000" w:themeColor="text1"/>
          <w:sz w:val="8"/>
          <w:szCs w:val="8"/>
        </w:rPr>
      </w:pPr>
    </w:p>
    <w:p w14:paraId="7DC82EC0" w14:textId="686E177E" w:rsidR="001E4668" w:rsidRDefault="001E466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page"/>
      </w:r>
    </w:p>
    <w:p w14:paraId="6288370E" w14:textId="77777777" w:rsidR="00D96F49" w:rsidRPr="000A15D9" w:rsidRDefault="00D96F49" w:rsidP="000E1001">
      <w:pPr>
        <w:pBdr>
          <w:top w:val="nil"/>
          <w:left w:val="nil"/>
          <w:bottom w:val="nil"/>
          <w:right w:val="nil"/>
          <w:between w:val="nil"/>
        </w:pBdr>
        <w:spacing w:line="480" w:lineRule="auto"/>
        <w:ind w:left="720"/>
        <w:contextualSpacing/>
        <w:rPr>
          <w:rFonts w:ascii="Times New Roman" w:eastAsia="Times New Roman" w:hAnsi="Times New Roman" w:cs="Times New Roman"/>
          <w:color w:val="000000" w:themeColor="text1"/>
        </w:rPr>
      </w:pPr>
    </w:p>
    <w:p w14:paraId="04BEFE5E" w14:textId="451495E7" w:rsidR="00714B59" w:rsidRPr="00BA3448" w:rsidRDefault="00714B59" w:rsidP="00714B59">
      <w:pPr>
        <w:spacing w:line="480" w:lineRule="auto"/>
        <w:rPr>
          <w:rFonts w:ascii="Times New Roman" w:eastAsia="Times New Roman" w:hAnsi="Times New Roman" w:cs="Times New Roman"/>
          <w:b/>
          <w:color w:val="FF0000"/>
        </w:rPr>
      </w:pPr>
      <w:r w:rsidRPr="00BA3448">
        <w:rPr>
          <w:rFonts w:ascii="Times New Roman" w:eastAsia="Times New Roman" w:hAnsi="Times New Roman" w:cs="Times New Roman"/>
          <w:b/>
          <w:color w:val="FF0000"/>
        </w:rPr>
        <w:t xml:space="preserve">Table </w:t>
      </w:r>
      <w:r>
        <w:rPr>
          <w:rFonts w:ascii="Times New Roman" w:eastAsia="Times New Roman" w:hAnsi="Times New Roman" w:cs="Times New Roman"/>
          <w:b/>
          <w:color w:val="FF0000"/>
        </w:rPr>
        <w:t>2</w:t>
      </w:r>
    </w:p>
    <w:p w14:paraId="2E31025D" w14:textId="177928BB" w:rsidR="00714B59" w:rsidRDefault="00714B59" w:rsidP="00714B59">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Constructs and Composite Scores</w:t>
      </w:r>
    </w:p>
    <w:tbl>
      <w:tblPr>
        <w:tblW w:w="5660" w:type="dxa"/>
        <w:tblLook w:val="04A0" w:firstRow="1" w:lastRow="0" w:firstColumn="1" w:lastColumn="0" w:noHBand="0" w:noVBand="1"/>
      </w:tblPr>
      <w:tblGrid>
        <w:gridCol w:w="2860"/>
        <w:gridCol w:w="2881"/>
      </w:tblGrid>
      <w:tr w:rsidR="00714B59" w:rsidRPr="00714B59" w14:paraId="5AF273D1" w14:textId="77777777" w:rsidTr="00714B59">
        <w:trPr>
          <w:trHeight w:val="285"/>
        </w:trPr>
        <w:tc>
          <w:tcPr>
            <w:tcW w:w="2860" w:type="dxa"/>
            <w:tcBorders>
              <w:top w:val="single" w:sz="4" w:space="0" w:color="auto"/>
              <w:left w:val="nil"/>
              <w:bottom w:val="single" w:sz="4" w:space="0" w:color="auto"/>
              <w:right w:val="nil"/>
            </w:tcBorders>
            <w:shd w:val="clear" w:color="000000" w:fill="FFFFFF"/>
            <w:vAlign w:val="bottom"/>
            <w:hideMark/>
          </w:tcPr>
          <w:p w14:paraId="74AA4536" w14:textId="77777777" w:rsidR="00714B59" w:rsidRPr="00714B59" w:rsidRDefault="00714B59" w:rsidP="00714B59">
            <w:pPr>
              <w:spacing w:line="240" w:lineRule="auto"/>
              <w:rPr>
                <w:rFonts w:ascii="Times New Roman" w:eastAsia="Times New Roman" w:hAnsi="Times New Roman" w:cs="Times New Roman"/>
                <w:color w:val="374151"/>
              </w:rPr>
            </w:pPr>
            <w:r w:rsidRPr="00714B59">
              <w:rPr>
                <w:rFonts w:ascii="Times New Roman" w:eastAsia="Times New Roman" w:hAnsi="Times New Roman" w:cs="Times New Roman"/>
                <w:color w:val="374151"/>
              </w:rPr>
              <w:t>Category</w:t>
            </w:r>
          </w:p>
        </w:tc>
        <w:tc>
          <w:tcPr>
            <w:tcW w:w="2800" w:type="dxa"/>
            <w:tcBorders>
              <w:top w:val="single" w:sz="4" w:space="0" w:color="auto"/>
              <w:left w:val="nil"/>
              <w:bottom w:val="single" w:sz="4" w:space="0" w:color="auto"/>
              <w:right w:val="nil"/>
            </w:tcBorders>
            <w:shd w:val="clear" w:color="000000" w:fill="FFFFFF"/>
            <w:vAlign w:val="bottom"/>
            <w:hideMark/>
          </w:tcPr>
          <w:p w14:paraId="432E1BEF" w14:textId="77777777" w:rsidR="00714B59" w:rsidRPr="00714B59" w:rsidRDefault="00714B59" w:rsidP="00714B59">
            <w:pPr>
              <w:spacing w:line="240" w:lineRule="auto"/>
              <w:rPr>
                <w:rFonts w:ascii="Times New Roman" w:eastAsia="Times New Roman" w:hAnsi="Times New Roman" w:cs="Times New Roman"/>
                <w:color w:val="374151"/>
              </w:rPr>
            </w:pPr>
            <w:r w:rsidRPr="00714B59">
              <w:rPr>
                <w:rFonts w:ascii="Times New Roman" w:eastAsia="Times New Roman" w:hAnsi="Times New Roman" w:cs="Times New Roman"/>
                <w:color w:val="374151"/>
              </w:rPr>
              <w:t>Composite score</w:t>
            </w:r>
          </w:p>
        </w:tc>
      </w:tr>
      <w:tr w:rsidR="00714B59" w:rsidRPr="00714B59" w14:paraId="49D3FC1B" w14:textId="77777777" w:rsidTr="00714B59">
        <w:trPr>
          <w:trHeight w:val="285"/>
        </w:trPr>
        <w:tc>
          <w:tcPr>
            <w:tcW w:w="2860" w:type="dxa"/>
            <w:tcBorders>
              <w:top w:val="nil"/>
              <w:left w:val="nil"/>
              <w:bottom w:val="nil"/>
              <w:right w:val="nil"/>
            </w:tcBorders>
            <w:shd w:val="clear" w:color="000000" w:fill="FFFFFF"/>
            <w:vAlign w:val="center"/>
            <w:hideMark/>
          </w:tcPr>
          <w:p w14:paraId="22520A85" w14:textId="77777777" w:rsidR="00714B59" w:rsidRPr="00714B59" w:rsidRDefault="00714B59" w:rsidP="00714B59">
            <w:pPr>
              <w:spacing w:line="240" w:lineRule="auto"/>
              <w:rPr>
                <w:rFonts w:ascii="Times New Roman" w:eastAsia="Times New Roman" w:hAnsi="Times New Roman" w:cs="Times New Roman"/>
                <w:color w:val="374151"/>
              </w:rPr>
            </w:pPr>
            <w:r w:rsidRPr="00714B59">
              <w:rPr>
                <w:rFonts w:ascii="Times New Roman" w:eastAsia="Times New Roman" w:hAnsi="Times New Roman" w:cs="Times New Roman"/>
                <w:color w:val="374151"/>
              </w:rPr>
              <w:t>Awareness &amp; Overall</w:t>
            </w:r>
          </w:p>
        </w:tc>
        <w:tc>
          <w:tcPr>
            <w:tcW w:w="2800" w:type="dxa"/>
            <w:tcBorders>
              <w:top w:val="nil"/>
              <w:left w:val="nil"/>
              <w:bottom w:val="nil"/>
              <w:right w:val="nil"/>
            </w:tcBorders>
            <w:shd w:val="clear" w:color="000000" w:fill="FFFFFF"/>
            <w:vAlign w:val="center"/>
            <w:hideMark/>
          </w:tcPr>
          <w:p w14:paraId="406A51E1" w14:textId="77777777" w:rsidR="00714B59" w:rsidRPr="00714B59" w:rsidRDefault="00714B59" w:rsidP="00714B59">
            <w:pPr>
              <w:spacing w:line="240" w:lineRule="auto"/>
              <w:rPr>
                <w:rFonts w:ascii="Times New Roman" w:eastAsia="Times New Roman" w:hAnsi="Times New Roman" w:cs="Times New Roman"/>
                <w:color w:val="374151"/>
              </w:rPr>
            </w:pPr>
            <w:r w:rsidRPr="00714B59">
              <w:rPr>
                <w:rFonts w:ascii="Times New Roman" w:eastAsia="Times New Roman" w:hAnsi="Times New Roman" w:cs="Times New Roman"/>
                <w:color w:val="374151"/>
              </w:rPr>
              <w:t>AWARENESS</w:t>
            </w:r>
          </w:p>
        </w:tc>
      </w:tr>
      <w:tr w:rsidR="00714B59" w:rsidRPr="00714B59" w14:paraId="3D5A7DCD" w14:textId="77777777" w:rsidTr="00714B59">
        <w:trPr>
          <w:trHeight w:val="285"/>
        </w:trPr>
        <w:tc>
          <w:tcPr>
            <w:tcW w:w="2860" w:type="dxa"/>
            <w:tcBorders>
              <w:top w:val="nil"/>
              <w:left w:val="nil"/>
              <w:bottom w:val="nil"/>
              <w:right w:val="nil"/>
            </w:tcBorders>
            <w:shd w:val="clear" w:color="000000" w:fill="FFFFFF"/>
            <w:vAlign w:val="center"/>
            <w:hideMark/>
          </w:tcPr>
          <w:p w14:paraId="647B69B4" w14:textId="77777777" w:rsidR="00714B59" w:rsidRPr="00714B59" w:rsidRDefault="00714B59" w:rsidP="00714B59">
            <w:pPr>
              <w:spacing w:line="240" w:lineRule="auto"/>
              <w:rPr>
                <w:rFonts w:ascii="Times New Roman" w:eastAsia="Times New Roman" w:hAnsi="Times New Roman" w:cs="Times New Roman"/>
                <w:color w:val="374151"/>
              </w:rPr>
            </w:pPr>
            <w:r w:rsidRPr="00714B59">
              <w:rPr>
                <w:rFonts w:ascii="Times New Roman" w:eastAsia="Times New Roman" w:hAnsi="Times New Roman" w:cs="Times New Roman"/>
                <w:color w:val="374151"/>
              </w:rPr>
              <w:t>Opinion of ChatGPT</w:t>
            </w:r>
          </w:p>
        </w:tc>
        <w:tc>
          <w:tcPr>
            <w:tcW w:w="2800" w:type="dxa"/>
            <w:tcBorders>
              <w:top w:val="nil"/>
              <w:left w:val="nil"/>
              <w:bottom w:val="nil"/>
              <w:right w:val="nil"/>
            </w:tcBorders>
            <w:shd w:val="clear" w:color="000000" w:fill="FFFFFF"/>
            <w:vAlign w:val="center"/>
            <w:hideMark/>
          </w:tcPr>
          <w:p w14:paraId="6D930CAF" w14:textId="77777777" w:rsidR="00714B59" w:rsidRPr="00714B59" w:rsidRDefault="00714B59" w:rsidP="00714B59">
            <w:pPr>
              <w:spacing w:line="240" w:lineRule="auto"/>
              <w:rPr>
                <w:rFonts w:ascii="Times New Roman" w:eastAsia="Times New Roman" w:hAnsi="Times New Roman" w:cs="Times New Roman"/>
                <w:color w:val="374151"/>
              </w:rPr>
            </w:pPr>
            <w:r w:rsidRPr="00714B59">
              <w:rPr>
                <w:rFonts w:ascii="Times New Roman" w:eastAsia="Times New Roman" w:hAnsi="Times New Roman" w:cs="Times New Roman"/>
                <w:color w:val="374151"/>
              </w:rPr>
              <w:t> </w:t>
            </w:r>
          </w:p>
        </w:tc>
      </w:tr>
      <w:tr w:rsidR="00714B59" w:rsidRPr="00714B59" w14:paraId="63DCC97E" w14:textId="77777777" w:rsidTr="00714B59">
        <w:trPr>
          <w:trHeight w:val="285"/>
        </w:trPr>
        <w:tc>
          <w:tcPr>
            <w:tcW w:w="2860" w:type="dxa"/>
            <w:tcBorders>
              <w:top w:val="single" w:sz="4" w:space="0" w:color="auto"/>
              <w:left w:val="nil"/>
              <w:bottom w:val="nil"/>
              <w:right w:val="nil"/>
            </w:tcBorders>
            <w:shd w:val="clear" w:color="000000" w:fill="FFFFFF"/>
            <w:noWrap/>
            <w:vAlign w:val="center"/>
            <w:hideMark/>
          </w:tcPr>
          <w:p w14:paraId="5398EE6C" w14:textId="77777777" w:rsidR="00714B59" w:rsidRPr="00714B59" w:rsidRDefault="00714B59" w:rsidP="00714B59">
            <w:pPr>
              <w:spacing w:line="240" w:lineRule="auto"/>
              <w:rPr>
                <w:rFonts w:ascii="Times New Roman" w:eastAsia="Times New Roman" w:hAnsi="Times New Roman" w:cs="Times New Roman"/>
                <w:color w:val="000000"/>
              </w:rPr>
            </w:pPr>
            <w:r w:rsidRPr="00714B59">
              <w:rPr>
                <w:rFonts w:ascii="Times New Roman" w:eastAsia="Times New Roman" w:hAnsi="Times New Roman" w:cs="Times New Roman"/>
                <w:color w:val="000000"/>
              </w:rPr>
              <w:t>Benefits, Implications</w:t>
            </w:r>
          </w:p>
        </w:tc>
        <w:tc>
          <w:tcPr>
            <w:tcW w:w="2800" w:type="dxa"/>
            <w:tcBorders>
              <w:top w:val="single" w:sz="4" w:space="0" w:color="auto"/>
              <w:left w:val="nil"/>
              <w:bottom w:val="nil"/>
              <w:right w:val="nil"/>
            </w:tcBorders>
            <w:shd w:val="clear" w:color="000000" w:fill="FFFFFF"/>
            <w:vAlign w:val="center"/>
            <w:hideMark/>
          </w:tcPr>
          <w:p w14:paraId="2CFF93FB" w14:textId="77777777" w:rsidR="00714B59" w:rsidRPr="00714B59" w:rsidRDefault="00714B59" w:rsidP="00714B59">
            <w:pPr>
              <w:spacing w:line="240" w:lineRule="auto"/>
              <w:rPr>
                <w:rFonts w:ascii="Times New Roman" w:eastAsia="Times New Roman" w:hAnsi="Times New Roman" w:cs="Times New Roman"/>
                <w:color w:val="374151"/>
              </w:rPr>
            </w:pPr>
            <w:r w:rsidRPr="00714B59">
              <w:rPr>
                <w:rFonts w:ascii="Times New Roman" w:eastAsia="Times New Roman" w:hAnsi="Times New Roman" w:cs="Times New Roman"/>
                <w:color w:val="374151"/>
              </w:rPr>
              <w:t>BENEFITS</w:t>
            </w:r>
          </w:p>
        </w:tc>
      </w:tr>
      <w:tr w:rsidR="00714B59" w:rsidRPr="00714B59" w14:paraId="16366A2A" w14:textId="77777777" w:rsidTr="00714B59">
        <w:trPr>
          <w:trHeight w:val="285"/>
        </w:trPr>
        <w:tc>
          <w:tcPr>
            <w:tcW w:w="2860" w:type="dxa"/>
            <w:tcBorders>
              <w:top w:val="nil"/>
              <w:left w:val="nil"/>
              <w:bottom w:val="nil"/>
              <w:right w:val="nil"/>
            </w:tcBorders>
            <w:shd w:val="clear" w:color="000000" w:fill="FFFFFF"/>
            <w:vAlign w:val="center"/>
            <w:hideMark/>
          </w:tcPr>
          <w:p w14:paraId="282AC14A" w14:textId="77777777" w:rsidR="00714B59" w:rsidRPr="00714B59" w:rsidRDefault="00714B59" w:rsidP="00714B59">
            <w:pPr>
              <w:spacing w:line="240" w:lineRule="auto"/>
              <w:rPr>
                <w:rFonts w:ascii="Times New Roman" w:eastAsia="Times New Roman" w:hAnsi="Times New Roman" w:cs="Times New Roman"/>
                <w:color w:val="374151"/>
              </w:rPr>
            </w:pPr>
            <w:r w:rsidRPr="00714B59">
              <w:rPr>
                <w:rFonts w:ascii="Times New Roman" w:eastAsia="Times New Roman" w:hAnsi="Times New Roman" w:cs="Times New Roman"/>
                <w:color w:val="374151"/>
              </w:rPr>
              <w:t>Limitations of ChatGPT</w:t>
            </w:r>
          </w:p>
        </w:tc>
        <w:tc>
          <w:tcPr>
            <w:tcW w:w="2800" w:type="dxa"/>
            <w:tcBorders>
              <w:top w:val="nil"/>
              <w:left w:val="nil"/>
              <w:bottom w:val="nil"/>
              <w:right w:val="nil"/>
            </w:tcBorders>
            <w:shd w:val="clear" w:color="000000" w:fill="FFFFFF"/>
            <w:vAlign w:val="center"/>
            <w:hideMark/>
          </w:tcPr>
          <w:p w14:paraId="0B45F78C" w14:textId="77777777" w:rsidR="00714B59" w:rsidRPr="00714B59" w:rsidRDefault="00714B59" w:rsidP="00714B59">
            <w:pPr>
              <w:spacing w:line="240" w:lineRule="auto"/>
              <w:rPr>
                <w:rFonts w:ascii="Times New Roman" w:eastAsia="Times New Roman" w:hAnsi="Times New Roman" w:cs="Times New Roman"/>
                <w:color w:val="374151"/>
              </w:rPr>
            </w:pPr>
            <w:r w:rsidRPr="00714B59">
              <w:rPr>
                <w:rFonts w:ascii="Times New Roman" w:eastAsia="Times New Roman" w:hAnsi="Times New Roman" w:cs="Times New Roman"/>
                <w:color w:val="374151"/>
              </w:rPr>
              <w:t>IMPLICATIONS</w:t>
            </w:r>
          </w:p>
        </w:tc>
      </w:tr>
      <w:tr w:rsidR="00714B59" w:rsidRPr="00714B59" w14:paraId="45B1EC83" w14:textId="77777777" w:rsidTr="00714B59">
        <w:trPr>
          <w:trHeight w:val="285"/>
        </w:trPr>
        <w:tc>
          <w:tcPr>
            <w:tcW w:w="2860" w:type="dxa"/>
            <w:tcBorders>
              <w:top w:val="nil"/>
              <w:left w:val="nil"/>
              <w:bottom w:val="nil"/>
              <w:right w:val="nil"/>
            </w:tcBorders>
            <w:shd w:val="clear" w:color="000000" w:fill="FFFFFF"/>
            <w:vAlign w:val="center"/>
            <w:hideMark/>
          </w:tcPr>
          <w:p w14:paraId="4093787E" w14:textId="77777777" w:rsidR="00714B59" w:rsidRPr="00714B59" w:rsidRDefault="00714B59" w:rsidP="00714B59">
            <w:pPr>
              <w:spacing w:line="240" w:lineRule="auto"/>
              <w:rPr>
                <w:rFonts w:ascii="Times New Roman" w:eastAsia="Times New Roman" w:hAnsi="Times New Roman" w:cs="Times New Roman"/>
                <w:color w:val="374151"/>
              </w:rPr>
            </w:pPr>
            <w:r w:rsidRPr="00714B59">
              <w:rPr>
                <w:rFonts w:ascii="Times New Roman" w:eastAsia="Times New Roman" w:hAnsi="Times New Roman" w:cs="Times New Roman"/>
                <w:color w:val="374151"/>
              </w:rPr>
              <w:t> </w:t>
            </w:r>
          </w:p>
        </w:tc>
        <w:tc>
          <w:tcPr>
            <w:tcW w:w="2800" w:type="dxa"/>
            <w:tcBorders>
              <w:top w:val="nil"/>
              <w:left w:val="nil"/>
              <w:bottom w:val="nil"/>
              <w:right w:val="nil"/>
            </w:tcBorders>
            <w:shd w:val="clear" w:color="000000" w:fill="FFFFFF"/>
            <w:vAlign w:val="center"/>
            <w:hideMark/>
          </w:tcPr>
          <w:p w14:paraId="74824C31" w14:textId="77777777" w:rsidR="00714B59" w:rsidRPr="00714B59" w:rsidRDefault="00714B59" w:rsidP="00714B59">
            <w:pPr>
              <w:spacing w:line="240" w:lineRule="auto"/>
              <w:rPr>
                <w:rFonts w:ascii="Times New Roman" w:eastAsia="Times New Roman" w:hAnsi="Times New Roman" w:cs="Times New Roman"/>
                <w:color w:val="374151"/>
              </w:rPr>
            </w:pPr>
            <w:r w:rsidRPr="00714B59">
              <w:rPr>
                <w:rFonts w:ascii="Times New Roman" w:eastAsia="Times New Roman" w:hAnsi="Times New Roman" w:cs="Times New Roman"/>
                <w:color w:val="374151"/>
              </w:rPr>
              <w:t>LIMITATIONS</w:t>
            </w:r>
          </w:p>
        </w:tc>
      </w:tr>
      <w:tr w:rsidR="00714B59" w:rsidRPr="00714B59" w14:paraId="0691DD3D" w14:textId="77777777" w:rsidTr="00714B59">
        <w:trPr>
          <w:trHeight w:val="285"/>
        </w:trPr>
        <w:tc>
          <w:tcPr>
            <w:tcW w:w="2860" w:type="dxa"/>
            <w:tcBorders>
              <w:top w:val="single" w:sz="4" w:space="0" w:color="auto"/>
              <w:left w:val="nil"/>
              <w:bottom w:val="nil"/>
              <w:right w:val="nil"/>
            </w:tcBorders>
            <w:shd w:val="clear" w:color="000000" w:fill="FFFFFF"/>
            <w:noWrap/>
            <w:vAlign w:val="center"/>
            <w:hideMark/>
          </w:tcPr>
          <w:p w14:paraId="55CB290B" w14:textId="77777777" w:rsidR="00714B59" w:rsidRPr="00714B59" w:rsidRDefault="00714B59" w:rsidP="00714B59">
            <w:pPr>
              <w:spacing w:line="240" w:lineRule="auto"/>
              <w:rPr>
                <w:rFonts w:ascii="Times New Roman" w:eastAsia="Times New Roman" w:hAnsi="Times New Roman" w:cs="Times New Roman"/>
                <w:color w:val="000000"/>
              </w:rPr>
            </w:pPr>
            <w:r w:rsidRPr="00714B59">
              <w:rPr>
                <w:rFonts w:ascii="Times New Roman" w:eastAsia="Times New Roman" w:hAnsi="Times New Roman" w:cs="Times New Roman"/>
                <w:color w:val="000000"/>
              </w:rPr>
              <w:t>W</w:t>
            </w:r>
            <w:r w:rsidRPr="00714B59">
              <w:rPr>
                <w:rFonts w:ascii="Times New Roman" w:eastAsia="Times New Roman" w:hAnsi="Times New Roman" w:cs="Times New Roman"/>
                <w:color w:val="32363A"/>
              </w:rPr>
              <w:t xml:space="preserve">ork Productivity </w:t>
            </w:r>
            <w:r w:rsidRPr="00714B59">
              <w:rPr>
                <w:rFonts w:ascii="Times New Roman" w:eastAsia="Times New Roman" w:hAnsi="Times New Roman" w:cs="Times New Roman"/>
                <w:color w:val="000000"/>
              </w:rPr>
              <w:t>when</w:t>
            </w:r>
          </w:p>
        </w:tc>
        <w:tc>
          <w:tcPr>
            <w:tcW w:w="2800" w:type="dxa"/>
            <w:tcBorders>
              <w:top w:val="single" w:sz="4" w:space="0" w:color="auto"/>
              <w:left w:val="nil"/>
              <w:bottom w:val="nil"/>
              <w:right w:val="nil"/>
            </w:tcBorders>
            <w:shd w:val="clear" w:color="000000" w:fill="FFFFFF"/>
            <w:vAlign w:val="center"/>
            <w:hideMark/>
          </w:tcPr>
          <w:p w14:paraId="6DF26176" w14:textId="77777777" w:rsidR="00714B59" w:rsidRPr="00714B59" w:rsidRDefault="00714B59" w:rsidP="00714B59">
            <w:pPr>
              <w:spacing w:line="240" w:lineRule="auto"/>
              <w:rPr>
                <w:rFonts w:ascii="Times New Roman" w:eastAsia="Times New Roman" w:hAnsi="Times New Roman" w:cs="Times New Roman"/>
                <w:color w:val="374151"/>
              </w:rPr>
            </w:pPr>
            <w:r w:rsidRPr="00714B59">
              <w:rPr>
                <w:rFonts w:ascii="Times New Roman" w:eastAsia="Times New Roman" w:hAnsi="Times New Roman" w:cs="Times New Roman"/>
                <w:color w:val="374151"/>
              </w:rPr>
              <w:t>WORK_PRODUCTIVITY</w:t>
            </w:r>
          </w:p>
        </w:tc>
      </w:tr>
      <w:tr w:rsidR="00714B59" w:rsidRPr="00714B59" w14:paraId="438B49B2" w14:textId="77777777" w:rsidTr="00714B59">
        <w:trPr>
          <w:trHeight w:val="285"/>
        </w:trPr>
        <w:tc>
          <w:tcPr>
            <w:tcW w:w="2860" w:type="dxa"/>
            <w:tcBorders>
              <w:top w:val="nil"/>
              <w:left w:val="nil"/>
              <w:bottom w:val="nil"/>
              <w:right w:val="nil"/>
            </w:tcBorders>
            <w:shd w:val="clear" w:color="000000" w:fill="FFFFFF"/>
            <w:vAlign w:val="center"/>
            <w:hideMark/>
          </w:tcPr>
          <w:p w14:paraId="24E119E5" w14:textId="77777777" w:rsidR="00714B59" w:rsidRPr="00714B59" w:rsidRDefault="00714B59" w:rsidP="00714B59">
            <w:pPr>
              <w:spacing w:line="240" w:lineRule="auto"/>
              <w:rPr>
                <w:rFonts w:ascii="Times New Roman" w:eastAsia="Times New Roman" w:hAnsi="Times New Roman" w:cs="Times New Roman"/>
                <w:color w:val="374151"/>
              </w:rPr>
            </w:pPr>
            <w:r w:rsidRPr="00714B59">
              <w:rPr>
                <w:rFonts w:ascii="Times New Roman" w:eastAsia="Times New Roman" w:hAnsi="Times New Roman" w:cs="Times New Roman"/>
                <w:color w:val="374151"/>
              </w:rPr>
              <w:t>using ChatGPT</w:t>
            </w:r>
          </w:p>
        </w:tc>
        <w:tc>
          <w:tcPr>
            <w:tcW w:w="2800" w:type="dxa"/>
            <w:tcBorders>
              <w:top w:val="nil"/>
              <w:left w:val="nil"/>
              <w:bottom w:val="nil"/>
              <w:right w:val="nil"/>
            </w:tcBorders>
            <w:shd w:val="clear" w:color="000000" w:fill="FFFFFF"/>
            <w:vAlign w:val="center"/>
            <w:hideMark/>
          </w:tcPr>
          <w:p w14:paraId="6AAB2A86" w14:textId="77777777" w:rsidR="00714B59" w:rsidRPr="00714B59" w:rsidRDefault="00714B59" w:rsidP="00714B59">
            <w:pPr>
              <w:spacing w:line="240" w:lineRule="auto"/>
              <w:rPr>
                <w:rFonts w:ascii="Times New Roman" w:eastAsia="Times New Roman" w:hAnsi="Times New Roman" w:cs="Times New Roman"/>
                <w:color w:val="374151"/>
              </w:rPr>
            </w:pPr>
            <w:r w:rsidRPr="00714B59">
              <w:rPr>
                <w:rFonts w:ascii="Times New Roman" w:eastAsia="Times New Roman" w:hAnsi="Times New Roman" w:cs="Times New Roman"/>
                <w:color w:val="374151"/>
              </w:rPr>
              <w:t> </w:t>
            </w:r>
          </w:p>
        </w:tc>
      </w:tr>
      <w:tr w:rsidR="00714B59" w:rsidRPr="00714B59" w14:paraId="73955A53" w14:textId="77777777" w:rsidTr="00714B59">
        <w:trPr>
          <w:trHeight w:val="285"/>
        </w:trPr>
        <w:tc>
          <w:tcPr>
            <w:tcW w:w="2860" w:type="dxa"/>
            <w:tcBorders>
              <w:top w:val="single" w:sz="4" w:space="0" w:color="auto"/>
              <w:left w:val="nil"/>
              <w:bottom w:val="nil"/>
              <w:right w:val="nil"/>
            </w:tcBorders>
            <w:shd w:val="clear" w:color="000000" w:fill="FFFFFF"/>
            <w:vAlign w:val="center"/>
            <w:hideMark/>
          </w:tcPr>
          <w:p w14:paraId="51970489" w14:textId="77777777" w:rsidR="00714B59" w:rsidRPr="00714B59" w:rsidRDefault="00714B59" w:rsidP="00714B59">
            <w:pPr>
              <w:spacing w:line="240" w:lineRule="auto"/>
              <w:rPr>
                <w:rFonts w:ascii="Times New Roman" w:eastAsia="Times New Roman" w:hAnsi="Times New Roman" w:cs="Times New Roman"/>
                <w:color w:val="374151"/>
              </w:rPr>
            </w:pPr>
            <w:r w:rsidRPr="00714B59">
              <w:rPr>
                <w:rFonts w:ascii="Times New Roman" w:eastAsia="Times New Roman" w:hAnsi="Times New Roman" w:cs="Times New Roman"/>
                <w:color w:val="374151"/>
              </w:rPr>
              <w:t>ChatGPT and Plagiarism</w:t>
            </w:r>
          </w:p>
        </w:tc>
        <w:tc>
          <w:tcPr>
            <w:tcW w:w="2800" w:type="dxa"/>
            <w:tcBorders>
              <w:top w:val="single" w:sz="4" w:space="0" w:color="auto"/>
              <w:left w:val="nil"/>
              <w:bottom w:val="nil"/>
              <w:right w:val="nil"/>
            </w:tcBorders>
            <w:shd w:val="clear" w:color="000000" w:fill="FFFFFF"/>
            <w:vAlign w:val="center"/>
            <w:hideMark/>
          </w:tcPr>
          <w:p w14:paraId="2995D190" w14:textId="77777777" w:rsidR="00714B59" w:rsidRPr="00714B59" w:rsidRDefault="00714B59" w:rsidP="00714B59">
            <w:pPr>
              <w:spacing w:line="240" w:lineRule="auto"/>
              <w:rPr>
                <w:rFonts w:ascii="Times New Roman" w:eastAsia="Times New Roman" w:hAnsi="Times New Roman" w:cs="Times New Roman"/>
                <w:color w:val="374151"/>
              </w:rPr>
            </w:pPr>
            <w:r w:rsidRPr="00714B59">
              <w:rPr>
                <w:rFonts w:ascii="Times New Roman" w:eastAsia="Times New Roman" w:hAnsi="Times New Roman" w:cs="Times New Roman"/>
                <w:color w:val="374151"/>
              </w:rPr>
              <w:t>PLAGIARISM</w:t>
            </w:r>
          </w:p>
        </w:tc>
      </w:tr>
      <w:tr w:rsidR="00714B59" w:rsidRPr="00714B59" w14:paraId="182EE901" w14:textId="77777777" w:rsidTr="00714B59">
        <w:trPr>
          <w:trHeight w:val="285"/>
        </w:trPr>
        <w:tc>
          <w:tcPr>
            <w:tcW w:w="2860" w:type="dxa"/>
            <w:tcBorders>
              <w:top w:val="single" w:sz="4" w:space="0" w:color="auto"/>
              <w:left w:val="nil"/>
              <w:bottom w:val="nil"/>
              <w:right w:val="nil"/>
            </w:tcBorders>
            <w:shd w:val="clear" w:color="000000" w:fill="FFFFFF"/>
            <w:vAlign w:val="center"/>
            <w:hideMark/>
          </w:tcPr>
          <w:p w14:paraId="43B71A43" w14:textId="77777777" w:rsidR="00714B59" w:rsidRPr="00714B59" w:rsidRDefault="00714B59" w:rsidP="00714B59">
            <w:pPr>
              <w:spacing w:line="240" w:lineRule="auto"/>
              <w:rPr>
                <w:rFonts w:ascii="Times New Roman" w:eastAsia="Times New Roman" w:hAnsi="Times New Roman" w:cs="Times New Roman"/>
                <w:color w:val="374151"/>
              </w:rPr>
            </w:pPr>
            <w:r w:rsidRPr="00714B59">
              <w:rPr>
                <w:rFonts w:ascii="Times New Roman" w:eastAsia="Times New Roman" w:hAnsi="Times New Roman" w:cs="Times New Roman"/>
                <w:color w:val="374151"/>
              </w:rPr>
              <w:t>Future of ChatGPT</w:t>
            </w:r>
          </w:p>
        </w:tc>
        <w:tc>
          <w:tcPr>
            <w:tcW w:w="2800" w:type="dxa"/>
            <w:tcBorders>
              <w:top w:val="single" w:sz="4" w:space="0" w:color="auto"/>
              <w:left w:val="nil"/>
              <w:bottom w:val="nil"/>
              <w:right w:val="nil"/>
            </w:tcBorders>
            <w:shd w:val="clear" w:color="000000" w:fill="FFFFFF"/>
            <w:noWrap/>
            <w:vAlign w:val="bottom"/>
            <w:hideMark/>
          </w:tcPr>
          <w:p w14:paraId="62775CC5" w14:textId="77777777" w:rsidR="00714B59" w:rsidRPr="00714B59" w:rsidRDefault="00714B59" w:rsidP="00714B59">
            <w:pPr>
              <w:spacing w:line="240" w:lineRule="auto"/>
              <w:rPr>
                <w:rFonts w:ascii="Times New Roman" w:eastAsia="Times New Roman" w:hAnsi="Times New Roman" w:cs="Times New Roman"/>
                <w:color w:val="000000"/>
              </w:rPr>
            </w:pPr>
            <w:r w:rsidRPr="00714B59">
              <w:rPr>
                <w:rFonts w:ascii="Times New Roman" w:eastAsia="Times New Roman" w:hAnsi="Times New Roman" w:cs="Times New Roman"/>
                <w:color w:val="000000"/>
              </w:rPr>
              <w:t xml:space="preserve">HIGHERED_BENEFIT </w:t>
            </w:r>
          </w:p>
        </w:tc>
      </w:tr>
      <w:tr w:rsidR="00714B59" w:rsidRPr="00714B59" w14:paraId="7B7834B9" w14:textId="77777777" w:rsidTr="00714B59">
        <w:trPr>
          <w:trHeight w:val="285"/>
        </w:trPr>
        <w:tc>
          <w:tcPr>
            <w:tcW w:w="2860" w:type="dxa"/>
            <w:tcBorders>
              <w:top w:val="nil"/>
              <w:left w:val="nil"/>
              <w:bottom w:val="nil"/>
              <w:right w:val="nil"/>
            </w:tcBorders>
            <w:shd w:val="clear" w:color="000000" w:fill="FFFFFF"/>
            <w:vAlign w:val="center"/>
            <w:hideMark/>
          </w:tcPr>
          <w:p w14:paraId="5AAD935E" w14:textId="77777777" w:rsidR="00714B59" w:rsidRPr="00714B59" w:rsidRDefault="00714B59" w:rsidP="00714B59">
            <w:pPr>
              <w:spacing w:line="240" w:lineRule="auto"/>
              <w:rPr>
                <w:rFonts w:ascii="Times New Roman" w:eastAsia="Times New Roman" w:hAnsi="Times New Roman" w:cs="Times New Roman"/>
                <w:color w:val="374151"/>
              </w:rPr>
            </w:pPr>
            <w:r w:rsidRPr="00714B59">
              <w:rPr>
                <w:rFonts w:ascii="Times New Roman" w:eastAsia="Times New Roman" w:hAnsi="Times New Roman" w:cs="Times New Roman"/>
                <w:color w:val="374151"/>
              </w:rPr>
              <w:t> </w:t>
            </w:r>
          </w:p>
        </w:tc>
        <w:tc>
          <w:tcPr>
            <w:tcW w:w="2800" w:type="dxa"/>
            <w:tcBorders>
              <w:top w:val="nil"/>
              <w:left w:val="nil"/>
              <w:bottom w:val="nil"/>
              <w:right w:val="nil"/>
            </w:tcBorders>
            <w:shd w:val="clear" w:color="000000" w:fill="FFFFFF"/>
            <w:noWrap/>
            <w:vAlign w:val="bottom"/>
            <w:hideMark/>
          </w:tcPr>
          <w:p w14:paraId="4FFB6C57" w14:textId="77777777" w:rsidR="00714B59" w:rsidRPr="00714B59" w:rsidRDefault="00714B59" w:rsidP="00714B59">
            <w:pPr>
              <w:spacing w:line="240" w:lineRule="auto"/>
              <w:rPr>
                <w:rFonts w:ascii="Times New Roman" w:eastAsia="Times New Roman" w:hAnsi="Times New Roman" w:cs="Times New Roman"/>
                <w:color w:val="000000"/>
              </w:rPr>
            </w:pPr>
            <w:r w:rsidRPr="00714B59">
              <w:rPr>
                <w:rFonts w:ascii="Times New Roman" w:eastAsia="Times New Roman" w:hAnsi="Times New Roman" w:cs="Times New Roman"/>
                <w:color w:val="000000"/>
              </w:rPr>
              <w:t xml:space="preserve">SOCIAL_IMPACT </w:t>
            </w:r>
          </w:p>
        </w:tc>
      </w:tr>
      <w:tr w:rsidR="00714B59" w:rsidRPr="00714B59" w14:paraId="03BBA228" w14:textId="77777777" w:rsidTr="00714B59">
        <w:trPr>
          <w:trHeight w:val="285"/>
        </w:trPr>
        <w:tc>
          <w:tcPr>
            <w:tcW w:w="2860" w:type="dxa"/>
            <w:tcBorders>
              <w:top w:val="single" w:sz="4" w:space="0" w:color="auto"/>
              <w:left w:val="nil"/>
              <w:bottom w:val="single" w:sz="4" w:space="0" w:color="auto"/>
              <w:right w:val="nil"/>
            </w:tcBorders>
            <w:shd w:val="clear" w:color="000000" w:fill="FFFFFF"/>
            <w:vAlign w:val="center"/>
            <w:hideMark/>
          </w:tcPr>
          <w:p w14:paraId="4D8B855B" w14:textId="77777777" w:rsidR="00714B59" w:rsidRPr="00714B59" w:rsidRDefault="00714B59" w:rsidP="00714B59">
            <w:pPr>
              <w:spacing w:line="240" w:lineRule="auto"/>
              <w:rPr>
                <w:rFonts w:ascii="Times New Roman" w:eastAsia="Times New Roman" w:hAnsi="Times New Roman" w:cs="Times New Roman"/>
                <w:color w:val="374151"/>
              </w:rPr>
            </w:pPr>
            <w:r w:rsidRPr="00714B59">
              <w:rPr>
                <w:rFonts w:ascii="Times New Roman" w:eastAsia="Times New Roman" w:hAnsi="Times New Roman" w:cs="Times New Roman"/>
                <w:color w:val="374151"/>
              </w:rPr>
              <w:t>Usage</w:t>
            </w:r>
          </w:p>
        </w:tc>
        <w:tc>
          <w:tcPr>
            <w:tcW w:w="2800" w:type="dxa"/>
            <w:tcBorders>
              <w:top w:val="single" w:sz="4" w:space="0" w:color="auto"/>
              <w:left w:val="nil"/>
              <w:bottom w:val="nil"/>
              <w:right w:val="nil"/>
            </w:tcBorders>
            <w:shd w:val="clear" w:color="000000" w:fill="FFFFFF"/>
            <w:noWrap/>
            <w:vAlign w:val="bottom"/>
            <w:hideMark/>
          </w:tcPr>
          <w:p w14:paraId="7C87E07A" w14:textId="77777777" w:rsidR="00714B59" w:rsidRPr="00714B59" w:rsidRDefault="00714B59" w:rsidP="00714B59">
            <w:pPr>
              <w:spacing w:line="240" w:lineRule="auto"/>
              <w:rPr>
                <w:rFonts w:ascii="Times New Roman" w:eastAsia="Times New Roman" w:hAnsi="Times New Roman" w:cs="Times New Roman"/>
                <w:color w:val="000000"/>
              </w:rPr>
            </w:pPr>
            <w:r w:rsidRPr="00714B59">
              <w:rPr>
                <w:rFonts w:ascii="Times New Roman" w:eastAsia="Times New Roman" w:hAnsi="Times New Roman" w:cs="Times New Roman"/>
                <w:color w:val="000000"/>
              </w:rPr>
              <w:t>USAGE</w:t>
            </w:r>
          </w:p>
        </w:tc>
      </w:tr>
      <w:tr w:rsidR="00714B59" w:rsidRPr="00714B59" w14:paraId="772868C3" w14:textId="77777777" w:rsidTr="00714B59">
        <w:trPr>
          <w:trHeight w:val="285"/>
        </w:trPr>
        <w:tc>
          <w:tcPr>
            <w:tcW w:w="2860" w:type="dxa"/>
            <w:tcBorders>
              <w:top w:val="nil"/>
              <w:left w:val="nil"/>
              <w:bottom w:val="nil"/>
              <w:right w:val="nil"/>
            </w:tcBorders>
            <w:shd w:val="clear" w:color="000000" w:fill="FFFFFF"/>
            <w:noWrap/>
            <w:vAlign w:val="bottom"/>
            <w:hideMark/>
          </w:tcPr>
          <w:p w14:paraId="5048997E" w14:textId="77777777" w:rsidR="00714B59" w:rsidRPr="00714B59" w:rsidRDefault="00714B59" w:rsidP="00714B59">
            <w:pPr>
              <w:spacing w:line="240" w:lineRule="auto"/>
              <w:rPr>
                <w:rFonts w:ascii="Times New Roman" w:eastAsia="Times New Roman" w:hAnsi="Times New Roman" w:cs="Times New Roman"/>
                <w:color w:val="000000"/>
              </w:rPr>
            </w:pPr>
            <w:r w:rsidRPr="00714B59">
              <w:rPr>
                <w:rFonts w:ascii="Times New Roman" w:eastAsia="Times New Roman" w:hAnsi="Times New Roman" w:cs="Times New Roman"/>
                <w:color w:val="000000"/>
              </w:rPr>
              <w:t>Use, trust and benefits</w:t>
            </w:r>
          </w:p>
        </w:tc>
        <w:tc>
          <w:tcPr>
            <w:tcW w:w="2800" w:type="dxa"/>
            <w:tcBorders>
              <w:top w:val="single" w:sz="4" w:space="0" w:color="auto"/>
              <w:left w:val="nil"/>
              <w:bottom w:val="nil"/>
              <w:right w:val="nil"/>
            </w:tcBorders>
            <w:shd w:val="clear" w:color="000000" w:fill="FFFFFF"/>
            <w:noWrap/>
            <w:vAlign w:val="bottom"/>
            <w:hideMark/>
          </w:tcPr>
          <w:p w14:paraId="0C356320" w14:textId="77777777" w:rsidR="00714B59" w:rsidRPr="00714B59" w:rsidRDefault="00714B59" w:rsidP="00714B59">
            <w:pPr>
              <w:spacing w:line="240" w:lineRule="auto"/>
              <w:rPr>
                <w:rFonts w:ascii="Times New Roman" w:eastAsia="Times New Roman" w:hAnsi="Times New Roman" w:cs="Times New Roman"/>
                <w:color w:val="000000"/>
              </w:rPr>
            </w:pPr>
            <w:r w:rsidRPr="00714B59">
              <w:rPr>
                <w:rFonts w:ascii="Times New Roman" w:eastAsia="Times New Roman" w:hAnsi="Times New Roman" w:cs="Times New Roman"/>
                <w:color w:val="000000"/>
              </w:rPr>
              <w:t xml:space="preserve">RESP_USE_TRUST_BENEF </w:t>
            </w:r>
          </w:p>
        </w:tc>
      </w:tr>
      <w:tr w:rsidR="00714B59" w:rsidRPr="00714B59" w14:paraId="0A9A1605" w14:textId="77777777" w:rsidTr="00714B59">
        <w:trPr>
          <w:trHeight w:val="285"/>
        </w:trPr>
        <w:tc>
          <w:tcPr>
            <w:tcW w:w="2860" w:type="dxa"/>
            <w:tcBorders>
              <w:top w:val="nil"/>
              <w:left w:val="nil"/>
              <w:bottom w:val="nil"/>
              <w:right w:val="nil"/>
            </w:tcBorders>
            <w:shd w:val="clear" w:color="000000" w:fill="FFFFFF"/>
            <w:noWrap/>
            <w:vAlign w:val="bottom"/>
            <w:hideMark/>
          </w:tcPr>
          <w:p w14:paraId="6447EC23" w14:textId="77777777" w:rsidR="00714B59" w:rsidRPr="00714B59" w:rsidRDefault="00714B59" w:rsidP="00714B59">
            <w:pPr>
              <w:spacing w:line="240" w:lineRule="auto"/>
              <w:rPr>
                <w:rFonts w:ascii="Times New Roman" w:eastAsia="Times New Roman" w:hAnsi="Times New Roman" w:cs="Times New Roman"/>
                <w:color w:val="000000"/>
              </w:rPr>
            </w:pPr>
            <w:r w:rsidRPr="00714B59">
              <w:rPr>
                <w:rFonts w:ascii="Times New Roman" w:eastAsia="Times New Roman" w:hAnsi="Times New Roman" w:cs="Times New Roman"/>
                <w:color w:val="000000"/>
              </w:rPr>
              <w:t>(matrix of 9 questions)</w:t>
            </w:r>
          </w:p>
        </w:tc>
        <w:tc>
          <w:tcPr>
            <w:tcW w:w="2800" w:type="dxa"/>
            <w:tcBorders>
              <w:top w:val="nil"/>
              <w:left w:val="nil"/>
              <w:bottom w:val="nil"/>
              <w:right w:val="nil"/>
            </w:tcBorders>
            <w:shd w:val="clear" w:color="000000" w:fill="FFFFFF"/>
            <w:noWrap/>
            <w:vAlign w:val="bottom"/>
            <w:hideMark/>
          </w:tcPr>
          <w:p w14:paraId="363AD8C0" w14:textId="77777777" w:rsidR="00714B59" w:rsidRPr="00714B59" w:rsidRDefault="00714B59" w:rsidP="00714B59">
            <w:pPr>
              <w:spacing w:line="240" w:lineRule="auto"/>
              <w:rPr>
                <w:rFonts w:ascii="Times New Roman" w:eastAsia="Times New Roman" w:hAnsi="Times New Roman" w:cs="Times New Roman"/>
                <w:color w:val="000000"/>
              </w:rPr>
            </w:pPr>
            <w:r w:rsidRPr="00714B59">
              <w:rPr>
                <w:rFonts w:ascii="Times New Roman" w:eastAsia="Times New Roman" w:hAnsi="Times New Roman" w:cs="Times New Roman"/>
                <w:color w:val="000000"/>
              </w:rPr>
              <w:t> </w:t>
            </w:r>
          </w:p>
        </w:tc>
      </w:tr>
      <w:tr w:rsidR="00714B59" w:rsidRPr="00714B59" w14:paraId="2DD0154B" w14:textId="77777777" w:rsidTr="00714B59">
        <w:trPr>
          <w:trHeight w:val="285"/>
        </w:trPr>
        <w:tc>
          <w:tcPr>
            <w:tcW w:w="2860" w:type="dxa"/>
            <w:tcBorders>
              <w:top w:val="single" w:sz="4" w:space="0" w:color="auto"/>
              <w:left w:val="nil"/>
              <w:bottom w:val="single" w:sz="4" w:space="0" w:color="auto"/>
              <w:right w:val="nil"/>
            </w:tcBorders>
            <w:shd w:val="clear" w:color="000000" w:fill="FFFFFF"/>
            <w:noWrap/>
            <w:vAlign w:val="center"/>
            <w:hideMark/>
          </w:tcPr>
          <w:p w14:paraId="544B703E" w14:textId="77777777" w:rsidR="00714B59" w:rsidRPr="00714B59" w:rsidRDefault="00714B59" w:rsidP="00714B59">
            <w:pPr>
              <w:spacing w:line="240" w:lineRule="auto"/>
              <w:rPr>
                <w:rFonts w:ascii="Times New Roman" w:eastAsia="Times New Roman" w:hAnsi="Times New Roman" w:cs="Times New Roman"/>
                <w:color w:val="000000"/>
              </w:rPr>
            </w:pPr>
            <w:r w:rsidRPr="00714B59">
              <w:rPr>
                <w:rFonts w:ascii="Times New Roman" w:eastAsia="Times New Roman" w:hAnsi="Times New Roman" w:cs="Times New Roman"/>
                <w:color w:val="000000"/>
              </w:rPr>
              <w:t>Response to ChatGPT Output</w:t>
            </w:r>
          </w:p>
        </w:tc>
        <w:tc>
          <w:tcPr>
            <w:tcW w:w="2800" w:type="dxa"/>
            <w:tcBorders>
              <w:top w:val="single" w:sz="4" w:space="0" w:color="auto"/>
              <w:left w:val="nil"/>
              <w:bottom w:val="single" w:sz="4" w:space="0" w:color="auto"/>
              <w:right w:val="nil"/>
            </w:tcBorders>
            <w:shd w:val="clear" w:color="000000" w:fill="FFFFFF"/>
            <w:noWrap/>
            <w:vAlign w:val="bottom"/>
            <w:hideMark/>
          </w:tcPr>
          <w:p w14:paraId="6D1DDDBA" w14:textId="77777777" w:rsidR="00714B59" w:rsidRPr="00714B59" w:rsidRDefault="00714B59" w:rsidP="00714B59">
            <w:pPr>
              <w:spacing w:line="240" w:lineRule="auto"/>
              <w:rPr>
                <w:rFonts w:ascii="Times New Roman" w:eastAsia="Times New Roman" w:hAnsi="Times New Roman" w:cs="Times New Roman"/>
                <w:color w:val="000000"/>
              </w:rPr>
            </w:pPr>
            <w:r w:rsidRPr="00714B59">
              <w:rPr>
                <w:rFonts w:ascii="Times New Roman" w:eastAsia="Times New Roman" w:hAnsi="Times New Roman" w:cs="Times New Roman"/>
                <w:color w:val="000000"/>
              </w:rPr>
              <w:t>TRUST</w:t>
            </w:r>
          </w:p>
        </w:tc>
      </w:tr>
    </w:tbl>
    <w:p w14:paraId="41365A94" w14:textId="77777777" w:rsidR="00714B59" w:rsidRPr="000A15D9" w:rsidRDefault="00714B59" w:rsidP="00714B59">
      <w:pPr>
        <w:spacing w:line="480" w:lineRule="auto"/>
        <w:rPr>
          <w:rFonts w:ascii="Times New Roman" w:eastAsia="Times New Roman" w:hAnsi="Times New Roman" w:cs="Times New Roman"/>
          <w:bCs/>
          <w:color w:val="000000"/>
        </w:rPr>
      </w:pPr>
    </w:p>
    <w:p w14:paraId="657558B3" w14:textId="77777777" w:rsidR="00714B59" w:rsidRDefault="00714B59">
      <w:pPr>
        <w:rPr>
          <w:rFonts w:ascii="Times New Roman" w:eastAsia="Times New Roman" w:hAnsi="Times New Roman" w:cs="Times New Roman"/>
          <w:b/>
          <w:color w:val="FF0000"/>
        </w:rPr>
      </w:pPr>
      <w:r>
        <w:rPr>
          <w:rFonts w:ascii="Times New Roman" w:eastAsia="Times New Roman" w:hAnsi="Times New Roman" w:cs="Times New Roman"/>
          <w:b/>
          <w:color w:val="FF0000"/>
        </w:rPr>
        <w:br w:type="page"/>
      </w:r>
    </w:p>
    <w:p w14:paraId="610623BA" w14:textId="6874D752" w:rsidR="00513E74" w:rsidRPr="00BA3448" w:rsidRDefault="00513E74" w:rsidP="000A15D9">
      <w:pPr>
        <w:spacing w:line="480" w:lineRule="auto"/>
        <w:rPr>
          <w:rFonts w:ascii="Times New Roman" w:eastAsia="Times New Roman" w:hAnsi="Times New Roman" w:cs="Times New Roman"/>
          <w:b/>
          <w:color w:val="FF0000"/>
        </w:rPr>
      </w:pPr>
      <w:r w:rsidRPr="00BA3448">
        <w:rPr>
          <w:rFonts w:ascii="Times New Roman" w:eastAsia="Times New Roman" w:hAnsi="Times New Roman" w:cs="Times New Roman"/>
          <w:b/>
          <w:color w:val="FF0000"/>
        </w:rPr>
        <w:lastRenderedPageBreak/>
        <w:t xml:space="preserve">Table </w:t>
      </w:r>
      <w:r w:rsidR="00714B59">
        <w:rPr>
          <w:rFonts w:ascii="Times New Roman" w:eastAsia="Times New Roman" w:hAnsi="Times New Roman" w:cs="Times New Roman"/>
          <w:b/>
          <w:color w:val="FF0000"/>
        </w:rPr>
        <w:t>3</w:t>
      </w:r>
    </w:p>
    <w:p w14:paraId="7B6D9D49" w14:textId="3A6277C9" w:rsidR="00513E74" w:rsidRPr="000A15D9" w:rsidRDefault="00513E74" w:rsidP="000A15D9">
      <w:pPr>
        <w:spacing w:line="480" w:lineRule="auto"/>
        <w:rPr>
          <w:rFonts w:ascii="Times New Roman" w:eastAsia="Times New Roman" w:hAnsi="Times New Roman" w:cs="Times New Roman"/>
          <w:bCs/>
          <w:color w:val="000000"/>
        </w:rPr>
      </w:pPr>
      <w:r w:rsidRPr="000A15D9">
        <w:rPr>
          <w:rFonts w:ascii="Times New Roman" w:eastAsia="Times New Roman" w:hAnsi="Times New Roman" w:cs="Times New Roman"/>
          <w:bCs/>
          <w:color w:val="000000"/>
        </w:rPr>
        <w:t xml:space="preserve"> Descriptive statistics for all </w:t>
      </w:r>
      <w:r w:rsidR="00266CE7" w:rsidRPr="000A15D9">
        <w:rPr>
          <w:rFonts w:ascii="Times New Roman" w:eastAsia="Times New Roman" w:hAnsi="Times New Roman" w:cs="Times New Roman"/>
          <w:bCs/>
          <w:color w:val="000000"/>
        </w:rPr>
        <w:t>composite scores</w:t>
      </w:r>
    </w:p>
    <w:tbl>
      <w:tblPr>
        <w:tblW w:w="7461" w:type="dxa"/>
        <w:tblInd w:w="-108" w:type="dxa"/>
        <w:tblLook w:val="04A0" w:firstRow="1" w:lastRow="0" w:firstColumn="1" w:lastColumn="0" w:noHBand="0" w:noVBand="1"/>
      </w:tblPr>
      <w:tblGrid>
        <w:gridCol w:w="2881"/>
        <w:gridCol w:w="820"/>
        <w:gridCol w:w="840"/>
        <w:gridCol w:w="1000"/>
        <w:gridCol w:w="960"/>
        <w:gridCol w:w="960"/>
      </w:tblGrid>
      <w:tr w:rsidR="00630DB9" w:rsidRPr="000A15D9" w14:paraId="25F06E53" w14:textId="77777777" w:rsidTr="00353AD0">
        <w:trPr>
          <w:trHeight w:val="300"/>
        </w:trPr>
        <w:tc>
          <w:tcPr>
            <w:tcW w:w="2881" w:type="dxa"/>
            <w:tcBorders>
              <w:top w:val="single" w:sz="4" w:space="0" w:color="auto"/>
              <w:left w:val="nil"/>
              <w:bottom w:val="single" w:sz="4" w:space="0" w:color="auto"/>
              <w:right w:val="nil"/>
            </w:tcBorders>
            <w:shd w:val="clear" w:color="000000" w:fill="FFFFFF"/>
            <w:noWrap/>
            <w:vAlign w:val="bottom"/>
            <w:hideMark/>
          </w:tcPr>
          <w:p w14:paraId="1D23D070" w14:textId="77777777" w:rsidR="00630DB9" w:rsidRPr="000A15D9" w:rsidRDefault="00630DB9" w:rsidP="00630DB9">
            <w:pPr>
              <w:spacing w:line="240" w:lineRule="auto"/>
              <w:rPr>
                <w:rFonts w:ascii="Times New Roman" w:eastAsia="Times New Roman" w:hAnsi="Times New Roman" w:cs="Times New Roman"/>
                <w:color w:val="000000"/>
              </w:rPr>
            </w:pPr>
            <w:r w:rsidRPr="000A15D9">
              <w:rPr>
                <w:rFonts w:ascii="Times New Roman" w:eastAsia="Times New Roman" w:hAnsi="Times New Roman" w:cs="Times New Roman"/>
                <w:color w:val="000000"/>
              </w:rPr>
              <w:t> </w:t>
            </w:r>
          </w:p>
        </w:tc>
        <w:tc>
          <w:tcPr>
            <w:tcW w:w="820" w:type="dxa"/>
            <w:tcBorders>
              <w:top w:val="single" w:sz="4" w:space="0" w:color="auto"/>
              <w:left w:val="nil"/>
              <w:bottom w:val="single" w:sz="4" w:space="0" w:color="auto"/>
              <w:right w:val="nil"/>
            </w:tcBorders>
            <w:shd w:val="clear" w:color="000000" w:fill="FFFFFF"/>
            <w:noWrap/>
            <w:vAlign w:val="bottom"/>
            <w:hideMark/>
          </w:tcPr>
          <w:p w14:paraId="020025CB"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mean</w:t>
            </w:r>
          </w:p>
        </w:tc>
        <w:tc>
          <w:tcPr>
            <w:tcW w:w="840" w:type="dxa"/>
            <w:tcBorders>
              <w:top w:val="single" w:sz="4" w:space="0" w:color="auto"/>
              <w:left w:val="nil"/>
              <w:bottom w:val="single" w:sz="4" w:space="0" w:color="auto"/>
              <w:right w:val="nil"/>
            </w:tcBorders>
            <w:shd w:val="clear" w:color="000000" w:fill="FFFFFF"/>
            <w:noWrap/>
            <w:vAlign w:val="bottom"/>
            <w:hideMark/>
          </w:tcPr>
          <w:p w14:paraId="5AB68CB3"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std</w:t>
            </w:r>
          </w:p>
        </w:tc>
        <w:tc>
          <w:tcPr>
            <w:tcW w:w="1000" w:type="dxa"/>
            <w:tcBorders>
              <w:top w:val="single" w:sz="4" w:space="0" w:color="auto"/>
              <w:left w:val="nil"/>
              <w:bottom w:val="single" w:sz="4" w:space="0" w:color="auto"/>
              <w:right w:val="nil"/>
            </w:tcBorders>
            <w:shd w:val="clear" w:color="000000" w:fill="FFFFFF"/>
            <w:noWrap/>
            <w:vAlign w:val="bottom"/>
            <w:hideMark/>
          </w:tcPr>
          <w:p w14:paraId="28409276"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min</w:t>
            </w:r>
          </w:p>
        </w:tc>
        <w:tc>
          <w:tcPr>
            <w:tcW w:w="960" w:type="dxa"/>
            <w:tcBorders>
              <w:top w:val="single" w:sz="4" w:space="0" w:color="auto"/>
              <w:left w:val="nil"/>
              <w:bottom w:val="single" w:sz="4" w:space="0" w:color="auto"/>
              <w:right w:val="nil"/>
            </w:tcBorders>
            <w:shd w:val="clear" w:color="000000" w:fill="FFFFFF"/>
            <w:noWrap/>
            <w:vAlign w:val="bottom"/>
            <w:hideMark/>
          </w:tcPr>
          <w:p w14:paraId="503F84C5"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median</w:t>
            </w:r>
          </w:p>
        </w:tc>
        <w:tc>
          <w:tcPr>
            <w:tcW w:w="960" w:type="dxa"/>
            <w:tcBorders>
              <w:top w:val="single" w:sz="4" w:space="0" w:color="auto"/>
              <w:left w:val="nil"/>
              <w:bottom w:val="single" w:sz="4" w:space="0" w:color="auto"/>
              <w:right w:val="nil"/>
            </w:tcBorders>
            <w:shd w:val="clear" w:color="000000" w:fill="FFFFFF"/>
            <w:noWrap/>
            <w:vAlign w:val="bottom"/>
            <w:hideMark/>
          </w:tcPr>
          <w:p w14:paraId="2FD5537B"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max</w:t>
            </w:r>
          </w:p>
        </w:tc>
      </w:tr>
      <w:tr w:rsidR="00630DB9" w:rsidRPr="000A15D9" w14:paraId="3118DEA1" w14:textId="77777777" w:rsidTr="00353AD0">
        <w:trPr>
          <w:trHeight w:val="300"/>
        </w:trPr>
        <w:tc>
          <w:tcPr>
            <w:tcW w:w="2881" w:type="dxa"/>
            <w:tcBorders>
              <w:top w:val="nil"/>
              <w:left w:val="nil"/>
              <w:bottom w:val="nil"/>
              <w:right w:val="nil"/>
            </w:tcBorders>
            <w:shd w:val="clear" w:color="000000" w:fill="FFFFFF"/>
            <w:noWrap/>
            <w:vAlign w:val="bottom"/>
            <w:hideMark/>
          </w:tcPr>
          <w:p w14:paraId="13C53B6C" w14:textId="77777777" w:rsidR="00630DB9" w:rsidRPr="000A15D9" w:rsidRDefault="00630DB9" w:rsidP="00630DB9">
            <w:pPr>
              <w:spacing w:line="240" w:lineRule="auto"/>
              <w:rPr>
                <w:rFonts w:ascii="Times New Roman" w:eastAsia="Times New Roman" w:hAnsi="Times New Roman" w:cs="Times New Roman"/>
                <w:color w:val="000000"/>
              </w:rPr>
            </w:pPr>
            <w:r w:rsidRPr="000A15D9">
              <w:rPr>
                <w:rFonts w:ascii="Times New Roman" w:eastAsia="Times New Roman" w:hAnsi="Times New Roman" w:cs="Times New Roman"/>
                <w:color w:val="000000"/>
              </w:rPr>
              <w:t>AWARENESS</w:t>
            </w:r>
          </w:p>
        </w:tc>
        <w:tc>
          <w:tcPr>
            <w:tcW w:w="820" w:type="dxa"/>
            <w:tcBorders>
              <w:top w:val="nil"/>
              <w:left w:val="nil"/>
              <w:bottom w:val="nil"/>
              <w:right w:val="nil"/>
            </w:tcBorders>
            <w:shd w:val="clear" w:color="000000" w:fill="FFFFFF"/>
            <w:noWrap/>
            <w:vAlign w:val="bottom"/>
            <w:hideMark/>
          </w:tcPr>
          <w:p w14:paraId="10856CD6"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w:t>
            </w:r>
          </w:p>
        </w:tc>
        <w:tc>
          <w:tcPr>
            <w:tcW w:w="840" w:type="dxa"/>
            <w:tcBorders>
              <w:top w:val="nil"/>
              <w:left w:val="nil"/>
              <w:bottom w:val="nil"/>
              <w:right w:val="nil"/>
            </w:tcBorders>
            <w:shd w:val="clear" w:color="000000" w:fill="FFFFFF"/>
            <w:noWrap/>
            <w:vAlign w:val="bottom"/>
            <w:hideMark/>
          </w:tcPr>
          <w:p w14:paraId="69AD15F9"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1</w:t>
            </w:r>
          </w:p>
        </w:tc>
        <w:tc>
          <w:tcPr>
            <w:tcW w:w="1000" w:type="dxa"/>
            <w:tcBorders>
              <w:top w:val="nil"/>
              <w:left w:val="nil"/>
              <w:bottom w:val="nil"/>
              <w:right w:val="nil"/>
            </w:tcBorders>
            <w:shd w:val="clear" w:color="000000" w:fill="FFFFFF"/>
            <w:noWrap/>
            <w:vAlign w:val="bottom"/>
            <w:hideMark/>
          </w:tcPr>
          <w:p w14:paraId="3030CF32"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-0.75</w:t>
            </w:r>
          </w:p>
        </w:tc>
        <w:tc>
          <w:tcPr>
            <w:tcW w:w="960" w:type="dxa"/>
            <w:tcBorders>
              <w:top w:val="nil"/>
              <w:left w:val="nil"/>
              <w:bottom w:val="nil"/>
              <w:right w:val="nil"/>
            </w:tcBorders>
            <w:shd w:val="clear" w:color="000000" w:fill="FFFFFF"/>
            <w:noWrap/>
            <w:vAlign w:val="bottom"/>
            <w:hideMark/>
          </w:tcPr>
          <w:p w14:paraId="5B896D8E"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-0.75</w:t>
            </w:r>
          </w:p>
        </w:tc>
        <w:tc>
          <w:tcPr>
            <w:tcW w:w="960" w:type="dxa"/>
            <w:tcBorders>
              <w:top w:val="nil"/>
              <w:left w:val="nil"/>
              <w:bottom w:val="nil"/>
              <w:right w:val="nil"/>
            </w:tcBorders>
            <w:shd w:val="clear" w:color="000000" w:fill="FFFFFF"/>
            <w:noWrap/>
            <w:vAlign w:val="bottom"/>
            <w:hideMark/>
          </w:tcPr>
          <w:p w14:paraId="423CC9DC"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2.50</w:t>
            </w:r>
          </w:p>
        </w:tc>
      </w:tr>
      <w:tr w:rsidR="00630DB9" w:rsidRPr="000A15D9" w14:paraId="747A3587" w14:textId="77777777" w:rsidTr="00353AD0">
        <w:trPr>
          <w:trHeight w:val="300"/>
        </w:trPr>
        <w:tc>
          <w:tcPr>
            <w:tcW w:w="2881" w:type="dxa"/>
            <w:tcBorders>
              <w:top w:val="nil"/>
              <w:left w:val="nil"/>
              <w:bottom w:val="nil"/>
              <w:right w:val="nil"/>
            </w:tcBorders>
            <w:shd w:val="clear" w:color="000000" w:fill="FFFFFF"/>
            <w:noWrap/>
            <w:vAlign w:val="bottom"/>
            <w:hideMark/>
          </w:tcPr>
          <w:p w14:paraId="22219AEF" w14:textId="77777777" w:rsidR="00630DB9" w:rsidRPr="000A15D9" w:rsidRDefault="00630DB9" w:rsidP="00630DB9">
            <w:pPr>
              <w:spacing w:line="240" w:lineRule="auto"/>
              <w:rPr>
                <w:rFonts w:ascii="Times New Roman" w:eastAsia="Times New Roman" w:hAnsi="Times New Roman" w:cs="Times New Roman"/>
                <w:color w:val="000000"/>
              </w:rPr>
            </w:pPr>
            <w:r w:rsidRPr="000A15D9">
              <w:rPr>
                <w:rFonts w:ascii="Times New Roman" w:eastAsia="Times New Roman" w:hAnsi="Times New Roman" w:cs="Times New Roman"/>
                <w:color w:val="000000"/>
              </w:rPr>
              <w:t>BENEFITS</w:t>
            </w:r>
          </w:p>
        </w:tc>
        <w:tc>
          <w:tcPr>
            <w:tcW w:w="820" w:type="dxa"/>
            <w:tcBorders>
              <w:top w:val="nil"/>
              <w:left w:val="nil"/>
              <w:bottom w:val="nil"/>
              <w:right w:val="nil"/>
            </w:tcBorders>
            <w:shd w:val="clear" w:color="000000" w:fill="FFFFFF"/>
            <w:noWrap/>
            <w:vAlign w:val="bottom"/>
            <w:hideMark/>
          </w:tcPr>
          <w:p w14:paraId="7E41917F"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w:t>
            </w:r>
          </w:p>
        </w:tc>
        <w:tc>
          <w:tcPr>
            <w:tcW w:w="840" w:type="dxa"/>
            <w:tcBorders>
              <w:top w:val="nil"/>
              <w:left w:val="nil"/>
              <w:bottom w:val="nil"/>
              <w:right w:val="nil"/>
            </w:tcBorders>
            <w:shd w:val="clear" w:color="000000" w:fill="FFFFFF"/>
            <w:noWrap/>
            <w:vAlign w:val="bottom"/>
            <w:hideMark/>
          </w:tcPr>
          <w:p w14:paraId="3477AAB3"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1</w:t>
            </w:r>
          </w:p>
        </w:tc>
        <w:tc>
          <w:tcPr>
            <w:tcW w:w="1000" w:type="dxa"/>
            <w:tcBorders>
              <w:top w:val="nil"/>
              <w:left w:val="nil"/>
              <w:bottom w:val="nil"/>
              <w:right w:val="nil"/>
            </w:tcBorders>
            <w:shd w:val="clear" w:color="000000" w:fill="FFFFFF"/>
            <w:noWrap/>
            <w:vAlign w:val="bottom"/>
            <w:hideMark/>
          </w:tcPr>
          <w:p w14:paraId="6DDC6EB7"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-0.92</w:t>
            </w:r>
          </w:p>
        </w:tc>
        <w:tc>
          <w:tcPr>
            <w:tcW w:w="960" w:type="dxa"/>
            <w:tcBorders>
              <w:top w:val="nil"/>
              <w:left w:val="nil"/>
              <w:bottom w:val="nil"/>
              <w:right w:val="nil"/>
            </w:tcBorders>
            <w:shd w:val="clear" w:color="000000" w:fill="FFFFFF"/>
            <w:noWrap/>
            <w:vAlign w:val="bottom"/>
            <w:hideMark/>
          </w:tcPr>
          <w:p w14:paraId="3C904C94"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0.13</w:t>
            </w:r>
          </w:p>
        </w:tc>
        <w:tc>
          <w:tcPr>
            <w:tcW w:w="960" w:type="dxa"/>
            <w:tcBorders>
              <w:top w:val="nil"/>
              <w:left w:val="nil"/>
              <w:bottom w:val="nil"/>
              <w:right w:val="nil"/>
            </w:tcBorders>
            <w:shd w:val="clear" w:color="000000" w:fill="FFFFFF"/>
            <w:noWrap/>
            <w:vAlign w:val="bottom"/>
            <w:hideMark/>
          </w:tcPr>
          <w:p w14:paraId="06D6AB67"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3.26</w:t>
            </w:r>
          </w:p>
        </w:tc>
      </w:tr>
      <w:tr w:rsidR="00630DB9" w:rsidRPr="000A15D9" w14:paraId="29190EC9" w14:textId="77777777" w:rsidTr="00353AD0">
        <w:trPr>
          <w:trHeight w:val="300"/>
        </w:trPr>
        <w:tc>
          <w:tcPr>
            <w:tcW w:w="2881" w:type="dxa"/>
            <w:tcBorders>
              <w:top w:val="nil"/>
              <w:left w:val="nil"/>
              <w:bottom w:val="nil"/>
              <w:right w:val="nil"/>
            </w:tcBorders>
            <w:shd w:val="clear" w:color="000000" w:fill="FFFFFF"/>
            <w:noWrap/>
            <w:vAlign w:val="bottom"/>
            <w:hideMark/>
          </w:tcPr>
          <w:p w14:paraId="0F647535" w14:textId="77777777" w:rsidR="00630DB9" w:rsidRPr="000A15D9" w:rsidRDefault="00630DB9" w:rsidP="00630DB9">
            <w:pPr>
              <w:spacing w:line="240" w:lineRule="auto"/>
              <w:rPr>
                <w:rFonts w:ascii="Times New Roman" w:eastAsia="Times New Roman" w:hAnsi="Times New Roman" w:cs="Times New Roman"/>
                <w:color w:val="000000"/>
              </w:rPr>
            </w:pPr>
            <w:r w:rsidRPr="000A15D9">
              <w:rPr>
                <w:rFonts w:ascii="Times New Roman" w:eastAsia="Times New Roman" w:hAnsi="Times New Roman" w:cs="Times New Roman"/>
                <w:color w:val="000000"/>
              </w:rPr>
              <w:t>LIMITATIONS</w:t>
            </w:r>
          </w:p>
        </w:tc>
        <w:tc>
          <w:tcPr>
            <w:tcW w:w="820" w:type="dxa"/>
            <w:tcBorders>
              <w:top w:val="nil"/>
              <w:left w:val="nil"/>
              <w:bottom w:val="nil"/>
              <w:right w:val="nil"/>
            </w:tcBorders>
            <w:shd w:val="clear" w:color="000000" w:fill="FFFFFF"/>
            <w:noWrap/>
            <w:vAlign w:val="bottom"/>
            <w:hideMark/>
          </w:tcPr>
          <w:p w14:paraId="1BF11ACB"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w:t>
            </w:r>
          </w:p>
        </w:tc>
        <w:tc>
          <w:tcPr>
            <w:tcW w:w="840" w:type="dxa"/>
            <w:tcBorders>
              <w:top w:val="nil"/>
              <w:left w:val="nil"/>
              <w:bottom w:val="nil"/>
              <w:right w:val="nil"/>
            </w:tcBorders>
            <w:shd w:val="clear" w:color="000000" w:fill="FFFFFF"/>
            <w:noWrap/>
            <w:vAlign w:val="bottom"/>
            <w:hideMark/>
          </w:tcPr>
          <w:p w14:paraId="0B9D9B7E"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1</w:t>
            </w:r>
          </w:p>
        </w:tc>
        <w:tc>
          <w:tcPr>
            <w:tcW w:w="1000" w:type="dxa"/>
            <w:tcBorders>
              <w:top w:val="nil"/>
              <w:left w:val="nil"/>
              <w:bottom w:val="nil"/>
              <w:right w:val="nil"/>
            </w:tcBorders>
            <w:shd w:val="clear" w:color="000000" w:fill="FFFFFF"/>
            <w:noWrap/>
            <w:vAlign w:val="bottom"/>
            <w:hideMark/>
          </w:tcPr>
          <w:p w14:paraId="3862D7A9"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-1.02</w:t>
            </w:r>
          </w:p>
        </w:tc>
        <w:tc>
          <w:tcPr>
            <w:tcW w:w="960" w:type="dxa"/>
            <w:tcBorders>
              <w:top w:val="nil"/>
              <w:left w:val="nil"/>
              <w:bottom w:val="nil"/>
              <w:right w:val="nil"/>
            </w:tcBorders>
            <w:shd w:val="clear" w:color="000000" w:fill="FFFFFF"/>
            <w:noWrap/>
            <w:vAlign w:val="bottom"/>
            <w:hideMark/>
          </w:tcPr>
          <w:p w14:paraId="42F852A6"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0.04</w:t>
            </w:r>
          </w:p>
        </w:tc>
        <w:tc>
          <w:tcPr>
            <w:tcW w:w="960" w:type="dxa"/>
            <w:tcBorders>
              <w:top w:val="nil"/>
              <w:left w:val="nil"/>
              <w:bottom w:val="nil"/>
              <w:right w:val="nil"/>
            </w:tcBorders>
            <w:shd w:val="clear" w:color="000000" w:fill="FFFFFF"/>
            <w:noWrap/>
            <w:vAlign w:val="bottom"/>
            <w:hideMark/>
          </w:tcPr>
          <w:p w14:paraId="4B87857E"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3.24</w:t>
            </w:r>
          </w:p>
        </w:tc>
      </w:tr>
      <w:tr w:rsidR="00630DB9" w:rsidRPr="000A15D9" w14:paraId="68294034" w14:textId="77777777" w:rsidTr="00353AD0">
        <w:trPr>
          <w:trHeight w:val="300"/>
        </w:trPr>
        <w:tc>
          <w:tcPr>
            <w:tcW w:w="2881" w:type="dxa"/>
            <w:tcBorders>
              <w:top w:val="nil"/>
              <w:left w:val="nil"/>
              <w:bottom w:val="nil"/>
              <w:right w:val="nil"/>
            </w:tcBorders>
            <w:shd w:val="clear" w:color="000000" w:fill="FFFFFF"/>
            <w:noWrap/>
            <w:vAlign w:val="bottom"/>
            <w:hideMark/>
          </w:tcPr>
          <w:p w14:paraId="415910F5" w14:textId="77777777" w:rsidR="00630DB9" w:rsidRPr="000A15D9" w:rsidRDefault="00630DB9" w:rsidP="00630DB9">
            <w:pPr>
              <w:spacing w:line="240" w:lineRule="auto"/>
              <w:rPr>
                <w:rFonts w:ascii="Times New Roman" w:eastAsia="Times New Roman" w:hAnsi="Times New Roman" w:cs="Times New Roman"/>
                <w:color w:val="000000"/>
              </w:rPr>
            </w:pPr>
            <w:r w:rsidRPr="000A15D9">
              <w:rPr>
                <w:rFonts w:ascii="Times New Roman" w:eastAsia="Times New Roman" w:hAnsi="Times New Roman" w:cs="Times New Roman"/>
                <w:color w:val="000000"/>
              </w:rPr>
              <w:t>IMPLICATIONS</w:t>
            </w:r>
          </w:p>
        </w:tc>
        <w:tc>
          <w:tcPr>
            <w:tcW w:w="820" w:type="dxa"/>
            <w:tcBorders>
              <w:top w:val="nil"/>
              <w:left w:val="nil"/>
              <w:bottom w:val="nil"/>
              <w:right w:val="nil"/>
            </w:tcBorders>
            <w:shd w:val="clear" w:color="000000" w:fill="FFFFFF"/>
            <w:noWrap/>
            <w:vAlign w:val="bottom"/>
            <w:hideMark/>
          </w:tcPr>
          <w:p w14:paraId="10EC5BFA"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w:t>
            </w:r>
          </w:p>
        </w:tc>
        <w:tc>
          <w:tcPr>
            <w:tcW w:w="840" w:type="dxa"/>
            <w:tcBorders>
              <w:top w:val="nil"/>
              <w:left w:val="nil"/>
              <w:bottom w:val="nil"/>
              <w:right w:val="nil"/>
            </w:tcBorders>
            <w:shd w:val="clear" w:color="000000" w:fill="FFFFFF"/>
            <w:noWrap/>
            <w:vAlign w:val="bottom"/>
            <w:hideMark/>
          </w:tcPr>
          <w:p w14:paraId="5691388C"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1</w:t>
            </w:r>
          </w:p>
        </w:tc>
        <w:tc>
          <w:tcPr>
            <w:tcW w:w="1000" w:type="dxa"/>
            <w:tcBorders>
              <w:top w:val="nil"/>
              <w:left w:val="nil"/>
              <w:bottom w:val="nil"/>
              <w:right w:val="nil"/>
            </w:tcBorders>
            <w:shd w:val="clear" w:color="000000" w:fill="FFFFFF"/>
            <w:noWrap/>
            <w:vAlign w:val="bottom"/>
            <w:hideMark/>
          </w:tcPr>
          <w:p w14:paraId="1C332B94"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-0.82</w:t>
            </w:r>
          </w:p>
        </w:tc>
        <w:tc>
          <w:tcPr>
            <w:tcW w:w="960" w:type="dxa"/>
            <w:tcBorders>
              <w:top w:val="nil"/>
              <w:left w:val="nil"/>
              <w:bottom w:val="nil"/>
              <w:right w:val="nil"/>
            </w:tcBorders>
            <w:shd w:val="clear" w:color="000000" w:fill="FFFFFF"/>
            <w:noWrap/>
            <w:vAlign w:val="bottom"/>
            <w:hideMark/>
          </w:tcPr>
          <w:p w14:paraId="721B82A3"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-0.82</w:t>
            </w:r>
          </w:p>
        </w:tc>
        <w:tc>
          <w:tcPr>
            <w:tcW w:w="960" w:type="dxa"/>
            <w:tcBorders>
              <w:top w:val="nil"/>
              <w:left w:val="nil"/>
              <w:bottom w:val="nil"/>
              <w:right w:val="nil"/>
            </w:tcBorders>
            <w:shd w:val="clear" w:color="000000" w:fill="FFFFFF"/>
            <w:noWrap/>
            <w:vAlign w:val="bottom"/>
            <w:hideMark/>
          </w:tcPr>
          <w:p w14:paraId="246F980F"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3.44</w:t>
            </w:r>
          </w:p>
        </w:tc>
      </w:tr>
      <w:tr w:rsidR="00630DB9" w:rsidRPr="000A15D9" w14:paraId="69AC2A39" w14:textId="77777777" w:rsidTr="00353AD0">
        <w:trPr>
          <w:trHeight w:val="300"/>
        </w:trPr>
        <w:tc>
          <w:tcPr>
            <w:tcW w:w="2881" w:type="dxa"/>
            <w:tcBorders>
              <w:top w:val="nil"/>
              <w:left w:val="nil"/>
              <w:bottom w:val="nil"/>
              <w:right w:val="nil"/>
            </w:tcBorders>
            <w:shd w:val="clear" w:color="000000" w:fill="FFFFFF"/>
            <w:noWrap/>
            <w:vAlign w:val="bottom"/>
            <w:hideMark/>
          </w:tcPr>
          <w:p w14:paraId="1190F30B" w14:textId="77777777" w:rsidR="00630DB9" w:rsidRPr="000A15D9" w:rsidRDefault="00630DB9" w:rsidP="00630DB9">
            <w:pPr>
              <w:spacing w:line="240" w:lineRule="auto"/>
              <w:rPr>
                <w:rFonts w:ascii="Times New Roman" w:eastAsia="Times New Roman" w:hAnsi="Times New Roman" w:cs="Times New Roman"/>
                <w:color w:val="000000"/>
              </w:rPr>
            </w:pPr>
            <w:r w:rsidRPr="000A15D9">
              <w:rPr>
                <w:rFonts w:ascii="Times New Roman" w:eastAsia="Times New Roman" w:hAnsi="Times New Roman" w:cs="Times New Roman"/>
                <w:color w:val="000000"/>
              </w:rPr>
              <w:t>WORK_PRODUCTIVITY</w:t>
            </w:r>
          </w:p>
        </w:tc>
        <w:tc>
          <w:tcPr>
            <w:tcW w:w="820" w:type="dxa"/>
            <w:tcBorders>
              <w:top w:val="nil"/>
              <w:left w:val="nil"/>
              <w:bottom w:val="nil"/>
              <w:right w:val="nil"/>
            </w:tcBorders>
            <w:shd w:val="clear" w:color="000000" w:fill="FFFFFF"/>
            <w:noWrap/>
            <w:vAlign w:val="bottom"/>
            <w:hideMark/>
          </w:tcPr>
          <w:p w14:paraId="00C8B2E9"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w:t>
            </w:r>
          </w:p>
        </w:tc>
        <w:tc>
          <w:tcPr>
            <w:tcW w:w="840" w:type="dxa"/>
            <w:tcBorders>
              <w:top w:val="nil"/>
              <w:left w:val="nil"/>
              <w:bottom w:val="nil"/>
              <w:right w:val="nil"/>
            </w:tcBorders>
            <w:shd w:val="clear" w:color="000000" w:fill="FFFFFF"/>
            <w:noWrap/>
            <w:vAlign w:val="bottom"/>
            <w:hideMark/>
          </w:tcPr>
          <w:p w14:paraId="2E8433D1"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1</w:t>
            </w:r>
          </w:p>
        </w:tc>
        <w:tc>
          <w:tcPr>
            <w:tcW w:w="1000" w:type="dxa"/>
            <w:tcBorders>
              <w:top w:val="nil"/>
              <w:left w:val="nil"/>
              <w:bottom w:val="nil"/>
              <w:right w:val="nil"/>
            </w:tcBorders>
            <w:shd w:val="clear" w:color="000000" w:fill="FFFFFF"/>
            <w:vAlign w:val="center"/>
            <w:hideMark/>
          </w:tcPr>
          <w:p w14:paraId="20C4A1FC"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-1.73</w:t>
            </w:r>
          </w:p>
        </w:tc>
        <w:tc>
          <w:tcPr>
            <w:tcW w:w="960" w:type="dxa"/>
            <w:tcBorders>
              <w:top w:val="nil"/>
              <w:left w:val="nil"/>
              <w:bottom w:val="nil"/>
              <w:right w:val="nil"/>
            </w:tcBorders>
            <w:shd w:val="clear" w:color="000000" w:fill="FFFFFF"/>
            <w:vAlign w:val="center"/>
            <w:hideMark/>
          </w:tcPr>
          <w:p w14:paraId="32870359"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0.00</w:t>
            </w:r>
          </w:p>
        </w:tc>
        <w:tc>
          <w:tcPr>
            <w:tcW w:w="960" w:type="dxa"/>
            <w:tcBorders>
              <w:top w:val="nil"/>
              <w:left w:val="nil"/>
              <w:bottom w:val="nil"/>
              <w:right w:val="nil"/>
            </w:tcBorders>
            <w:shd w:val="clear" w:color="000000" w:fill="FFFFFF"/>
            <w:vAlign w:val="center"/>
            <w:hideMark/>
          </w:tcPr>
          <w:p w14:paraId="00983169"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3.60</w:t>
            </w:r>
          </w:p>
        </w:tc>
      </w:tr>
      <w:tr w:rsidR="00630DB9" w:rsidRPr="000A15D9" w14:paraId="0E556ADC" w14:textId="77777777" w:rsidTr="00353AD0">
        <w:trPr>
          <w:trHeight w:val="300"/>
        </w:trPr>
        <w:tc>
          <w:tcPr>
            <w:tcW w:w="2881" w:type="dxa"/>
            <w:tcBorders>
              <w:top w:val="nil"/>
              <w:left w:val="nil"/>
              <w:bottom w:val="nil"/>
              <w:right w:val="nil"/>
            </w:tcBorders>
            <w:shd w:val="clear" w:color="000000" w:fill="FFFFFF"/>
            <w:noWrap/>
            <w:vAlign w:val="bottom"/>
            <w:hideMark/>
          </w:tcPr>
          <w:p w14:paraId="0CDCC130" w14:textId="77777777" w:rsidR="00630DB9" w:rsidRPr="000A15D9" w:rsidRDefault="00630DB9" w:rsidP="00630DB9">
            <w:pPr>
              <w:spacing w:line="240" w:lineRule="auto"/>
              <w:rPr>
                <w:rFonts w:ascii="Times New Roman" w:eastAsia="Times New Roman" w:hAnsi="Times New Roman" w:cs="Times New Roman"/>
                <w:color w:val="000000"/>
              </w:rPr>
            </w:pPr>
            <w:r w:rsidRPr="000A15D9">
              <w:rPr>
                <w:rFonts w:ascii="Times New Roman" w:eastAsia="Times New Roman" w:hAnsi="Times New Roman" w:cs="Times New Roman"/>
                <w:color w:val="000000"/>
              </w:rPr>
              <w:t>PLAGIARISM</w:t>
            </w:r>
          </w:p>
        </w:tc>
        <w:tc>
          <w:tcPr>
            <w:tcW w:w="820" w:type="dxa"/>
            <w:tcBorders>
              <w:top w:val="nil"/>
              <w:left w:val="nil"/>
              <w:bottom w:val="nil"/>
              <w:right w:val="nil"/>
            </w:tcBorders>
            <w:shd w:val="clear" w:color="000000" w:fill="FFFFFF"/>
            <w:noWrap/>
            <w:vAlign w:val="bottom"/>
            <w:hideMark/>
          </w:tcPr>
          <w:p w14:paraId="0BEC0810"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w:t>
            </w:r>
          </w:p>
        </w:tc>
        <w:tc>
          <w:tcPr>
            <w:tcW w:w="840" w:type="dxa"/>
            <w:tcBorders>
              <w:top w:val="nil"/>
              <w:left w:val="nil"/>
              <w:bottom w:val="nil"/>
              <w:right w:val="nil"/>
            </w:tcBorders>
            <w:shd w:val="clear" w:color="000000" w:fill="FFFFFF"/>
            <w:noWrap/>
            <w:vAlign w:val="bottom"/>
            <w:hideMark/>
          </w:tcPr>
          <w:p w14:paraId="78FDF512"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1</w:t>
            </w:r>
          </w:p>
        </w:tc>
        <w:tc>
          <w:tcPr>
            <w:tcW w:w="1000" w:type="dxa"/>
            <w:tcBorders>
              <w:top w:val="nil"/>
              <w:left w:val="nil"/>
              <w:bottom w:val="nil"/>
              <w:right w:val="nil"/>
            </w:tcBorders>
            <w:shd w:val="clear" w:color="000000" w:fill="FFFFFF"/>
            <w:vAlign w:val="center"/>
            <w:hideMark/>
          </w:tcPr>
          <w:p w14:paraId="41AFBAA3"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-1.74</w:t>
            </w:r>
          </w:p>
        </w:tc>
        <w:tc>
          <w:tcPr>
            <w:tcW w:w="960" w:type="dxa"/>
            <w:tcBorders>
              <w:top w:val="nil"/>
              <w:left w:val="nil"/>
              <w:bottom w:val="nil"/>
              <w:right w:val="nil"/>
            </w:tcBorders>
            <w:shd w:val="clear" w:color="000000" w:fill="FFFFFF"/>
            <w:vAlign w:val="center"/>
            <w:hideMark/>
          </w:tcPr>
          <w:p w14:paraId="0D97C5E0"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-0.08</w:t>
            </w:r>
          </w:p>
        </w:tc>
        <w:tc>
          <w:tcPr>
            <w:tcW w:w="960" w:type="dxa"/>
            <w:tcBorders>
              <w:top w:val="nil"/>
              <w:left w:val="nil"/>
              <w:bottom w:val="nil"/>
              <w:right w:val="nil"/>
            </w:tcBorders>
            <w:shd w:val="clear" w:color="000000" w:fill="FFFFFF"/>
            <w:vAlign w:val="center"/>
            <w:hideMark/>
          </w:tcPr>
          <w:p w14:paraId="128EE0DE"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2.23</w:t>
            </w:r>
          </w:p>
        </w:tc>
      </w:tr>
      <w:tr w:rsidR="00630DB9" w:rsidRPr="000A15D9" w14:paraId="6111FE2D" w14:textId="77777777" w:rsidTr="00353AD0">
        <w:trPr>
          <w:trHeight w:val="300"/>
        </w:trPr>
        <w:tc>
          <w:tcPr>
            <w:tcW w:w="2881" w:type="dxa"/>
            <w:tcBorders>
              <w:top w:val="nil"/>
              <w:left w:val="nil"/>
              <w:bottom w:val="nil"/>
              <w:right w:val="nil"/>
            </w:tcBorders>
            <w:shd w:val="clear" w:color="000000" w:fill="FFFFFF"/>
            <w:noWrap/>
            <w:vAlign w:val="bottom"/>
            <w:hideMark/>
          </w:tcPr>
          <w:p w14:paraId="7DF134F6" w14:textId="77777777" w:rsidR="00630DB9" w:rsidRPr="000A15D9" w:rsidRDefault="00630DB9" w:rsidP="00630DB9">
            <w:pPr>
              <w:spacing w:line="240" w:lineRule="auto"/>
              <w:rPr>
                <w:rFonts w:ascii="Times New Roman" w:eastAsia="Times New Roman" w:hAnsi="Times New Roman" w:cs="Times New Roman"/>
                <w:color w:val="000000"/>
              </w:rPr>
            </w:pPr>
            <w:r w:rsidRPr="000A15D9">
              <w:rPr>
                <w:rFonts w:ascii="Times New Roman" w:eastAsia="Times New Roman" w:hAnsi="Times New Roman" w:cs="Times New Roman"/>
                <w:color w:val="000000"/>
              </w:rPr>
              <w:t>SOCIAL_IMPACT</w:t>
            </w:r>
          </w:p>
        </w:tc>
        <w:tc>
          <w:tcPr>
            <w:tcW w:w="820" w:type="dxa"/>
            <w:tcBorders>
              <w:top w:val="nil"/>
              <w:left w:val="nil"/>
              <w:bottom w:val="nil"/>
              <w:right w:val="nil"/>
            </w:tcBorders>
            <w:shd w:val="clear" w:color="000000" w:fill="FFFFFF"/>
            <w:noWrap/>
            <w:vAlign w:val="bottom"/>
            <w:hideMark/>
          </w:tcPr>
          <w:p w14:paraId="2989C6AB"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w:t>
            </w:r>
          </w:p>
        </w:tc>
        <w:tc>
          <w:tcPr>
            <w:tcW w:w="840" w:type="dxa"/>
            <w:tcBorders>
              <w:top w:val="nil"/>
              <w:left w:val="nil"/>
              <w:bottom w:val="nil"/>
              <w:right w:val="nil"/>
            </w:tcBorders>
            <w:shd w:val="clear" w:color="000000" w:fill="FFFFFF"/>
            <w:noWrap/>
            <w:vAlign w:val="bottom"/>
            <w:hideMark/>
          </w:tcPr>
          <w:p w14:paraId="259746FE"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1</w:t>
            </w:r>
          </w:p>
        </w:tc>
        <w:tc>
          <w:tcPr>
            <w:tcW w:w="1000" w:type="dxa"/>
            <w:tcBorders>
              <w:top w:val="nil"/>
              <w:left w:val="nil"/>
              <w:bottom w:val="nil"/>
              <w:right w:val="nil"/>
            </w:tcBorders>
            <w:shd w:val="clear" w:color="000000" w:fill="FFFFFF"/>
            <w:noWrap/>
            <w:vAlign w:val="bottom"/>
            <w:hideMark/>
          </w:tcPr>
          <w:p w14:paraId="378B52F1"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-0.91</w:t>
            </w:r>
          </w:p>
        </w:tc>
        <w:tc>
          <w:tcPr>
            <w:tcW w:w="960" w:type="dxa"/>
            <w:tcBorders>
              <w:top w:val="nil"/>
              <w:left w:val="nil"/>
              <w:bottom w:val="nil"/>
              <w:right w:val="nil"/>
            </w:tcBorders>
            <w:shd w:val="clear" w:color="000000" w:fill="FFFFFF"/>
            <w:noWrap/>
            <w:vAlign w:val="bottom"/>
            <w:hideMark/>
          </w:tcPr>
          <w:p w14:paraId="76F9CB21"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-0.91</w:t>
            </w:r>
          </w:p>
        </w:tc>
        <w:tc>
          <w:tcPr>
            <w:tcW w:w="960" w:type="dxa"/>
            <w:tcBorders>
              <w:top w:val="nil"/>
              <w:left w:val="nil"/>
              <w:bottom w:val="nil"/>
              <w:right w:val="nil"/>
            </w:tcBorders>
            <w:shd w:val="clear" w:color="000000" w:fill="FFFFFF"/>
            <w:noWrap/>
            <w:vAlign w:val="bottom"/>
            <w:hideMark/>
          </w:tcPr>
          <w:p w14:paraId="67F29A2F"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2.85</w:t>
            </w:r>
          </w:p>
        </w:tc>
      </w:tr>
      <w:tr w:rsidR="00630DB9" w:rsidRPr="000A15D9" w14:paraId="64CEF84F" w14:textId="77777777" w:rsidTr="00353AD0">
        <w:trPr>
          <w:trHeight w:val="300"/>
        </w:trPr>
        <w:tc>
          <w:tcPr>
            <w:tcW w:w="2881" w:type="dxa"/>
            <w:tcBorders>
              <w:top w:val="nil"/>
              <w:left w:val="nil"/>
              <w:bottom w:val="nil"/>
              <w:right w:val="nil"/>
            </w:tcBorders>
            <w:shd w:val="clear" w:color="000000" w:fill="FFFFFF"/>
            <w:noWrap/>
            <w:vAlign w:val="bottom"/>
            <w:hideMark/>
          </w:tcPr>
          <w:p w14:paraId="0A50DCEB" w14:textId="77777777" w:rsidR="00630DB9" w:rsidRPr="000A15D9" w:rsidRDefault="00630DB9" w:rsidP="00630DB9">
            <w:pPr>
              <w:spacing w:line="240" w:lineRule="auto"/>
              <w:rPr>
                <w:rFonts w:ascii="Times New Roman" w:eastAsia="Times New Roman" w:hAnsi="Times New Roman" w:cs="Times New Roman"/>
                <w:color w:val="000000"/>
              </w:rPr>
            </w:pPr>
            <w:r w:rsidRPr="000A15D9">
              <w:rPr>
                <w:rFonts w:ascii="Times New Roman" w:eastAsia="Times New Roman" w:hAnsi="Times New Roman" w:cs="Times New Roman"/>
                <w:color w:val="000000"/>
              </w:rPr>
              <w:t>HIGHERED_BENEFIT</w:t>
            </w:r>
          </w:p>
        </w:tc>
        <w:tc>
          <w:tcPr>
            <w:tcW w:w="820" w:type="dxa"/>
            <w:tcBorders>
              <w:top w:val="nil"/>
              <w:left w:val="nil"/>
              <w:bottom w:val="nil"/>
              <w:right w:val="nil"/>
            </w:tcBorders>
            <w:shd w:val="clear" w:color="000000" w:fill="FFFFFF"/>
            <w:noWrap/>
            <w:vAlign w:val="bottom"/>
            <w:hideMark/>
          </w:tcPr>
          <w:p w14:paraId="5B37CB4E"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w:t>
            </w:r>
          </w:p>
        </w:tc>
        <w:tc>
          <w:tcPr>
            <w:tcW w:w="840" w:type="dxa"/>
            <w:tcBorders>
              <w:top w:val="nil"/>
              <w:left w:val="nil"/>
              <w:bottom w:val="nil"/>
              <w:right w:val="nil"/>
            </w:tcBorders>
            <w:shd w:val="clear" w:color="000000" w:fill="FFFFFF"/>
            <w:noWrap/>
            <w:vAlign w:val="bottom"/>
            <w:hideMark/>
          </w:tcPr>
          <w:p w14:paraId="067F686D"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1</w:t>
            </w:r>
          </w:p>
        </w:tc>
        <w:tc>
          <w:tcPr>
            <w:tcW w:w="1000" w:type="dxa"/>
            <w:tcBorders>
              <w:top w:val="nil"/>
              <w:left w:val="nil"/>
              <w:bottom w:val="nil"/>
              <w:right w:val="nil"/>
            </w:tcBorders>
            <w:shd w:val="clear" w:color="000000" w:fill="FFFFFF"/>
            <w:noWrap/>
            <w:vAlign w:val="bottom"/>
            <w:hideMark/>
          </w:tcPr>
          <w:p w14:paraId="60D5BF17"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-1.15</w:t>
            </w:r>
          </w:p>
        </w:tc>
        <w:tc>
          <w:tcPr>
            <w:tcW w:w="960" w:type="dxa"/>
            <w:tcBorders>
              <w:top w:val="nil"/>
              <w:left w:val="nil"/>
              <w:bottom w:val="nil"/>
              <w:right w:val="nil"/>
            </w:tcBorders>
            <w:shd w:val="clear" w:color="000000" w:fill="FFFFFF"/>
            <w:noWrap/>
            <w:vAlign w:val="bottom"/>
            <w:hideMark/>
          </w:tcPr>
          <w:p w14:paraId="0310B69E"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0.28</w:t>
            </w:r>
          </w:p>
        </w:tc>
        <w:tc>
          <w:tcPr>
            <w:tcW w:w="960" w:type="dxa"/>
            <w:tcBorders>
              <w:top w:val="nil"/>
              <w:left w:val="nil"/>
              <w:bottom w:val="nil"/>
              <w:right w:val="nil"/>
            </w:tcBorders>
            <w:shd w:val="clear" w:color="000000" w:fill="FFFFFF"/>
            <w:noWrap/>
            <w:vAlign w:val="bottom"/>
            <w:hideMark/>
          </w:tcPr>
          <w:p w14:paraId="333A7609"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1.71</w:t>
            </w:r>
          </w:p>
        </w:tc>
      </w:tr>
      <w:tr w:rsidR="00630DB9" w:rsidRPr="000A15D9" w14:paraId="2275C9D1" w14:textId="77777777" w:rsidTr="00353AD0">
        <w:trPr>
          <w:trHeight w:val="300"/>
        </w:trPr>
        <w:tc>
          <w:tcPr>
            <w:tcW w:w="2881" w:type="dxa"/>
            <w:tcBorders>
              <w:top w:val="nil"/>
              <w:left w:val="nil"/>
              <w:bottom w:val="nil"/>
              <w:right w:val="nil"/>
            </w:tcBorders>
            <w:shd w:val="clear" w:color="000000" w:fill="FFFFFF"/>
            <w:noWrap/>
            <w:vAlign w:val="bottom"/>
            <w:hideMark/>
          </w:tcPr>
          <w:p w14:paraId="7318D2A7" w14:textId="77777777" w:rsidR="00630DB9" w:rsidRPr="000A15D9" w:rsidRDefault="00630DB9" w:rsidP="00630DB9">
            <w:pPr>
              <w:spacing w:line="240" w:lineRule="auto"/>
              <w:rPr>
                <w:rFonts w:ascii="Times New Roman" w:eastAsia="Times New Roman" w:hAnsi="Times New Roman" w:cs="Times New Roman"/>
                <w:color w:val="000000"/>
              </w:rPr>
            </w:pPr>
            <w:r w:rsidRPr="000A15D9">
              <w:rPr>
                <w:rFonts w:ascii="Times New Roman" w:eastAsia="Times New Roman" w:hAnsi="Times New Roman" w:cs="Times New Roman"/>
                <w:color w:val="000000"/>
              </w:rPr>
              <w:t>USAGE</w:t>
            </w:r>
          </w:p>
        </w:tc>
        <w:tc>
          <w:tcPr>
            <w:tcW w:w="820" w:type="dxa"/>
            <w:tcBorders>
              <w:top w:val="nil"/>
              <w:left w:val="nil"/>
              <w:bottom w:val="nil"/>
              <w:right w:val="nil"/>
            </w:tcBorders>
            <w:shd w:val="clear" w:color="000000" w:fill="FFFFFF"/>
            <w:noWrap/>
            <w:vAlign w:val="bottom"/>
            <w:hideMark/>
          </w:tcPr>
          <w:p w14:paraId="1A563659"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w:t>
            </w:r>
          </w:p>
        </w:tc>
        <w:tc>
          <w:tcPr>
            <w:tcW w:w="840" w:type="dxa"/>
            <w:tcBorders>
              <w:top w:val="nil"/>
              <w:left w:val="nil"/>
              <w:bottom w:val="nil"/>
              <w:right w:val="nil"/>
            </w:tcBorders>
            <w:shd w:val="clear" w:color="000000" w:fill="FFFFFF"/>
            <w:noWrap/>
            <w:vAlign w:val="bottom"/>
            <w:hideMark/>
          </w:tcPr>
          <w:p w14:paraId="786FBA89"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1</w:t>
            </w:r>
          </w:p>
        </w:tc>
        <w:tc>
          <w:tcPr>
            <w:tcW w:w="1000" w:type="dxa"/>
            <w:tcBorders>
              <w:top w:val="nil"/>
              <w:left w:val="nil"/>
              <w:bottom w:val="nil"/>
              <w:right w:val="nil"/>
            </w:tcBorders>
            <w:shd w:val="clear" w:color="000000" w:fill="FFFFFF"/>
            <w:vAlign w:val="center"/>
            <w:hideMark/>
          </w:tcPr>
          <w:p w14:paraId="71542189"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-2.02</w:t>
            </w:r>
          </w:p>
        </w:tc>
        <w:tc>
          <w:tcPr>
            <w:tcW w:w="960" w:type="dxa"/>
            <w:tcBorders>
              <w:top w:val="nil"/>
              <w:left w:val="nil"/>
              <w:bottom w:val="nil"/>
              <w:right w:val="nil"/>
            </w:tcBorders>
            <w:shd w:val="clear" w:color="000000" w:fill="FFFFFF"/>
            <w:vAlign w:val="center"/>
            <w:hideMark/>
          </w:tcPr>
          <w:p w14:paraId="43978A11"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-0.43</w:t>
            </w:r>
          </w:p>
        </w:tc>
        <w:tc>
          <w:tcPr>
            <w:tcW w:w="960" w:type="dxa"/>
            <w:tcBorders>
              <w:top w:val="nil"/>
              <w:left w:val="nil"/>
              <w:bottom w:val="nil"/>
              <w:right w:val="nil"/>
            </w:tcBorders>
            <w:shd w:val="clear" w:color="000000" w:fill="FFFFFF"/>
            <w:vAlign w:val="center"/>
            <w:hideMark/>
          </w:tcPr>
          <w:p w14:paraId="27988D69"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0.99</w:t>
            </w:r>
          </w:p>
        </w:tc>
      </w:tr>
      <w:tr w:rsidR="00630DB9" w:rsidRPr="000A15D9" w14:paraId="2A8CA0AA" w14:textId="77777777" w:rsidTr="00353AD0">
        <w:trPr>
          <w:trHeight w:val="300"/>
        </w:trPr>
        <w:tc>
          <w:tcPr>
            <w:tcW w:w="2881" w:type="dxa"/>
            <w:tcBorders>
              <w:top w:val="nil"/>
              <w:left w:val="nil"/>
              <w:bottom w:val="nil"/>
              <w:right w:val="nil"/>
            </w:tcBorders>
            <w:shd w:val="clear" w:color="000000" w:fill="FFFFFF"/>
            <w:noWrap/>
            <w:vAlign w:val="bottom"/>
            <w:hideMark/>
          </w:tcPr>
          <w:p w14:paraId="1BCC1425" w14:textId="77777777" w:rsidR="00630DB9" w:rsidRPr="000A15D9" w:rsidRDefault="00630DB9" w:rsidP="00630DB9">
            <w:pPr>
              <w:spacing w:line="240" w:lineRule="auto"/>
              <w:rPr>
                <w:rFonts w:ascii="Times New Roman" w:eastAsia="Times New Roman" w:hAnsi="Times New Roman" w:cs="Times New Roman"/>
                <w:color w:val="000000"/>
              </w:rPr>
            </w:pPr>
            <w:r w:rsidRPr="000A15D9">
              <w:rPr>
                <w:rFonts w:ascii="Times New Roman" w:eastAsia="Times New Roman" w:hAnsi="Times New Roman" w:cs="Times New Roman"/>
                <w:color w:val="000000"/>
              </w:rPr>
              <w:t>RESP_USE_TRUST_BENEF</w:t>
            </w:r>
          </w:p>
        </w:tc>
        <w:tc>
          <w:tcPr>
            <w:tcW w:w="820" w:type="dxa"/>
            <w:tcBorders>
              <w:top w:val="nil"/>
              <w:left w:val="nil"/>
              <w:bottom w:val="nil"/>
              <w:right w:val="nil"/>
            </w:tcBorders>
            <w:shd w:val="clear" w:color="000000" w:fill="FFFFFF"/>
            <w:noWrap/>
            <w:vAlign w:val="bottom"/>
            <w:hideMark/>
          </w:tcPr>
          <w:p w14:paraId="7F2D9246"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w:t>
            </w:r>
          </w:p>
        </w:tc>
        <w:tc>
          <w:tcPr>
            <w:tcW w:w="840" w:type="dxa"/>
            <w:tcBorders>
              <w:top w:val="nil"/>
              <w:left w:val="nil"/>
              <w:bottom w:val="nil"/>
              <w:right w:val="nil"/>
            </w:tcBorders>
            <w:shd w:val="clear" w:color="000000" w:fill="FFFFFF"/>
            <w:noWrap/>
            <w:vAlign w:val="bottom"/>
            <w:hideMark/>
          </w:tcPr>
          <w:p w14:paraId="12518889"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1</w:t>
            </w:r>
          </w:p>
        </w:tc>
        <w:tc>
          <w:tcPr>
            <w:tcW w:w="1000" w:type="dxa"/>
            <w:tcBorders>
              <w:top w:val="nil"/>
              <w:left w:val="nil"/>
              <w:bottom w:val="nil"/>
              <w:right w:val="nil"/>
            </w:tcBorders>
            <w:shd w:val="clear" w:color="000000" w:fill="FFFFFF"/>
            <w:vAlign w:val="center"/>
            <w:hideMark/>
          </w:tcPr>
          <w:p w14:paraId="5CEFA20C"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-1.76</w:t>
            </w:r>
          </w:p>
        </w:tc>
        <w:tc>
          <w:tcPr>
            <w:tcW w:w="960" w:type="dxa"/>
            <w:tcBorders>
              <w:top w:val="nil"/>
              <w:left w:val="nil"/>
              <w:bottom w:val="nil"/>
              <w:right w:val="nil"/>
            </w:tcBorders>
            <w:shd w:val="clear" w:color="000000" w:fill="FFFFFF"/>
            <w:vAlign w:val="center"/>
            <w:hideMark/>
          </w:tcPr>
          <w:p w14:paraId="70287BA0"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-0.06</w:t>
            </w:r>
          </w:p>
        </w:tc>
        <w:tc>
          <w:tcPr>
            <w:tcW w:w="960" w:type="dxa"/>
            <w:tcBorders>
              <w:top w:val="nil"/>
              <w:left w:val="nil"/>
              <w:bottom w:val="nil"/>
              <w:right w:val="nil"/>
            </w:tcBorders>
            <w:shd w:val="clear" w:color="000000" w:fill="FFFFFF"/>
            <w:vAlign w:val="center"/>
            <w:hideMark/>
          </w:tcPr>
          <w:p w14:paraId="5C1B9E16"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2.42</w:t>
            </w:r>
          </w:p>
        </w:tc>
      </w:tr>
      <w:tr w:rsidR="00630DB9" w:rsidRPr="000A15D9" w14:paraId="47C7E0BE" w14:textId="77777777" w:rsidTr="00353AD0">
        <w:trPr>
          <w:trHeight w:val="300"/>
        </w:trPr>
        <w:tc>
          <w:tcPr>
            <w:tcW w:w="2881" w:type="dxa"/>
            <w:tcBorders>
              <w:top w:val="nil"/>
              <w:left w:val="nil"/>
              <w:bottom w:val="single" w:sz="4" w:space="0" w:color="auto"/>
              <w:right w:val="nil"/>
            </w:tcBorders>
            <w:shd w:val="clear" w:color="000000" w:fill="FFFFFF"/>
            <w:noWrap/>
            <w:vAlign w:val="bottom"/>
            <w:hideMark/>
          </w:tcPr>
          <w:p w14:paraId="6FFC5818" w14:textId="77777777" w:rsidR="00630DB9" w:rsidRPr="000A15D9" w:rsidRDefault="00630DB9" w:rsidP="00630DB9">
            <w:pPr>
              <w:spacing w:line="240" w:lineRule="auto"/>
              <w:rPr>
                <w:rFonts w:ascii="Times New Roman" w:eastAsia="Times New Roman" w:hAnsi="Times New Roman" w:cs="Times New Roman"/>
                <w:color w:val="000000"/>
              </w:rPr>
            </w:pPr>
            <w:r w:rsidRPr="000A15D9">
              <w:rPr>
                <w:rFonts w:ascii="Times New Roman" w:eastAsia="Times New Roman" w:hAnsi="Times New Roman" w:cs="Times New Roman"/>
                <w:color w:val="000000"/>
              </w:rPr>
              <w:t>TRUST</w:t>
            </w:r>
          </w:p>
        </w:tc>
        <w:tc>
          <w:tcPr>
            <w:tcW w:w="820" w:type="dxa"/>
            <w:tcBorders>
              <w:top w:val="nil"/>
              <w:left w:val="nil"/>
              <w:bottom w:val="single" w:sz="4" w:space="0" w:color="auto"/>
              <w:right w:val="nil"/>
            </w:tcBorders>
            <w:shd w:val="clear" w:color="000000" w:fill="FFFFFF"/>
            <w:noWrap/>
            <w:vAlign w:val="bottom"/>
            <w:hideMark/>
          </w:tcPr>
          <w:p w14:paraId="3ECC95B8"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w:t>
            </w:r>
          </w:p>
        </w:tc>
        <w:tc>
          <w:tcPr>
            <w:tcW w:w="840" w:type="dxa"/>
            <w:tcBorders>
              <w:top w:val="nil"/>
              <w:left w:val="nil"/>
              <w:bottom w:val="single" w:sz="4" w:space="0" w:color="auto"/>
              <w:right w:val="nil"/>
            </w:tcBorders>
            <w:shd w:val="clear" w:color="000000" w:fill="FFFFFF"/>
            <w:noWrap/>
            <w:vAlign w:val="bottom"/>
            <w:hideMark/>
          </w:tcPr>
          <w:p w14:paraId="49987734"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1</w:t>
            </w:r>
          </w:p>
        </w:tc>
        <w:tc>
          <w:tcPr>
            <w:tcW w:w="1000" w:type="dxa"/>
            <w:tcBorders>
              <w:top w:val="nil"/>
              <w:left w:val="nil"/>
              <w:bottom w:val="single" w:sz="4" w:space="0" w:color="auto"/>
              <w:right w:val="nil"/>
            </w:tcBorders>
            <w:shd w:val="clear" w:color="000000" w:fill="FFFFFF"/>
            <w:vAlign w:val="center"/>
            <w:hideMark/>
          </w:tcPr>
          <w:p w14:paraId="7921EB0A"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-1.66</w:t>
            </w:r>
          </w:p>
        </w:tc>
        <w:tc>
          <w:tcPr>
            <w:tcW w:w="960" w:type="dxa"/>
            <w:tcBorders>
              <w:top w:val="nil"/>
              <w:left w:val="nil"/>
              <w:bottom w:val="single" w:sz="4" w:space="0" w:color="auto"/>
              <w:right w:val="nil"/>
            </w:tcBorders>
            <w:shd w:val="clear" w:color="000000" w:fill="FFFFFF"/>
            <w:vAlign w:val="center"/>
            <w:hideMark/>
          </w:tcPr>
          <w:p w14:paraId="2542E714"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0.00</w:t>
            </w:r>
          </w:p>
        </w:tc>
        <w:tc>
          <w:tcPr>
            <w:tcW w:w="960" w:type="dxa"/>
            <w:tcBorders>
              <w:top w:val="nil"/>
              <w:left w:val="nil"/>
              <w:bottom w:val="single" w:sz="4" w:space="0" w:color="auto"/>
              <w:right w:val="nil"/>
            </w:tcBorders>
            <w:shd w:val="clear" w:color="000000" w:fill="FFFFFF"/>
            <w:vAlign w:val="center"/>
            <w:hideMark/>
          </w:tcPr>
          <w:p w14:paraId="12A7BB44" w14:textId="77777777" w:rsidR="00630DB9" w:rsidRPr="000A15D9" w:rsidRDefault="00630DB9" w:rsidP="00630DB9">
            <w:pPr>
              <w:spacing w:line="240" w:lineRule="auto"/>
              <w:jc w:val="center"/>
              <w:rPr>
                <w:rFonts w:ascii="Times New Roman" w:eastAsia="Times New Roman" w:hAnsi="Times New Roman" w:cs="Times New Roman"/>
                <w:color w:val="000000"/>
              </w:rPr>
            </w:pPr>
            <w:r w:rsidRPr="000A15D9">
              <w:rPr>
                <w:rFonts w:ascii="Times New Roman" w:eastAsia="Times New Roman" w:hAnsi="Times New Roman" w:cs="Times New Roman"/>
                <w:color w:val="000000"/>
              </w:rPr>
              <w:t>1.95</w:t>
            </w:r>
          </w:p>
        </w:tc>
      </w:tr>
    </w:tbl>
    <w:p w14:paraId="57BB55AB" w14:textId="0A14FE72" w:rsidR="00513E74" w:rsidRPr="000A15D9" w:rsidRDefault="00513E74" w:rsidP="00353AD0">
      <w:pPr>
        <w:spacing w:line="480" w:lineRule="auto"/>
        <w:rPr>
          <w:rFonts w:ascii="Times New Roman" w:eastAsia="Times New Roman" w:hAnsi="Times New Roman" w:cs="Times New Roman"/>
          <w:bCs/>
          <w:color w:val="000000"/>
        </w:rPr>
      </w:pPr>
      <w:r w:rsidRPr="000A15D9">
        <w:rPr>
          <w:rFonts w:ascii="Times New Roman" w:eastAsia="Times New Roman" w:hAnsi="Times New Roman" w:cs="Times New Roman"/>
          <w:bCs/>
          <w:color w:val="000000"/>
        </w:rPr>
        <w:t>n = 302 for all study constructs</w:t>
      </w:r>
    </w:p>
    <w:p w14:paraId="74D368BE" w14:textId="77777777" w:rsidR="00513E74" w:rsidRPr="000A15D9" w:rsidRDefault="00513E74" w:rsidP="00513E74">
      <w:pPr>
        <w:spacing w:line="480" w:lineRule="auto"/>
        <w:ind w:firstLine="720"/>
        <w:rPr>
          <w:rFonts w:ascii="Times New Roman" w:eastAsia="Times New Roman" w:hAnsi="Times New Roman" w:cs="Times New Roman"/>
          <w:bCs/>
          <w:color w:val="000000"/>
        </w:rPr>
      </w:pPr>
    </w:p>
    <w:p w14:paraId="07C60A2B" w14:textId="6FF9076F" w:rsidR="00513E74" w:rsidRPr="000A15D9" w:rsidRDefault="00513E74">
      <w:pPr>
        <w:rPr>
          <w:rFonts w:ascii="Times New Roman" w:eastAsia="Times New Roman" w:hAnsi="Times New Roman" w:cs="Times New Roman"/>
          <w:bCs/>
          <w:color w:val="000000"/>
        </w:rPr>
      </w:pPr>
      <w:r w:rsidRPr="000A15D9">
        <w:rPr>
          <w:rFonts w:ascii="Times New Roman" w:eastAsia="Times New Roman" w:hAnsi="Times New Roman" w:cs="Times New Roman"/>
          <w:bCs/>
          <w:color w:val="000000"/>
        </w:rPr>
        <w:br w:type="page"/>
      </w:r>
    </w:p>
    <w:p w14:paraId="35437520" w14:textId="7485A534" w:rsidR="0068784C" w:rsidRPr="00BA3448" w:rsidRDefault="0068784C" w:rsidP="0068784C">
      <w:pPr>
        <w:spacing w:before="240" w:after="240" w:line="240" w:lineRule="auto"/>
        <w:rPr>
          <w:rFonts w:ascii="Times New Roman" w:eastAsia="Times New Roman" w:hAnsi="Times New Roman" w:cs="Times New Roman"/>
          <w:b/>
          <w:color w:val="FF0000"/>
        </w:rPr>
      </w:pPr>
      <w:r w:rsidRPr="00BA3448">
        <w:rPr>
          <w:rFonts w:ascii="Times New Roman" w:eastAsia="Times New Roman" w:hAnsi="Times New Roman" w:cs="Times New Roman"/>
          <w:b/>
          <w:color w:val="FF0000"/>
        </w:rPr>
        <w:lastRenderedPageBreak/>
        <w:t xml:space="preserve">Table </w:t>
      </w:r>
      <w:r w:rsidR="00D71EFD">
        <w:rPr>
          <w:rFonts w:ascii="Times New Roman" w:eastAsia="Times New Roman" w:hAnsi="Times New Roman" w:cs="Times New Roman"/>
          <w:b/>
          <w:color w:val="FF0000"/>
        </w:rPr>
        <w:t>4</w:t>
      </w:r>
    </w:p>
    <w:p w14:paraId="23A84AAD" w14:textId="19F709E6" w:rsidR="0068784C" w:rsidRPr="000A15D9" w:rsidRDefault="0068784C" w:rsidP="0068784C">
      <w:pPr>
        <w:spacing w:before="240" w:after="240" w:line="240" w:lineRule="auto"/>
        <w:rPr>
          <w:rFonts w:ascii="Times New Roman" w:eastAsia="Times New Roman" w:hAnsi="Times New Roman" w:cs="Times New Roman"/>
          <w:bCs/>
          <w:color w:val="000000"/>
        </w:rPr>
      </w:pPr>
      <w:r w:rsidRPr="000A15D9">
        <w:rPr>
          <w:rFonts w:ascii="Times New Roman" w:eastAsia="Times New Roman" w:hAnsi="Times New Roman" w:cs="Times New Roman"/>
          <w:bCs/>
          <w:color w:val="000000"/>
        </w:rPr>
        <w:t xml:space="preserve"> Correlations for all constructs</w:t>
      </w:r>
    </w:p>
    <w:tbl>
      <w:tblPr>
        <w:tblW w:w="9360" w:type="dxa"/>
        <w:tblLook w:val="04A0" w:firstRow="1" w:lastRow="0" w:firstColumn="1" w:lastColumn="0" w:noHBand="0" w:noVBand="1"/>
      </w:tblPr>
      <w:tblGrid>
        <w:gridCol w:w="540"/>
        <w:gridCol w:w="2498"/>
        <w:gridCol w:w="574"/>
        <w:gridCol w:w="574"/>
        <w:gridCol w:w="574"/>
        <w:gridCol w:w="575"/>
        <w:gridCol w:w="575"/>
        <w:gridCol w:w="575"/>
        <w:gridCol w:w="575"/>
        <w:gridCol w:w="575"/>
        <w:gridCol w:w="575"/>
        <w:gridCol w:w="575"/>
        <w:gridCol w:w="575"/>
      </w:tblGrid>
      <w:tr w:rsidR="0068784C" w:rsidRPr="000A15D9" w14:paraId="7FA3F247" w14:textId="77777777" w:rsidTr="0068784C">
        <w:trPr>
          <w:trHeight w:val="360"/>
        </w:trPr>
        <w:tc>
          <w:tcPr>
            <w:tcW w:w="540" w:type="dxa"/>
            <w:tcBorders>
              <w:top w:val="single" w:sz="4" w:space="0" w:color="auto"/>
              <w:left w:val="nil"/>
              <w:bottom w:val="single" w:sz="4" w:space="0" w:color="auto"/>
              <w:right w:val="nil"/>
            </w:tcBorders>
            <w:shd w:val="clear" w:color="000000" w:fill="FFFFFF"/>
            <w:vAlign w:val="bottom"/>
            <w:hideMark/>
          </w:tcPr>
          <w:p w14:paraId="1A42A80C" w14:textId="77777777" w:rsidR="0068784C" w:rsidRPr="009714F7" w:rsidRDefault="0068784C" w:rsidP="0068784C">
            <w:pPr>
              <w:tabs>
                <w:tab w:val="left" w:pos="255"/>
              </w:tabs>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2498" w:type="dxa"/>
            <w:tcBorders>
              <w:top w:val="single" w:sz="4" w:space="0" w:color="auto"/>
              <w:left w:val="nil"/>
              <w:bottom w:val="single" w:sz="4" w:space="0" w:color="auto"/>
              <w:right w:val="nil"/>
            </w:tcBorders>
            <w:shd w:val="clear" w:color="000000" w:fill="FFFFFF"/>
            <w:vAlign w:val="bottom"/>
            <w:hideMark/>
          </w:tcPr>
          <w:p w14:paraId="0A359C4B" w14:textId="77777777" w:rsidR="0068784C" w:rsidRPr="009714F7" w:rsidRDefault="0068784C" w:rsidP="0068784C">
            <w:pPr>
              <w:spacing w:line="240" w:lineRule="auto"/>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4" w:type="dxa"/>
            <w:tcBorders>
              <w:top w:val="single" w:sz="4" w:space="0" w:color="auto"/>
              <w:left w:val="nil"/>
              <w:bottom w:val="single" w:sz="4" w:space="0" w:color="auto"/>
              <w:right w:val="nil"/>
            </w:tcBorders>
            <w:shd w:val="clear" w:color="000000" w:fill="FFFFFF"/>
            <w:noWrap/>
            <w:vAlign w:val="bottom"/>
            <w:hideMark/>
          </w:tcPr>
          <w:p w14:paraId="45B9AB1C"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1</w:t>
            </w:r>
          </w:p>
        </w:tc>
        <w:tc>
          <w:tcPr>
            <w:tcW w:w="574" w:type="dxa"/>
            <w:tcBorders>
              <w:top w:val="single" w:sz="4" w:space="0" w:color="auto"/>
              <w:left w:val="nil"/>
              <w:bottom w:val="single" w:sz="4" w:space="0" w:color="auto"/>
              <w:right w:val="nil"/>
            </w:tcBorders>
            <w:shd w:val="clear" w:color="000000" w:fill="FFFFFF"/>
            <w:noWrap/>
            <w:vAlign w:val="bottom"/>
            <w:hideMark/>
          </w:tcPr>
          <w:p w14:paraId="7EE61E0B"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2</w:t>
            </w:r>
          </w:p>
        </w:tc>
        <w:tc>
          <w:tcPr>
            <w:tcW w:w="574" w:type="dxa"/>
            <w:tcBorders>
              <w:top w:val="single" w:sz="4" w:space="0" w:color="auto"/>
              <w:left w:val="nil"/>
              <w:bottom w:val="single" w:sz="4" w:space="0" w:color="auto"/>
              <w:right w:val="nil"/>
            </w:tcBorders>
            <w:shd w:val="clear" w:color="000000" w:fill="FFFFFF"/>
            <w:noWrap/>
            <w:vAlign w:val="bottom"/>
            <w:hideMark/>
          </w:tcPr>
          <w:p w14:paraId="5D1B9A22"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3</w:t>
            </w:r>
          </w:p>
        </w:tc>
        <w:tc>
          <w:tcPr>
            <w:tcW w:w="575" w:type="dxa"/>
            <w:tcBorders>
              <w:top w:val="single" w:sz="4" w:space="0" w:color="auto"/>
              <w:left w:val="nil"/>
              <w:bottom w:val="single" w:sz="4" w:space="0" w:color="auto"/>
              <w:right w:val="nil"/>
            </w:tcBorders>
            <w:shd w:val="clear" w:color="000000" w:fill="FFFFFF"/>
            <w:noWrap/>
            <w:vAlign w:val="bottom"/>
            <w:hideMark/>
          </w:tcPr>
          <w:p w14:paraId="06F4FA39"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4</w:t>
            </w:r>
          </w:p>
        </w:tc>
        <w:tc>
          <w:tcPr>
            <w:tcW w:w="575" w:type="dxa"/>
            <w:tcBorders>
              <w:top w:val="single" w:sz="4" w:space="0" w:color="auto"/>
              <w:left w:val="nil"/>
              <w:bottom w:val="single" w:sz="4" w:space="0" w:color="auto"/>
              <w:right w:val="nil"/>
            </w:tcBorders>
            <w:shd w:val="clear" w:color="000000" w:fill="FFFFFF"/>
            <w:noWrap/>
            <w:vAlign w:val="bottom"/>
            <w:hideMark/>
          </w:tcPr>
          <w:p w14:paraId="7F301773"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5</w:t>
            </w:r>
          </w:p>
        </w:tc>
        <w:tc>
          <w:tcPr>
            <w:tcW w:w="575" w:type="dxa"/>
            <w:tcBorders>
              <w:top w:val="single" w:sz="4" w:space="0" w:color="auto"/>
              <w:left w:val="nil"/>
              <w:bottom w:val="single" w:sz="4" w:space="0" w:color="auto"/>
              <w:right w:val="nil"/>
            </w:tcBorders>
            <w:shd w:val="clear" w:color="000000" w:fill="FFFFFF"/>
            <w:noWrap/>
            <w:vAlign w:val="bottom"/>
            <w:hideMark/>
          </w:tcPr>
          <w:p w14:paraId="73008033"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6</w:t>
            </w:r>
          </w:p>
        </w:tc>
        <w:tc>
          <w:tcPr>
            <w:tcW w:w="575" w:type="dxa"/>
            <w:tcBorders>
              <w:top w:val="single" w:sz="4" w:space="0" w:color="auto"/>
              <w:left w:val="nil"/>
              <w:bottom w:val="single" w:sz="4" w:space="0" w:color="auto"/>
              <w:right w:val="nil"/>
            </w:tcBorders>
            <w:shd w:val="clear" w:color="000000" w:fill="FFFFFF"/>
            <w:noWrap/>
            <w:vAlign w:val="bottom"/>
            <w:hideMark/>
          </w:tcPr>
          <w:p w14:paraId="7543143E"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7</w:t>
            </w:r>
          </w:p>
        </w:tc>
        <w:tc>
          <w:tcPr>
            <w:tcW w:w="575" w:type="dxa"/>
            <w:tcBorders>
              <w:top w:val="single" w:sz="4" w:space="0" w:color="auto"/>
              <w:left w:val="nil"/>
              <w:bottom w:val="single" w:sz="4" w:space="0" w:color="auto"/>
              <w:right w:val="nil"/>
            </w:tcBorders>
            <w:shd w:val="clear" w:color="000000" w:fill="FFFFFF"/>
            <w:noWrap/>
            <w:vAlign w:val="bottom"/>
            <w:hideMark/>
          </w:tcPr>
          <w:p w14:paraId="296C8822"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8</w:t>
            </w:r>
          </w:p>
        </w:tc>
        <w:tc>
          <w:tcPr>
            <w:tcW w:w="575" w:type="dxa"/>
            <w:tcBorders>
              <w:top w:val="single" w:sz="4" w:space="0" w:color="auto"/>
              <w:left w:val="nil"/>
              <w:bottom w:val="single" w:sz="4" w:space="0" w:color="auto"/>
              <w:right w:val="nil"/>
            </w:tcBorders>
            <w:shd w:val="clear" w:color="000000" w:fill="FFFFFF"/>
            <w:noWrap/>
            <w:vAlign w:val="bottom"/>
            <w:hideMark/>
          </w:tcPr>
          <w:p w14:paraId="43AF52B3"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9</w:t>
            </w:r>
          </w:p>
        </w:tc>
        <w:tc>
          <w:tcPr>
            <w:tcW w:w="575" w:type="dxa"/>
            <w:tcBorders>
              <w:top w:val="single" w:sz="4" w:space="0" w:color="auto"/>
              <w:left w:val="nil"/>
              <w:bottom w:val="single" w:sz="4" w:space="0" w:color="auto"/>
              <w:right w:val="nil"/>
            </w:tcBorders>
            <w:shd w:val="clear" w:color="000000" w:fill="FFFFFF"/>
            <w:noWrap/>
            <w:vAlign w:val="bottom"/>
            <w:hideMark/>
          </w:tcPr>
          <w:p w14:paraId="38046868"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10</w:t>
            </w:r>
          </w:p>
        </w:tc>
        <w:tc>
          <w:tcPr>
            <w:tcW w:w="575" w:type="dxa"/>
            <w:tcBorders>
              <w:top w:val="single" w:sz="4" w:space="0" w:color="auto"/>
              <w:left w:val="nil"/>
              <w:bottom w:val="single" w:sz="4" w:space="0" w:color="auto"/>
              <w:right w:val="nil"/>
            </w:tcBorders>
            <w:shd w:val="clear" w:color="000000" w:fill="FFFFFF"/>
            <w:noWrap/>
            <w:vAlign w:val="bottom"/>
            <w:hideMark/>
          </w:tcPr>
          <w:p w14:paraId="1C262D48"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11</w:t>
            </w:r>
          </w:p>
        </w:tc>
      </w:tr>
      <w:tr w:rsidR="0068784C" w:rsidRPr="000A15D9" w14:paraId="5C4878D6" w14:textId="77777777" w:rsidTr="0068784C">
        <w:trPr>
          <w:trHeight w:val="300"/>
        </w:trPr>
        <w:tc>
          <w:tcPr>
            <w:tcW w:w="540" w:type="dxa"/>
            <w:tcBorders>
              <w:top w:val="nil"/>
              <w:left w:val="nil"/>
              <w:bottom w:val="nil"/>
              <w:right w:val="nil"/>
            </w:tcBorders>
            <w:shd w:val="clear" w:color="000000" w:fill="FFFFFF"/>
            <w:noWrap/>
            <w:vAlign w:val="bottom"/>
            <w:hideMark/>
          </w:tcPr>
          <w:p w14:paraId="4F9286CD"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1</w:t>
            </w:r>
          </w:p>
        </w:tc>
        <w:tc>
          <w:tcPr>
            <w:tcW w:w="2498" w:type="dxa"/>
            <w:tcBorders>
              <w:top w:val="nil"/>
              <w:left w:val="nil"/>
              <w:bottom w:val="nil"/>
              <w:right w:val="nil"/>
            </w:tcBorders>
            <w:shd w:val="clear" w:color="000000" w:fill="FFFFFF"/>
            <w:noWrap/>
            <w:vAlign w:val="bottom"/>
            <w:hideMark/>
          </w:tcPr>
          <w:p w14:paraId="434A4DCD" w14:textId="77777777" w:rsidR="0068784C" w:rsidRPr="009714F7" w:rsidRDefault="0068784C" w:rsidP="0068784C">
            <w:pPr>
              <w:spacing w:line="240" w:lineRule="auto"/>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AWARENESS</w:t>
            </w:r>
          </w:p>
        </w:tc>
        <w:tc>
          <w:tcPr>
            <w:tcW w:w="574" w:type="dxa"/>
            <w:tcBorders>
              <w:top w:val="nil"/>
              <w:left w:val="nil"/>
              <w:bottom w:val="nil"/>
              <w:right w:val="nil"/>
            </w:tcBorders>
            <w:shd w:val="clear" w:color="000000" w:fill="FFFFFF"/>
            <w:noWrap/>
            <w:vAlign w:val="bottom"/>
            <w:hideMark/>
          </w:tcPr>
          <w:p w14:paraId="14977775"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1.00</w:t>
            </w:r>
          </w:p>
        </w:tc>
        <w:tc>
          <w:tcPr>
            <w:tcW w:w="574" w:type="dxa"/>
            <w:tcBorders>
              <w:top w:val="nil"/>
              <w:left w:val="nil"/>
              <w:bottom w:val="nil"/>
              <w:right w:val="nil"/>
            </w:tcBorders>
            <w:shd w:val="clear" w:color="000000" w:fill="FFFFFF"/>
            <w:noWrap/>
            <w:vAlign w:val="bottom"/>
            <w:hideMark/>
          </w:tcPr>
          <w:p w14:paraId="11CE9002"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4" w:type="dxa"/>
            <w:tcBorders>
              <w:top w:val="nil"/>
              <w:left w:val="nil"/>
              <w:bottom w:val="nil"/>
              <w:right w:val="nil"/>
            </w:tcBorders>
            <w:shd w:val="clear" w:color="000000" w:fill="FFFFFF"/>
            <w:noWrap/>
            <w:vAlign w:val="bottom"/>
            <w:hideMark/>
          </w:tcPr>
          <w:p w14:paraId="3C7761A9"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4AEA6E6E"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1E9B4A3B"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467B6BDC"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07E5BA21"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13224A59"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258B0150"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60BE30C1"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7B613C05"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r>
      <w:tr w:rsidR="0068784C" w:rsidRPr="000A15D9" w14:paraId="4DB1469E" w14:textId="77777777" w:rsidTr="0068784C">
        <w:trPr>
          <w:trHeight w:val="300"/>
        </w:trPr>
        <w:tc>
          <w:tcPr>
            <w:tcW w:w="540" w:type="dxa"/>
            <w:tcBorders>
              <w:top w:val="nil"/>
              <w:left w:val="nil"/>
              <w:bottom w:val="nil"/>
              <w:right w:val="nil"/>
            </w:tcBorders>
            <w:shd w:val="clear" w:color="000000" w:fill="FFFFFF"/>
            <w:noWrap/>
            <w:vAlign w:val="bottom"/>
            <w:hideMark/>
          </w:tcPr>
          <w:p w14:paraId="63508EAB"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2</w:t>
            </w:r>
          </w:p>
        </w:tc>
        <w:tc>
          <w:tcPr>
            <w:tcW w:w="2498" w:type="dxa"/>
            <w:tcBorders>
              <w:top w:val="nil"/>
              <w:left w:val="nil"/>
              <w:bottom w:val="nil"/>
              <w:right w:val="nil"/>
            </w:tcBorders>
            <w:shd w:val="clear" w:color="000000" w:fill="FFFFFF"/>
            <w:noWrap/>
            <w:vAlign w:val="bottom"/>
            <w:hideMark/>
          </w:tcPr>
          <w:p w14:paraId="247E29AA" w14:textId="77777777" w:rsidR="0068784C" w:rsidRPr="009714F7" w:rsidRDefault="0068784C" w:rsidP="0068784C">
            <w:pPr>
              <w:spacing w:line="240" w:lineRule="auto"/>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BENEFITS</w:t>
            </w:r>
          </w:p>
        </w:tc>
        <w:tc>
          <w:tcPr>
            <w:tcW w:w="574" w:type="dxa"/>
            <w:tcBorders>
              <w:top w:val="nil"/>
              <w:left w:val="nil"/>
              <w:bottom w:val="nil"/>
              <w:right w:val="nil"/>
            </w:tcBorders>
            <w:shd w:val="clear" w:color="000000" w:fill="FFFFFF"/>
            <w:noWrap/>
            <w:vAlign w:val="bottom"/>
            <w:hideMark/>
          </w:tcPr>
          <w:p w14:paraId="171115AF"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0.15</w:t>
            </w:r>
          </w:p>
        </w:tc>
        <w:tc>
          <w:tcPr>
            <w:tcW w:w="574" w:type="dxa"/>
            <w:tcBorders>
              <w:top w:val="nil"/>
              <w:left w:val="nil"/>
              <w:bottom w:val="nil"/>
              <w:right w:val="nil"/>
            </w:tcBorders>
            <w:shd w:val="clear" w:color="000000" w:fill="FFFFFF"/>
            <w:noWrap/>
            <w:vAlign w:val="bottom"/>
            <w:hideMark/>
          </w:tcPr>
          <w:p w14:paraId="05799386"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1.00</w:t>
            </w:r>
          </w:p>
        </w:tc>
        <w:tc>
          <w:tcPr>
            <w:tcW w:w="574" w:type="dxa"/>
            <w:tcBorders>
              <w:top w:val="nil"/>
              <w:left w:val="nil"/>
              <w:bottom w:val="nil"/>
              <w:right w:val="nil"/>
            </w:tcBorders>
            <w:shd w:val="clear" w:color="000000" w:fill="FFFFFF"/>
            <w:noWrap/>
            <w:vAlign w:val="bottom"/>
            <w:hideMark/>
          </w:tcPr>
          <w:p w14:paraId="241D30F5"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0EEBE01A"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0A0108A9"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64B5EC3F"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32351736"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39C842CB"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52B726DC"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575A99D7"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49CCB7BA"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r>
      <w:tr w:rsidR="0068784C" w:rsidRPr="000A15D9" w14:paraId="72520715" w14:textId="77777777" w:rsidTr="0068784C">
        <w:trPr>
          <w:trHeight w:val="300"/>
        </w:trPr>
        <w:tc>
          <w:tcPr>
            <w:tcW w:w="540" w:type="dxa"/>
            <w:tcBorders>
              <w:top w:val="nil"/>
              <w:left w:val="nil"/>
              <w:bottom w:val="nil"/>
              <w:right w:val="nil"/>
            </w:tcBorders>
            <w:shd w:val="clear" w:color="000000" w:fill="FFFFFF"/>
            <w:noWrap/>
            <w:vAlign w:val="bottom"/>
            <w:hideMark/>
          </w:tcPr>
          <w:p w14:paraId="24EEF264"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3</w:t>
            </w:r>
          </w:p>
        </w:tc>
        <w:tc>
          <w:tcPr>
            <w:tcW w:w="2498" w:type="dxa"/>
            <w:tcBorders>
              <w:top w:val="nil"/>
              <w:left w:val="nil"/>
              <w:bottom w:val="nil"/>
              <w:right w:val="nil"/>
            </w:tcBorders>
            <w:shd w:val="clear" w:color="000000" w:fill="FFFFFF"/>
            <w:noWrap/>
            <w:vAlign w:val="bottom"/>
            <w:hideMark/>
          </w:tcPr>
          <w:p w14:paraId="7DD5BBBE" w14:textId="77777777" w:rsidR="0068784C" w:rsidRPr="009714F7" w:rsidRDefault="0068784C" w:rsidP="0068784C">
            <w:pPr>
              <w:spacing w:line="240" w:lineRule="auto"/>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LIMITATIONS</w:t>
            </w:r>
          </w:p>
        </w:tc>
        <w:tc>
          <w:tcPr>
            <w:tcW w:w="574" w:type="dxa"/>
            <w:tcBorders>
              <w:top w:val="nil"/>
              <w:left w:val="nil"/>
              <w:bottom w:val="nil"/>
              <w:right w:val="nil"/>
            </w:tcBorders>
            <w:shd w:val="clear" w:color="000000" w:fill="FFFFFF"/>
            <w:noWrap/>
            <w:vAlign w:val="bottom"/>
            <w:hideMark/>
          </w:tcPr>
          <w:p w14:paraId="0B906AED"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0.15</w:t>
            </w:r>
          </w:p>
        </w:tc>
        <w:tc>
          <w:tcPr>
            <w:tcW w:w="574" w:type="dxa"/>
            <w:tcBorders>
              <w:top w:val="nil"/>
              <w:left w:val="nil"/>
              <w:bottom w:val="nil"/>
              <w:right w:val="nil"/>
            </w:tcBorders>
            <w:shd w:val="clear" w:color="000000" w:fill="FFFFFF"/>
            <w:noWrap/>
            <w:vAlign w:val="bottom"/>
            <w:hideMark/>
          </w:tcPr>
          <w:p w14:paraId="3E62C629"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0.16</w:t>
            </w:r>
          </w:p>
        </w:tc>
        <w:tc>
          <w:tcPr>
            <w:tcW w:w="574" w:type="dxa"/>
            <w:tcBorders>
              <w:top w:val="nil"/>
              <w:left w:val="nil"/>
              <w:bottom w:val="nil"/>
              <w:right w:val="nil"/>
            </w:tcBorders>
            <w:shd w:val="clear" w:color="000000" w:fill="FFFFFF"/>
            <w:noWrap/>
            <w:vAlign w:val="bottom"/>
            <w:hideMark/>
          </w:tcPr>
          <w:p w14:paraId="6E58F858"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1.00</w:t>
            </w:r>
          </w:p>
        </w:tc>
        <w:tc>
          <w:tcPr>
            <w:tcW w:w="575" w:type="dxa"/>
            <w:tcBorders>
              <w:top w:val="nil"/>
              <w:left w:val="nil"/>
              <w:bottom w:val="nil"/>
              <w:right w:val="nil"/>
            </w:tcBorders>
            <w:shd w:val="clear" w:color="000000" w:fill="FFFFFF"/>
            <w:noWrap/>
            <w:vAlign w:val="bottom"/>
            <w:hideMark/>
          </w:tcPr>
          <w:p w14:paraId="663C45EC"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3153559D"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65082A92"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05560845"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508801C0"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0CB815EB"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0D2D92D2"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2866297A"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r>
      <w:tr w:rsidR="0068784C" w:rsidRPr="000A15D9" w14:paraId="2A0465E5" w14:textId="77777777" w:rsidTr="0068784C">
        <w:trPr>
          <w:trHeight w:val="300"/>
        </w:trPr>
        <w:tc>
          <w:tcPr>
            <w:tcW w:w="540" w:type="dxa"/>
            <w:tcBorders>
              <w:top w:val="nil"/>
              <w:left w:val="nil"/>
              <w:bottom w:val="nil"/>
              <w:right w:val="nil"/>
            </w:tcBorders>
            <w:shd w:val="clear" w:color="000000" w:fill="FFFFFF"/>
            <w:noWrap/>
            <w:vAlign w:val="bottom"/>
            <w:hideMark/>
          </w:tcPr>
          <w:p w14:paraId="4FE6A1B2"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4</w:t>
            </w:r>
          </w:p>
        </w:tc>
        <w:tc>
          <w:tcPr>
            <w:tcW w:w="2498" w:type="dxa"/>
            <w:tcBorders>
              <w:top w:val="nil"/>
              <w:left w:val="nil"/>
              <w:bottom w:val="nil"/>
              <w:right w:val="nil"/>
            </w:tcBorders>
            <w:shd w:val="clear" w:color="000000" w:fill="FFFFFF"/>
            <w:noWrap/>
            <w:vAlign w:val="bottom"/>
            <w:hideMark/>
          </w:tcPr>
          <w:p w14:paraId="5DD6073F" w14:textId="77777777" w:rsidR="0068784C" w:rsidRPr="009714F7" w:rsidRDefault="0068784C" w:rsidP="0068784C">
            <w:pPr>
              <w:spacing w:line="240" w:lineRule="auto"/>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IMPLICATIONS</w:t>
            </w:r>
          </w:p>
        </w:tc>
        <w:tc>
          <w:tcPr>
            <w:tcW w:w="574" w:type="dxa"/>
            <w:tcBorders>
              <w:top w:val="nil"/>
              <w:left w:val="nil"/>
              <w:bottom w:val="nil"/>
              <w:right w:val="nil"/>
            </w:tcBorders>
            <w:shd w:val="clear" w:color="000000" w:fill="FFFFFF"/>
            <w:noWrap/>
            <w:vAlign w:val="bottom"/>
            <w:hideMark/>
          </w:tcPr>
          <w:p w14:paraId="76E0F711"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0.08</w:t>
            </w:r>
          </w:p>
        </w:tc>
        <w:tc>
          <w:tcPr>
            <w:tcW w:w="574" w:type="dxa"/>
            <w:tcBorders>
              <w:top w:val="nil"/>
              <w:left w:val="nil"/>
              <w:bottom w:val="nil"/>
              <w:right w:val="nil"/>
            </w:tcBorders>
            <w:shd w:val="clear" w:color="000000" w:fill="FFFFFF"/>
            <w:noWrap/>
            <w:vAlign w:val="bottom"/>
            <w:hideMark/>
          </w:tcPr>
          <w:p w14:paraId="2F7338B2"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-0.06</w:t>
            </w:r>
          </w:p>
        </w:tc>
        <w:tc>
          <w:tcPr>
            <w:tcW w:w="574" w:type="dxa"/>
            <w:tcBorders>
              <w:top w:val="nil"/>
              <w:left w:val="nil"/>
              <w:bottom w:val="nil"/>
              <w:right w:val="nil"/>
            </w:tcBorders>
            <w:shd w:val="clear" w:color="000000" w:fill="FFFFFF"/>
            <w:noWrap/>
            <w:vAlign w:val="bottom"/>
            <w:hideMark/>
          </w:tcPr>
          <w:p w14:paraId="7252BF55"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0.39</w:t>
            </w:r>
          </w:p>
        </w:tc>
        <w:tc>
          <w:tcPr>
            <w:tcW w:w="575" w:type="dxa"/>
            <w:tcBorders>
              <w:top w:val="nil"/>
              <w:left w:val="nil"/>
              <w:bottom w:val="nil"/>
              <w:right w:val="nil"/>
            </w:tcBorders>
            <w:shd w:val="clear" w:color="000000" w:fill="FFFFFF"/>
            <w:noWrap/>
            <w:vAlign w:val="bottom"/>
            <w:hideMark/>
          </w:tcPr>
          <w:p w14:paraId="6B830255"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1.00</w:t>
            </w:r>
          </w:p>
        </w:tc>
        <w:tc>
          <w:tcPr>
            <w:tcW w:w="575" w:type="dxa"/>
            <w:tcBorders>
              <w:top w:val="nil"/>
              <w:left w:val="nil"/>
              <w:bottom w:val="nil"/>
              <w:right w:val="nil"/>
            </w:tcBorders>
            <w:shd w:val="clear" w:color="000000" w:fill="FFFFFF"/>
            <w:noWrap/>
            <w:vAlign w:val="bottom"/>
            <w:hideMark/>
          </w:tcPr>
          <w:p w14:paraId="1BFD6ACC"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63F6C795"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0D53972B"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5ADAFFA5"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1E8E5188"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54DA9A28"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6158E2DF"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r>
      <w:tr w:rsidR="0068784C" w:rsidRPr="000A15D9" w14:paraId="4F1E85FF" w14:textId="77777777" w:rsidTr="0068784C">
        <w:trPr>
          <w:trHeight w:val="300"/>
        </w:trPr>
        <w:tc>
          <w:tcPr>
            <w:tcW w:w="540" w:type="dxa"/>
            <w:tcBorders>
              <w:top w:val="nil"/>
              <w:left w:val="nil"/>
              <w:bottom w:val="nil"/>
              <w:right w:val="nil"/>
            </w:tcBorders>
            <w:shd w:val="clear" w:color="000000" w:fill="FFFFFF"/>
            <w:noWrap/>
            <w:vAlign w:val="bottom"/>
            <w:hideMark/>
          </w:tcPr>
          <w:p w14:paraId="05C5D6B7"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5</w:t>
            </w:r>
          </w:p>
        </w:tc>
        <w:tc>
          <w:tcPr>
            <w:tcW w:w="2498" w:type="dxa"/>
            <w:tcBorders>
              <w:top w:val="nil"/>
              <w:left w:val="nil"/>
              <w:bottom w:val="nil"/>
              <w:right w:val="nil"/>
            </w:tcBorders>
            <w:shd w:val="clear" w:color="000000" w:fill="FFFFFF"/>
            <w:noWrap/>
            <w:vAlign w:val="bottom"/>
            <w:hideMark/>
          </w:tcPr>
          <w:p w14:paraId="11CAD9C3" w14:textId="77777777" w:rsidR="0068784C" w:rsidRPr="009714F7" w:rsidRDefault="0068784C" w:rsidP="0068784C">
            <w:pPr>
              <w:spacing w:line="240" w:lineRule="auto"/>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WORK_PRODUCTIVITY</w:t>
            </w:r>
          </w:p>
        </w:tc>
        <w:tc>
          <w:tcPr>
            <w:tcW w:w="574" w:type="dxa"/>
            <w:tcBorders>
              <w:top w:val="nil"/>
              <w:left w:val="nil"/>
              <w:bottom w:val="nil"/>
              <w:right w:val="nil"/>
            </w:tcBorders>
            <w:shd w:val="clear" w:color="000000" w:fill="FFFFFF"/>
            <w:noWrap/>
            <w:vAlign w:val="bottom"/>
            <w:hideMark/>
          </w:tcPr>
          <w:p w14:paraId="2E10D8EB"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0.02</w:t>
            </w:r>
          </w:p>
        </w:tc>
        <w:tc>
          <w:tcPr>
            <w:tcW w:w="574" w:type="dxa"/>
            <w:tcBorders>
              <w:top w:val="nil"/>
              <w:left w:val="nil"/>
              <w:bottom w:val="nil"/>
              <w:right w:val="nil"/>
            </w:tcBorders>
            <w:shd w:val="clear" w:color="000000" w:fill="FFFFFF"/>
            <w:noWrap/>
            <w:vAlign w:val="bottom"/>
            <w:hideMark/>
          </w:tcPr>
          <w:p w14:paraId="575E895C"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0.60</w:t>
            </w:r>
          </w:p>
        </w:tc>
        <w:tc>
          <w:tcPr>
            <w:tcW w:w="574" w:type="dxa"/>
            <w:tcBorders>
              <w:top w:val="nil"/>
              <w:left w:val="nil"/>
              <w:bottom w:val="nil"/>
              <w:right w:val="nil"/>
            </w:tcBorders>
            <w:shd w:val="clear" w:color="000000" w:fill="FFFFFF"/>
            <w:noWrap/>
            <w:vAlign w:val="bottom"/>
            <w:hideMark/>
          </w:tcPr>
          <w:p w14:paraId="60C86E07"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-0.06</w:t>
            </w:r>
          </w:p>
        </w:tc>
        <w:tc>
          <w:tcPr>
            <w:tcW w:w="575" w:type="dxa"/>
            <w:tcBorders>
              <w:top w:val="nil"/>
              <w:left w:val="nil"/>
              <w:bottom w:val="nil"/>
              <w:right w:val="nil"/>
            </w:tcBorders>
            <w:shd w:val="clear" w:color="000000" w:fill="FFFFFF"/>
            <w:noWrap/>
            <w:vAlign w:val="bottom"/>
            <w:hideMark/>
          </w:tcPr>
          <w:p w14:paraId="0431FA0F"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-0.25</w:t>
            </w:r>
          </w:p>
        </w:tc>
        <w:tc>
          <w:tcPr>
            <w:tcW w:w="575" w:type="dxa"/>
            <w:tcBorders>
              <w:top w:val="nil"/>
              <w:left w:val="nil"/>
              <w:bottom w:val="nil"/>
              <w:right w:val="nil"/>
            </w:tcBorders>
            <w:shd w:val="clear" w:color="000000" w:fill="FFFFFF"/>
            <w:noWrap/>
            <w:vAlign w:val="bottom"/>
            <w:hideMark/>
          </w:tcPr>
          <w:p w14:paraId="0C52BA10"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1.00</w:t>
            </w:r>
          </w:p>
        </w:tc>
        <w:tc>
          <w:tcPr>
            <w:tcW w:w="575" w:type="dxa"/>
            <w:tcBorders>
              <w:top w:val="nil"/>
              <w:left w:val="nil"/>
              <w:bottom w:val="nil"/>
              <w:right w:val="nil"/>
            </w:tcBorders>
            <w:shd w:val="clear" w:color="000000" w:fill="FFFFFF"/>
            <w:noWrap/>
            <w:vAlign w:val="bottom"/>
            <w:hideMark/>
          </w:tcPr>
          <w:p w14:paraId="5CB8BC85"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362529D0"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4AC1CED4"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082872AF"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12C46AFC"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1448FCFF"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r>
      <w:tr w:rsidR="0068784C" w:rsidRPr="000A15D9" w14:paraId="6DEFD4FE" w14:textId="77777777" w:rsidTr="0068784C">
        <w:trPr>
          <w:trHeight w:val="300"/>
        </w:trPr>
        <w:tc>
          <w:tcPr>
            <w:tcW w:w="540" w:type="dxa"/>
            <w:tcBorders>
              <w:top w:val="nil"/>
              <w:left w:val="nil"/>
              <w:bottom w:val="nil"/>
              <w:right w:val="nil"/>
            </w:tcBorders>
            <w:shd w:val="clear" w:color="000000" w:fill="FFFFFF"/>
            <w:noWrap/>
            <w:vAlign w:val="bottom"/>
            <w:hideMark/>
          </w:tcPr>
          <w:p w14:paraId="61076CCA"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6</w:t>
            </w:r>
          </w:p>
        </w:tc>
        <w:tc>
          <w:tcPr>
            <w:tcW w:w="2498" w:type="dxa"/>
            <w:tcBorders>
              <w:top w:val="nil"/>
              <w:left w:val="nil"/>
              <w:bottom w:val="nil"/>
              <w:right w:val="nil"/>
            </w:tcBorders>
            <w:shd w:val="clear" w:color="000000" w:fill="FFFFFF"/>
            <w:noWrap/>
            <w:vAlign w:val="bottom"/>
            <w:hideMark/>
          </w:tcPr>
          <w:p w14:paraId="74E56376" w14:textId="77777777" w:rsidR="0068784C" w:rsidRPr="009714F7" w:rsidRDefault="0068784C" w:rsidP="0068784C">
            <w:pPr>
              <w:spacing w:line="240" w:lineRule="auto"/>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PLAGIARISM</w:t>
            </w:r>
          </w:p>
        </w:tc>
        <w:tc>
          <w:tcPr>
            <w:tcW w:w="574" w:type="dxa"/>
            <w:tcBorders>
              <w:top w:val="nil"/>
              <w:left w:val="nil"/>
              <w:bottom w:val="nil"/>
              <w:right w:val="nil"/>
            </w:tcBorders>
            <w:shd w:val="clear" w:color="000000" w:fill="FFFFFF"/>
            <w:noWrap/>
            <w:vAlign w:val="bottom"/>
            <w:hideMark/>
          </w:tcPr>
          <w:p w14:paraId="1F259D28"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-0.04</w:t>
            </w:r>
          </w:p>
        </w:tc>
        <w:tc>
          <w:tcPr>
            <w:tcW w:w="574" w:type="dxa"/>
            <w:tcBorders>
              <w:top w:val="nil"/>
              <w:left w:val="nil"/>
              <w:bottom w:val="nil"/>
              <w:right w:val="nil"/>
            </w:tcBorders>
            <w:shd w:val="clear" w:color="000000" w:fill="FFFFFF"/>
            <w:noWrap/>
            <w:vAlign w:val="bottom"/>
            <w:hideMark/>
          </w:tcPr>
          <w:p w14:paraId="010AC19B"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-0.26</w:t>
            </w:r>
          </w:p>
        </w:tc>
        <w:tc>
          <w:tcPr>
            <w:tcW w:w="574" w:type="dxa"/>
            <w:tcBorders>
              <w:top w:val="nil"/>
              <w:left w:val="nil"/>
              <w:bottom w:val="nil"/>
              <w:right w:val="nil"/>
            </w:tcBorders>
            <w:shd w:val="clear" w:color="000000" w:fill="FFFFFF"/>
            <w:noWrap/>
            <w:vAlign w:val="bottom"/>
            <w:hideMark/>
          </w:tcPr>
          <w:p w14:paraId="14B20205"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0.10</w:t>
            </w:r>
          </w:p>
        </w:tc>
        <w:tc>
          <w:tcPr>
            <w:tcW w:w="575" w:type="dxa"/>
            <w:tcBorders>
              <w:top w:val="nil"/>
              <w:left w:val="nil"/>
              <w:bottom w:val="nil"/>
              <w:right w:val="nil"/>
            </w:tcBorders>
            <w:shd w:val="clear" w:color="000000" w:fill="FFFFFF"/>
            <w:noWrap/>
            <w:vAlign w:val="bottom"/>
            <w:hideMark/>
          </w:tcPr>
          <w:p w14:paraId="0C0441D4"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0.23</w:t>
            </w:r>
          </w:p>
        </w:tc>
        <w:tc>
          <w:tcPr>
            <w:tcW w:w="575" w:type="dxa"/>
            <w:tcBorders>
              <w:top w:val="nil"/>
              <w:left w:val="nil"/>
              <w:bottom w:val="nil"/>
              <w:right w:val="nil"/>
            </w:tcBorders>
            <w:shd w:val="clear" w:color="000000" w:fill="FFFFFF"/>
            <w:noWrap/>
            <w:vAlign w:val="bottom"/>
            <w:hideMark/>
          </w:tcPr>
          <w:p w14:paraId="1A5E0FFD"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-0.26</w:t>
            </w:r>
          </w:p>
        </w:tc>
        <w:tc>
          <w:tcPr>
            <w:tcW w:w="575" w:type="dxa"/>
            <w:tcBorders>
              <w:top w:val="nil"/>
              <w:left w:val="nil"/>
              <w:bottom w:val="nil"/>
              <w:right w:val="nil"/>
            </w:tcBorders>
            <w:shd w:val="clear" w:color="000000" w:fill="FFFFFF"/>
            <w:noWrap/>
            <w:vAlign w:val="bottom"/>
            <w:hideMark/>
          </w:tcPr>
          <w:p w14:paraId="25980DF4"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1.00</w:t>
            </w:r>
          </w:p>
        </w:tc>
        <w:tc>
          <w:tcPr>
            <w:tcW w:w="575" w:type="dxa"/>
            <w:tcBorders>
              <w:top w:val="nil"/>
              <w:left w:val="nil"/>
              <w:bottom w:val="nil"/>
              <w:right w:val="nil"/>
            </w:tcBorders>
            <w:shd w:val="clear" w:color="000000" w:fill="FFFFFF"/>
            <w:noWrap/>
            <w:vAlign w:val="bottom"/>
            <w:hideMark/>
          </w:tcPr>
          <w:p w14:paraId="555C0BD7"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473F1028"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595BB6FB"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2E879CF7"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239D8B25"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r>
      <w:tr w:rsidR="0068784C" w:rsidRPr="000A15D9" w14:paraId="13D06AA4" w14:textId="77777777" w:rsidTr="0068784C">
        <w:trPr>
          <w:trHeight w:val="300"/>
        </w:trPr>
        <w:tc>
          <w:tcPr>
            <w:tcW w:w="540" w:type="dxa"/>
            <w:tcBorders>
              <w:top w:val="nil"/>
              <w:left w:val="nil"/>
              <w:bottom w:val="nil"/>
              <w:right w:val="nil"/>
            </w:tcBorders>
            <w:shd w:val="clear" w:color="000000" w:fill="FFFFFF"/>
            <w:noWrap/>
            <w:vAlign w:val="bottom"/>
            <w:hideMark/>
          </w:tcPr>
          <w:p w14:paraId="24CB0A36"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7</w:t>
            </w:r>
          </w:p>
        </w:tc>
        <w:tc>
          <w:tcPr>
            <w:tcW w:w="2498" w:type="dxa"/>
            <w:tcBorders>
              <w:top w:val="nil"/>
              <w:left w:val="nil"/>
              <w:bottom w:val="nil"/>
              <w:right w:val="nil"/>
            </w:tcBorders>
            <w:shd w:val="clear" w:color="000000" w:fill="FFFFFF"/>
            <w:noWrap/>
            <w:vAlign w:val="bottom"/>
            <w:hideMark/>
          </w:tcPr>
          <w:p w14:paraId="1C538FDD" w14:textId="77777777" w:rsidR="0068784C" w:rsidRPr="009714F7" w:rsidRDefault="0068784C" w:rsidP="0068784C">
            <w:pPr>
              <w:spacing w:line="240" w:lineRule="auto"/>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SOCIAL_IMPACT</w:t>
            </w:r>
          </w:p>
        </w:tc>
        <w:tc>
          <w:tcPr>
            <w:tcW w:w="574" w:type="dxa"/>
            <w:tcBorders>
              <w:top w:val="nil"/>
              <w:left w:val="nil"/>
              <w:bottom w:val="nil"/>
              <w:right w:val="nil"/>
            </w:tcBorders>
            <w:shd w:val="clear" w:color="000000" w:fill="FFFFFF"/>
            <w:noWrap/>
            <w:vAlign w:val="bottom"/>
            <w:hideMark/>
          </w:tcPr>
          <w:p w14:paraId="4CC2C762"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0.06</w:t>
            </w:r>
          </w:p>
        </w:tc>
        <w:tc>
          <w:tcPr>
            <w:tcW w:w="574" w:type="dxa"/>
            <w:tcBorders>
              <w:top w:val="nil"/>
              <w:left w:val="nil"/>
              <w:bottom w:val="nil"/>
              <w:right w:val="nil"/>
            </w:tcBorders>
            <w:shd w:val="clear" w:color="000000" w:fill="FFFFFF"/>
            <w:noWrap/>
            <w:vAlign w:val="bottom"/>
            <w:hideMark/>
          </w:tcPr>
          <w:p w14:paraId="6767D9FC"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0.16</w:t>
            </w:r>
          </w:p>
        </w:tc>
        <w:tc>
          <w:tcPr>
            <w:tcW w:w="574" w:type="dxa"/>
            <w:tcBorders>
              <w:top w:val="nil"/>
              <w:left w:val="nil"/>
              <w:bottom w:val="nil"/>
              <w:right w:val="nil"/>
            </w:tcBorders>
            <w:shd w:val="clear" w:color="000000" w:fill="FFFFFF"/>
            <w:noWrap/>
            <w:vAlign w:val="bottom"/>
            <w:hideMark/>
          </w:tcPr>
          <w:p w14:paraId="16227B28"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-0.04</w:t>
            </w:r>
          </w:p>
        </w:tc>
        <w:tc>
          <w:tcPr>
            <w:tcW w:w="575" w:type="dxa"/>
            <w:tcBorders>
              <w:top w:val="nil"/>
              <w:left w:val="nil"/>
              <w:bottom w:val="nil"/>
              <w:right w:val="nil"/>
            </w:tcBorders>
            <w:shd w:val="clear" w:color="000000" w:fill="FFFFFF"/>
            <w:noWrap/>
            <w:vAlign w:val="bottom"/>
            <w:hideMark/>
          </w:tcPr>
          <w:p w14:paraId="43DB6281"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-0.04</w:t>
            </w:r>
          </w:p>
        </w:tc>
        <w:tc>
          <w:tcPr>
            <w:tcW w:w="575" w:type="dxa"/>
            <w:tcBorders>
              <w:top w:val="nil"/>
              <w:left w:val="nil"/>
              <w:bottom w:val="nil"/>
              <w:right w:val="nil"/>
            </w:tcBorders>
            <w:shd w:val="clear" w:color="000000" w:fill="FFFFFF"/>
            <w:noWrap/>
            <w:vAlign w:val="bottom"/>
            <w:hideMark/>
          </w:tcPr>
          <w:p w14:paraId="525ED8D0"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0.15</w:t>
            </w:r>
          </w:p>
        </w:tc>
        <w:tc>
          <w:tcPr>
            <w:tcW w:w="575" w:type="dxa"/>
            <w:tcBorders>
              <w:top w:val="nil"/>
              <w:left w:val="nil"/>
              <w:bottom w:val="nil"/>
              <w:right w:val="nil"/>
            </w:tcBorders>
            <w:shd w:val="clear" w:color="000000" w:fill="FFFFFF"/>
            <w:noWrap/>
            <w:vAlign w:val="bottom"/>
            <w:hideMark/>
          </w:tcPr>
          <w:p w14:paraId="1BB07743"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0.00</w:t>
            </w:r>
          </w:p>
        </w:tc>
        <w:tc>
          <w:tcPr>
            <w:tcW w:w="575" w:type="dxa"/>
            <w:tcBorders>
              <w:top w:val="nil"/>
              <w:left w:val="nil"/>
              <w:bottom w:val="nil"/>
              <w:right w:val="nil"/>
            </w:tcBorders>
            <w:shd w:val="clear" w:color="000000" w:fill="FFFFFF"/>
            <w:noWrap/>
            <w:vAlign w:val="bottom"/>
            <w:hideMark/>
          </w:tcPr>
          <w:p w14:paraId="5BDBF4B1"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1.00</w:t>
            </w:r>
          </w:p>
        </w:tc>
        <w:tc>
          <w:tcPr>
            <w:tcW w:w="575" w:type="dxa"/>
            <w:tcBorders>
              <w:top w:val="nil"/>
              <w:left w:val="nil"/>
              <w:bottom w:val="nil"/>
              <w:right w:val="nil"/>
            </w:tcBorders>
            <w:shd w:val="clear" w:color="000000" w:fill="FFFFFF"/>
            <w:noWrap/>
            <w:vAlign w:val="bottom"/>
            <w:hideMark/>
          </w:tcPr>
          <w:p w14:paraId="204722B6"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640B75FC"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26BA2488"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4E184308"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r>
      <w:tr w:rsidR="0068784C" w:rsidRPr="000A15D9" w14:paraId="03624A09" w14:textId="77777777" w:rsidTr="0068784C">
        <w:trPr>
          <w:trHeight w:val="300"/>
        </w:trPr>
        <w:tc>
          <w:tcPr>
            <w:tcW w:w="540" w:type="dxa"/>
            <w:tcBorders>
              <w:top w:val="nil"/>
              <w:left w:val="nil"/>
              <w:bottom w:val="nil"/>
              <w:right w:val="nil"/>
            </w:tcBorders>
            <w:shd w:val="clear" w:color="000000" w:fill="FFFFFF"/>
            <w:noWrap/>
            <w:vAlign w:val="bottom"/>
            <w:hideMark/>
          </w:tcPr>
          <w:p w14:paraId="3D97DC29"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8</w:t>
            </w:r>
          </w:p>
        </w:tc>
        <w:tc>
          <w:tcPr>
            <w:tcW w:w="2498" w:type="dxa"/>
            <w:tcBorders>
              <w:top w:val="nil"/>
              <w:left w:val="nil"/>
              <w:bottom w:val="nil"/>
              <w:right w:val="nil"/>
            </w:tcBorders>
            <w:shd w:val="clear" w:color="000000" w:fill="FFFFFF"/>
            <w:noWrap/>
            <w:vAlign w:val="bottom"/>
            <w:hideMark/>
          </w:tcPr>
          <w:p w14:paraId="05E5EEC9" w14:textId="77777777" w:rsidR="0068784C" w:rsidRPr="009714F7" w:rsidRDefault="0068784C" w:rsidP="0068784C">
            <w:pPr>
              <w:spacing w:line="240" w:lineRule="auto"/>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HIGHERED_BENEFIT</w:t>
            </w:r>
          </w:p>
        </w:tc>
        <w:tc>
          <w:tcPr>
            <w:tcW w:w="574" w:type="dxa"/>
            <w:tcBorders>
              <w:top w:val="nil"/>
              <w:left w:val="nil"/>
              <w:bottom w:val="nil"/>
              <w:right w:val="nil"/>
            </w:tcBorders>
            <w:shd w:val="clear" w:color="000000" w:fill="FFFFFF"/>
            <w:noWrap/>
            <w:vAlign w:val="bottom"/>
            <w:hideMark/>
          </w:tcPr>
          <w:p w14:paraId="610638FC"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0.19</w:t>
            </w:r>
          </w:p>
        </w:tc>
        <w:tc>
          <w:tcPr>
            <w:tcW w:w="574" w:type="dxa"/>
            <w:tcBorders>
              <w:top w:val="nil"/>
              <w:left w:val="nil"/>
              <w:bottom w:val="nil"/>
              <w:right w:val="nil"/>
            </w:tcBorders>
            <w:shd w:val="clear" w:color="000000" w:fill="FFFFFF"/>
            <w:noWrap/>
            <w:vAlign w:val="bottom"/>
            <w:hideMark/>
          </w:tcPr>
          <w:p w14:paraId="46C4FC94"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0.48</w:t>
            </w:r>
          </w:p>
        </w:tc>
        <w:tc>
          <w:tcPr>
            <w:tcW w:w="574" w:type="dxa"/>
            <w:tcBorders>
              <w:top w:val="nil"/>
              <w:left w:val="nil"/>
              <w:bottom w:val="nil"/>
              <w:right w:val="nil"/>
            </w:tcBorders>
            <w:shd w:val="clear" w:color="000000" w:fill="FFFFFF"/>
            <w:noWrap/>
            <w:vAlign w:val="bottom"/>
            <w:hideMark/>
          </w:tcPr>
          <w:p w14:paraId="0E1A9C3A"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0.06</w:t>
            </w:r>
          </w:p>
        </w:tc>
        <w:tc>
          <w:tcPr>
            <w:tcW w:w="575" w:type="dxa"/>
            <w:tcBorders>
              <w:top w:val="nil"/>
              <w:left w:val="nil"/>
              <w:bottom w:val="nil"/>
              <w:right w:val="nil"/>
            </w:tcBorders>
            <w:shd w:val="clear" w:color="000000" w:fill="FFFFFF"/>
            <w:noWrap/>
            <w:vAlign w:val="bottom"/>
            <w:hideMark/>
          </w:tcPr>
          <w:p w14:paraId="2DE8041C"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-0.10</w:t>
            </w:r>
          </w:p>
        </w:tc>
        <w:tc>
          <w:tcPr>
            <w:tcW w:w="575" w:type="dxa"/>
            <w:tcBorders>
              <w:top w:val="nil"/>
              <w:left w:val="nil"/>
              <w:bottom w:val="nil"/>
              <w:right w:val="nil"/>
            </w:tcBorders>
            <w:shd w:val="clear" w:color="000000" w:fill="FFFFFF"/>
            <w:noWrap/>
            <w:vAlign w:val="bottom"/>
            <w:hideMark/>
          </w:tcPr>
          <w:p w14:paraId="38F27200"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0.52</w:t>
            </w:r>
          </w:p>
        </w:tc>
        <w:tc>
          <w:tcPr>
            <w:tcW w:w="575" w:type="dxa"/>
            <w:tcBorders>
              <w:top w:val="nil"/>
              <w:left w:val="nil"/>
              <w:bottom w:val="nil"/>
              <w:right w:val="nil"/>
            </w:tcBorders>
            <w:shd w:val="clear" w:color="000000" w:fill="FFFFFF"/>
            <w:noWrap/>
            <w:vAlign w:val="bottom"/>
            <w:hideMark/>
          </w:tcPr>
          <w:p w14:paraId="480C3CF2"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-0.16</w:t>
            </w:r>
          </w:p>
        </w:tc>
        <w:tc>
          <w:tcPr>
            <w:tcW w:w="575" w:type="dxa"/>
            <w:tcBorders>
              <w:top w:val="nil"/>
              <w:left w:val="nil"/>
              <w:bottom w:val="nil"/>
              <w:right w:val="nil"/>
            </w:tcBorders>
            <w:shd w:val="clear" w:color="000000" w:fill="FFFFFF"/>
            <w:noWrap/>
            <w:vAlign w:val="bottom"/>
            <w:hideMark/>
          </w:tcPr>
          <w:p w14:paraId="188AECAE"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0.25</w:t>
            </w:r>
          </w:p>
        </w:tc>
        <w:tc>
          <w:tcPr>
            <w:tcW w:w="575" w:type="dxa"/>
            <w:tcBorders>
              <w:top w:val="nil"/>
              <w:left w:val="nil"/>
              <w:bottom w:val="nil"/>
              <w:right w:val="nil"/>
            </w:tcBorders>
            <w:shd w:val="clear" w:color="000000" w:fill="FFFFFF"/>
            <w:noWrap/>
            <w:vAlign w:val="bottom"/>
            <w:hideMark/>
          </w:tcPr>
          <w:p w14:paraId="24A67DBE"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1.00</w:t>
            </w:r>
          </w:p>
        </w:tc>
        <w:tc>
          <w:tcPr>
            <w:tcW w:w="575" w:type="dxa"/>
            <w:tcBorders>
              <w:top w:val="nil"/>
              <w:left w:val="nil"/>
              <w:bottom w:val="nil"/>
              <w:right w:val="nil"/>
            </w:tcBorders>
            <w:shd w:val="clear" w:color="000000" w:fill="FFFFFF"/>
            <w:noWrap/>
            <w:vAlign w:val="bottom"/>
            <w:hideMark/>
          </w:tcPr>
          <w:p w14:paraId="2232B426"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0E35CC48"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40EA9BA8"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r>
      <w:tr w:rsidR="0068784C" w:rsidRPr="000A15D9" w14:paraId="38C55BEF" w14:textId="77777777" w:rsidTr="0068784C">
        <w:trPr>
          <w:trHeight w:val="300"/>
        </w:trPr>
        <w:tc>
          <w:tcPr>
            <w:tcW w:w="540" w:type="dxa"/>
            <w:tcBorders>
              <w:top w:val="nil"/>
              <w:left w:val="nil"/>
              <w:bottom w:val="nil"/>
              <w:right w:val="nil"/>
            </w:tcBorders>
            <w:shd w:val="clear" w:color="000000" w:fill="FFFFFF"/>
            <w:noWrap/>
            <w:vAlign w:val="bottom"/>
            <w:hideMark/>
          </w:tcPr>
          <w:p w14:paraId="6CBEF21D"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9</w:t>
            </w:r>
          </w:p>
        </w:tc>
        <w:tc>
          <w:tcPr>
            <w:tcW w:w="2498" w:type="dxa"/>
            <w:tcBorders>
              <w:top w:val="nil"/>
              <w:left w:val="nil"/>
              <w:bottom w:val="nil"/>
              <w:right w:val="nil"/>
            </w:tcBorders>
            <w:shd w:val="clear" w:color="000000" w:fill="FFFFFF"/>
            <w:noWrap/>
            <w:vAlign w:val="bottom"/>
            <w:hideMark/>
          </w:tcPr>
          <w:p w14:paraId="745B413C" w14:textId="77777777" w:rsidR="0068784C" w:rsidRPr="009714F7" w:rsidRDefault="0068784C" w:rsidP="0068784C">
            <w:pPr>
              <w:spacing w:line="240" w:lineRule="auto"/>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USAGE</w:t>
            </w:r>
          </w:p>
        </w:tc>
        <w:tc>
          <w:tcPr>
            <w:tcW w:w="574" w:type="dxa"/>
            <w:tcBorders>
              <w:top w:val="nil"/>
              <w:left w:val="nil"/>
              <w:bottom w:val="nil"/>
              <w:right w:val="nil"/>
            </w:tcBorders>
            <w:shd w:val="clear" w:color="000000" w:fill="FFFFFF"/>
            <w:noWrap/>
            <w:vAlign w:val="bottom"/>
            <w:hideMark/>
          </w:tcPr>
          <w:p w14:paraId="6BE2A0FE"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0.30</w:t>
            </w:r>
          </w:p>
        </w:tc>
        <w:tc>
          <w:tcPr>
            <w:tcW w:w="574" w:type="dxa"/>
            <w:tcBorders>
              <w:top w:val="nil"/>
              <w:left w:val="nil"/>
              <w:bottom w:val="nil"/>
              <w:right w:val="nil"/>
            </w:tcBorders>
            <w:shd w:val="clear" w:color="000000" w:fill="FFFFFF"/>
            <w:noWrap/>
            <w:vAlign w:val="bottom"/>
            <w:hideMark/>
          </w:tcPr>
          <w:p w14:paraId="70471666"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0.48</w:t>
            </w:r>
          </w:p>
        </w:tc>
        <w:tc>
          <w:tcPr>
            <w:tcW w:w="574" w:type="dxa"/>
            <w:tcBorders>
              <w:top w:val="nil"/>
              <w:left w:val="nil"/>
              <w:bottom w:val="nil"/>
              <w:right w:val="nil"/>
            </w:tcBorders>
            <w:shd w:val="clear" w:color="000000" w:fill="FFFFFF"/>
            <w:noWrap/>
            <w:vAlign w:val="bottom"/>
            <w:hideMark/>
          </w:tcPr>
          <w:p w14:paraId="72333712"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0.17</w:t>
            </w:r>
          </w:p>
        </w:tc>
        <w:tc>
          <w:tcPr>
            <w:tcW w:w="575" w:type="dxa"/>
            <w:tcBorders>
              <w:top w:val="nil"/>
              <w:left w:val="nil"/>
              <w:bottom w:val="nil"/>
              <w:right w:val="nil"/>
            </w:tcBorders>
            <w:shd w:val="clear" w:color="000000" w:fill="FFFFFF"/>
            <w:noWrap/>
            <w:vAlign w:val="bottom"/>
            <w:hideMark/>
          </w:tcPr>
          <w:p w14:paraId="31D49CA9"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-0.11</w:t>
            </w:r>
          </w:p>
        </w:tc>
        <w:tc>
          <w:tcPr>
            <w:tcW w:w="575" w:type="dxa"/>
            <w:tcBorders>
              <w:top w:val="nil"/>
              <w:left w:val="nil"/>
              <w:bottom w:val="nil"/>
              <w:right w:val="nil"/>
            </w:tcBorders>
            <w:shd w:val="clear" w:color="000000" w:fill="FFFFFF"/>
            <w:noWrap/>
            <w:vAlign w:val="bottom"/>
            <w:hideMark/>
          </w:tcPr>
          <w:p w14:paraId="448AC142"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0.40</w:t>
            </w:r>
          </w:p>
        </w:tc>
        <w:tc>
          <w:tcPr>
            <w:tcW w:w="575" w:type="dxa"/>
            <w:tcBorders>
              <w:top w:val="nil"/>
              <w:left w:val="nil"/>
              <w:bottom w:val="nil"/>
              <w:right w:val="nil"/>
            </w:tcBorders>
            <w:shd w:val="clear" w:color="000000" w:fill="FFFFFF"/>
            <w:noWrap/>
            <w:vAlign w:val="bottom"/>
            <w:hideMark/>
          </w:tcPr>
          <w:p w14:paraId="1A24CDDB"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-0.24</w:t>
            </w:r>
          </w:p>
        </w:tc>
        <w:tc>
          <w:tcPr>
            <w:tcW w:w="575" w:type="dxa"/>
            <w:tcBorders>
              <w:top w:val="nil"/>
              <w:left w:val="nil"/>
              <w:bottom w:val="nil"/>
              <w:right w:val="nil"/>
            </w:tcBorders>
            <w:shd w:val="clear" w:color="000000" w:fill="FFFFFF"/>
            <w:noWrap/>
            <w:vAlign w:val="bottom"/>
            <w:hideMark/>
          </w:tcPr>
          <w:p w14:paraId="10FA0BF9"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0.14</w:t>
            </w:r>
          </w:p>
        </w:tc>
        <w:tc>
          <w:tcPr>
            <w:tcW w:w="575" w:type="dxa"/>
            <w:tcBorders>
              <w:top w:val="nil"/>
              <w:left w:val="nil"/>
              <w:bottom w:val="nil"/>
              <w:right w:val="nil"/>
            </w:tcBorders>
            <w:shd w:val="clear" w:color="000000" w:fill="FFFFFF"/>
            <w:noWrap/>
            <w:vAlign w:val="bottom"/>
            <w:hideMark/>
          </w:tcPr>
          <w:p w14:paraId="63AA18E3"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0.34</w:t>
            </w:r>
          </w:p>
        </w:tc>
        <w:tc>
          <w:tcPr>
            <w:tcW w:w="575" w:type="dxa"/>
            <w:tcBorders>
              <w:top w:val="nil"/>
              <w:left w:val="nil"/>
              <w:bottom w:val="nil"/>
              <w:right w:val="nil"/>
            </w:tcBorders>
            <w:shd w:val="clear" w:color="000000" w:fill="FFFFFF"/>
            <w:noWrap/>
            <w:vAlign w:val="bottom"/>
            <w:hideMark/>
          </w:tcPr>
          <w:p w14:paraId="0F89969B"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1.00</w:t>
            </w:r>
          </w:p>
        </w:tc>
        <w:tc>
          <w:tcPr>
            <w:tcW w:w="575" w:type="dxa"/>
            <w:tcBorders>
              <w:top w:val="nil"/>
              <w:left w:val="nil"/>
              <w:bottom w:val="nil"/>
              <w:right w:val="nil"/>
            </w:tcBorders>
            <w:shd w:val="clear" w:color="000000" w:fill="FFFFFF"/>
            <w:noWrap/>
            <w:vAlign w:val="bottom"/>
            <w:hideMark/>
          </w:tcPr>
          <w:p w14:paraId="2C637F7E"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c>
          <w:tcPr>
            <w:tcW w:w="575" w:type="dxa"/>
            <w:tcBorders>
              <w:top w:val="nil"/>
              <w:left w:val="nil"/>
              <w:bottom w:val="nil"/>
              <w:right w:val="nil"/>
            </w:tcBorders>
            <w:shd w:val="clear" w:color="000000" w:fill="FFFFFF"/>
            <w:noWrap/>
            <w:vAlign w:val="bottom"/>
            <w:hideMark/>
          </w:tcPr>
          <w:p w14:paraId="001ECDAF"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r>
      <w:tr w:rsidR="0068784C" w:rsidRPr="000A15D9" w14:paraId="739C1291" w14:textId="77777777" w:rsidTr="0068784C">
        <w:trPr>
          <w:trHeight w:val="300"/>
        </w:trPr>
        <w:tc>
          <w:tcPr>
            <w:tcW w:w="540" w:type="dxa"/>
            <w:tcBorders>
              <w:top w:val="nil"/>
              <w:left w:val="nil"/>
              <w:bottom w:val="nil"/>
              <w:right w:val="nil"/>
            </w:tcBorders>
            <w:shd w:val="clear" w:color="000000" w:fill="FFFFFF"/>
            <w:noWrap/>
            <w:vAlign w:val="bottom"/>
            <w:hideMark/>
          </w:tcPr>
          <w:p w14:paraId="0664C3DC"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10</w:t>
            </w:r>
          </w:p>
        </w:tc>
        <w:tc>
          <w:tcPr>
            <w:tcW w:w="2498" w:type="dxa"/>
            <w:tcBorders>
              <w:top w:val="nil"/>
              <w:left w:val="nil"/>
              <w:bottom w:val="nil"/>
              <w:right w:val="nil"/>
            </w:tcBorders>
            <w:shd w:val="clear" w:color="000000" w:fill="FFFFFF"/>
            <w:noWrap/>
            <w:vAlign w:val="bottom"/>
            <w:hideMark/>
          </w:tcPr>
          <w:p w14:paraId="62BA7D3A" w14:textId="77777777" w:rsidR="0068784C" w:rsidRPr="009714F7" w:rsidRDefault="0068784C" w:rsidP="0068784C">
            <w:pPr>
              <w:spacing w:line="240" w:lineRule="auto"/>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RESP_USE_TRUST_BENEF</w:t>
            </w:r>
          </w:p>
        </w:tc>
        <w:tc>
          <w:tcPr>
            <w:tcW w:w="574" w:type="dxa"/>
            <w:tcBorders>
              <w:top w:val="nil"/>
              <w:left w:val="nil"/>
              <w:bottom w:val="nil"/>
              <w:right w:val="nil"/>
            </w:tcBorders>
            <w:shd w:val="clear" w:color="000000" w:fill="FFFFFF"/>
            <w:noWrap/>
            <w:vAlign w:val="bottom"/>
            <w:hideMark/>
          </w:tcPr>
          <w:p w14:paraId="2762FDA7"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0.13</w:t>
            </w:r>
          </w:p>
        </w:tc>
        <w:tc>
          <w:tcPr>
            <w:tcW w:w="574" w:type="dxa"/>
            <w:tcBorders>
              <w:top w:val="nil"/>
              <w:left w:val="nil"/>
              <w:bottom w:val="nil"/>
              <w:right w:val="nil"/>
            </w:tcBorders>
            <w:shd w:val="clear" w:color="000000" w:fill="FFFFFF"/>
            <w:noWrap/>
            <w:vAlign w:val="bottom"/>
            <w:hideMark/>
          </w:tcPr>
          <w:p w14:paraId="1BA9B282"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0.66</w:t>
            </w:r>
          </w:p>
        </w:tc>
        <w:tc>
          <w:tcPr>
            <w:tcW w:w="574" w:type="dxa"/>
            <w:tcBorders>
              <w:top w:val="nil"/>
              <w:left w:val="nil"/>
              <w:bottom w:val="nil"/>
              <w:right w:val="nil"/>
            </w:tcBorders>
            <w:shd w:val="clear" w:color="000000" w:fill="FFFFFF"/>
            <w:noWrap/>
            <w:vAlign w:val="bottom"/>
            <w:hideMark/>
          </w:tcPr>
          <w:p w14:paraId="5831D99A"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0.00</w:t>
            </w:r>
          </w:p>
        </w:tc>
        <w:tc>
          <w:tcPr>
            <w:tcW w:w="575" w:type="dxa"/>
            <w:tcBorders>
              <w:top w:val="nil"/>
              <w:left w:val="nil"/>
              <w:bottom w:val="nil"/>
              <w:right w:val="nil"/>
            </w:tcBorders>
            <w:shd w:val="clear" w:color="000000" w:fill="FFFFFF"/>
            <w:noWrap/>
            <w:vAlign w:val="bottom"/>
            <w:hideMark/>
          </w:tcPr>
          <w:p w14:paraId="0B75C184"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-0.21</w:t>
            </w:r>
          </w:p>
        </w:tc>
        <w:tc>
          <w:tcPr>
            <w:tcW w:w="575" w:type="dxa"/>
            <w:tcBorders>
              <w:top w:val="nil"/>
              <w:left w:val="nil"/>
              <w:bottom w:val="nil"/>
              <w:right w:val="nil"/>
            </w:tcBorders>
            <w:shd w:val="clear" w:color="000000" w:fill="FFFFFF"/>
            <w:noWrap/>
            <w:vAlign w:val="bottom"/>
            <w:hideMark/>
          </w:tcPr>
          <w:p w14:paraId="3F8D8CE4"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0.71</w:t>
            </w:r>
          </w:p>
        </w:tc>
        <w:tc>
          <w:tcPr>
            <w:tcW w:w="575" w:type="dxa"/>
            <w:tcBorders>
              <w:top w:val="nil"/>
              <w:left w:val="nil"/>
              <w:bottom w:val="nil"/>
              <w:right w:val="nil"/>
            </w:tcBorders>
            <w:shd w:val="clear" w:color="000000" w:fill="FFFFFF"/>
            <w:noWrap/>
            <w:vAlign w:val="bottom"/>
            <w:hideMark/>
          </w:tcPr>
          <w:p w14:paraId="3462D98D"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-0.36</w:t>
            </w:r>
          </w:p>
        </w:tc>
        <w:tc>
          <w:tcPr>
            <w:tcW w:w="575" w:type="dxa"/>
            <w:tcBorders>
              <w:top w:val="nil"/>
              <w:left w:val="nil"/>
              <w:bottom w:val="nil"/>
              <w:right w:val="nil"/>
            </w:tcBorders>
            <w:shd w:val="clear" w:color="000000" w:fill="FFFFFF"/>
            <w:noWrap/>
            <w:vAlign w:val="bottom"/>
            <w:hideMark/>
          </w:tcPr>
          <w:p w14:paraId="4F40BE14"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0.24</w:t>
            </w:r>
          </w:p>
        </w:tc>
        <w:tc>
          <w:tcPr>
            <w:tcW w:w="575" w:type="dxa"/>
            <w:tcBorders>
              <w:top w:val="nil"/>
              <w:left w:val="nil"/>
              <w:bottom w:val="nil"/>
              <w:right w:val="nil"/>
            </w:tcBorders>
            <w:shd w:val="clear" w:color="000000" w:fill="FFFFFF"/>
            <w:noWrap/>
            <w:vAlign w:val="bottom"/>
            <w:hideMark/>
          </w:tcPr>
          <w:p w14:paraId="01C8E687"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0.57</w:t>
            </w:r>
          </w:p>
        </w:tc>
        <w:tc>
          <w:tcPr>
            <w:tcW w:w="575" w:type="dxa"/>
            <w:tcBorders>
              <w:top w:val="nil"/>
              <w:left w:val="nil"/>
              <w:bottom w:val="nil"/>
              <w:right w:val="nil"/>
            </w:tcBorders>
            <w:shd w:val="clear" w:color="000000" w:fill="FFFFFF"/>
            <w:noWrap/>
            <w:vAlign w:val="bottom"/>
            <w:hideMark/>
          </w:tcPr>
          <w:p w14:paraId="134073AE"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0.59</w:t>
            </w:r>
          </w:p>
        </w:tc>
        <w:tc>
          <w:tcPr>
            <w:tcW w:w="575" w:type="dxa"/>
            <w:tcBorders>
              <w:top w:val="nil"/>
              <w:left w:val="nil"/>
              <w:bottom w:val="nil"/>
              <w:right w:val="nil"/>
            </w:tcBorders>
            <w:shd w:val="clear" w:color="000000" w:fill="FFFFFF"/>
            <w:noWrap/>
            <w:vAlign w:val="bottom"/>
            <w:hideMark/>
          </w:tcPr>
          <w:p w14:paraId="2AA29B41"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1.00</w:t>
            </w:r>
          </w:p>
        </w:tc>
        <w:tc>
          <w:tcPr>
            <w:tcW w:w="575" w:type="dxa"/>
            <w:tcBorders>
              <w:top w:val="nil"/>
              <w:left w:val="nil"/>
              <w:bottom w:val="nil"/>
              <w:right w:val="nil"/>
            </w:tcBorders>
            <w:shd w:val="clear" w:color="000000" w:fill="FFFFFF"/>
            <w:noWrap/>
            <w:vAlign w:val="bottom"/>
            <w:hideMark/>
          </w:tcPr>
          <w:p w14:paraId="3B2ACA34"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 </w:t>
            </w:r>
          </w:p>
        </w:tc>
      </w:tr>
      <w:tr w:rsidR="0068784C" w:rsidRPr="000A15D9" w14:paraId="7F34FD1E" w14:textId="77777777" w:rsidTr="0068784C">
        <w:trPr>
          <w:trHeight w:val="300"/>
        </w:trPr>
        <w:tc>
          <w:tcPr>
            <w:tcW w:w="540" w:type="dxa"/>
            <w:tcBorders>
              <w:top w:val="nil"/>
              <w:left w:val="nil"/>
              <w:bottom w:val="single" w:sz="4" w:space="0" w:color="auto"/>
              <w:right w:val="nil"/>
            </w:tcBorders>
            <w:shd w:val="clear" w:color="000000" w:fill="FFFFFF"/>
            <w:noWrap/>
            <w:vAlign w:val="bottom"/>
            <w:hideMark/>
          </w:tcPr>
          <w:p w14:paraId="4581312C"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11</w:t>
            </w:r>
          </w:p>
        </w:tc>
        <w:tc>
          <w:tcPr>
            <w:tcW w:w="2498" w:type="dxa"/>
            <w:tcBorders>
              <w:top w:val="nil"/>
              <w:left w:val="nil"/>
              <w:bottom w:val="single" w:sz="4" w:space="0" w:color="auto"/>
              <w:right w:val="nil"/>
            </w:tcBorders>
            <w:shd w:val="clear" w:color="000000" w:fill="FFFFFF"/>
            <w:noWrap/>
            <w:vAlign w:val="bottom"/>
            <w:hideMark/>
          </w:tcPr>
          <w:p w14:paraId="08483F6D" w14:textId="77777777" w:rsidR="0068784C" w:rsidRPr="009714F7" w:rsidRDefault="0068784C" w:rsidP="0068784C">
            <w:pPr>
              <w:spacing w:line="240" w:lineRule="auto"/>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TRUST</w:t>
            </w:r>
          </w:p>
        </w:tc>
        <w:tc>
          <w:tcPr>
            <w:tcW w:w="574" w:type="dxa"/>
            <w:tcBorders>
              <w:top w:val="nil"/>
              <w:left w:val="nil"/>
              <w:bottom w:val="single" w:sz="4" w:space="0" w:color="auto"/>
              <w:right w:val="nil"/>
            </w:tcBorders>
            <w:shd w:val="clear" w:color="000000" w:fill="FFFFFF"/>
            <w:noWrap/>
            <w:vAlign w:val="bottom"/>
            <w:hideMark/>
          </w:tcPr>
          <w:p w14:paraId="56B5F54A"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-0.09</w:t>
            </w:r>
          </w:p>
        </w:tc>
        <w:tc>
          <w:tcPr>
            <w:tcW w:w="574" w:type="dxa"/>
            <w:tcBorders>
              <w:top w:val="nil"/>
              <w:left w:val="nil"/>
              <w:bottom w:val="single" w:sz="4" w:space="0" w:color="auto"/>
              <w:right w:val="nil"/>
            </w:tcBorders>
            <w:shd w:val="clear" w:color="000000" w:fill="FFFFFF"/>
            <w:noWrap/>
            <w:vAlign w:val="bottom"/>
            <w:hideMark/>
          </w:tcPr>
          <w:p w14:paraId="1D8FF6AB"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0.31</w:t>
            </w:r>
          </w:p>
        </w:tc>
        <w:tc>
          <w:tcPr>
            <w:tcW w:w="574" w:type="dxa"/>
            <w:tcBorders>
              <w:top w:val="nil"/>
              <w:left w:val="nil"/>
              <w:bottom w:val="single" w:sz="4" w:space="0" w:color="auto"/>
              <w:right w:val="nil"/>
            </w:tcBorders>
            <w:shd w:val="clear" w:color="000000" w:fill="FFFFFF"/>
            <w:noWrap/>
            <w:vAlign w:val="bottom"/>
            <w:hideMark/>
          </w:tcPr>
          <w:p w14:paraId="36F6CF58"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-0.15</w:t>
            </w:r>
          </w:p>
        </w:tc>
        <w:tc>
          <w:tcPr>
            <w:tcW w:w="575" w:type="dxa"/>
            <w:tcBorders>
              <w:top w:val="nil"/>
              <w:left w:val="nil"/>
              <w:bottom w:val="single" w:sz="4" w:space="0" w:color="auto"/>
              <w:right w:val="nil"/>
            </w:tcBorders>
            <w:shd w:val="clear" w:color="000000" w:fill="FFFFFF"/>
            <w:noWrap/>
            <w:vAlign w:val="bottom"/>
            <w:hideMark/>
          </w:tcPr>
          <w:p w14:paraId="357D38EA"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-0.26</w:t>
            </w:r>
          </w:p>
        </w:tc>
        <w:tc>
          <w:tcPr>
            <w:tcW w:w="575" w:type="dxa"/>
            <w:tcBorders>
              <w:top w:val="nil"/>
              <w:left w:val="nil"/>
              <w:bottom w:val="single" w:sz="4" w:space="0" w:color="auto"/>
              <w:right w:val="nil"/>
            </w:tcBorders>
            <w:shd w:val="clear" w:color="000000" w:fill="FFFFFF"/>
            <w:noWrap/>
            <w:vAlign w:val="bottom"/>
            <w:hideMark/>
          </w:tcPr>
          <w:p w14:paraId="1FFD2999"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0.36</w:t>
            </w:r>
          </w:p>
        </w:tc>
        <w:tc>
          <w:tcPr>
            <w:tcW w:w="575" w:type="dxa"/>
            <w:tcBorders>
              <w:top w:val="nil"/>
              <w:left w:val="nil"/>
              <w:bottom w:val="single" w:sz="4" w:space="0" w:color="auto"/>
              <w:right w:val="nil"/>
            </w:tcBorders>
            <w:shd w:val="clear" w:color="000000" w:fill="FFFFFF"/>
            <w:noWrap/>
            <w:vAlign w:val="bottom"/>
            <w:hideMark/>
          </w:tcPr>
          <w:p w14:paraId="4E319C16"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-0.23</w:t>
            </w:r>
          </w:p>
        </w:tc>
        <w:tc>
          <w:tcPr>
            <w:tcW w:w="575" w:type="dxa"/>
            <w:tcBorders>
              <w:top w:val="nil"/>
              <w:left w:val="nil"/>
              <w:bottom w:val="single" w:sz="4" w:space="0" w:color="auto"/>
              <w:right w:val="nil"/>
            </w:tcBorders>
            <w:shd w:val="clear" w:color="000000" w:fill="FFFFFF"/>
            <w:noWrap/>
            <w:vAlign w:val="bottom"/>
            <w:hideMark/>
          </w:tcPr>
          <w:p w14:paraId="603DD919"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0.20</w:t>
            </w:r>
          </w:p>
        </w:tc>
        <w:tc>
          <w:tcPr>
            <w:tcW w:w="575" w:type="dxa"/>
            <w:tcBorders>
              <w:top w:val="nil"/>
              <w:left w:val="nil"/>
              <w:bottom w:val="single" w:sz="4" w:space="0" w:color="auto"/>
              <w:right w:val="nil"/>
            </w:tcBorders>
            <w:shd w:val="clear" w:color="000000" w:fill="FFFFFF"/>
            <w:noWrap/>
            <w:vAlign w:val="bottom"/>
            <w:hideMark/>
          </w:tcPr>
          <w:p w14:paraId="3FBE7D82"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0.30</w:t>
            </w:r>
          </w:p>
        </w:tc>
        <w:tc>
          <w:tcPr>
            <w:tcW w:w="575" w:type="dxa"/>
            <w:tcBorders>
              <w:top w:val="nil"/>
              <w:left w:val="nil"/>
              <w:bottom w:val="single" w:sz="4" w:space="0" w:color="auto"/>
              <w:right w:val="nil"/>
            </w:tcBorders>
            <w:shd w:val="clear" w:color="000000" w:fill="FFFFFF"/>
            <w:noWrap/>
            <w:vAlign w:val="bottom"/>
            <w:hideMark/>
          </w:tcPr>
          <w:p w14:paraId="09E1AD83"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0.17</w:t>
            </w:r>
          </w:p>
        </w:tc>
        <w:tc>
          <w:tcPr>
            <w:tcW w:w="575" w:type="dxa"/>
            <w:tcBorders>
              <w:top w:val="nil"/>
              <w:left w:val="nil"/>
              <w:bottom w:val="single" w:sz="4" w:space="0" w:color="auto"/>
              <w:right w:val="nil"/>
            </w:tcBorders>
            <w:shd w:val="clear" w:color="000000" w:fill="FFFFFF"/>
            <w:noWrap/>
            <w:vAlign w:val="bottom"/>
            <w:hideMark/>
          </w:tcPr>
          <w:p w14:paraId="31CA206E"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0.48</w:t>
            </w:r>
          </w:p>
        </w:tc>
        <w:tc>
          <w:tcPr>
            <w:tcW w:w="575" w:type="dxa"/>
            <w:tcBorders>
              <w:top w:val="nil"/>
              <w:left w:val="nil"/>
              <w:bottom w:val="single" w:sz="4" w:space="0" w:color="auto"/>
              <w:right w:val="nil"/>
            </w:tcBorders>
            <w:shd w:val="clear" w:color="000000" w:fill="FFFFFF"/>
            <w:noWrap/>
            <w:vAlign w:val="bottom"/>
            <w:hideMark/>
          </w:tcPr>
          <w:p w14:paraId="324AEB63" w14:textId="77777777" w:rsidR="0068784C" w:rsidRPr="009714F7" w:rsidRDefault="0068784C" w:rsidP="0068784C">
            <w:pPr>
              <w:spacing w:line="240" w:lineRule="auto"/>
              <w:jc w:val="center"/>
              <w:rPr>
                <w:rFonts w:ascii="Times New Roman" w:eastAsia="Times New Roman" w:hAnsi="Times New Roman" w:cs="Times New Roman"/>
                <w:color w:val="000000"/>
                <w:sz w:val="16"/>
              </w:rPr>
            </w:pPr>
            <w:r w:rsidRPr="009714F7">
              <w:rPr>
                <w:rFonts w:ascii="Times New Roman" w:eastAsia="Times New Roman" w:hAnsi="Times New Roman" w:cs="Times New Roman"/>
                <w:color w:val="000000"/>
                <w:sz w:val="16"/>
              </w:rPr>
              <w:t>1.00</w:t>
            </w:r>
          </w:p>
        </w:tc>
      </w:tr>
    </w:tbl>
    <w:p w14:paraId="5042F7D1" w14:textId="77777777" w:rsidR="0068784C" w:rsidRDefault="0068784C" w:rsidP="0068784C">
      <w:pPr>
        <w:spacing w:line="480" w:lineRule="auto"/>
        <w:rPr>
          <w:rFonts w:ascii="Times New Roman" w:eastAsia="Times New Roman" w:hAnsi="Times New Roman" w:cs="Times New Roman"/>
          <w:bCs/>
          <w:color w:val="000000"/>
        </w:rPr>
      </w:pPr>
    </w:p>
    <w:p w14:paraId="472AB258" w14:textId="77777777" w:rsidR="002C5E1C" w:rsidRDefault="002C5E1C">
      <w:pPr>
        <w:rPr>
          <w:rFonts w:ascii="Times New Roman" w:eastAsia="Times New Roman" w:hAnsi="Times New Roman" w:cs="Times New Roman"/>
          <w:b/>
          <w:color w:val="FF0000"/>
        </w:rPr>
      </w:pPr>
      <w:r>
        <w:rPr>
          <w:rFonts w:ascii="Times New Roman" w:eastAsia="Times New Roman" w:hAnsi="Times New Roman" w:cs="Times New Roman"/>
          <w:b/>
          <w:color w:val="FF0000"/>
        </w:rPr>
        <w:br w:type="page"/>
      </w:r>
    </w:p>
    <w:p w14:paraId="54AA0B89" w14:textId="48BC6AD8" w:rsidR="002C5E1C" w:rsidRDefault="002C5E1C" w:rsidP="002C5E1C">
      <w:pPr>
        <w:spacing w:before="240" w:after="240" w:line="240" w:lineRule="auto"/>
        <w:rPr>
          <w:rFonts w:ascii="Times New Roman" w:eastAsia="Times New Roman" w:hAnsi="Times New Roman" w:cs="Times New Roman"/>
          <w:b/>
          <w:color w:val="FF0000"/>
        </w:rPr>
      </w:pPr>
      <w:r w:rsidRPr="00BA3448">
        <w:rPr>
          <w:rFonts w:ascii="Times New Roman" w:eastAsia="Times New Roman" w:hAnsi="Times New Roman" w:cs="Times New Roman"/>
          <w:b/>
          <w:color w:val="FF0000"/>
        </w:rPr>
        <w:lastRenderedPageBreak/>
        <w:t xml:space="preserve">Table </w:t>
      </w:r>
      <w:r w:rsidR="00D71EFD">
        <w:rPr>
          <w:rFonts w:ascii="Times New Roman" w:eastAsia="Times New Roman" w:hAnsi="Times New Roman" w:cs="Times New Roman"/>
          <w:b/>
          <w:color w:val="FF0000"/>
        </w:rPr>
        <w:t>5</w:t>
      </w:r>
    </w:p>
    <w:p w14:paraId="661F9663" w14:textId="2A02EC74" w:rsidR="009322D5" w:rsidRPr="009322D5" w:rsidRDefault="009322D5" w:rsidP="009322D5">
      <w:pPr>
        <w:spacing w:line="480" w:lineRule="auto"/>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Results of </w:t>
      </w:r>
      <w:r>
        <w:rPr>
          <w:rFonts w:ascii="Times New Roman" w:eastAsia="Times New Roman" w:hAnsi="Times New Roman" w:cs="Times New Roman"/>
          <w:color w:val="000000" w:themeColor="text1"/>
        </w:rPr>
        <w:t>3-way Analysis of Variance- RQ1</w:t>
      </w:r>
    </w:p>
    <w:tbl>
      <w:tblPr>
        <w:tblW w:w="6527" w:type="dxa"/>
        <w:tblLook w:val="04A0" w:firstRow="1" w:lastRow="0" w:firstColumn="1" w:lastColumn="0" w:noHBand="0" w:noVBand="1"/>
      </w:tblPr>
      <w:tblGrid>
        <w:gridCol w:w="1316"/>
        <w:gridCol w:w="1900"/>
        <w:gridCol w:w="931"/>
        <w:gridCol w:w="580"/>
        <w:gridCol w:w="860"/>
        <w:gridCol w:w="940"/>
      </w:tblGrid>
      <w:tr w:rsidR="009322D5" w:rsidRPr="009322D5" w14:paraId="77159348" w14:textId="77777777" w:rsidTr="009322D5">
        <w:trPr>
          <w:trHeight w:val="300"/>
        </w:trPr>
        <w:tc>
          <w:tcPr>
            <w:tcW w:w="1316" w:type="dxa"/>
            <w:tcBorders>
              <w:top w:val="single" w:sz="4" w:space="0" w:color="auto"/>
              <w:left w:val="nil"/>
              <w:bottom w:val="single" w:sz="4" w:space="0" w:color="auto"/>
              <w:right w:val="nil"/>
            </w:tcBorders>
            <w:shd w:val="clear" w:color="000000" w:fill="FFFFFF"/>
            <w:noWrap/>
            <w:vAlign w:val="bottom"/>
            <w:hideMark/>
          </w:tcPr>
          <w:p w14:paraId="08472131"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1900" w:type="dxa"/>
            <w:tcBorders>
              <w:top w:val="single" w:sz="4" w:space="0" w:color="auto"/>
              <w:left w:val="nil"/>
              <w:bottom w:val="single" w:sz="4" w:space="0" w:color="auto"/>
              <w:right w:val="nil"/>
            </w:tcBorders>
            <w:shd w:val="clear" w:color="000000" w:fill="FFFFFF"/>
            <w:noWrap/>
            <w:vAlign w:val="bottom"/>
            <w:hideMark/>
          </w:tcPr>
          <w:p w14:paraId="2BD11A43"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931" w:type="dxa"/>
            <w:tcBorders>
              <w:top w:val="single" w:sz="4" w:space="0" w:color="auto"/>
              <w:left w:val="nil"/>
              <w:bottom w:val="single" w:sz="4" w:space="0" w:color="auto"/>
              <w:right w:val="nil"/>
            </w:tcBorders>
            <w:shd w:val="clear" w:color="000000" w:fill="FFFFFF"/>
            <w:noWrap/>
            <w:vAlign w:val="bottom"/>
            <w:hideMark/>
          </w:tcPr>
          <w:p w14:paraId="0FE93E6E"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SS</w:t>
            </w:r>
          </w:p>
        </w:tc>
        <w:tc>
          <w:tcPr>
            <w:tcW w:w="580" w:type="dxa"/>
            <w:tcBorders>
              <w:top w:val="single" w:sz="4" w:space="0" w:color="auto"/>
              <w:left w:val="nil"/>
              <w:bottom w:val="single" w:sz="4" w:space="0" w:color="auto"/>
              <w:right w:val="nil"/>
            </w:tcBorders>
            <w:shd w:val="clear" w:color="000000" w:fill="FFFFFF"/>
            <w:noWrap/>
            <w:vAlign w:val="bottom"/>
            <w:hideMark/>
          </w:tcPr>
          <w:p w14:paraId="020CBD62"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df</w:t>
            </w:r>
          </w:p>
        </w:tc>
        <w:tc>
          <w:tcPr>
            <w:tcW w:w="860" w:type="dxa"/>
            <w:tcBorders>
              <w:top w:val="single" w:sz="4" w:space="0" w:color="auto"/>
              <w:left w:val="nil"/>
              <w:bottom w:val="single" w:sz="4" w:space="0" w:color="auto"/>
              <w:right w:val="nil"/>
            </w:tcBorders>
            <w:shd w:val="clear" w:color="000000" w:fill="FFFFFF"/>
            <w:noWrap/>
            <w:vAlign w:val="bottom"/>
            <w:hideMark/>
          </w:tcPr>
          <w:p w14:paraId="3DCA0DA7"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F</w:t>
            </w:r>
          </w:p>
        </w:tc>
        <w:tc>
          <w:tcPr>
            <w:tcW w:w="940" w:type="dxa"/>
            <w:tcBorders>
              <w:top w:val="single" w:sz="4" w:space="0" w:color="auto"/>
              <w:left w:val="nil"/>
              <w:bottom w:val="single" w:sz="4" w:space="0" w:color="auto"/>
              <w:right w:val="nil"/>
            </w:tcBorders>
            <w:shd w:val="clear" w:color="000000" w:fill="FFFFFF"/>
            <w:noWrap/>
            <w:vAlign w:val="bottom"/>
            <w:hideMark/>
          </w:tcPr>
          <w:p w14:paraId="0B7A8A3A"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p-value</w:t>
            </w:r>
          </w:p>
        </w:tc>
      </w:tr>
      <w:tr w:rsidR="009322D5" w:rsidRPr="009322D5" w14:paraId="4DA23FE4" w14:textId="77777777" w:rsidTr="009322D5">
        <w:trPr>
          <w:trHeight w:val="300"/>
        </w:trPr>
        <w:tc>
          <w:tcPr>
            <w:tcW w:w="1316" w:type="dxa"/>
            <w:tcBorders>
              <w:top w:val="nil"/>
              <w:left w:val="nil"/>
              <w:bottom w:val="nil"/>
              <w:right w:val="nil"/>
            </w:tcBorders>
            <w:shd w:val="clear" w:color="000000" w:fill="FFFFFF"/>
            <w:noWrap/>
            <w:vAlign w:val="bottom"/>
            <w:hideMark/>
          </w:tcPr>
          <w:p w14:paraId="11C0248D"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Awareness</w:t>
            </w:r>
          </w:p>
        </w:tc>
        <w:tc>
          <w:tcPr>
            <w:tcW w:w="1900" w:type="dxa"/>
            <w:tcBorders>
              <w:top w:val="nil"/>
              <w:left w:val="nil"/>
              <w:bottom w:val="nil"/>
              <w:right w:val="nil"/>
            </w:tcBorders>
            <w:shd w:val="clear" w:color="000000" w:fill="FFFFFF"/>
            <w:noWrap/>
            <w:vAlign w:val="bottom"/>
            <w:hideMark/>
          </w:tcPr>
          <w:p w14:paraId="1346DE36"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AGE_RANGE</w:t>
            </w:r>
          </w:p>
        </w:tc>
        <w:tc>
          <w:tcPr>
            <w:tcW w:w="931" w:type="dxa"/>
            <w:tcBorders>
              <w:top w:val="nil"/>
              <w:left w:val="nil"/>
              <w:bottom w:val="nil"/>
              <w:right w:val="nil"/>
            </w:tcBorders>
            <w:shd w:val="clear" w:color="000000" w:fill="FFFFFF"/>
            <w:noWrap/>
            <w:vAlign w:val="bottom"/>
            <w:hideMark/>
          </w:tcPr>
          <w:p w14:paraId="20C77ECF"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4.545</w:t>
            </w:r>
          </w:p>
        </w:tc>
        <w:tc>
          <w:tcPr>
            <w:tcW w:w="580" w:type="dxa"/>
            <w:tcBorders>
              <w:top w:val="nil"/>
              <w:left w:val="nil"/>
              <w:bottom w:val="nil"/>
              <w:right w:val="nil"/>
            </w:tcBorders>
            <w:shd w:val="clear" w:color="000000" w:fill="FFFFFF"/>
            <w:noWrap/>
            <w:vAlign w:val="bottom"/>
            <w:hideMark/>
          </w:tcPr>
          <w:p w14:paraId="20587FBA"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4</w:t>
            </w:r>
          </w:p>
        </w:tc>
        <w:tc>
          <w:tcPr>
            <w:tcW w:w="860" w:type="dxa"/>
            <w:tcBorders>
              <w:top w:val="nil"/>
              <w:left w:val="nil"/>
              <w:bottom w:val="nil"/>
              <w:right w:val="nil"/>
            </w:tcBorders>
            <w:shd w:val="clear" w:color="000000" w:fill="FFFFFF"/>
            <w:noWrap/>
            <w:vAlign w:val="bottom"/>
            <w:hideMark/>
          </w:tcPr>
          <w:p w14:paraId="7E28C2B5"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1.194</w:t>
            </w:r>
          </w:p>
        </w:tc>
        <w:tc>
          <w:tcPr>
            <w:tcW w:w="940" w:type="dxa"/>
            <w:tcBorders>
              <w:top w:val="nil"/>
              <w:left w:val="nil"/>
              <w:bottom w:val="nil"/>
              <w:right w:val="nil"/>
            </w:tcBorders>
            <w:shd w:val="clear" w:color="000000" w:fill="FFFFFF"/>
            <w:noWrap/>
            <w:vAlign w:val="bottom"/>
            <w:hideMark/>
          </w:tcPr>
          <w:p w14:paraId="7CC2862C"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0.313</w:t>
            </w:r>
          </w:p>
        </w:tc>
      </w:tr>
      <w:tr w:rsidR="009322D5" w:rsidRPr="009322D5" w14:paraId="6DD8CD75" w14:textId="77777777" w:rsidTr="009322D5">
        <w:trPr>
          <w:trHeight w:val="300"/>
        </w:trPr>
        <w:tc>
          <w:tcPr>
            <w:tcW w:w="1316" w:type="dxa"/>
            <w:tcBorders>
              <w:top w:val="nil"/>
              <w:left w:val="nil"/>
              <w:bottom w:val="nil"/>
              <w:right w:val="nil"/>
            </w:tcBorders>
            <w:shd w:val="clear" w:color="000000" w:fill="FFFFFF"/>
            <w:noWrap/>
            <w:vAlign w:val="bottom"/>
            <w:hideMark/>
          </w:tcPr>
          <w:p w14:paraId="6479FC0C"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1900" w:type="dxa"/>
            <w:tcBorders>
              <w:top w:val="nil"/>
              <w:left w:val="nil"/>
              <w:bottom w:val="nil"/>
              <w:right w:val="nil"/>
            </w:tcBorders>
            <w:shd w:val="clear" w:color="000000" w:fill="FFFFFF"/>
            <w:noWrap/>
            <w:vAlign w:val="bottom"/>
            <w:hideMark/>
          </w:tcPr>
          <w:p w14:paraId="36C7399E"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GENDER</w:t>
            </w:r>
          </w:p>
        </w:tc>
        <w:tc>
          <w:tcPr>
            <w:tcW w:w="931" w:type="dxa"/>
            <w:tcBorders>
              <w:top w:val="nil"/>
              <w:left w:val="nil"/>
              <w:bottom w:val="nil"/>
              <w:right w:val="nil"/>
            </w:tcBorders>
            <w:shd w:val="clear" w:color="000000" w:fill="FFFFFF"/>
            <w:noWrap/>
            <w:vAlign w:val="bottom"/>
            <w:hideMark/>
          </w:tcPr>
          <w:p w14:paraId="13FA3366"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16.367</w:t>
            </w:r>
          </w:p>
        </w:tc>
        <w:tc>
          <w:tcPr>
            <w:tcW w:w="580" w:type="dxa"/>
            <w:tcBorders>
              <w:top w:val="nil"/>
              <w:left w:val="nil"/>
              <w:bottom w:val="nil"/>
              <w:right w:val="nil"/>
            </w:tcBorders>
            <w:shd w:val="clear" w:color="000000" w:fill="FFFFFF"/>
            <w:noWrap/>
            <w:vAlign w:val="bottom"/>
            <w:hideMark/>
          </w:tcPr>
          <w:p w14:paraId="00929119"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3</w:t>
            </w:r>
          </w:p>
        </w:tc>
        <w:tc>
          <w:tcPr>
            <w:tcW w:w="860" w:type="dxa"/>
            <w:tcBorders>
              <w:top w:val="nil"/>
              <w:left w:val="nil"/>
              <w:bottom w:val="nil"/>
              <w:right w:val="nil"/>
            </w:tcBorders>
            <w:shd w:val="clear" w:color="000000" w:fill="FFFFFF"/>
            <w:noWrap/>
            <w:vAlign w:val="bottom"/>
            <w:hideMark/>
          </w:tcPr>
          <w:p w14:paraId="11D512AC"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5.735</w:t>
            </w:r>
          </w:p>
        </w:tc>
        <w:tc>
          <w:tcPr>
            <w:tcW w:w="940" w:type="dxa"/>
            <w:tcBorders>
              <w:top w:val="nil"/>
              <w:left w:val="nil"/>
              <w:bottom w:val="nil"/>
              <w:right w:val="nil"/>
            </w:tcBorders>
            <w:shd w:val="clear" w:color="000000" w:fill="FFFFFF"/>
            <w:noWrap/>
            <w:vAlign w:val="bottom"/>
            <w:hideMark/>
          </w:tcPr>
          <w:p w14:paraId="363A18DE"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0.001</w:t>
            </w:r>
          </w:p>
        </w:tc>
      </w:tr>
      <w:tr w:rsidR="009322D5" w:rsidRPr="009322D5" w14:paraId="215D1D44" w14:textId="77777777" w:rsidTr="009322D5">
        <w:trPr>
          <w:trHeight w:val="300"/>
        </w:trPr>
        <w:tc>
          <w:tcPr>
            <w:tcW w:w="1316" w:type="dxa"/>
            <w:tcBorders>
              <w:top w:val="nil"/>
              <w:left w:val="nil"/>
              <w:bottom w:val="nil"/>
              <w:right w:val="nil"/>
            </w:tcBorders>
            <w:shd w:val="clear" w:color="000000" w:fill="FFFFFF"/>
            <w:noWrap/>
            <w:vAlign w:val="bottom"/>
            <w:hideMark/>
          </w:tcPr>
          <w:p w14:paraId="314EEAB4"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1900" w:type="dxa"/>
            <w:tcBorders>
              <w:top w:val="nil"/>
              <w:left w:val="nil"/>
              <w:bottom w:val="nil"/>
              <w:right w:val="nil"/>
            </w:tcBorders>
            <w:shd w:val="clear" w:color="000000" w:fill="FFFFFF"/>
            <w:noWrap/>
            <w:vAlign w:val="bottom"/>
            <w:hideMark/>
          </w:tcPr>
          <w:p w14:paraId="3B8ED621"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OCCUPATION</w:t>
            </w:r>
          </w:p>
        </w:tc>
        <w:tc>
          <w:tcPr>
            <w:tcW w:w="931" w:type="dxa"/>
            <w:tcBorders>
              <w:top w:val="nil"/>
              <w:left w:val="nil"/>
              <w:bottom w:val="nil"/>
              <w:right w:val="nil"/>
            </w:tcBorders>
            <w:shd w:val="clear" w:color="000000" w:fill="FFFFFF"/>
            <w:noWrap/>
            <w:vAlign w:val="bottom"/>
            <w:hideMark/>
          </w:tcPr>
          <w:p w14:paraId="71B9888D"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0.042</w:t>
            </w:r>
          </w:p>
        </w:tc>
        <w:tc>
          <w:tcPr>
            <w:tcW w:w="580" w:type="dxa"/>
            <w:tcBorders>
              <w:top w:val="nil"/>
              <w:left w:val="nil"/>
              <w:bottom w:val="nil"/>
              <w:right w:val="nil"/>
            </w:tcBorders>
            <w:shd w:val="clear" w:color="000000" w:fill="FFFFFF"/>
            <w:noWrap/>
            <w:vAlign w:val="bottom"/>
            <w:hideMark/>
          </w:tcPr>
          <w:p w14:paraId="75B87DE2"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1</w:t>
            </w:r>
          </w:p>
        </w:tc>
        <w:tc>
          <w:tcPr>
            <w:tcW w:w="860" w:type="dxa"/>
            <w:tcBorders>
              <w:top w:val="nil"/>
              <w:left w:val="nil"/>
              <w:bottom w:val="nil"/>
              <w:right w:val="nil"/>
            </w:tcBorders>
            <w:shd w:val="clear" w:color="000000" w:fill="FFFFFF"/>
            <w:noWrap/>
            <w:vAlign w:val="bottom"/>
            <w:hideMark/>
          </w:tcPr>
          <w:p w14:paraId="41C24043"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0.045</w:t>
            </w:r>
          </w:p>
        </w:tc>
        <w:tc>
          <w:tcPr>
            <w:tcW w:w="940" w:type="dxa"/>
            <w:tcBorders>
              <w:top w:val="nil"/>
              <w:left w:val="nil"/>
              <w:bottom w:val="nil"/>
              <w:right w:val="nil"/>
            </w:tcBorders>
            <w:shd w:val="clear" w:color="000000" w:fill="FFFFFF"/>
            <w:noWrap/>
            <w:vAlign w:val="bottom"/>
            <w:hideMark/>
          </w:tcPr>
          <w:p w14:paraId="5428193D"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0.833</w:t>
            </w:r>
          </w:p>
        </w:tc>
      </w:tr>
      <w:tr w:rsidR="009322D5" w:rsidRPr="009322D5" w14:paraId="7E1F9712" w14:textId="77777777" w:rsidTr="009322D5">
        <w:trPr>
          <w:trHeight w:val="300"/>
        </w:trPr>
        <w:tc>
          <w:tcPr>
            <w:tcW w:w="1316" w:type="dxa"/>
            <w:tcBorders>
              <w:top w:val="nil"/>
              <w:left w:val="nil"/>
              <w:bottom w:val="single" w:sz="4" w:space="0" w:color="auto"/>
              <w:right w:val="nil"/>
            </w:tcBorders>
            <w:shd w:val="clear" w:color="000000" w:fill="FFFFFF"/>
            <w:noWrap/>
            <w:vAlign w:val="bottom"/>
            <w:hideMark/>
          </w:tcPr>
          <w:p w14:paraId="0C3886F5"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1900" w:type="dxa"/>
            <w:tcBorders>
              <w:top w:val="nil"/>
              <w:left w:val="nil"/>
              <w:bottom w:val="single" w:sz="4" w:space="0" w:color="auto"/>
              <w:right w:val="nil"/>
            </w:tcBorders>
            <w:shd w:val="clear" w:color="000000" w:fill="FFFFFF"/>
            <w:noWrap/>
            <w:vAlign w:val="bottom"/>
            <w:hideMark/>
          </w:tcPr>
          <w:p w14:paraId="6F9E22E4"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Residual</w:t>
            </w:r>
          </w:p>
        </w:tc>
        <w:tc>
          <w:tcPr>
            <w:tcW w:w="931" w:type="dxa"/>
            <w:tcBorders>
              <w:top w:val="nil"/>
              <w:left w:val="nil"/>
              <w:bottom w:val="single" w:sz="4" w:space="0" w:color="auto"/>
              <w:right w:val="nil"/>
            </w:tcBorders>
            <w:shd w:val="clear" w:color="000000" w:fill="FFFFFF"/>
            <w:noWrap/>
            <w:vAlign w:val="bottom"/>
            <w:hideMark/>
          </w:tcPr>
          <w:p w14:paraId="20AD8662"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278.702</w:t>
            </w:r>
          </w:p>
        </w:tc>
        <w:tc>
          <w:tcPr>
            <w:tcW w:w="580" w:type="dxa"/>
            <w:tcBorders>
              <w:top w:val="nil"/>
              <w:left w:val="nil"/>
              <w:bottom w:val="single" w:sz="4" w:space="0" w:color="auto"/>
              <w:right w:val="nil"/>
            </w:tcBorders>
            <w:shd w:val="clear" w:color="000000" w:fill="FFFFFF"/>
            <w:noWrap/>
            <w:vAlign w:val="bottom"/>
            <w:hideMark/>
          </w:tcPr>
          <w:p w14:paraId="3C091353"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293</w:t>
            </w:r>
          </w:p>
        </w:tc>
        <w:tc>
          <w:tcPr>
            <w:tcW w:w="860" w:type="dxa"/>
            <w:tcBorders>
              <w:top w:val="nil"/>
              <w:left w:val="nil"/>
              <w:bottom w:val="single" w:sz="4" w:space="0" w:color="auto"/>
              <w:right w:val="nil"/>
            </w:tcBorders>
            <w:shd w:val="clear" w:color="000000" w:fill="FFFFFF"/>
            <w:noWrap/>
            <w:vAlign w:val="bottom"/>
            <w:hideMark/>
          </w:tcPr>
          <w:p w14:paraId="43373A0F"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940" w:type="dxa"/>
            <w:tcBorders>
              <w:top w:val="nil"/>
              <w:left w:val="nil"/>
              <w:bottom w:val="single" w:sz="4" w:space="0" w:color="auto"/>
              <w:right w:val="nil"/>
            </w:tcBorders>
            <w:shd w:val="clear" w:color="000000" w:fill="FFFFFF"/>
            <w:noWrap/>
            <w:vAlign w:val="bottom"/>
            <w:hideMark/>
          </w:tcPr>
          <w:p w14:paraId="38BB224C"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r>
      <w:tr w:rsidR="009322D5" w:rsidRPr="009322D5" w14:paraId="67DBF921" w14:textId="77777777" w:rsidTr="009322D5">
        <w:trPr>
          <w:trHeight w:val="300"/>
        </w:trPr>
        <w:tc>
          <w:tcPr>
            <w:tcW w:w="1316" w:type="dxa"/>
            <w:tcBorders>
              <w:top w:val="nil"/>
              <w:left w:val="nil"/>
              <w:bottom w:val="nil"/>
              <w:right w:val="nil"/>
            </w:tcBorders>
            <w:shd w:val="clear" w:color="000000" w:fill="FFFFFF"/>
            <w:noWrap/>
            <w:vAlign w:val="bottom"/>
            <w:hideMark/>
          </w:tcPr>
          <w:p w14:paraId="1CF38919"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Benefits</w:t>
            </w:r>
          </w:p>
        </w:tc>
        <w:tc>
          <w:tcPr>
            <w:tcW w:w="1900" w:type="dxa"/>
            <w:tcBorders>
              <w:top w:val="nil"/>
              <w:left w:val="nil"/>
              <w:bottom w:val="nil"/>
              <w:right w:val="nil"/>
            </w:tcBorders>
            <w:shd w:val="clear" w:color="000000" w:fill="FFFFFF"/>
            <w:noWrap/>
            <w:vAlign w:val="bottom"/>
            <w:hideMark/>
          </w:tcPr>
          <w:p w14:paraId="45DF4BCA"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AGE_RANGE</w:t>
            </w:r>
          </w:p>
        </w:tc>
        <w:tc>
          <w:tcPr>
            <w:tcW w:w="931" w:type="dxa"/>
            <w:tcBorders>
              <w:top w:val="nil"/>
              <w:left w:val="nil"/>
              <w:bottom w:val="nil"/>
              <w:right w:val="nil"/>
            </w:tcBorders>
            <w:shd w:val="clear" w:color="000000" w:fill="FFFFFF"/>
            <w:noWrap/>
            <w:vAlign w:val="bottom"/>
            <w:hideMark/>
          </w:tcPr>
          <w:p w14:paraId="226B57B5"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4.970</w:t>
            </w:r>
          </w:p>
        </w:tc>
        <w:tc>
          <w:tcPr>
            <w:tcW w:w="580" w:type="dxa"/>
            <w:tcBorders>
              <w:top w:val="nil"/>
              <w:left w:val="nil"/>
              <w:bottom w:val="nil"/>
              <w:right w:val="nil"/>
            </w:tcBorders>
            <w:shd w:val="clear" w:color="000000" w:fill="FFFFFF"/>
            <w:noWrap/>
            <w:vAlign w:val="bottom"/>
            <w:hideMark/>
          </w:tcPr>
          <w:p w14:paraId="0B106DA2"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4</w:t>
            </w:r>
          </w:p>
        </w:tc>
        <w:tc>
          <w:tcPr>
            <w:tcW w:w="860" w:type="dxa"/>
            <w:tcBorders>
              <w:top w:val="nil"/>
              <w:left w:val="nil"/>
              <w:bottom w:val="nil"/>
              <w:right w:val="nil"/>
            </w:tcBorders>
            <w:shd w:val="clear" w:color="000000" w:fill="FFFFFF"/>
            <w:noWrap/>
            <w:vAlign w:val="bottom"/>
            <w:hideMark/>
          </w:tcPr>
          <w:p w14:paraId="104AA025"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1.285</w:t>
            </w:r>
          </w:p>
        </w:tc>
        <w:tc>
          <w:tcPr>
            <w:tcW w:w="940" w:type="dxa"/>
            <w:tcBorders>
              <w:top w:val="nil"/>
              <w:left w:val="nil"/>
              <w:bottom w:val="nil"/>
              <w:right w:val="nil"/>
            </w:tcBorders>
            <w:shd w:val="clear" w:color="000000" w:fill="FFFFFF"/>
            <w:noWrap/>
            <w:vAlign w:val="bottom"/>
            <w:hideMark/>
          </w:tcPr>
          <w:p w14:paraId="19EE5913"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0.276</w:t>
            </w:r>
          </w:p>
        </w:tc>
      </w:tr>
      <w:tr w:rsidR="009322D5" w:rsidRPr="009322D5" w14:paraId="72B168B9" w14:textId="77777777" w:rsidTr="009322D5">
        <w:trPr>
          <w:trHeight w:val="300"/>
        </w:trPr>
        <w:tc>
          <w:tcPr>
            <w:tcW w:w="1316" w:type="dxa"/>
            <w:tcBorders>
              <w:top w:val="nil"/>
              <w:left w:val="nil"/>
              <w:bottom w:val="nil"/>
              <w:right w:val="nil"/>
            </w:tcBorders>
            <w:shd w:val="clear" w:color="000000" w:fill="FFFFFF"/>
            <w:noWrap/>
            <w:vAlign w:val="bottom"/>
            <w:hideMark/>
          </w:tcPr>
          <w:p w14:paraId="7CF14EE9"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1900" w:type="dxa"/>
            <w:tcBorders>
              <w:top w:val="nil"/>
              <w:left w:val="nil"/>
              <w:bottom w:val="nil"/>
              <w:right w:val="nil"/>
            </w:tcBorders>
            <w:shd w:val="clear" w:color="000000" w:fill="FFFFFF"/>
            <w:noWrap/>
            <w:vAlign w:val="bottom"/>
            <w:hideMark/>
          </w:tcPr>
          <w:p w14:paraId="506D3E60"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GENDER</w:t>
            </w:r>
          </w:p>
        </w:tc>
        <w:tc>
          <w:tcPr>
            <w:tcW w:w="931" w:type="dxa"/>
            <w:tcBorders>
              <w:top w:val="nil"/>
              <w:left w:val="nil"/>
              <w:bottom w:val="nil"/>
              <w:right w:val="nil"/>
            </w:tcBorders>
            <w:shd w:val="clear" w:color="000000" w:fill="FFFFFF"/>
            <w:noWrap/>
            <w:vAlign w:val="bottom"/>
            <w:hideMark/>
          </w:tcPr>
          <w:p w14:paraId="09FEBAED"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10.972</w:t>
            </w:r>
          </w:p>
        </w:tc>
        <w:tc>
          <w:tcPr>
            <w:tcW w:w="580" w:type="dxa"/>
            <w:tcBorders>
              <w:top w:val="nil"/>
              <w:left w:val="nil"/>
              <w:bottom w:val="nil"/>
              <w:right w:val="nil"/>
            </w:tcBorders>
            <w:shd w:val="clear" w:color="000000" w:fill="FFFFFF"/>
            <w:noWrap/>
            <w:vAlign w:val="bottom"/>
            <w:hideMark/>
          </w:tcPr>
          <w:p w14:paraId="0C55C59B"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3</w:t>
            </w:r>
          </w:p>
        </w:tc>
        <w:tc>
          <w:tcPr>
            <w:tcW w:w="860" w:type="dxa"/>
            <w:tcBorders>
              <w:top w:val="nil"/>
              <w:left w:val="nil"/>
              <w:bottom w:val="nil"/>
              <w:right w:val="nil"/>
            </w:tcBorders>
            <w:shd w:val="clear" w:color="000000" w:fill="FFFFFF"/>
            <w:noWrap/>
            <w:vAlign w:val="bottom"/>
            <w:hideMark/>
          </w:tcPr>
          <w:p w14:paraId="518A84ED"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3.782</w:t>
            </w:r>
          </w:p>
        </w:tc>
        <w:tc>
          <w:tcPr>
            <w:tcW w:w="940" w:type="dxa"/>
            <w:tcBorders>
              <w:top w:val="nil"/>
              <w:left w:val="nil"/>
              <w:bottom w:val="nil"/>
              <w:right w:val="nil"/>
            </w:tcBorders>
            <w:shd w:val="clear" w:color="000000" w:fill="FFFFFF"/>
            <w:noWrap/>
            <w:vAlign w:val="bottom"/>
            <w:hideMark/>
          </w:tcPr>
          <w:p w14:paraId="4A1A6C16"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0.011</w:t>
            </w:r>
          </w:p>
        </w:tc>
      </w:tr>
      <w:tr w:rsidR="009322D5" w:rsidRPr="009322D5" w14:paraId="7FE5E373" w14:textId="77777777" w:rsidTr="009322D5">
        <w:trPr>
          <w:trHeight w:val="300"/>
        </w:trPr>
        <w:tc>
          <w:tcPr>
            <w:tcW w:w="1316" w:type="dxa"/>
            <w:tcBorders>
              <w:top w:val="nil"/>
              <w:left w:val="nil"/>
              <w:bottom w:val="nil"/>
              <w:right w:val="nil"/>
            </w:tcBorders>
            <w:shd w:val="clear" w:color="000000" w:fill="FFFFFF"/>
            <w:noWrap/>
            <w:vAlign w:val="bottom"/>
            <w:hideMark/>
          </w:tcPr>
          <w:p w14:paraId="1B0B6E28"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1900" w:type="dxa"/>
            <w:tcBorders>
              <w:top w:val="nil"/>
              <w:left w:val="nil"/>
              <w:bottom w:val="nil"/>
              <w:right w:val="nil"/>
            </w:tcBorders>
            <w:shd w:val="clear" w:color="000000" w:fill="FFFFFF"/>
            <w:noWrap/>
            <w:vAlign w:val="bottom"/>
            <w:hideMark/>
          </w:tcPr>
          <w:p w14:paraId="208DAC35"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OCCUPATION</w:t>
            </w:r>
          </w:p>
        </w:tc>
        <w:tc>
          <w:tcPr>
            <w:tcW w:w="931" w:type="dxa"/>
            <w:tcBorders>
              <w:top w:val="nil"/>
              <w:left w:val="nil"/>
              <w:bottom w:val="nil"/>
              <w:right w:val="nil"/>
            </w:tcBorders>
            <w:shd w:val="clear" w:color="000000" w:fill="FFFFFF"/>
            <w:noWrap/>
            <w:vAlign w:val="bottom"/>
            <w:hideMark/>
          </w:tcPr>
          <w:p w14:paraId="76141F27"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0.450</w:t>
            </w:r>
          </w:p>
        </w:tc>
        <w:tc>
          <w:tcPr>
            <w:tcW w:w="580" w:type="dxa"/>
            <w:tcBorders>
              <w:top w:val="nil"/>
              <w:left w:val="nil"/>
              <w:bottom w:val="nil"/>
              <w:right w:val="nil"/>
            </w:tcBorders>
            <w:shd w:val="clear" w:color="000000" w:fill="FFFFFF"/>
            <w:noWrap/>
            <w:vAlign w:val="bottom"/>
            <w:hideMark/>
          </w:tcPr>
          <w:p w14:paraId="7CFC1A51"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1</w:t>
            </w:r>
          </w:p>
        </w:tc>
        <w:tc>
          <w:tcPr>
            <w:tcW w:w="860" w:type="dxa"/>
            <w:tcBorders>
              <w:top w:val="nil"/>
              <w:left w:val="nil"/>
              <w:bottom w:val="nil"/>
              <w:right w:val="nil"/>
            </w:tcBorders>
            <w:shd w:val="clear" w:color="000000" w:fill="FFFFFF"/>
            <w:noWrap/>
            <w:vAlign w:val="bottom"/>
            <w:hideMark/>
          </w:tcPr>
          <w:p w14:paraId="6E8A9F11"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0.466</w:t>
            </w:r>
          </w:p>
        </w:tc>
        <w:tc>
          <w:tcPr>
            <w:tcW w:w="940" w:type="dxa"/>
            <w:tcBorders>
              <w:top w:val="nil"/>
              <w:left w:val="nil"/>
              <w:bottom w:val="nil"/>
              <w:right w:val="nil"/>
            </w:tcBorders>
            <w:shd w:val="clear" w:color="000000" w:fill="FFFFFF"/>
            <w:noWrap/>
            <w:vAlign w:val="bottom"/>
            <w:hideMark/>
          </w:tcPr>
          <w:p w14:paraId="570542F0"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0.495</w:t>
            </w:r>
          </w:p>
        </w:tc>
      </w:tr>
      <w:tr w:rsidR="009322D5" w:rsidRPr="009322D5" w14:paraId="00859323" w14:textId="77777777" w:rsidTr="009322D5">
        <w:trPr>
          <w:trHeight w:val="300"/>
        </w:trPr>
        <w:tc>
          <w:tcPr>
            <w:tcW w:w="1316" w:type="dxa"/>
            <w:tcBorders>
              <w:top w:val="nil"/>
              <w:left w:val="nil"/>
              <w:bottom w:val="single" w:sz="4" w:space="0" w:color="auto"/>
              <w:right w:val="nil"/>
            </w:tcBorders>
            <w:shd w:val="clear" w:color="000000" w:fill="FFFFFF"/>
            <w:noWrap/>
            <w:vAlign w:val="bottom"/>
            <w:hideMark/>
          </w:tcPr>
          <w:p w14:paraId="3153B30E"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1900" w:type="dxa"/>
            <w:tcBorders>
              <w:top w:val="nil"/>
              <w:left w:val="nil"/>
              <w:bottom w:val="single" w:sz="4" w:space="0" w:color="auto"/>
              <w:right w:val="nil"/>
            </w:tcBorders>
            <w:shd w:val="clear" w:color="000000" w:fill="FFFFFF"/>
            <w:noWrap/>
            <w:vAlign w:val="bottom"/>
            <w:hideMark/>
          </w:tcPr>
          <w:p w14:paraId="7308F8B9"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Residual</w:t>
            </w:r>
          </w:p>
        </w:tc>
        <w:tc>
          <w:tcPr>
            <w:tcW w:w="931" w:type="dxa"/>
            <w:tcBorders>
              <w:top w:val="nil"/>
              <w:left w:val="nil"/>
              <w:bottom w:val="single" w:sz="4" w:space="0" w:color="auto"/>
              <w:right w:val="nil"/>
            </w:tcBorders>
            <w:shd w:val="clear" w:color="000000" w:fill="FFFFFF"/>
            <w:noWrap/>
            <w:vAlign w:val="bottom"/>
            <w:hideMark/>
          </w:tcPr>
          <w:p w14:paraId="3A3ACCD7"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283.330</w:t>
            </w:r>
          </w:p>
        </w:tc>
        <w:tc>
          <w:tcPr>
            <w:tcW w:w="580" w:type="dxa"/>
            <w:tcBorders>
              <w:top w:val="nil"/>
              <w:left w:val="nil"/>
              <w:bottom w:val="single" w:sz="4" w:space="0" w:color="auto"/>
              <w:right w:val="nil"/>
            </w:tcBorders>
            <w:shd w:val="clear" w:color="000000" w:fill="FFFFFF"/>
            <w:noWrap/>
            <w:vAlign w:val="bottom"/>
            <w:hideMark/>
          </w:tcPr>
          <w:p w14:paraId="7CD122DA"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293</w:t>
            </w:r>
          </w:p>
        </w:tc>
        <w:tc>
          <w:tcPr>
            <w:tcW w:w="860" w:type="dxa"/>
            <w:tcBorders>
              <w:top w:val="nil"/>
              <w:left w:val="nil"/>
              <w:bottom w:val="single" w:sz="4" w:space="0" w:color="auto"/>
              <w:right w:val="nil"/>
            </w:tcBorders>
            <w:shd w:val="clear" w:color="000000" w:fill="FFFFFF"/>
            <w:noWrap/>
            <w:vAlign w:val="bottom"/>
            <w:hideMark/>
          </w:tcPr>
          <w:p w14:paraId="7E3301B9"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940" w:type="dxa"/>
            <w:tcBorders>
              <w:top w:val="nil"/>
              <w:left w:val="nil"/>
              <w:bottom w:val="single" w:sz="4" w:space="0" w:color="auto"/>
              <w:right w:val="nil"/>
            </w:tcBorders>
            <w:shd w:val="clear" w:color="000000" w:fill="FFFFFF"/>
            <w:noWrap/>
            <w:vAlign w:val="bottom"/>
            <w:hideMark/>
          </w:tcPr>
          <w:p w14:paraId="05D61238"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r>
      <w:tr w:rsidR="009322D5" w:rsidRPr="009322D5" w14:paraId="492DABAD" w14:textId="77777777" w:rsidTr="009322D5">
        <w:trPr>
          <w:trHeight w:val="300"/>
        </w:trPr>
        <w:tc>
          <w:tcPr>
            <w:tcW w:w="1316" w:type="dxa"/>
            <w:tcBorders>
              <w:top w:val="nil"/>
              <w:left w:val="nil"/>
              <w:bottom w:val="nil"/>
              <w:right w:val="nil"/>
            </w:tcBorders>
            <w:shd w:val="clear" w:color="000000" w:fill="FFFFFF"/>
            <w:noWrap/>
            <w:vAlign w:val="bottom"/>
            <w:hideMark/>
          </w:tcPr>
          <w:p w14:paraId="1F6A6050"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Limitations</w:t>
            </w:r>
          </w:p>
        </w:tc>
        <w:tc>
          <w:tcPr>
            <w:tcW w:w="1900" w:type="dxa"/>
            <w:tcBorders>
              <w:top w:val="nil"/>
              <w:left w:val="nil"/>
              <w:bottom w:val="nil"/>
              <w:right w:val="nil"/>
            </w:tcBorders>
            <w:shd w:val="clear" w:color="000000" w:fill="FFFFFF"/>
            <w:noWrap/>
            <w:vAlign w:val="bottom"/>
            <w:hideMark/>
          </w:tcPr>
          <w:p w14:paraId="4EFD9230"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AGE_RANGE</w:t>
            </w:r>
          </w:p>
        </w:tc>
        <w:tc>
          <w:tcPr>
            <w:tcW w:w="931" w:type="dxa"/>
            <w:tcBorders>
              <w:top w:val="nil"/>
              <w:left w:val="nil"/>
              <w:bottom w:val="nil"/>
              <w:right w:val="nil"/>
            </w:tcBorders>
            <w:shd w:val="clear" w:color="000000" w:fill="FFFFFF"/>
            <w:noWrap/>
            <w:vAlign w:val="bottom"/>
            <w:hideMark/>
          </w:tcPr>
          <w:p w14:paraId="70DE1875"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7.802</w:t>
            </w:r>
          </w:p>
        </w:tc>
        <w:tc>
          <w:tcPr>
            <w:tcW w:w="580" w:type="dxa"/>
            <w:tcBorders>
              <w:top w:val="nil"/>
              <w:left w:val="nil"/>
              <w:bottom w:val="nil"/>
              <w:right w:val="nil"/>
            </w:tcBorders>
            <w:shd w:val="clear" w:color="000000" w:fill="FFFFFF"/>
            <w:noWrap/>
            <w:vAlign w:val="bottom"/>
            <w:hideMark/>
          </w:tcPr>
          <w:p w14:paraId="135D40EF"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4</w:t>
            </w:r>
          </w:p>
        </w:tc>
        <w:tc>
          <w:tcPr>
            <w:tcW w:w="860" w:type="dxa"/>
            <w:tcBorders>
              <w:top w:val="nil"/>
              <w:left w:val="nil"/>
              <w:bottom w:val="nil"/>
              <w:right w:val="nil"/>
            </w:tcBorders>
            <w:shd w:val="clear" w:color="000000" w:fill="FFFFFF"/>
            <w:noWrap/>
            <w:vAlign w:val="bottom"/>
            <w:hideMark/>
          </w:tcPr>
          <w:p w14:paraId="7B90D12F"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2.005</w:t>
            </w:r>
          </w:p>
        </w:tc>
        <w:tc>
          <w:tcPr>
            <w:tcW w:w="940" w:type="dxa"/>
            <w:tcBorders>
              <w:top w:val="nil"/>
              <w:left w:val="nil"/>
              <w:bottom w:val="nil"/>
              <w:right w:val="nil"/>
            </w:tcBorders>
            <w:shd w:val="clear" w:color="000000" w:fill="FFFFFF"/>
            <w:noWrap/>
            <w:vAlign w:val="bottom"/>
            <w:hideMark/>
          </w:tcPr>
          <w:p w14:paraId="7DB5F966"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0.094</w:t>
            </w:r>
          </w:p>
        </w:tc>
      </w:tr>
      <w:tr w:rsidR="009322D5" w:rsidRPr="009322D5" w14:paraId="7FE020B9" w14:textId="77777777" w:rsidTr="009322D5">
        <w:trPr>
          <w:trHeight w:val="300"/>
        </w:trPr>
        <w:tc>
          <w:tcPr>
            <w:tcW w:w="1316" w:type="dxa"/>
            <w:tcBorders>
              <w:top w:val="nil"/>
              <w:left w:val="nil"/>
              <w:bottom w:val="nil"/>
              <w:right w:val="nil"/>
            </w:tcBorders>
            <w:shd w:val="clear" w:color="000000" w:fill="FFFFFF"/>
            <w:noWrap/>
            <w:vAlign w:val="bottom"/>
            <w:hideMark/>
          </w:tcPr>
          <w:p w14:paraId="781FDBCB"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1900" w:type="dxa"/>
            <w:tcBorders>
              <w:top w:val="nil"/>
              <w:left w:val="nil"/>
              <w:bottom w:val="nil"/>
              <w:right w:val="nil"/>
            </w:tcBorders>
            <w:shd w:val="clear" w:color="000000" w:fill="FFFFFF"/>
            <w:noWrap/>
            <w:vAlign w:val="bottom"/>
            <w:hideMark/>
          </w:tcPr>
          <w:p w14:paraId="793FF3AD"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GENDER</w:t>
            </w:r>
          </w:p>
        </w:tc>
        <w:tc>
          <w:tcPr>
            <w:tcW w:w="931" w:type="dxa"/>
            <w:tcBorders>
              <w:top w:val="nil"/>
              <w:left w:val="nil"/>
              <w:bottom w:val="nil"/>
              <w:right w:val="nil"/>
            </w:tcBorders>
            <w:shd w:val="clear" w:color="000000" w:fill="FFFFFF"/>
            <w:noWrap/>
            <w:vAlign w:val="bottom"/>
            <w:hideMark/>
          </w:tcPr>
          <w:p w14:paraId="25743AA5"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5.939</w:t>
            </w:r>
          </w:p>
        </w:tc>
        <w:tc>
          <w:tcPr>
            <w:tcW w:w="580" w:type="dxa"/>
            <w:tcBorders>
              <w:top w:val="nil"/>
              <w:left w:val="nil"/>
              <w:bottom w:val="nil"/>
              <w:right w:val="nil"/>
            </w:tcBorders>
            <w:shd w:val="clear" w:color="000000" w:fill="FFFFFF"/>
            <w:noWrap/>
            <w:vAlign w:val="bottom"/>
            <w:hideMark/>
          </w:tcPr>
          <w:p w14:paraId="76FA9D16"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3</w:t>
            </w:r>
          </w:p>
        </w:tc>
        <w:tc>
          <w:tcPr>
            <w:tcW w:w="860" w:type="dxa"/>
            <w:tcBorders>
              <w:top w:val="nil"/>
              <w:left w:val="nil"/>
              <w:bottom w:val="nil"/>
              <w:right w:val="nil"/>
            </w:tcBorders>
            <w:shd w:val="clear" w:color="000000" w:fill="FFFFFF"/>
            <w:noWrap/>
            <w:vAlign w:val="bottom"/>
            <w:hideMark/>
          </w:tcPr>
          <w:p w14:paraId="07694A55"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2.035</w:t>
            </w:r>
          </w:p>
        </w:tc>
        <w:tc>
          <w:tcPr>
            <w:tcW w:w="940" w:type="dxa"/>
            <w:tcBorders>
              <w:top w:val="nil"/>
              <w:left w:val="nil"/>
              <w:bottom w:val="nil"/>
              <w:right w:val="nil"/>
            </w:tcBorders>
            <w:shd w:val="clear" w:color="000000" w:fill="FFFFFF"/>
            <w:noWrap/>
            <w:vAlign w:val="bottom"/>
            <w:hideMark/>
          </w:tcPr>
          <w:p w14:paraId="6D5563BC"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0.109</w:t>
            </w:r>
          </w:p>
        </w:tc>
      </w:tr>
      <w:tr w:rsidR="009322D5" w:rsidRPr="009322D5" w14:paraId="27935BF8" w14:textId="77777777" w:rsidTr="009322D5">
        <w:trPr>
          <w:trHeight w:val="300"/>
        </w:trPr>
        <w:tc>
          <w:tcPr>
            <w:tcW w:w="1316" w:type="dxa"/>
            <w:tcBorders>
              <w:top w:val="nil"/>
              <w:left w:val="nil"/>
              <w:bottom w:val="nil"/>
              <w:right w:val="nil"/>
            </w:tcBorders>
            <w:shd w:val="clear" w:color="000000" w:fill="FFFFFF"/>
            <w:noWrap/>
            <w:vAlign w:val="bottom"/>
            <w:hideMark/>
          </w:tcPr>
          <w:p w14:paraId="54545C1B"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1900" w:type="dxa"/>
            <w:tcBorders>
              <w:top w:val="nil"/>
              <w:left w:val="nil"/>
              <w:bottom w:val="nil"/>
              <w:right w:val="nil"/>
            </w:tcBorders>
            <w:shd w:val="clear" w:color="000000" w:fill="FFFFFF"/>
            <w:noWrap/>
            <w:vAlign w:val="bottom"/>
            <w:hideMark/>
          </w:tcPr>
          <w:p w14:paraId="435E5E3C"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OCCUPATION</w:t>
            </w:r>
          </w:p>
        </w:tc>
        <w:tc>
          <w:tcPr>
            <w:tcW w:w="931" w:type="dxa"/>
            <w:tcBorders>
              <w:top w:val="nil"/>
              <w:left w:val="nil"/>
              <w:bottom w:val="nil"/>
              <w:right w:val="nil"/>
            </w:tcBorders>
            <w:shd w:val="clear" w:color="000000" w:fill="FFFFFF"/>
            <w:noWrap/>
            <w:vAlign w:val="bottom"/>
            <w:hideMark/>
          </w:tcPr>
          <w:p w14:paraId="16520941"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0.751</w:t>
            </w:r>
          </w:p>
        </w:tc>
        <w:tc>
          <w:tcPr>
            <w:tcW w:w="580" w:type="dxa"/>
            <w:tcBorders>
              <w:top w:val="nil"/>
              <w:left w:val="nil"/>
              <w:bottom w:val="nil"/>
              <w:right w:val="nil"/>
            </w:tcBorders>
            <w:shd w:val="clear" w:color="000000" w:fill="FFFFFF"/>
            <w:noWrap/>
            <w:vAlign w:val="bottom"/>
            <w:hideMark/>
          </w:tcPr>
          <w:p w14:paraId="6439B3D7"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1</w:t>
            </w:r>
          </w:p>
        </w:tc>
        <w:tc>
          <w:tcPr>
            <w:tcW w:w="860" w:type="dxa"/>
            <w:tcBorders>
              <w:top w:val="nil"/>
              <w:left w:val="nil"/>
              <w:bottom w:val="nil"/>
              <w:right w:val="nil"/>
            </w:tcBorders>
            <w:shd w:val="clear" w:color="000000" w:fill="FFFFFF"/>
            <w:noWrap/>
            <w:vAlign w:val="bottom"/>
            <w:hideMark/>
          </w:tcPr>
          <w:p w14:paraId="14B525E9"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0.772</w:t>
            </w:r>
          </w:p>
        </w:tc>
        <w:tc>
          <w:tcPr>
            <w:tcW w:w="940" w:type="dxa"/>
            <w:tcBorders>
              <w:top w:val="nil"/>
              <w:left w:val="nil"/>
              <w:bottom w:val="nil"/>
              <w:right w:val="nil"/>
            </w:tcBorders>
            <w:shd w:val="clear" w:color="000000" w:fill="FFFFFF"/>
            <w:noWrap/>
            <w:vAlign w:val="bottom"/>
            <w:hideMark/>
          </w:tcPr>
          <w:p w14:paraId="047C1737"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0.380</w:t>
            </w:r>
          </w:p>
        </w:tc>
      </w:tr>
      <w:tr w:rsidR="009322D5" w:rsidRPr="009322D5" w14:paraId="36CA6116" w14:textId="77777777" w:rsidTr="009322D5">
        <w:trPr>
          <w:trHeight w:val="300"/>
        </w:trPr>
        <w:tc>
          <w:tcPr>
            <w:tcW w:w="1316" w:type="dxa"/>
            <w:tcBorders>
              <w:top w:val="nil"/>
              <w:left w:val="nil"/>
              <w:bottom w:val="single" w:sz="4" w:space="0" w:color="auto"/>
              <w:right w:val="nil"/>
            </w:tcBorders>
            <w:shd w:val="clear" w:color="000000" w:fill="FFFFFF"/>
            <w:noWrap/>
            <w:vAlign w:val="bottom"/>
            <w:hideMark/>
          </w:tcPr>
          <w:p w14:paraId="5B3BFB67"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1900" w:type="dxa"/>
            <w:tcBorders>
              <w:top w:val="nil"/>
              <w:left w:val="nil"/>
              <w:bottom w:val="single" w:sz="4" w:space="0" w:color="auto"/>
              <w:right w:val="nil"/>
            </w:tcBorders>
            <w:shd w:val="clear" w:color="000000" w:fill="FFFFFF"/>
            <w:noWrap/>
            <w:vAlign w:val="bottom"/>
            <w:hideMark/>
          </w:tcPr>
          <w:p w14:paraId="2728951B"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Residual</w:t>
            </w:r>
          </w:p>
        </w:tc>
        <w:tc>
          <w:tcPr>
            <w:tcW w:w="931" w:type="dxa"/>
            <w:tcBorders>
              <w:top w:val="nil"/>
              <w:left w:val="nil"/>
              <w:bottom w:val="single" w:sz="4" w:space="0" w:color="auto"/>
              <w:right w:val="nil"/>
            </w:tcBorders>
            <w:shd w:val="clear" w:color="000000" w:fill="FFFFFF"/>
            <w:noWrap/>
            <w:vAlign w:val="bottom"/>
            <w:hideMark/>
          </w:tcPr>
          <w:p w14:paraId="5AECFBDB"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285.038</w:t>
            </w:r>
          </w:p>
        </w:tc>
        <w:tc>
          <w:tcPr>
            <w:tcW w:w="580" w:type="dxa"/>
            <w:tcBorders>
              <w:top w:val="nil"/>
              <w:left w:val="nil"/>
              <w:bottom w:val="single" w:sz="4" w:space="0" w:color="auto"/>
              <w:right w:val="nil"/>
            </w:tcBorders>
            <w:shd w:val="clear" w:color="000000" w:fill="FFFFFF"/>
            <w:noWrap/>
            <w:vAlign w:val="bottom"/>
            <w:hideMark/>
          </w:tcPr>
          <w:p w14:paraId="5086F299"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293</w:t>
            </w:r>
          </w:p>
        </w:tc>
        <w:tc>
          <w:tcPr>
            <w:tcW w:w="860" w:type="dxa"/>
            <w:tcBorders>
              <w:top w:val="nil"/>
              <w:left w:val="nil"/>
              <w:bottom w:val="single" w:sz="4" w:space="0" w:color="auto"/>
              <w:right w:val="nil"/>
            </w:tcBorders>
            <w:shd w:val="clear" w:color="000000" w:fill="FFFFFF"/>
            <w:noWrap/>
            <w:vAlign w:val="bottom"/>
            <w:hideMark/>
          </w:tcPr>
          <w:p w14:paraId="6415C2F4"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940" w:type="dxa"/>
            <w:tcBorders>
              <w:top w:val="nil"/>
              <w:left w:val="nil"/>
              <w:bottom w:val="single" w:sz="4" w:space="0" w:color="auto"/>
              <w:right w:val="nil"/>
            </w:tcBorders>
            <w:shd w:val="clear" w:color="000000" w:fill="FFFFFF"/>
            <w:noWrap/>
            <w:vAlign w:val="bottom"/>
            <w:hideMark/>
          </w:tcPr>
          <w:p w14:paraId="31E4EFA5"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r>
      <w:tr w:rsidR="009322D5" w:rsidRPr="009322D5" w14:paraId="719AFDA7" w14:textId="77777777" w:rsidTr="009322D5">
        <w:trPr>
          <w:trHeight w:val="300"/>
        </w:trPr>
        <w:tc>
          <w:tcPr>
            <w:tcW w:w="1316" w:type="dxa"/>
            <w:tcBorders>
              <w:top w:val="nil"/>
              <w:left w:val="nil"/>
              <w:bottom w:val="nil"/>
              <w:right w:val="nil"/>
            </w:tcBorders>
            <w:shd w:val="clear" w:color="000000" w:fill="FFFFFF"/>
            <w:noWrap/>
            <w:vAlign w:val="bottom"/>
            <w:hideMark/>
          </w:tcPr>
          <w:p w14:paraId="0CFB6229"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Implications</w:t>
            </w:r>
          </w:p>
        </w:tc>
        <w:tc>
          <w:tcPr>
            <w:tcW w:w="1900" w:type="dxa"/>
            <w:tcBorders>
              <w:top w:val="nil"/>
              <w:left w:val="nil"/>
              <w:bottom w:val="nil"/>
              <w:right w:val="nil"/>
            </w:tcBorders>
            <w:shd w:val="clear" w:color="000000" w:fill="FFFFFF"/>
            <w:noWrap/>
            <w:vAlign w:val="bottom"/>
            <w:hideMark/>
          </w:tcPr>
          <w:p w14:paraId="22F17837"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AGE_RANGE</w:t>
            </w:r>
          </w:p>
        </w:tc>
        <w:tc>
          <w:tcPr>
            <w:tcW w:w="931" w:type="dxa"/>
            <w:tcBorders>
              <w:top w:val="nil"/>
              <w:left w:val="nil"/>
              <w:bottom w:val="nil"/>
              <w:right w:val="nil"/>
            </w:tcBorders>
            <w:shd w:val="clear" w:color="000000" w:fill="FFFFFF"/>
            <w:noWrap/>
            <w:vAlign w:val="bottom"/>
            <w:hideMark/>
          </w:tcPr>
          <w:p w14:paraId="249DAE19"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6.205</w:t>
            </w:r>
          </w:p>
        </w:tc>
        <w:tc>
          <w:tcPr>
            <w:tcW w:w="580" w:type="dxa"/>
            <w:tcBorders>
              <w:top w:val="nil"/>
              <w:left w:val="nil"/>
              <w:bottom w:val="nil"/>
              <w:right w:val="nil"/>
            </w:tcBorders>
            <w:shd w:val="clear" w:color="000000" w:fill="FFFFFF"/>
            <w:noWrap/>
            <w:vAlign w:val="bottom"/>
            <w:hideMark/>
          </w:tcPr>
          <w:p w14:paraId="502CBFEF"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4</w:t>
            </w:r>
          </w:p>
        </w:tc>
        <w:tc>
          <w:tcPr>
            <w:tcW w:w="860" w:type="dxa"/>
            <w:tcBorders>
              <w:top w:val="nil"/>
              <w:left w:val="nil"/>
              <w:bottom w:val="nil"/>
              <w:right w:val="nil"/>
            </w:tcBorders>
            <w:shd w:val="clear" w:color="000000" w:fill="FFFFFF"/>
            <w:noWrap/>
            <w:vAlign w:val="bottom"/>
            <w:hideMark/>
          </w:tcPr>
          <w:p w14:paraId="5FCC1F45"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1.704</w:t>
            </w:r>
          </w:p>
        </w:tc>
        <w:tc>
          <w:tcPr>
            <w:tcW w:w="940" w:type="dxa"/>
            <w:tcBorders>
              <w:top w:val="nil"/>
              <w:left w:val="nil"/>
              <w:bottom w:val="nil"/>
              <w:right w:val="nil"/>
            </w:tcBorders>
            <w:shd w:val="clear" w:color="000000" w:fill="FFFFFF"/>
            <w:noWrap/>
            <w:vAlign w:val="bottom"/>
            <w:hideMark/>
          </w:tcPr>
          <w:p w14:paraId="34D8860A"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0.149</w:t>
            </w:r>
          </w:p>
        </w:tc>
      </w:tr>
      <w:tr w:rsidR="009322D5" w:rsidRPr="009322D5" w14:paraId="066F87B9" w14:textId="77777777" w:rsidTr="009322D5">
        <w:trPr>
          <w:trHeight w:val="300"/>
        </w:trPr>
        <w:tc>
          <w:tcPr>
            <w:tcW w:w="1316" w:type="dxa"/>
            <w:tcBorders>
              <w:top w:val="nil"/>
              <w:left w:val="nil"/>
              <w:bottom w:val="nil"/>
              <w:right w:val="nil"/>
            </w:tcBorders>
            <w:shd w:val="clear" w:color="000000" w:fill="FFFFFF"/>
            <w:noWrap/>
            <w:vAlign w:val="bottom"/>
            <w:hideMark/>
          </w:tcPr>
          <w:p w14:paraId="6201EF92"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1900" w:type="dxa"/>
            <w:tcBorders>
              <w:top w:val="nil"/>
              <w:left w:val="nil"/>
              <w:bottom w:val="nil"/>
              <w:right w:val="nil"/>
            </w:tcBorders>
            <w:shd w:val="clear" w:color="000000" w:fill="FFFFFF"/>
            <w:noWrap/>
            <w:vAlign w:val="bottom"/>
            <w:hideMark/>
          </w:tcPr>
          <w:p w14:paraId="7F509046"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GENDER</w:t>
            </w:r>
          </w:p>
        </w:tc>
        <w:tc>
          <w:tcPr>
            <w:tcW w:w="931" w:type="dxa"/>
            <w:tcBorders>
              <w:top w:val="nil"/>
              <w:left w:val="nil"/>
              <w:bottom w:val="nil"/>
              <w:right w:val="nil"/>
            </w:tcBorders>
            <w:shd w:val="clear" w:color="000000" w:fill="FFFFFF"/>
            <w:noWrap/>
            <w:vAlign w:val="bottom"/>
            <w:hideMark/>
          </w:tcPr>
          <w:p w14:paraId="50BBBE45"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4.775</w:t>
            </w:r>
          </w:p>
        </w:tc>
        <w:tc>
          <w:tcPr>
            <w:tcW w:w="580" w:type="dxa"/>
            <w:tcBorders>
              <w:top w:val="nil"/>
              <w:left w:val="nil"/>
              <w:bottom w:val="nil"/>
              <w:right w:val="nil"/>
            </w:tcBorders>
            <w:shd w:val="clear" w:color="000000" w:fill="FFFFFF"/>
            <w:noWrap/>
            <w:vAlign w:val="bottom"/>
            <w:hideMark/>
          </w:tcPr>
          <w:p w14:paraId="4D7F4C2F"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3</w:t>
            </w:r>
          </w:p>
        </w:tc>
        <w:tc>
          <w:tcPr>
            <w:tcW w:w="860" w:type="dxa"/>
            <w:tcBorders>
              <w:top w:val="nil"/>
              <w:left w:val="nil"/>
              <w:bottom w:val="nil"/>
              <w:right w:val="nil"/>
            </w:tcBorders>
            <w:shd w:val="clear" w:color="000000" w:fill="FFFFFF"/>
            <w:noWrap/>
            <w:vAlign w:val="bottom"/>
            <w:hideMark/>
          </w:tcPr>
          <w:p w14:paraId="279A8F3A"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1.749</w:t>
            </w:r>
          </w:p>
        </w:tc>
        <w:tc>
          <w:tcPr>
            <w:tcW w:w="940" w:type="dxa"/>
            <w:tcBorders>
              <w:top w:val="nil"/>
              <w:left w:val="nil"/>
              <w:bottom w:val="nil"/>
              <w:right w:val="nil"/>
            </w:tcBorders>
            <w:shd w:val="clear" w:color="000000" w:fill="FFFFFF"/>
            <w:noWrap/>
            <w:vAlign w:val="bottom"/>
            <w:hideMark/>
          </w:tcPr>
          <w:p w14:paraId="6F7569FA"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0.157</w:t>
            </w:r>
          </w:p>
        </w:tc>
      </w:tr>
      <w:tr w:rsidR="009322D5" w:rsidRPr="009322D5" w14:paraId="62E77479" w14:textId="77777777" w:rsidTr="009322D5">
        <w:trPr>
          <w:trHeight w:val="300"/>
        </w:trPr>
        <w:tc>
          <w:tcPr>
            <w:tcW w:w="1316" w:type="dxa"/>
            <w:tcBorders>
              <w:top w:val="nil"/>
              <w:left w:val="nil"/>
              <w:bottom w:val="nil"/>
              <w:right w:val="nil"/>
            </w:tcBorders>
            <w:shd w:val="clear" w:color="000000" w:fill="FFFFFF"/>
            <w:noWrap/>
            <w:vAlign w:val="bottom"/>
            <w:hideMark/>
          </w:tcPr>
          <w:p w14:paraId="7FB666E5"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1900" w:type="dxa"/>
            <w:tcBorders>
              <w:top w:val="nil"/>
              <w:left w:val="nil"/>
              <w:bottom w:val="nil"/>
              <w:right w:val="nil"/>
            </w:tcBorders>
            <w:shd w:val="clear" w:color="000000" w:fill="FFFFFF"/>
            <w:noWrap/>
            <w:vAlign w:val="bottom"/>
            <w:hideMark/>
          </w:tcPr>
          <w:p w14:paraId="13966338"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OCCUPATION</w:t>
            </w:r>
          </w:p>
        </w:tc>
        <w:tc>
          <w:tcPr>
            <w:tcW w:w="931" w:type="dxa"/>
            <w:tcBorders>
              <w:top w:val="nil"/>
              <w:left w:val="nil"/>
              <w:bottom w:val="nil"/>
              <w:right w:val="nil"/>
            </w:tcBorders>
            <w:shd w:val="clear" w:color="000000" w:fill="FFFFFF"/>
            <w:noWrap/>
            <w:vAlign w:val="bottom"/>
            <w:hideMark/>
          </w:tcPr>
          <w:p w14:paraId="0B6910EC"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0.591</w:t>
            </w:r>
          </w:p>
        </w:tc>
        <w:tc>
          <w:tcPr>
            <w:tcW w:w="580" w:type="dxa"/>
            <w:tcBorders>
              <w:top w:val="nil"/>
              <w:left w:val="nil"/>
              <w:bottom w:val="nil"/>
              <w:right w:val="nil"/>
            </w:tcBorders>
            <w:shd w:val="clear" w:color="000000" w:fill="FFFFFF"/>
            <w:noWrap/>
            <w:vAlign w:val="bottom"/>
            <w:hideMark/>
          </w:tcPr>
          <w:p w14:paraId="58BADC57"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1</w:t>
            </w:r>
          </w:p>
        </w:tc>
        <w:tc>
          <w:tcPr>
            <w:tcW w:w="860" w:type="dxa"/>
            <w:tcBorders>
              <w:top w:val="nil"/>
              <w:left w:val="nil"/>
              <w:bottom w:val="nil"/>
              <w:right w:val="nil"/>
            </w:tcBorders>
            <w:shd w:val="clear" w:color="000000" w:fill="FFFFFF"/>
            <w:noWrap/>
            <w:vAlign w:val="bottom"/>
            <w:hideMark/>
          </w:tcPr>
          <w:p w14:paraId="13A3CEB3"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0.650</w:t>
            </w:r>
          </w:p>
        </w:tc>
        <w:tc>
          <w:tcPr>
            <w:tcW w:w="940" w:type="dxa"/>
            <w:tcBorders>
              <w:top w:val="nil"/>
              <w:left w:val="nil"/>
              <w:bottom w:val="nil"/>
              <w:right w:val="nil"/>
            </w:tcBorders>
            <w:shd w:val="clear" w:color="000000" w:fill="FFFFFF"/>
            <w:noWrap/>
            <w:vAlign w:val="bottom"/>
            <w:hideMark/>
          </w:tcPr>
          <w:p w14:paraId="0E3D5B62"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0.421</w:t>
            </w:r>
          </w:p>
        </w:tc>
      </w:tr>
      <w:tr w:rsidR="009322D5" w:rsidRPr="009322D5" w14:paraId="715F9C58" w14:textId="77777777" w:rsidTr="009322D5">
        <w:trPr>
          <w:trHeight w:val="300"/>
        </w:trPr>
        <w:tc>
          <w:tcPr>
            <w:tcW w:w="1316" w:type="dxa"/>
            <w:tcBorders>
              <w:top w:val="nil"/>
              <w:left w:val="nil"/>
              <w:bottom w:val="single" w:sz="4" w:space="0" w:color="auto"/>
              <w:right w:val="nil"/>
            </w:tcBorders>
            <w:shd w:val="clear" w:color="000000" w:fill="FFFFFF"/>
            <w:noWrap/>
            <w:vAlign w:val="bottom"/>
            <w:hideMark/>
          </w:tcPr>
          <w:p w14:paraId="646C36CC"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1900" w:type="dxa"/>
            <w:tcBorders>
              <w:top w:val="nil"/>
              <w:left w:val="nil"/>
              <w:bottom w:val="single" w:sz="4" w:space="0" w:color="auto"/>
              <w:right w:val="nil"/>
            </w:tcBorders>
            <w:shd w:val="clear" w:color="000000" w:fill="FFFFFF"/>
            <w:noWrap/>
            <w:vAlign w:val="bottom"/>
            <w:hideMark/>
          </w:tcPr>
          <w:p w14:paraId="267F1F14"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Residual</w:t>
            </w:r>
          </w:p>
        </w:tc>
        <w:tc>
          <w:tcPr>
            <w:tcW w:w="931" w:type="dxa"/>
            <w:tcBorders>
              <w:top w:val="nil"/>
              <w:left w:val="nil"/>
              <w:bottom w:val="single" w:sz="4" w:space="0" w:color="auto"/>
              <w:right w:val="nil"/>
            </w:tcBorders>
            <w:shd w:val="clear" w:color="000000" w:fill="FFFFFF"/>
            <w:noWrap/>
            <w:vAlign w:val="bottom"/>
            <w:hideMark/>
          </w:tcPr>
          <w:p w14:paraId="75D81C7A"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266.686</w:t>
            </w:r>
          </w:p>
        </w:tc>
        <w:tc>
          <w:tcPr>
            <w:tcW w:w="580" w:type="dxa"/>
            <w:tcBorders>
              <w:top w:val="nil"/>
              <w:left w:val="nil"/>
              <w:bottom w:val="single" w:sz="4" w:space="0" w:color="auto"/>
              <w:right w:val="nil"/>
            </w:tcBorders>
            <w:shd w:val="clear" w:color="000000" w:fill="FFFFFF"/>
            <w:noWrap/>
            <w:vAlign w:val="bottom"/>
            <w:hideMark/>
          </w:tcPr>
          <w:p w14:paraId="7EC968D5"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293</w:t>
            </w:r>
          </w:p>
        </w:tc>
        <w:tc>
          <w:tcPr>
            <w:tcW w:w="860" w:type="dxa"/>
            <w:tcBorders>
              <w:top w:val="nil"/>
              <w:left w:val="nil"/>
              <w:bottom w:val="single" w:sz="4" w:space="0" w:color="auto"/>
              <w:right w:val="nil"/>
            </w:tcBorders>
            <w:shd w:val="clear" w:color="000000" w:fill="FFFFFF"/>
            <w:noWrap/>
            <w:vAlign w:val="bottom"/>
            <w:hideMark/>
          </w:tcPr>
          <w:p w14:paraId="0FC79E9B"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940" w:type="dxa"/>
            <w:tcBorders>
              <w:top w:val="nil"/>
              <w:left w:val="nil"/>
              <w:bottom w:val="single" w:sz="4" w:space="0" w:color="auto"/>
              <w:right w:val="nil"/>
            </w:tcBorders>
            <w:shd w:val="clear" w:color="000000" w:fill="FFFFFF"/>
            <w:noWrap/>
            <w:vAlign w:val="bottom"/>
            <w:hideMark/>
          </w:tcPr>
          <w:p w14:paraId="781C5115"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r>
      <w:tr w:rsidR="009322D5" w:rsidRPr="009322D5" w14:paraId="2E8E57B3" w14:textId="77777777" w:rsidTr="009322D5">
        <w:trPr>
          <w:trHeight w:val="300"/>
        </w:trPr>
        <w:tc>
          <w:tcPr>
            <w:tcW w:w="1316" w:type="dxa"/>
            <w:tcBorders>
              <w:top w:val="nil"/>
              <w:left w:val="nil"/>
              <w:bottom w:val="nil"/>
              <w:right w:val="nil"/>
            </w:tcBorders>
            <w:shd w:val="clear" w:color="000000" w:fill="FFFFFF"/>
            <w:noWrap/>
            <w:vAlign w:val="bottom"/>
            <w:hideMark/>
          </w:tcPr>
          <w:p w14:paraId="7BFDD6C6"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xml:space="preserve">Work </w:t>
            </w:r>
          </w:p>
        </w:tc>
        <w:tc>
          <w:tcPr>
            <w:tcW w:w="1900" w:type="dxa"/>
            <w:tcBorders>
              <w:top w:val="nil"/>
              <w:left w:val="nil"/>
              <w:bottom w:val="nil"/>
              <w:right w:val="nil"/>
            </w:tcBorders>
            <w:shd w:val="clear" w:color="000000" w:fill="FFFFFF"/>
            <w:noWrap/>
            <w:vAlign w:val="bottom"/>
            <w:hideMark/>
          </w:tcPr>
          <w:p w14:paraId="54255F0B"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AGE_RANGE</w:t>
            </w:r>
          </w:p>
        </w:tc>
        <w:tc>
          <w:tcPr>
            <w:tcW w:w="931" w:type="dxa"/>
            <w:tcBorders>
              <w:top w:val="nil"/>
              <w:left w:val="nil"/>
              <w:bottom w:val="nil"/>
              <w:right w:val="nil"/>
            </w:tcBorders>
            <w:shd w:val="clear" w:color="000000" w:fill="FFFFFF"/>
            <w:noWrap/>
            <w:vAlign w:val="bottom"/>
            <w:hideMark/>
          </w:tcPr>
          <w:p w14:paraId="38BBFF3D"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4.457</w:t>
            </w:r>
          </w:p>
        </w:tc>
        <w:tc>
          <w:tcPr>
            <w:tcW w:w="580" w:type="dxa"/>
            <w:tcBorders>
              <w:top w:val="nil"/>
              <w:left w:val="nil"/>
              <w:bottom w:val="nil"/>
              <w:right w:val="nil"/>
            </w:tcBorders>
            <w:shd w:val="clear" w:color="000000" w:fill="FFFFFF"/>
            <w:noWrap/>
            <w:vAlign w:val="bottom"/>
            <w:hideMark/>
          </w:tcPr>
          <w:p w14:paraId="1F3BA3A0"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4</w:t>
            </w:r>
          </w:p>
        </w:tc>
        <w:tc>
          <w:tcPr>
            <w:tcW w:w="860" w:type="dxa"/>
            <w:tcBorders>
              <w:top w:val="nil"/>
              <w:left w:val="nil"/>
              <w:bottom w:val="nil"/>
              <w:right w:val="nil"/>
            </w:tcBorders>
            <w:shd w:val="clear" w:color="000000" w:fill="FFFFFF"/>
            <w:noWrap/>
            <w:vAlign w:val="bottom"/>
            <w:hideMark/>
          </w:tcPr>
          <w:p w14:paraId="4E00EA25"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1.166</w:t>
            </w:r>
          </w:p>
        </w:tc>
        <w:tc>
          <w:tcPr>
            <w:tcW w:w="940" w:type="dxa"/>
            <w:tcBorders>
              <w:top w:val="nil"/>
              <w:left w:val="nil"/>
              <w:bottom w:val="nil"/>
              <w:right w:val="nil"/>
            </w:tcBorders>
            <w:shd w:val="clear" w:color="000000" w:fill="FFFFFF"/>
            <w:noWrap/>
            <w:vAlign w:val="bottom"/>
            <w:hideMark/>
          </w:tcPr>
          <w:p w14:paraId="1423700D"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0.326</w:t>
            </w:r>
          </w:p>
        </w:tc>
      </w:tr>
      <w:tr w:rsidR="009322D5" w:rsidRPr="009322D5" w14:paraId="39F07F0D" w14:textId="77777777" w:rsidTr="009322D5">
        <w:trPr>
          <w:trHeight w:val="300"/>
        </w:trPr>
        <w:tc>
          <w:tcPr>
            <w:tcW w:w="1316" w:type="dxa"/>
            <w:tcBorders>
              <w:top w:val="nil"/>
              <w:left w:val="nil"/>
              <w:bottom w:val="nil"/>
              <w:right w:val="nil"/>
            </w:tcBorders>
            <w:shd w:val="clear" w:color="000000" w:fill="FFFFFF"/>
            <w:noWrap/>
            <w:vAlign w:val="bottom"/>
            <w:hideMark/>
          </w:tcPr>
          <w:p w14:paraId="25C7319D"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Productivity</w:t>
            </w:r>
          </w:p>
        </w:tc>
        <w:tc>
          <w:tcPr>
            <w:tcW w:w="1900" w:type="dxa"/>
            <w:tcBorders>
              <w:top w:val="nil"/>
              <w:left w:val="nil"/>
              <w:bottom w:val="nil"/>
              <w:right w:val="nil"/>
            </w:tcBorders>
            <w:shd w:val="clear" w:color="000000" w:fill="FFFFFF"/>
            <w:noWrap/>
            <w:vAlign w:val="bottom"/>
            <w:hideMark/>
          </w:tcPr>
          <w:p w14:paraId="65C727BA"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GENDER</w:t>
            </w:r>
          </w:p>
        </w:tc>
        <w:tc>
          <w:tcPr>
            <w:tcW w:w="931" w:type="dxa"/>
            <w:tcBorders>
              <w:top w:val="nil"/>
              <w:left w:val="nil"/>
              <w:bottom w:val="nil"/>
              <w:right w:val="nil"/>
            </w:tcBorders>
            <w:shd w:val="clear" w:color="000000" w:fill="FFFFFF"/>
            <w:noWrap/>
            <w:vAlign w:val="bottom"/>
            <w:hideMark/>
          </w:tcPr>
          <w:p w14:paraId="244C06A7"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13.481</w:t>
            </w:r>
          </w:p>
        </w:tc>
        <w:tc>
          <w:tcPr>
            <w:tcW w:w="580" w:type="dxa"/>
            <w:tcBorders>
              <w:top w:val="nil"/>
              <w:left w:val="nil"/>
              <w:bottom w:val="nil"/>
              <w:right w:val="nil"/>
            </w:tcBorders>
            <w:shd w:val="clear" w:color="000000" w:fill="FFFFFF"/>
            <w:noWrap/>
            <w:vAlign w:val="bottom"/>
            <w:hideMark/>
          </w:tcPr>
          <w:p w14:paraId="13A806B8"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3</w:t>
            </w:r>
          </w:p>
        </w:tc>
        <w:tc>
          <w:tcPr>
            <w:tcW w:w="860" w:type="dxa"/>
            <w:tcBorders>
              <w:top w:val="nil"/>
              <w:left w:val="nil"/>
              <w:bottom w:val="nil"/>
              <w:right w:val="nil"/>
            </w:tcBorders>
            <w:shd w:val="clear" w:color="000000" w:fill="FFFFFF"/>
            <w:noWrap/>
            <w:vAlign w:val="bottom"/>
            <w:hideMark/>
          </w:tcPr>
          <w:p w14:paraId="30167059"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4.703</w:t>
            </w:r>
          </w:p>
        </w:tc>
        <w:tc>
          <w:tcPr>
            <w:tcW w:w="940" w:type="dxa"/>
            <w:tcBorders>
              <w:top w:val="nil"/>
              <w:left w:val="nil"/>
              <w:bottom w:val="nil"/>
              <w:right w:val="nil"/>
            </w:tcBorders>
            <w:shd w:val="clear" w:color="000000" w:fill="FFFFFF"/>
            <w:noWrap/>
            <w:vAlign w:val="bottom"/>
            <w:hideMark/>
          </w:tcPr>
          <w:p w14:paraId="67E0E650"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0.003</w:t>
            </w:r>
          </w:p>
        </w:tc>
      </w:tr>
      <w:tr w:rsidR="009322D5" w:rsidRPr="009322D5" w14:paraId="13F6CBCC" w14:textId="77777777" w:rsidTr="009322D5">
        <w:trPr>
          <w:trHeight w:val="300"/>
        </w:trPr>
        <w:tc>
          <w:tcPr>
            <w:tcW w:w="1316" w:type="dxa"/>
            <w:tcBorders>
              <w:top w:val="nil"/>
              <w:left w:val="nil"/>
              <w:bottom w:val="nil"/>
              <w:right w:val="nil"/>
            </w:tcBorders>
            <w:shd w:val="clear" w:color="000000" w:fill="FFFFFF"/>
            <w:noWrap/>
            <w:vAlign w:val="bottom"/>
            <w:hideMark/>
          </w:tcPr>
          <w:p w14:paraId="5A46F674"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1900" w:type="dxa"/>
            <w:tcBorders>
              <w:top w:val="nil"/>
              <w:left w:val="nil"/>
              <w:bottom w:val="nil"/>
              <w:right w:val="nil"/>
            </w:tcBorders>
            <w:shd w:val="clear" w:color="000000" w:fill="FFFFFF"/>
            <w:noWrap/>
            <w:vAlign w:val="bottom"/>
            <w:hideMark/>
          </w:tcPr>
          <w:p w14:paraId="6F69AD15"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OCCUPATION</w:t>
            </w:r>
          </w:p>
        </w:tc>
        <w:tc>
          <w:tcPr>
            <w:tcW w:w="931" w:type="dxa"/>
            <w:tcBorders>
              <w:top w:val="nil"/>
              <w:left w:val="nil"/>
              <w:bottom w:val="nil"/>
              <w:right w:val="nil"/>
            </w:tcBorders>
            <w:shd w:val="clear" w:color="000000" w:fill="FFFFFF"/>
            <w:noWrap/>
            <w:vAlign w:val="bottom"/>
            <w:hideMark/>
          </w:tcPr>
          <w:p w14:paraId="442202E1"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0.105</w:t>
            </w:r>
          </w:p>
        </w:tc>
        <w:tc>
          <w:tcPr>
            <w:tcW w:w="580" w:type="dxa"/>
            <w:tcBorders>
              <w:top w:val="nil"/>
              <w:left w:val="nil"/>
              <w:bottom w:val="nil"/>
              <w:right w:val="nil"/>
            </w:tcBorders>
            <w:shd w:val="clear" w:color="000000" w:fill="FFFFFF"/>
            <w:noWrap/>
            <w:vAlign w:val="bottom"/>
            <w:hideMark/>
          </w:tcPr>
          <w:p w14:paraId="67D53C24"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1</w:t>
            </w:r>
          </w:p>
        </w:tc>
        <w:tc>
          <w:tcPr>
            <w:tcW w:w="860" w:type="dxa"/>
            <w:tcBorders>
              <w:top w:val="nil"/>
              <w:left w:val="nil"/>
              <w:bottom w:val="nil"/>
              <w:right w:val="nil"/>
            </w:tcBorders>
            <w:shd w:val="clear" w:color="000000" w:fill="FFFFFF"/>
            <w:noWrap/>
            <w:vAlign w:val="bottom"/>
            <w:hideMark/>
          </w:tcPr>
          <w:p w14:paraId="7A711913"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0.110</w:t>
            </w:r>
          </w:p>
        </w:tc>
        <w:tc>
          <w:tcPr>
            <w:tcW w:w="940" w:type="dxa"/>
            <w:tcBorders>
              <w:top w:val="nil"/>
              <w:left w:val="nil"/>
              <w:bottom w:val="nil"/>
              <w:right w:val="nil"/>
            </w:tcBorders>
            <w:shd w:val="clear" w:color="000000" w:fill="FFFFFF"/>
            <w:noWrap/>
            <w:vAlign w:val="bottom"/>
            <w:hideMark/>
          </w:tcPr>
          <w:p w14:paraId="5FDBF299"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0.740</w:t>
            </w:r>
          </w:p>
        </w:tc>
      </w:tr>
      <w:tr w:rsidR="009322D5" w:rsidRPr="009322D5" w14:paraId="5C1BAB91" w14:textId="77777777" w:rsidTr="009322D5">
        <w:trPr>
          <w:trHeight w:val="300"/>
        </w:trPr>
        <w:tc>
          <w:tcPr>
            <w:tcW w:w="1316" w:type="dxa"/>
            <w:tcBorders>
              <w:top w:val="nil"/>
              <w:left w:val="nil"/>
              <w:bottom w:val="single" w:sz="4" w:space="0" w:color="auto"/>
              <w:right w:val="nil"/>
            </w:tcBorders>
            <w:shd w:val="clear" w:color="000000" w:fill="FFFFFF"/>
            <w:noWrap/>
            <w:vAlign w:val="bottom"/>
            <w:hideMark/>
          </w:tcPr>
          <w:p w14:paraId="7DF52061"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1900" w:type="dxa"/>
            <w:tcBorders>
              <w:top w:val="nil"/>
              <w:left w:val="nil"/>
              <w:bottom w:val="single" w:sz="4" w:space="0" w:color="auto"/>
              <w:right w:val="nil"/>
            </w:tcBorders>
            <w:shd w:val="clear" w:color="000000" w:fill="FFFFFF"/>
            <w:noWrap/>
            <w:vAlign w:val="bottom"/>
            <w:hideMark/>
          </w:tcPr>
          <w:p w14:paraId="3FE8302F"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Residual</w:t>
            </w:r>
          </w:p>
        </w:tc>
        <w:tc>
          <w:tcPr>
            <w:tcW w:w="931" w:type="dxa"/>
            <w:tcBorders>
              <w:top w:val="nil"/>
              <w:left w:val="nil"/>
              <w:bottom w:val="single" w:sz="4" w:space="0" w:color="auto"/>
              <w:right w:val="nil"/>
            </w:tcBorders>
            <w:shd w:val="clear" w:color="000000" w:fill="FFFFFF"/>
            <w:noWrap/>
            <w:vAlign w:val="bottom"/>
            <w:hideMark/>
          </w:tcPr>
          <w:p w14:paraId="498D5A28"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279.937</w:t>
            </w:r>
          </w:p>
        </w:tc>
        <w:tc>
          <w:tcPr>
            <w:tcW w:w="580" w:type="dxa"/>
            <w:tcBorders>
              <w:top w:val="nil"/>
              <w:left w:val="nil"/>
              <w:bottom w:val="single" w:sz="4" w:space="0" w:color="auto"/>
              <w:right w:val="nil"/>
            </w:tcBorders>
            <w:shd w:val="clear" w:color="000000" w:fill="FFFFFF"/>
            <w:noWrap/>
            <w:vAlign w:val="bottom"/>
            <w:hideMark/>
          </w:tcPr>
          <w:p w14:paraId="4EC89DA0" w14:textId="77777777" w:rsidR="009322D5" w:rsidRPr="009322D5" w:rsidRDefault="009322D5" w:rsidP="009322D5">
            <w:pPr>
              <w:spacing w:line="240" w:lineRule="auto"/>
              <w:jc w:val="right"/>
              <w:rPr>
                <w:rFonts w:ascii="Times New Roman" w:eastAsia="Times New Roman" w:hAnsi="Times New Roman" w:cs="Times New Roman"/>
                <w:color w:val="000000"/>
              </w:rPr>
            </w:pPr>
            <w:r w:rsidRPr="009322D5">
              <w:rPr>
                <w:rFonts w:ascii="Times New Roman" w:eastAsia="Times New Roman" w:hAnsi="Times New Roman" w:cs="Times New Roman"/>
                <w:color w:val="000000"/>
              </w:rPr>
              <w:t>293</w:t>
            </w:r>
          </w:p>
        </w:tc>
        <w:tc>
          <w:tcPr>
            <w:tcW w:w="860" w:type="dxa"/>
            <w:tcBorders>
              <w:top w:val="nil"/>
              <w:left w:val="nil"/>
              <w:bottom w:val="single" w:sz="4" w:space="0" w:color="auto"/>
              <w:right w:val="nil"/>
            </w:tcBorders>
            <w:shd w:val="clear" w:color="000000" w:fill="FFFFFF"/>
            <w:noWrap/>
            <w:vAlign w:val="bottom"/>
            <w:hideMark/>
          </w:tcPr>
          <w:p w14:paraId="0153EEF3"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c>
          <w:tcPr>
            <w:tcW w:w="940" w:type="dxa"/>
            <w:tcBorders>
              <w:top w:val="nil"/>
              <w:left w:val="nil"/>
              <w:bottom w:val="single" w:sz="4" w:space="0" w:color="auto"/>
              <w:right w:val="nil"/>
            </w:tcBorders>
            <w:shd w:val="clear" w:color="000000" w:fill="FFFFFF"/>
            <w:noWrap/>
            <w:vAlign w:val="bottom"/>
            <w:hideMark/>
          </w:tcPr>
          <w:p w14:paraId="0C02A25E" w14:textId="77777777" w:rsidR="009322D5" w:rsidRPr="009322D5" w:rsidRDefault="009322D5" w:rsidP="009322D5">
            <w:pPr>
              <w:spacing w:line="240" w:lineRule="auto"/>
              <w:rPr>
                <w:rFonts w:ascii="Times New Roman" w:eastAsia="Times New Roman" w:hAnsi="Times New Roman" w:cs="Times New Roman"/>
                <w:color w:val="000000"/>
              </w:rPr>
            </w:pPr>
            <w:r w:rsidRPr="009322D5">
              <w:rPr>
                <w:rFonts w:ascii="Times New Roman" w:eastAsia="Times New Roman" w:hAnsi="Times New Roman" w:cs="Times New Roman"/>
                <w:color w:val="000000"/>
              </w:rPr>
              <w:t> </w:t>
            </w:r>
          </w:p>
        </w:tc>
      </w:tr>
    </w:tbl>
    <w:p w14:paraId="503ABE91" w14:textId="77777777" w:rsidR="0068784C" w:rsidRPr="000A15D9" w:rsidRDefault="0068784C" w:rsidP="00513E74">
      <w:pPr>
        <w:spacing w:line="480" w:lineRule="auto"/>
        <w:ind w:firstLine="720"/>
        <w:rPr>
          <w:rFonts w:ascii="Times New Roman" w:eastAsia="Times New Roman" w:hAnsi="Times New Roman" w:cs="Times New Roman"/>
          <w:bCs/>
          <w:color w:val="000000"/>
        </w:rPr>
      </w:pPr>
    </w:p>
    <w:p w14:paraId="7B4D029F" w14:textId="77777777" w:rsidR="0068784C" w:rsidRPr="000A15D9" w:rsidRDefault="0068784C" w:rsidP="00513E74">
      <w:pPr>
        <w:spacing w:line="480" w:lineRule="auto"/>
        <w:ind w:firstLine="720"/>
        <w:rPr>
          <w:rFonts w:ascii="Times New Roman" w:eastAsia="Times New Roman" w:hAnsi="Times New Roman" w:cs="Times New Roman"/>
          <w:bCs/>
          <w:color w:val="000000"/>
        </w:rPr>
      </w:pPr>
    </w:p>
    <w:bookmarkEnd w:id="0"/>
    <w:p w14:paraId="5D0C86E5" w14:textId="74EB7FE0" w:rsidR="00761E0D" w:rsidRPr="000A15D9" w:rsidRDefault="00761E0D" w:rsidP="00761E0D">
      <w:pPr>
        <w:rPr>
          <w:rFonts w:ascii="Times New Roman" w:eastAsia="Times New Roman" w:hAnsi="Times New Roman" w:cs="Times New Roman"/>
          <w:bCs/>
          <w:color w:val="000000"/>
        </w:rPr>
      </w:pPr>
    </w:p>
    <w:p w14:paraId="0D85B070" w14:textId="7E464C03" w:rsidR="009322D5" w:rsidRDefault="00B61478" w:rsidP="009322D5">
      <w:pPr>
        <w:spacing w:before="240" w:after="240" w:line="240" w:lineRule="auto"/>
        <w:rPr>
          <w:rFonts w:ascii="Times New Roman" w:eastAsia="Times New Roman" w:hAnsi="Times New Roman" w:cs="Times New Roman"/>
          <w:b/>
          <w:color w:val="FF0000"/>
        </w:rPr>
      </w:pPr>
      <w:r w:rsidRPr="000A15D9">
        <w:rPr>
          <w:rFonts w:ascii="Times New Roman" w:eastAsia="Times New Roman" w:hAnsi="Times New Roman" w:cs="Times New Roman"/>
          <w:bCs/>
          <w:color w:val="000000"/>
        </w:rPr>
        <w:br w:type="page"/>
      </w:r>
      <w:r w:rsidR="009322D5" w:rsidRPr="00BA3448">
        <w:rPr>
          <w:rFonts w:ascii="Times New Roman" w:eastAsia="Times New Roman" w:hAnsi="Times New Roman" w:cs="Times New Roman"/>
          <w:b/>
          <w:color w:val="FF0000"/>
        </w:rPr>
        <w:lastRenderedPageBreak/>
        <w:t xml:space="preserve">Table </w:t>
      </w:r>
      <w:r w:rsidR="00D71EFD">
        <w:rPr>
          <w:rFonts w:ascii="Times New Roman" w:eastAsia="Times New Roman" w:hAnsi="Times New Roman" w:cs="Times New Roman"/>
          <w:b/>
          <w:color w:val="FF0000"/>
        </w:rPr>
        <w:t>6</w:t>
      </w:r>
    </w:p>
    <w:p w14:paraId="27A8FD60" w14:textId="040AC4D2" w:rsidR="009322D5" w:rsidRDefault="009322D5" w:rsidP="009322D5">
      <w:pPr>
        <w:spacing w:line="480" w:lineRule="auto"/>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Results of </w:t>
      </w:r>
      <w:r>
        <w:rPr>
          <w:rFonts w:ascii="Times New Roman" w:eastAsia="Times New Roman" w:hAnsi="Times New Roman" w:cs="Times New Roman"/>
          <w:color w:val="000000" w:themeColor="text1"/>
        </w:rPr>
        <w:t>3-way Analysis of Variance- RQ2</w:t>
      </w:r>
    </w:p>
    <w:tbl>
      <w:tblPr>
        <w:tblW w:w="6400" w:type="dxa"/>
        <w:tblCellMar>
          <w:left w:w="0" w:type="dxa"/>
          <w:right w:w="0" w:type="dxa"/>
        </w:tblCellMar>
        <w:tblLook w:val="04A0" w:firstRow="1" w:lastRow="0" w:firstColumn="1" w:lastColumn="0" w:noHBand="0" w:noVBand="1"/>
      </w:tblPr>
      <w:tblGrid>
        <w:gridCol w:w="1260"/>
        <w:gridCol w:w="1900"/>
        <w:gridCol w:w="860"/>
        <w:gridCol w:w="580"/>
        <w:gridCol w:w="860"/>
        <w:gridCol w:w="940"/>
      </w:tblGrid>
      <w:tr w:rsidR="008712E7" w14:paraId="035CD184" w14:textId="77777777" w:rsidTr="008712E7">
        <w:trPr>
          <w:trHeight w:val="300"/>
        </w:trPr>
        <w:tc>
          <w:tcPr>
            <w:tcW w:w="1260" w:type="dxa"/>
            <w:tcBorders>
              <w:top w:val="single" w:sz="4" w:space="0" w:color="auto"/>
              <w:left w:val="nil"/>
              <w:bottom w:val="single" w:sz="4" w:space="0" w:color="auto"/>
              <w:right w:val="nil"/>
            </w:tcBorders>
            <w:shd w:val="clear" w:color="000000" w:fill="FFFFFF"/>
            <w:noWrap/>
            <w:tcMar>
              <w:top w:w="15" w:type="dxa"/>
              <w:left w:w="15" w:type="dxa"/>
              <w:bottom w:w="0" w:type="dxa"/>
              <w:right w:w="15" w:type="dxa"/>
            </w:tcMar>
            <w:vAlign w:val="bottom"/>
            <w:hideMark/>
          </w:tcPr>
          <w:p w14:paraId="37FEF135"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c>
          <w:tcPr>
            <w:tcW w:w="1900" w:type="dxa"/>
            <w:tcBorders>
              <w:top w:val="single" w:sz="4" w:space="0" w:color="auto"/>
              <w:left w:val="nil"/>
              <w:bottom w:val="single" w:sz="4" w:space="0" w:color="auto"/>
              <w:right w:val="nil"/>
            </w:tcBorders>
            <w:shd w:val="clear" w:color="000000" w:fill="FFFFFF"/>
            <w:noWrap/>
            <w:tcMar>
              <w:top w:w="15" w:type="dxa"/>
              <w:left w:w="15" w:type="dxa"/>
              <w:bottom w:w="0" w:type="dxa"/>
              <w:right w:w="15" w:type="dxa"/>
            </w:tcMar>
            <w:vAlign w:val="bottom"/>
            <w:hideMark/>
          </w:tcPr>
          <w:p w14:paraId="4A785BC4"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c>
          <w:tcPr>
            <w:tcW w:w="860" w:type="dxa"/>
            <w:tcBorders>
              <w:top w:val="single" w:sz="4" w:space="0" w:color="auto"/>
              <w:left w:val="nil"/>
              <w:bottom w:val="single" w:sz="4" w:space="0" w:color="auto"/>
              <w:right w:val="nil"/>
            </w:tcBorders>
            <w:shd w:val="clear" w:color="000000" w:fill="FFFFFF"/>
            <w:noWrap/>
            <w:tcMar>
              <w:top w:w="15" w:type="dxa"/>
              <w:left w:w="15" w:type="dxa"/>
              <w:bottom w:w="0" w:type="dxa"/>
              <w:right w:w="15" w:type="dxa"/>
            </w:tcMar>
            <w:vAlign w:val="bottom"/>
            <w:hideMark/>
          </w:tcPr>
          <w:p w14:paraId="06653C0F"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SS</w:t>
            </w:r>
          </w:p>
        </w:tc>
        <w:tc>
          <w:tcPr>
            <w:tcW w:w="580" w:type="dxa"/>
            <w:tcBorders>
              <w:top w:val="single" w:sz="4" w:space="0" w:color="auto"/>
              <w:left w:val="nil"/>
              <w:bottom w:val="single" w:sz="4" w:space="0" w:color="auto"/>
              <w:right w:val="nil"/>
            </w:tcBorders>
            <w:shd w:val="clear" w:color="000000" w:fill="FFFFFF"/>
            <w:noWrap/>
            <w:tcMar>
              <w:top w:w="15" w:type="dxa"/>
              <w:left w:w="15" w:type="dxa"/>
              <w:bottom w:w="0" w:type="dxa"/>
              <w:right w:w="15" w:type="dxa"/>
            </w:tcMar>
            <w:vAlign w:val="bottom"/>
            <w:hideMark/>
          </w:tcPr>
          <w:p w14:paraId="74BDB45B"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df</w:t>
            </w:r>
          </w:p>
        </w:tc>
        <w:tc>
          <w:tcPr>
            <w:tcW w:w="860" w:type="dxa"/>
            <w:tcBorders>
              <w:top w:val="single" w:sz="4" w:space="0" w:color="auto"/>
              <w:left w:val="nil"/>
              <w:bottom w:val="single" w:sz="4" w:space="0" w:color="auto"/>
              <w:right w:val="nil"/>
            </w:tcBorders>
            <w:shd w:val="clear" w:color="000000" w:fill="FFFFFF"/>
            <w:noWrap/>
            <w:tcMar>
              <w:top w:w="15" w:type="dxa"/>
              <w:left w:w="15" w:type="dxa"/>
              <w:bottom w:w="0" w:type="dxa"/>
              <w:right w:w="15" w:type="dxa"/>
            </w:tcMar>
            <w:vAlign w:val="bottom"/>
            <w:hideMark/>
          </w:tcPr>
          <w:p w14:paraId="2CBD0E02"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F</w:t>
            </w:r>
          </w:p>
        </w:tc>
        <w:tc>
          <w:tcPr>
            <w:tcW w:w="940" w:type="dxa"/>
            <w:tcBorders>
              <w:top w:val="single" w:sz="4" w:space="0" w:color="auto"/>
              <w:left w:val="nil"/>
              <w:bottom w:val="single" w:sz="4" w:space="0" w:color="auto"/>
              <w:right w:val="nil"/>
            </w:tcBorders>
            <w:shd w:val="clear" w:color="000000" w:fill="FFFFFF"/>
            <w:noWrap/>
            <w:tcMar>
              <w:top w:w="15" w:type="dxa"/>
              <w:left w:w="15" w:type="dxa"/>
              <w:bottom w:w="0" w:type="dxa"/>
              <w:right w:w="15" w:type="dxa"/>
            </w:tcMar>
            <w:vAlign w:val="bottom"/>
            <w:hideMark/>
          </w:tcPr>
          <w:p w14:paraId="6BCF1B72"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p-value</w:t>
            </w:r>
          </w:p>
        </w:tc>
      </w:tr>
      <w:tr w:rsidR="008712E7" w14:paraId="237E70FA" w14:textId="77777777" w:rsidTr="008712E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ADE540D"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Plagiarism</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E4B38CF"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AGE_RANGE</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6CF3EFC"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4.157</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7AFFE98"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4</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5C6FE23"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1.090</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E10544B"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0.362</w:t>
            </w:r>
          </w:p>
        </w:tc>
      </w:tr>
      <w:tr w:rsidR="008712E7" w14:paraId="1DC5116E" w14:textId="77777777" w:rsidTr="008712E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4C0F558"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9911898"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GENDER</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E696114"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2.870</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BBDF848"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3</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1EACEF4"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1.003</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68123696"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0.392</w:t>
            </w:r>
          </w:p>
        </w:tc>
      </w:tr>
      <w:tr w:rsidR="008712E7" w14:paraId="07C99C78" w14:textId="77777777" w:rsidTr="008712E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C3A62E2"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6F03B3C"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OCCUPATION</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91D6368"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0.155</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77B7B39"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1</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7332FDF"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0.162</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1C042A5"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0.687</w:t>
            </w:r>
          </w:p>
        </w:tc>
      </w:tr>
      <w:tr w:rsidR="008712E7" w14:paraId="1439EBBE" w14:textId="77777777" w:rsidTr="008712E7">
        <w:trPr>
          <w:trHeight w:val="300"/>
        </w:trPr>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C8469FB"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EE29979"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Residual</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626A840"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279.362</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04116B4E"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293</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2B4E50D3"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767F7F0C"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r>
      <w:tr w:rsidR="008712E7" w14:paraId="477ED124" w14:textId="77777777" w:rsidTr="008712E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D159F95" w14:textId="2884A0BF"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xml:space="preserve">Social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197DC84"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AGE_RANGE</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9F36F13"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6.309</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AF8EB71"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4</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A6D2917"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1.614</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68CE256E"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0.171</w:t>
            </w:r>
          </w:p>
        </w:tc>
      </w:tr>
      <w:tr w:rsidR="008712E7" w14:paraId="08A2F69D" w14:textId="77777777" w:rsidTr="008712E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672A264C" w14:textId="4FD592DF"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r>
              <w:rPr>
                <w:rFonts w:ascii="Times New Roman" w:hAnsi="Times New Roman" w:cs="Times New Roman"/>
                <w:color w:val="000000"/>
              </w:rPr>
              <w:t>Impact</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70C11BE"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GENDER</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5118197"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9.816</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BA52FFC"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3</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B2E9DE1"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3.349</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66B9795"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0.019</w:t>
            </w:r>
          </w:p>
        </w:tc>
      </w:tr>
      <w:tr w:rsidR="008712E7" w14:paraId="406043CB" w14:textId="77777777" w:rsidTr="008712E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6EDBA373"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B1A5860"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OCCUPATION</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CBD66C4"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1.719</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91C4BD6"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1</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D963A64"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1.759</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674AEC83"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0.186</w:t>
            </w:r>
          </w:p>
        </w:tc>
      </w:tr>
      <w:tr w:rsidR="008712E7" w14:paraId="0C566FF3" w14:textId="77777777" w:rsidTr="008712E7">
        <w:trPr>
          <w:trHeight w:val="300"/>
        </w:trPr>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4815934B"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7EC08832"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Residual</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B35F235"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286.269</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1F99A177"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293</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63D40D46"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90E155D"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r>
      <w:tr w:rsidR="008712E7" w14:paraId="494A2204" w14:textId="77777777" w:rsidTr="008712E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6B11649D"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Benefits to</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54DC2BD"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AGE_RANGE</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63348F1F"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3.765</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2637685"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4</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6CC6B97C"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0.969</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EC6BCEA"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0.425</w:t>
            </w:r>
          </w:p>
        </w:tc>
      </w:tr>
      <w:tr w:rsidR="008712E7" w14:paraId="6E6DDBA8" w14:textId="77777777" w:rsidTr="008712E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C07D875"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Higher</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407D4A7"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GENDER</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B75BD79"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9.661</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EF28447"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3</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8C96FE8"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3.316</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62D7087F"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0.020</w:t>
            </w:r>
          </w:p>
        </w:tc>
      </w:tr>
      <w:tr w:rsidR="008712E7" w14:paraId="02CC3E79" w14:textId="77777777" w:rsidTr="008712E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790AEFA"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Education</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4955282"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OCCUPATION</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F8B2D13"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3.201</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94D28AB"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1</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01DD7DA"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3.296</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3EE94B8"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0.070</w:t>
            </w:r>
          </w:p>
        </w:tc>
      </w:tr>
      <w:tr w:rsidR="008712E7" w14:paraId="5C5CBCE5" w14:textId="77777777" w:rsidTr="008712E7">
        <w:trPr>
          <w:trHeight w:val="300"/>
        </w:trPr>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70856373"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48451529"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Residual</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1D49A355"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284.586</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2D0BBAC3"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293</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6089E3C"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03AB4402"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r>
      <w:tr w:rsidR="008712E7" w14:paraId="00E23420" w14:textId="77777777" w:rsidTr="008712E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6CC7718F"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Usage</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A5C6905"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AGE_RANGE</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635B837"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2.187</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5E8CFD3"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4</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F79B42E"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0.637</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B024371"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0.637</w:t>
            </w:r>
          </w:p>
        </w:tc>
      </w:tr>
      <w:tr w:rsidR="008712E7" w14:paraId="0AB0A3EC" w14:textId="77777777" w:rsidTr="008712E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0F65C96"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64A9960"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GENDER</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6EA9D4C"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39.455</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1A15EA0"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3</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6B7DDCA"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15.314</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6C47B08"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0.000</w:t>
            </w:r>
          </w:p>
        </w:tc>
      </w:tr>
      <w:tr w:rsidR="008712E7" w14:paraId="7D66B786" w14:textId="77777777" w:rsidTr="008712E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58D492F"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83D6F9D"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OCCUPATION</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7EF7DDA"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0.933</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9BBE74A"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1</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8A4EC95"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1.086</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A14DCC8"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0.298</w:t>
            </w:r>
          </w:p>
        </w:tc>
      </w:tr>
      <w:tr w:rsidR="008712E7" w14:paraId="725B6FE1" w14:textId="77777777" w:rsidTr="008712E7">
        <w:trPr>
          <w:trHeight w:val="300"/>
        </w:trPr>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689B8BD5"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25069D5"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Residual</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1F8E918"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251.630</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51319F4"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293</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8D7967B"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61B4DBA7"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r>
      <w:tr w:rsidR="008712E7" w14:paraId="458E1498" w14:textId="77777777" w:rsidTr="008712E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8DFFF41"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Trust</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450257A"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AGE_RANGE</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1BA6A07"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6.638</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7824491"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4</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B8D4718"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1.758</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5ED2416"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0.137</w:t>
            </w:r>
          </w:p>
        </w:tc>
      </w:tr>
      <w:tr w:rsidR="008712E7" w14:paraId="4084F019" w14:textId="77777777" w:rsidTr="008712E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6B8D253"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B69A274"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GENDER</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E8A0FFD"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9.590</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61941A33"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3</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9BE06B3"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3.387</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A13B148"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0.019</w:t>
            </w:r>
          </w:p>
        </w:tc>
      </w:tr>
      <w:tr w:rsidR="008712E7" w14:paraId="7CFA93B5" w14:textId="77777777" w:rsidTr="008712E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6FBB9DC"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2161167"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OCCUPATION</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63A66625"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0.398</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1A98F75"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1</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60F13233"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0.422</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01FBF4C"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0.517</w:t>
            </w:r>
          </w:p>
        </w:tc>
      </w:tr>
      <w:tr w:rsidR="008712E7" w14:paraId="3E19FEEA" w14:textId="77777777" w:rsidTr="008712E7">
        <w:trPr>
          <w:trHeight w:val="300"/>
        </w:trPr>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4018370"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91C1CC1"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Residual</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0687F361"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276.552</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28908CDB"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293</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4C788560"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46A18938"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r>
      <w:tr w:rsidR="008712E7" w14:paraId="3D9D4493" w14:textId="77777777" w:rsidTr="008712E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6551B1F"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xml:space="preserve">Perception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9FE2C03"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AGE_RANGE</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6EB27F5"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9.608</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668DD09"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4</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6FF485FF"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2.691</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2C57EC7"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0.031</w:t>
            </w:r>
          </w:p>
        </w:tc>
      </w:tr>
      <w:tr w:rsidR="008712E7" w14:paraId="3BD856F3" w14:textId="77777777" w:rsidTr="008712E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55CA2A7"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of use,</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DD8C60B"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GENDER</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60328AFB"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23.279</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E0AAA1C"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3</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A2CAF5D"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8.692</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F506FA8"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0.000</w:t>
            </w:r>
          </w:p>
        </w:tc>
      </w:tr>
      <w:tr w:rsidR="008712E7" w14:paraId="4AC9B46F" w14:textId="77777777" w:rsidTr="008712E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58C76B9"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trust, and</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8B39E3B"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OCCUPATION</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DC9FD33"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0.229</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903571C"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1</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0318EE3"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0.257</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8435967"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0.613</w:t>
            </w:r>
          </w:p>
        </w:tc>
      </w:tr>
      <w:tr w:rsidR="008712E7" w14:paraId="2C853837" w14:textId="77777777" w:rsidTr="008712E7">
        <w:trPr>
          <w:trHeight w:val="300"/>
        </w:trPr>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71BF572"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benefits</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46A3D833"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Residual</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16AA08CD"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261.567</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14206602" w14:textId="77777777" w:rsidR="008712E7" w:rsidRPr="008712E7" w:rsidRDefault="008712E7">
            <w:pPr>
              <w:jc w:val="right"/>
              <w:rPr>
                <w:rFonts w:ascii="Times New Roman" w:hAnsi="Times New Roman" w:cs="Times New Roman"/>
                <w:color w:val="000000"/>
              </w:rPr>
            </w:pPr>
            <w:r w:rsidRPr="008712E7">
              <w:rPr>
                <w:rFonts w:ascii="Times New Roman" w:hAnsi="Times New Roman" w:cs="Times New Roman"/>
                <w:color w:val="000000"/>
              </w:rPr>
              <w:t>293</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9F623C8"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2C78D51" w14:textId="77777777" w:rsidR="008712E7" w:rsidRPr="008712E7" w:rsidRDefault="008712E7">
            <w:pPr>
              <w:rPr>
                <w:rFonts w:ascii="Times New Roman" w:hAnsi="Times New Roman" w:cs="Times New Roman"/>
                <w:color w:val="000000"/>
              </w:rPr>
            </w:pPr>
            <w:r w:rsidRPr="008712E7">
              <w:rPr>
                <w:rFonts w:ascii="Times New Roman" w:hAnsi="Times New Roman" w:cs="Times New Roman"/>
                <w:color w:val="000000"/>
              </w:rPr>
              <w:t> </w:t>
            </w:r>
          </w:p>
        </w:tc>
      </w:tr>
    </w:tbl>
    <w:p w14:paraId="6235E597" w14:textId="0DCA5D04" w:rsidR="009322D5" w:rsidRDefault="008712E7">
      <w:pPr>
        <w:rPr>
          <w:rFonts w:ascii="Times New Roman" w:eastAsia="Times New Roman" w:hAnsi="Times New Roman" w:cs="Times New Roman"/>
          <w:b/>
          <w:bCs/>
          <w:color w:val="FF0000"/>
        </w:rPr>
      </w:pPr>
      <w:r>
        <w:rPr>
          <w:rFonts w:ascii="Times New Roman" w:eastAsia="Times New Roman" w:hAnsi="Times New Roman" w:cs="Times New Roman"/>
          <w:b/>
          <w:bCs/>
          <w:color w:val="FF0000"/>
        </w:rPr>
        <w:t xml:space="preserve"> </w:t>
      </w:r>
      <w:r w:rsidR="009322D5">
        <w:rPr>
          <w:rFonts w:ascii="Times New Roman" w:eastAsia="Times New Roman" w:hAnsi="Times New Roman" w:cs="Times New Roman"/>
          <w:b/>
          <w:bCs/>
          <w:color w:val="FF0000"/>
        </w:rPr>
        <w:br w:type="page"/>
      </w:r>
    </w:p>
    <w:p w14:paraId="057DAF12" w14:textId="552B2EE8" w:rsidR="00180180" w:rsidRDefault="00180180" w:rsidP="00180180">
      <w:pPr>
        <w:spacing w:before="240" w:after="240" w:line="240" w:lineRule="auto"/>
        <w:rPr>
          <w:rFonts w:ascii="Times New Roman" w:eastAsia="Times New Roman" w:hAnsi="Times New Roman" w:cs="Times New Roman"/>
          <w:b/>
          <w:color w:val="FF0000"/>
        </w:rPr>
      </w:pPr>
      <w:r w:rsidRPr="00BA3448">
        <w:rPr>
          <w:rFonts w:ascii="Times New Roman" w:eastAsia="Times New Roman" w:hAnsi="Times New Roman" w:cs="Times New Roman"/>
          <w:b/>
          <w:color w:val="FF0000"/>
        </w:rPr>
        <w:lastRenderedPageBreak/>
        <w:t xml:space="preserve">Table </w:t>
      </w:r>
      <w:r w:rsidR="00B841F2">
        <w:rPr>
          <w:rFonts w:ascii="Times New Roman" w:eastAsia="Times New Roman" w:hAnsi="Times New Roman" w:cs="Times New Roman"/>
          <w:b/>
          <w:color w:val="FF0000"/>
        </w:rPr>
        <w:t>7</w:t>
      </w:r>
    </w:p>
    <w:p w14:paraId="41B1FDCF" w14:textId="6E2FD7E7" w:rsidR="00180180" w:rsidRDefault="00B841F2" w:rsidP="00180180">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Multicollinearity Analysis using Variance Inflation Factor (VIF)</w:t>
      </w:r>
    </w:p>
    <w:p w14:paraId="0C4180B8" w14:textId="77777777" w:rsidR="00180180" w:rsidRDefault="00180180">
      <w:pPr>
        <w:rPr>
          <w:rFonts w:ascii="Times New Roman" w:eastAsia="Times New Roman" w:hAnsi="Times New Roman" w:cs="Times New Roman"/>
          <w:b/>
          <w:bCs/>
          <w:color w:val="FF0000"/>
        </w:rPr>
      </w:pPr>
    </w:p>
    <w:tbl>
      <w:tblPr>
        <w:tblW w:w="9320" w:type="dxa"/>
        <w:tblLook w:val="04A0" w:firstRow="1" w:lastRow="0" w:firstColumn="1" w:lastColumn="0" w:noHBand="0" w:noVBand="1"/>
      </w:tblPr>
      <w:tblGrid>
        <w:gridCol w:w="1107"/>
        <w:gridCol w:w="1324"/>
        <w:gridCol w:w="1136"/>
        <w:gridCol w:w="1376"/>
        <w:gridCol w:w="1514"/>
        <w:gridCol w:w="1546"/>
        <w:gridCol w:w="1317"/>
      </w:tblGrid>
      <w:tr w:rsidR="00180180" w:rsidRPr="00180180" w14:paraId="3CC43137" w14:textId="77777777" w:rsidTr="00180180">
        <w:trPr>
          <w:trHeight w:val="525"/>
        </w:trPr>
        <w:tc>
          <w:tcPr>
            <w:tcW w:w="1180" w:type="dxa"/>
            <w:tcBorders>
              <w:top w:val="single" w:sz="4" w:space="0" w:color="auto"/>
              <w:left w:val="nil"/>
              <w:bottom w:val="nil"/>
              <w:right w:val="nil"/>
            </w:tcBorders>
            <w:shd w:val="clear" w:color="000000" w:fill="FFFFFF"/>
            <w:vAlign w:val="bottom"/>
            <w:hideMark/>
          </w:tcPr>
          <w:p w14:paraId="3BD0D338" w14:textId="77777777" w:rsidR="00180180" w:rsidRPr="00180180" w:rsidRDefault="00180180" w:rsidP="00180180">
            <w:pPr>
              <w:spacing w:line="240" w:lineRule="auto"/>
              <w:jc w:val="right"/>
              <w:rPr>
                <w:rFonts w:ascii="Times New Roman" w:eastAsia="Times New Roman" w:hAnsi="Times New Roman" w:cs="Times New Roman"/>
                <w:b/>
                <w:bCs/>
                <w:color w:val="000000"/>
                <w:sz w:val="18"/>
                <w:szCs w:val="18"/>
              </w:rPr>
            </w:pPr>
            <w:r w:rsidRPr="00180180">
              <w:rPr>
                <w:rFonts w:ascii="Times New Roman" w:eastAsia="Times New Roman" w:hAnsi="Times New Roman" w:cs="Times New Roman"/>
                <w:b/>
                <w:bCs/>
                <w:color w:val="000000"/>
                <w:sz w:val="18"/>
                <w:szCs w:val="18"/>
              </w:rPr>
              <w:t>feature</w:t>
            </w:r>
          </w:p>
        </w:tc>
        <w:tc>
          <w:tcPr>
            <w:tcW w:w="1340" w:type="dxa"/>
            <w:tcBorders>
              <w:top w:val="single" w:sz="4" w:space="0" w:color="auto"/>
              <w:left w:val="nil"/>
              <w:bottom w:val="nil"/>
              <w:right w:val="nil"/>
            </w:tcBorders>
            <w:shd w:val="clear" w:color="000000" w:fill="FFFFFF"/>
            <w:vAlign w:val="bottom"/>
            <w:hideMark/>
          </w:tcPr>
          <w:p w14:paraId="5543D17A"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AWARENESS</w:t>
            </w:r>
          </w:p>
        </w:tc>
        <w:tc>
          <w:tcPr>
            <w:tcW w:w="1060" w:type="dxa"/>
            <w:tcBorders>
              <w:top w:val="single" w:sz="4" w:space="0" w:color="auto"/>
              <w:left w:val="nil"/>
              <w:bottom w:val="nil"/>
              <w:right w:val="nil"/>
            </w:tcBorders>
            <w:shd w:val="clear" w:color="000000" w:fill="FFFFFF"/>
            <w:vAlign w:val="bottom"/>
            <w:hideMark/>
          </w:tcPr>
          <w:p w14:paraId="25C80FC3"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BENEFITS</w:t>
            </w:r>
          </w:p>
        </w:tc>
        <w:tc>
          <w:tcPr>
            <w:tcW w:w="1360" w:type="dxa"/>
            <w:tcBorders>
              <w:top w:val="single" w:sz="4" w:space="0" w:color="auto"/>
              <w:left w:val="nil"/>
              <w:bottom w:val="nil"/>
              <w:right w:val="nil"/>
            </w:tcBorders>
            <w:shd w:val="clear" w:color="000000" w:fill="FFFFFF"/>
            <w:vAlign w:val="bottom"/>
            <w:hideMark/>
          </w:tcPr>
          <w:p w14:paraId="07116889"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LIMITATIONS</w:t>
            </w:r>
          </w:p>
        </w:tc>
        <w:tc>
          <w:tcPr>
            <w:tcW w:w="1580" w:type="dxa"/>
            <w:tcBorders>
              <w:top w:val="single" w:sz="4" w:space="0" w:color="auto"/>
              <w:left w:val="nil"/>
              <w:bottom w:val="nil"/>
              <w:right w:val="nil"/>
            </w:tcBorders>
            <w:shd w:val="clear" w:color="000000" w:fill="FFFFFF"/>
            <w:vAlign w:val="bottom"/>
            <w:hideMark/>
          </w:tcPr>
          <w:p w14:paraId="41E40831"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IMPLICATIONS</w:t>
            </w:r>
          </w:p>
        </w:tc>
        <w:tc>
          <w:tcPr>
            <w:tcW w:w="1520" w:type="dxa"/>
            <w:tcBorders>
              <w:top w:val="single" w:sz="4" w:space="0" w:color="auto"/>
              <w:left w:val="nil"/>
              <w:bottom w:val="nil"/>
              <w:right w:val="nil"/>
            </w:tcBorders>
            <w:shd w:val="clear" w:color="000000" w:fill="FFFFFF"/>
            <w:vAlign w:val="bottom"/>
            <w:hideMark/>
          </w:tcPr>
          <w:p w14:paraId="641B1105"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WORK PRODUCTIVITY</w:t>
            </w:r>
          </w:p>
        </w:tc>
        <w:tc>
          <w:tcPr>
            <w:tcW w:w="1280" w:type="dxa"/>
            <w:tcBorders>
              <w:top w:val="single" w:sz="4" w:space="0" w:color="auto"/>
              <w:left w:val="nil"/>
              <w:bottom w:val="nil"/>
              <w:right w:val="nil"/>
            </w:tcBorders>
            <w:shd w:val="clear" w:color="000000" w:fill="FFFFFF"/>
            <w:vAlign w:val="bottom"/>
            <w:hideMark/>
          </w:tcPr>
          <w:p w14:paraId="7D68E91E"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PLAGIARISM</w:t>
            </w:r>
          </w:p>
        </w:tc>
      </w:tr>
      <w:tr w:rsidR="00180180" w:rsidRPr="00180180" w14:paraId="1485D93F" w14:textId="77777777" w:rsidTr="00180180">
        <w:trPr>
          <w:trHeight w:val="300"/>
        </w:trPr>
        <w:tc>
          <w:tcPr>
            <w:tcW w:w="1180" w:type="dxa"/>
            <w:tcBorders>
              <w:top w:val="nil"/>
              <w:left w:val="nil"/>
              <w:bottom w:val="nil"/>
              <w:right w:val="nil"/>
            </w:tcBorders>
            <w:shd w:val="clear" w:color="000000" w:fill="FFFFFF"/>
            <w:vAlign w:val="bottom"/>
            <w:hideMark/>
          </w:tcPr>
          <w:p w14:paraId="4DA0D4A2" w14:textId="77777777" w:rsidR="00180180" w:rsidRPr="00180180" w:rsidRDefault="00180180" w:rsidP="00180180">
            <w:pPr>
              <w:spacing w:line="240" w:lineRule="auto"/>
              <w:jc w:val="right"/>
              <w:rPr>
                <w:rFonts w:ascii="Times New Roman" w:eastAsia="Times New Roman" w:hAnsi="Times New Roman" w:cs="Times New Roman"/>
                <w:b/>
                <w:bCs/>
                <w:color w:val="000000"/>
                <w:sz w:val="18"/>
                <w:szCs w:val="18"/>
              </w:rPr>
            </w:pPr>
            <w:proofErr w:type="spellStart"/>
            <w:r w:rsidRPr="00180180">
              <w:rPr>
                <w:rFonts w:ascii="Times New Roman" w:eastAsia="Times New Roman" w:hAnsi="Times New Roman" w:cs="Times New Roman"/>
                <w:b/>
                <w:bCs/>
                <w:color w:val="000000"/>
                <w:sz w:val="18"/>
                <w:szCs w:val="18"/>
              </w:rPr>
              <w:t>VIF_factor</w:t>
            </w:r>
            <w:proofErr w:type="spellEnd"/>
          </w:p>
        </w:tc>
        <w:tc>
          <w:tcPr>
            <w:tcW w:w="1340" w:type="dxa"/>
            <w:tcBorders>
              <w:top w:val="nil"/>
              <w:left w:val="nil"/>
              <w:bottom w:val="nil"/>
              <w:right w:val="nil"/>
            </w:tcBorders>
            <w:shd w:val="clear" w:color="000000" w:fill="FFFFFF"/>
            <w:vAlign w:val="bottom"/>
            <w:hideMark/>
          </w:tcPr>
          <w:p w14:paraId="2E0A39E6"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1.190</w:t>
            </w:r>
          </w:p>
        </w:tc>
        <w:tc>
          <w:tcPr>
            <w:tcW w:w="1060" w:type="dxa"/>
            <w:tcBorders>
              <w:top w:val="nil"/>
              <w:left w:val="nil"/>
              <w:bottom w:val="nil"/>
              <w:right w:val="nil"/>
            </w:tcBorders>
            <w:shd w:val="clear" w:color="000000" w:fill="FFFFFF"/>
            <w:vAlign w:val="bottom"/>
            <w:hideMark/>
          </w:tcPr>
          <w:p w14:paraId="595BE75F"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2.090</w:t>
            </w:r>
          </w:p>
        </w:tc>
        <w:tc>
          <w:tcPr>
            <w:tcW w:w="1360" w:type="dxa"/>
            <w:tcBorders>
              <w:top w:val="nil"/>
              <w:left w:val="nil"/>
              <w:bottom w:val="nil"/>
              <w:right w:val="nil"/>
            </w:tcBorders>
            <w:shd w:val="clear" w:color="000000" w:fill="FFFFFF"/>
            <w:vAlign w:val="bottom"/>
            <w:hideMark/>
          </w:tcPr>
          <w:p w14:paraId="35C817E8"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1.376</w:t>
            </w:r>
          </w:p>
        </w:tc>
        <w:tc>
          <w:tcPr>
            <w:tcW w:w="1580" w:type="dxa"/>
            <w:tcBorders>
              <w:top w:val="nil"/>
              <w:left w:val="nil"/>
              <w:bottom w:val="nil"/>
              <w:right w:val="nil"/>
            </w:tcBorders>
            <w:shd w:val="clear" w:color="000000" w:fill="FFFFFF"/>
            <w:vAlign w:val="bottom"/>
            <w:hideMark/>
          </w:tcPr>
          <w:p w14:paraId="5849E470"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1.375</w:t>
            </w:r>
          </w:p>
        </w:tc>
        <w:tc>
          <w:tcPr>
            <w:tcW w:w="1520" w:type="dxa"/>
            <w:tcBorders>
              <w:top w:val="nil"/>
              <w:left w:val="nil"/>
              <w:bottom w:val="nil"/>
              <w:right w:val="nil"/>
            </w:tcBorders>
            <w:shd w:val="clear" w:color="000000" w:fill="FFFFFF"/>
            <w:vAlign w:val="bottom"/>
            <w:hideMark/>
          </w:tcPr>
          <w:p w14:paraId="25CD8FA1"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2.337</w:t>
            </w:r>
          </w:p>
        </w:tc>
        <w:tc>
          <w:tcPr>
            <w:tcW w:w="1280" w:type="dxa"/>
            <w:tcBorders>
              <w:top w:val="nil"/>
              <w:left w:val="nil"/>
              <w:bottom w:val="nil"/>
              <w:right w:val="nil"/>
            </w:tcBorders>
            <w:shd w:val="clear" w:color="000000" w:fill="FFFFFF"/>
            <w:vAlign w:val="bottom"/>
            <w:hideMark/>
          </w:tcPr>
          <w:p w14:paraId="5A0BDF64"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1.227</w:t>
            </w:r>
          </w:p>
        </w:tc>
      </w:tr>
      <w:tr w:rsidR="00180180" w:rsidRPr="00180180" w14:paraId="23910C14" w14:textId="77777777" w:rsidTr="00180180">
        <w:trPr>
          <w:trHeight w:val="525"/>
        </w:trPr>
        <w:tc>
          <w:tcPr>
            <w:tcW w:w="1180" w:type="dxa"/>
            <w:tcBorders>
              <w:top w:val="single" w:sz="4" w:space="0" w:color="auto"/>
              <w:left w:val="nil"/>
              <w:bottom w:val="nil"/>
              <w:right w:val="nil"/>
            </w:tcBorders>
            <w:shd w:val="clear" w:color="000000" w:fill="FFFFFF"/>
            <w:vAlign w:val="bottom"/>
            <w:hideMark/>
          </w:tcPr>
          <w:p w14:paraId="6DEBF829" w14:textId="77777777" w:rsidR="00180180" w:rsidRPr="00180180" w:rsidRDefault="00180180" w:rsidP="00180180">
            <w:pPr>
              <w:spacing w:line="240" w:lineRule="auto"/>
              <w:jc w:val="right"/>
              <w:rPr>
                <w:rFonts w:ascii="Times New Roman" w:eastAsia="Times New Roman" w:hAnsi="Times New Roman" w:cs="Times New Roman"/>
                <w:b/>
                <w:bCs/>
                <w:color w:val="000000"/>
                <w:sz w:val="18"/>
                <w:szCs w:val="18"/>
              </w:rPr>
            </w:pPr>
            <w:r w:rsidRPr="00180180">
              <w:rPr>
                <w:rFonts w:ascii="Times New Roman" w:eastAsia="Times New Roman" w:hAnsi="Times New Roman" w:cs="Times New Roman"/>
                <w:b/>
                <w:bCs/>
                <w:color w:val="000000"/>
                <w:sz w:val="18"/>
                <w:szCs w:val="18"/>
              </w:rPr>
              <w:t>feature</w:t>
            </w:r>
          </w:p>
        </w:tc>
        <w:tc>
          <w:tcPr>
            <w:tcW w:w="1340" w:type="dxa"/>
            <w:tcBorders>
              <w:top w:val="single" w:sz="4" w:space="0" w:color="auto"/>
              <w:left w:val="nil"/>
              <w:bottom w:val="nil"/>
              <w:right w:val="nil"/>
            </w:tcBorders>
            <w:shd w:val="clear" w:color="000000" w:fill="FFFFFF"/>
            <w:vAlign w:val="bottom"/>
            <w:hideMark/>
          </w:tcPr>
          <w:p w14:paraId="109C3888"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SOCIAL IMPACT</w:t>
            </w:r>
          </w:p>
        </w:tc>
        <w:tc>
          <w:tcPr>
            <w:tcW w:w="1060" w:type="dxa"/>
            <w:tcBorders>
              <w:top w:val="single" w:sz="4" w:space="0" w:color="auto"/>
              <w:left w:val="nil"/>
              <w:bottom w:val="nil"/>
              <w:right w:val="nil"/>
            </w:tcBorders>
            <w:shd w:val="clear" w:color="000000" w:fill="FFFFFF"/>
            <w:vAlign w:val="bottom"/>
            <w:hideMark/>
          </w:tcPr>
          <w:p w14:paraId="543161CB"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HIGHERED BENEFIT</w:t>
            </w:r>
          </w:p>
        </w:tc>
        <w:tc>
          <w:tcPr>
            <w:tcW w:w="1360" w:type="dxa"/>
            <w:tcBorders>
              <w:top w:val="single" w:sz="4" w:space="0" w:color="auto"/>
              <w:left w:val="nil"/>
              <w:bottom w:val="nil"/>
              <w:right w:val="nil"/>
            </w:tcBorders>
            <w:shd w:val="clear" w:color="000000" w:fill="FFFFFF"/>
            <w:vAlign w:val="bottom"/>
            <w:hideMark/>
          </w:tcPr>
          <w:p w14:paraId="05817EEB"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USAGE</w:t>
            </w:r>
          </w:p>
        </w:tc>
        <w:tc>
          <w:tcPr>
            <w:tcW w:w="1580" w:type="dxa"/>
            <w:tcBorders>
              <w:top w:val="single" w:sz="4" w:space="0" w:color="auto"/>
              <w:left w:val="nil"/>
              <w:bottom w:val="nil"/>
              <w:right w:val="nil"/>
            </w:tcBorders>
            <w:shd w:val="clear" w:color="000000" w:fill="FFFFFF"/>
            <w:vAlign w:val="bottom"/>
            <w:hideMark/>
          </w:tcPr>
          <w:p w14:paraId="53EEAC80"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RESP_USE TRUST_BENEF</w:t>
            </w:r>
          </w:p>
        </w:tc>
        <w:tc>
          <w:tcPr>
            <w:tcW w:w="1520" w:type="dxa"/>
            <w:tcBorders>
              <w:top w:val="single" w:sz="4" w:space="0" w:color="auto"/>
              <w:left w:val="nil"/>
              <w:bottom w:val="nil"/>
              <w:right w:val="nil"/>
            </w:tcBorders>
            <w:shd w:val="clear" w:color="000000" w:fill="FFFFFF"/>
            <w:vAlign w:val="bottom"/>
            <w:hideMark/>
          </w:tcPr>
          <w:p w14:paraId="065C8E02"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TRUST</w:t>
            </w:r>
          </w:p>
        </w:tc>
        <w:tc>
          <w:tcPr>
            <w:tcW w:w="1280" w:type="dxa"/>
            <w:tcBorders>
              <w:top w:val="single" w:sz="4" w:space="0" w:color="auto"/>
              <w:left w:val="nil"/>
              <w:bottom w:val="nil"/>
              <w:right w:val="nil"/>
            </w:tcBorders>
            <w:shd w:val="clear" w:color="000000" w:fill="FFFFFF"/>
            <w:vAlign w:val="bottom"/>
            <w:hideMark/>
          </w:tcPr>
          <w:p w14:paraId="27C09E99"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 </w:t>
            </w:r>
          </w:p>
        </w:tc>
      </w:tr>
      <w:tr w:rsidR="00180180" w:rsidRPr="00180180" w14:paraId="4FBC0150" w14:textId="77777777" w:rsidTr="00180180">
        <w:trPr>
          <w:trHeight w:val="300"/>
        </w:trPr>
        <w:tc>
          <w:tcPr>
            <w:tcW w:w="1180" w:type="dxa"/>
            <w:tcBorders>
              <w:top w:val="nil"/>
              <w:left w:val="nil"/>
              <w:bottom w:val="single" w:sz="4" w:space="0" w:color="auto"/>
              <w:right w:val="nil"/>
            </w:tcBorders>
            <w:shd w:val="clear" w:color="000000" w:fill="FFFFFF"/>
            <w:vAlign w:val="bottom"/>
            <w:hideMark/>
          </w:tcPr>
          <w:p w14:paraId="0E893376" w14:textId="77777777" w:rsidR="00180180" w:rsidRPr="00180180" w:rsidRDefault="00180180" w:rsidP="00180180">
            <w:pPr>
              <w:spacing w:line="240" w:lineRule="auto"/>
              <w:jc w:val="right"/>
              <w:rPr>
                <w:rFonts w:ascii="Times New Roman" w:eastAsia="Times New Roman" w:hAnsi="Times New Roman" w:cs="Times New Roman"/>
                <w:b/>
                <w:bCs/>
                <w:color w:val="000000"/>
                <w:sz w:val="18"/>
                <w:szCs w:val="18"/>
              </w:rPr>
            </w:pPr>
            <w:proofErr w:type="spellStart"/>
            <w:r w:rsidRPr="00180180">
              <w:rPr>
                <w:rFonts w:ascii="Times New Roman" w:eastAsia="Times New Roman" w:hAnsi="Times New Roman" w:cs="Times New Roman"/>
                <w:b/>
                <w:bCs/>
                <w:color w:val="000000"/>
                <w:sz w:val="18"/>
                <w:szCs w:val="18"/>
              </w:rPr>
              <w:t>VIF_factor</w:t>
            </w:r>
            <w:proofErr w:type="spellEnd"/>
          </w:p>
        </w:tc>
        <w:tc>
          <w:tcPr>
            <w:tcW w:w="1340" w:type="dxa"/>
            <w:tcBorders>
              <w:top w:val="nil"/>
              <w:left w:val="nil"/>
              <w:bottom w:val="single" w:sz="4" w:space="0" w:color="auto"/>
              <w:right w:val="nil"/>
            </w:tcBorders>
            <w:shd w:val="clear" w:color="000000" w:fill="FFFFFF"/>
            <w:vAlign w:val="bottom"/>
            <w:hideMark/>
          </w:tcPr>
          <w:p w14:paraId="4087E153"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1.135</w:t>
            </w:r>
          </w:p>
        </w:tc>
        <w:tc>
          <w:tcPr>
            <w:tcW w:w="1060" w:type="dxa"/>
            <w:tcBorders>
              <w:top w:val="nil"/>
              <w:left w:val="nil"/>
              <w:bottom w:val="single" w:sz="4" w:space="0" w:color="auto"/>
              <w:right w:val="nil"/>
            </w:tcBorders>
            <w:shd w:val="clear" w:color="000000" w:fill="FFFFFF"/>
            <w:vAlign w:val="bottom"/>
            <w:hideMark/>
          </w:tcPr>
          <w:p w14:paraId="37DC147B"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1.670</w:t>
            </w:r>
          </w:p>
        </w:tc>
        <w:tc>
          <w:tcPr>
            <w:tcW w:w="1360" w:type="dxa"/>
            <w:tcBorders>
              <w:top w:val="nil"/>
              <w:left w:val="nil"/>
              <w:bottom w:val="single" w:sz="4" w:space="0" w:color="auto"/>
              <w:right w:val="nil"/>
            </w:tcBorders>
            <w:shd w:val="clear" w:color="000000" w:fill="FFFFFF"/>
            <w:vAlign w:val="bottom"/>
            <w:hideMark/>
          </w:tcPr>
          <w:p w14:paraId="110A78AB"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1.862</w:t>
            </w:r>
          </w:p>
        </w:tc>
        <w:tc>
          <w:tcPr>
            <w:tcW w:w="1580" w:type="dxa"/>
            <w:tcBorders>
              <w:top w:val="nil"/>
              <w:left w:val="nil"/>
              <w:bottom w:val="single" w:sz="4" w:space="0" w:color="auto"/>
              <w:right w:val="nil"/>
            </w:tcBorders>
            <w:shd w:val="clear" w:color="000000" w:fill="FFFFFF"/>
            <w:vAlign w:val="bottom"/>
            <w:hideMark/>
          </w:tcPr>
          <w:p w14:paraId="59C4049F"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3.635</w:t>
            </w:r>
          </w:p>
        </w:tc>
        <w:tc>
          <w:tcPr>
            <w:tcW w:w="1520" w:type="dxa"/>
            <w:tcBorders>
              <w:top w:val="nil"/>
              <w:left w:val="nil"/>
              <w:bottom w:val="single" w:sz="4" w:space="0" w:color="auto"/>
              <w:right w:val="nil"/>
            </w:tcBorders>
            <w:shd w:val="clear" w:color="000000" w:fill="FFFFFF"/>
            <w:vAlign w:val="bottom"/>
            <w:hideMark/>
          </w:tcPr>
          <w:p w14:paraId="4FF2330F"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1.464</w:t>
            </w:r>
          </w:p>
        </w:tc>
        <w:tc>
          <w:tcPr>
            <w:tcW w:w="1280" w:type="dxa"/>
            <w:tcBorders>
              <w:top w:val="nil"/>
              <w:left w:val="nil"/>
              <w:bottom w:val="single" w:sz="4" w:space="0" w:color="auto"/>
              <w:right w:val="nil"/>
            </w:tcBorders>
            <w:shd w:val="clear" w:color="000000" w:fill="FFFFFF"/>
            <w:vAlign w:val="bottom"/>
            <w:hideMark/>
          </w:tcPr>
          <w:p w14:paraId="199DA47D" w14:textId="77777777" w:rsidR="00180180" w:rsidRPr="00180180" w:rsidRDefault="00180180" w:rsidP="00180180">
            <w:pPr>
              <w:spacing w:line="240" w:lineRule="auto"/>
              <w:jc w:val="center"/>
              <w:rPr>
                <w:rFonts w:ascii="Times New Roman" w:eastAsia="Times New Roman" w:hAnsi="Times New Roman" w:cs="Times New Roman"/>
                <w:color w:val="000000"/>
                <w:sz w:val="18"/>
                <w:szCs w:val="18"/>
              </w:rPr>
            </w:pPr>
            <w:r w:rsidRPr="00180180">
              <w:rPr>
                <w:rFonts w:ascii="Times New Roman" w:eastAsia="Times New Roman" w:hAnsi="Times New Roman" w:cs="Times New Roman"/>
                <w:color w:val="000000"/>
                <w:sz w:val="18"/>
                <w:szCs w:val="18"/>
              </w:rPr>
              <w:t> </w:t>
            </w:r>
          </w:p>
        </w:tc>
      </w:tr>
    </w:tbl>
    <w:p w14:paraId="71D3D56C" w14:textId="77777777" w:rsidR="00B841F2" w:rsidRDefault="00B841F2" w:rsidP="00B841F2">
      <w:pPr>
        <w:rPr>
          <w:rFonts w:ascii="Times New Roman" w:eastAsia="Times New Roman" w:hAnsi="Times New Roman" w:cs="Times New Roman"/>
          <w:b/>
          <w:bCs/>
          <w:color w:val="FF0000"/>
        </w:rPr>
      </w:pPr>
    </w:p>
    <w:p w14:paraId="1BA71830" w14:textId="56BCFA92" w:rsidR="00B841F2" w:rsidRPr="00B841F2" w:rsidRDefault="00B841F2" w:rsidP="00B841F2">
      <w:pPr>
        <w:rPr>
          <w:rFonts w:ascii="Times New Roman" w:eastAsia="Times New Roman" w:hAnsi="Times New Roman" w:cs="Times New Roman"/>
        </w:rPr>
      </w:pPr>
      <w:r w:rsidRPr="00B841F2">
        <w:rPr>
          <w:rFonts w:ascii="Times New Roman" w:eastAsia="Times New Roman" w:hAnsi="Times New Roman" w:cs="Times New Roman"/>
        </w:rPr>
        <w:t>VIF = 1: Not correlated to any other variables.</w:t>
      </w:r>
    </w:p>
    <w:p w14:paraId="74579A83" w14:textId="4D33515E" w:rsidR="00B841F2" w:rsidRPr="00B841F2" w:rsidRDefault="00B841F2" w:rsidP="00B841F2">
      <w:pPr>
        <w:rPr>
          <w:rFonts w:ascii="Times New Roman" w:eastAsia="Times New Roman" w:hAnsi="Times New Roman" w:cs="Times New Roman"/>
        </w:rPr>
      </w:pPr>
      <w:r w:rsidRPr="00B841F2">
        <w:rPr>
          <w:rFonts w:ascii="Times New Roman" w:eastAsia="Times New Roman" w:hAnsi="Times New Roman" w:cs="Times New Roman"/>
        </w:rPr>
        <w:t>1 &lt; VIF &lt; 5: Moderately correlated, but</w:t>
      </w:r>
      <w:r>
        <w:rPr>
          <w:rFonts w:ascii="Times New Roman" w:eastAsia="Times New Roman" w:hAnsi="Times New Roman" w:cs="Times New Roman"/>
        </w:rPr>
        <w:t xml:space="preserve"> within acceptable boundaries</w:t>
      </w:r>
      <w:r w:rsidRPr="00B841F2">
        <w:rPr>
          <w:rFonts w:ascii="Times New Roman" w:eastAsia="Times New Roman" w:hAnsi="Times New Roman" w:cs="Times New Roman"/>
        </w:rPr>
        <w:t>.</w:t>
      </w:r>
    </w:p>
    <w:p w14:paraId="711B7A9F" w14:textId="44C55498" w:rsidR="00180180" w:rsidRPr="00B841F2" w:rsidRDefault="00B841F2" w:rsidP="00B841F2">
      <w:pPr>
        <w:rPr>
          <w:rFonts w:ascii="Times New Roman" w:eastAsia="Times New Roman" w:hAnsi="Times New Roman" w:cs="Times New Roman"/>
        </w:rPr>
      </w:pPr>
      <w:r w:rsidRPr="00B841F2">
        <w:rPr>
          <w:rFonts w:ascii="Times New Roman" w:eastAsia="Times New Roman" w:hAnsi="Times New Roman" w:cs="Times New Roman"/>
        </w:rPr>
        <w:t xml:space="preserve">VIF &gt;= 5: Indicates potential problematic multicollinearity </w:t>
      </w:r>
    </w:p>
    <w:p w14:paraId="422F72DC" w14:textId="77777777" w:rsidR="00B841F2" w:rsidRDefault="00B841F2">
      <w:pPr>
        <w:rPr>
          <w:rFonts w:ascii="Times New Roman" w:eastAsia="Times New Roman" w:hAnsi="Times New Roman" w:cs="Times New Roman"/>
          <w:b/>
          <w:bCs/>
          <w:color w:val="FF0000"/>
        </w:rPr>
      </w:pPr>
      <w:r>
        <w:rPr>
          <w:rFonts w:ascii="Times New Roman" w:eastAsia="Times New Roman" w:hAnsi="Times New Roman" w:cs="Times New Roman"/>
          <w:b/>
          <w:bCs/>
          <w:color w:val="FF0000"/>
        </w:rPr>
        <w:br w:type="page"/>
      </w:r>
    </w:p>
    <w:p w14:paraId="2F516E6E" w14:textId="1FB76F0A" w:rsidR="00225871" w:rsidRPr="00BA3448" w:rsidRDefault="00225871" w:rsidP="00225871">
      <w:pPr>
        <w:spacing w:line="480" w:lineRule="auto"/>
        <w:rPr>
          <w:rFonts w:ascii="Times New Roman" w:eastAsia="Times New Roman" w:hAnsi="Times New Roman" w:cs="Times New Roman"/>
          <w:b/>
          <w:bCs/>
          <w:color w:val="FF0000"/>
        </w:rPr>
      </w:pPr>
      <w:r w:rsidRPr="00BA3448">
        <w:rPr>
          <w:rFonts w:ascii="Times New Roman" w:eastAsia="Times New Roman" w:hAnsi="Times New Roman" w:cs="Times New Roman"/>
          <w:b/>
          <w:bCs/>
          <w:color w:val="FF0000"/>
        </w:rPr>
        <w:lastRenderedPageBreak/>
        <w:t xml:space="preserve">Table </w:t>
      </w:r>
      <w:r w:rsidR="00B841F2">
        <w:rPr>
          <w:rFonts w:ascii="Times New Roman" w:eastAsia="Times New Roman" w:hAnsi="Times New Roman" w:cs="Times New Roman"/>
          <w:b/>
          <w:bCs/>
          <w:color w:val="FF0000"/>
        </w:rPr>
        <w:t>8</w:t>
      </w:r>
    </w:p>
    <w:p w14:paraId="54DC8815" w14:textId="1A2C623C" w:rsidR="00225871" w:rsidRDefault="00225871" w:rsidP="00225871">
      <w:pPr>
        <w:spacing w:line="480" w:lineRule="auto"/>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 Results of Ord</w:t>
      </w:r>
      <w:r w:rsidR="00690D17" w:rsidRPr="000A15D9">
        <w:rPr>
          <w:rFonts w:ascii="Times New Roman" w:eastAsia="Times New Roman" w:hAnsi="Times New Roman" w:cs="Times New Roman"/>
          <w:color w:val="000000" w:themeColor="text1"/>
        </w:rPr>
        <w:t>ered</w:t>
      </w:r>
      <w:r w:rsidRPr="000A15D9">
        <w:rPr>
          <w:rFonts w:ascii="Times New Roman" w:eastAsia="Times New Roman" w:hAnsi="Times New Roman" w:cs="Times New Roman"/>
          <w:color w:val="000000" w:themeColor="text1"/>
        </w:rPr>
        <w:t xml:space="preserve"> Logistic Regression - Target AGE_RANGE</w:t>
      </w:r>
    </w:p>
    <w:p w14:paraId="5E673215" w14:textId="77777777" w:rsidR="002B79AC" w:rsidRDefault="002B79AC">
      <w:pPr>
        <w:rPr>
          <w:rFonts w:ascii="Times New Roman" w:eastAsia="Times New Roman" w:hAnsi="Times New Roman" w:cs="Times New Roman"/>
          <w:color w:val="000000" w:themeColor="text1"/>
        </w:rPr>
      </w:pPr>
    </w:p>
    <w:tbl>
      <w:tblPr>
        <w:tblW w:w="0" w:type="auto"/>
        <w:tblInd w:w="-30" w:type="dxa"/>
        <w:tblLayout w:type="fixed"/>
        <w:tblLook w:val="0000" w:firstRow="0" w:lastRow="0" w:firstColumn="0" w:lastColumn="0" w:noHBand="0" w:noVBand="0"/>
      </w:tblPr>
      <w:tblGrid>
        <w:gridCol w:w="2460"/>
        <w:gridCol w:w="900"/>
        <w:gridCol w:w="826"/>
        <w:gridCol w:w="752"/>
        <w:gridCol w:w="816"/>
        <w:gridCol w:w="916"/>
        <w:gridCol w:w="1090"/>
        <w:gridCol w:w="1170"/>
      </w:tblGrid>
      <w:tr w:rsidR="002B79AC" w:rsidRPr="002B79AC" w14:paraId="78F64BCB" w14:textId="77777777" w:rsidTr="002B79AC">
        <w:trPr>
          <w:trHeight w:val="288"/>
        </w:trPr>
        <w:tc>
          <w:tcPr>
            <w:tcW w:w="2460" w:type="dxa"/>
            <w:tcBorders>
              <w:top w:val="single" w:sz="6" w:space="0" w:color="auto"/>
              <w:left w:val="nil"/>
              <w:bottom w:val="single" w:sz="6" w:space="0" w:color="auto"/>
              <w:right w:val="nil"/>
            </w:tcBorders>
            <w:shd w:val="solid" w:color="FFFFFF" w:fill="auto"/>
          </w:tcPr>
          <w:p w14:paraId="437D4305" w14:textId="77777777" w:rsidR="002B79AC" w:rsidRPr="002B79AC" w:rsidRDefault="002B79AC">
            <w:pPr>
              <w:autoSpaceDE w:val="0"/>
              <w:autoSpaceDN w:val="0"/>
              <w:adjustRightInd w:val="0"/>
              <w:spacing w:line="240" w:lineRule="auto"/>
              <w:jc w:val="right"/>
              <w:rPr>
                <w:rFonts w:ascii="Times New Roman" w:hAnsi="Times New Roman" w:cs="Times New Roman"/>
                <w:color w:val="000000"/>
                <w:sz w:val="20"/>
                <w:szCs w:val="20"/>
              </w:rPr>
            </w:pPr>
          </w:p>
        </w:tc>
        <w:tc>
          <w:tcPr>
            <w:tcW w:w="900" w:type="dxa"/>
            <w:tcBorders>
              <w:top w:val="single" w:sz="6" w:space="0" w:color="auto"/>
              <w:left w:val="nil"/>
              <w:bottom w:val="single" w:sz="6" w:space="0" w:color="auto"/>
              <w:right w:val="nil"/>
            </w:tcBorders>
            <w:shd w:val="solid" w:color="FFFFFF" w:fill="auto"/>
          </w:tcPr>
          <w:p w14:paraId="3780DE86"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proofErr w:type="spellStart"/>
            <w:r w:rsidRPr="002B79AC">
              <w:rPr>
                <w:rFonts w:ascii="Times New Roman" w:hAnsi="Times New Roman" w:cs="Times New Roman"/>
                <w:color w:val="000000"/>
                <w:sz w:val="20"/>
                <w:szCs w:val="20"/>
              </w:rPr>
              <w:t>coef</w:t>
            </w:r>
            <w:proofErr w:type="spellEnd"/>
          </w:p>
        </w:tc>
        <w:tc>
          <w:tcPr>
            <w:tcW w:w="826" w:type="dxa"/>
            <w:tcBorders>
              <w:top w:val="single" w:sz="6" w:space="0" w:color="auto"/>
              <w:left w:val="nil"/>
              <w:bottom w:val="single" w:sz="6" w:space="0" w:color="auto"/>
              <w:right w:val="nil"/>
            </w:tcBorders>
            <w:shd w:val="solid" w:color="FFFFFF" w:fill="auto"/>
          </w:tcPr>
          <w:p w14:paraId="65E58DFF"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stderr</w:t>
            </w:r>
          </w:p>
        </w:tc>
        <w:tc>
          <w:tcPr>
            <w:tcW w:w="752" w:type="dxa"/>
            <w:tcBorders>
              <w:top w:val="single" w:sz="6" w:space="0" w:color="auto"/>
              <w:left w:val="nil"/>
              <w:bottom w:val="single" w:sz="6" w:space="0" w:color="auto"/>
              <w:right w:val="nil"/>
            </w:tcBorders>
            <w:shd w:val="solid" w:color="FFFFFF" w:fill="auto"/>
          </w:tcPr>
          <w:p w14:paraId="32856F3E"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z</w:t>
            </w:r>
          </w:p>
        </w:tc>
        <w:tc>
          <w:tcPr>
            <w:tcW w:w="816" w:type="dxa"/>
            <w:tcBorders>
              <w:top w:val="single" w:sz="6" w:space="0" w:color="auto"/>
              <w:left w:val="nil"/>
              <w:bottom w:val="single" w:sz="6" w:space="0" w:color="auto"/>
              <w:right w:val="nil"/>
            </w:tcBorders>
            <w:shd w:val="solid" w:color="FFFFFF" w:fill="auto"/>
          </w:tcPr>
          <w:p w14:paraId="44095DD0"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P&gt;|z|</w:t>
            </w:r>
          </w:p>
        </w:tc>
        <w:tc>
          <w:tcPr>
            <w:tcW w:w="916" w:type="dxa"/>
            <w:tcBorders>
              <w:top w:val="single" w:sz="6" w:space="0" w:color="auto"/>
              <w:left w:val="nil"/>
              <w:bottom w:val="single" w:sz="6" w:space="0" w:color="auto"/>
              <w:right w:val="nil"/>
            </w:tcBorders>
            <w:shd w:val="solid" w:color="FFFFFF" w:fill="auto"/>
          </w:tcPr>
          <w:p w14:paraId="3660C88F"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[0.025</w:t>
            </w:r>
          </w:p>
        </w:tc>
        <w:tc>
          <w:tcPr>
            <w:tcW w:w="1090" w:type="dxa"/>
            <w:tcBorders>
              <w:top w:val="single" w:sz="6" w:space="0" w:color="auto"/>
              <w:left w:val="nil"/>
              <w:bottom w:val="single" w:sz="6" w:space="0" w:color="auto"/>
              <w:right w:val="nil"/>
            </w:tcBorders>
            <w:shd w:val="solid" w:color="FFFFFF" w:fill="auto"/>
          </w:tcPr>
          <w:p w14:paraId="39FAE12E"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0.975]</w:t>
            </w:r>
          </w:p>
        </w:tc>
        <w:tc>
          <w:tcPr>
            <w:tcW w:w="1170" w:type="dxa"/>
            <w:tcBorders>
              <w:top w:val="single" w:sz="6" w:space="0" w:color="auto"/>
              <w:left w:val="nil"/>
              <w:bottom w:val="single" w:sz="6" w:space="0" w:color="auto"/>
              <w:right w:val="nil"/>
            </w:tcBorders>
            <w:shd w:val="solid" w:color="FFFFFF" w:fill="auto"/>
          </w:tcPr>
          <w:p w14:paraId="689D6345"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proofErr w:type="spellStart"/>
            <w:r w:rsidRPr="002B79AC">
              <w:rPr>
                <w:rFonts w:ascii="Times New Roman" w:hAnsi="Times New Roman" w:cs="Times New Roman"/>
                <w:color w:val="000000"/>
                <w:sz w:val="20"/>
                <w:szCs w:val="20"/>
              </w:rPr>
              <w:t>odd_ratio</w:t>
            </w:r>
            <w:proofErr w:type="spellEnd"/>
          </w:p>
        </w:tc>
      </w:tr>
      <w:tr w:rsidR="002B79AC" w:rsidRPr="002B79AC" w14:paraId="2039FD2D" w14:textId="77777777" w:rsidTr="002B79AC">
        <w:trPr>
          <w:trHeight w:val="288"/>
        </w:trPr>
        <w:tc>
          <w:tcPr>
            <w:tcW w:w="2460" w:type="dxa"/>
            <w:tcBorders>
              <w:top w:val="nil"/>
              <w:left w:val="nil"/>
              <w:bottom w:val="nil"/>
              <w:right w:val="nil"/>
            </w:tcBorders>
            <w:shd w:val="solid" w:color="FFFFFF" w:fill="auto"/>
          </w:tcPr>
          <w:p w14:paraId="1BC6A302" w14:textId="77777777" w:rsidR="002B79AC" w:rsidRPr="002B79AC" w:rsidRDefault="002B79AC">
            <w:pPr>
              <w:autoSpaceDE w:val="0"/>
              <w:autoSpaceDN w:val="0"/>
              <w:adjustRightInd w:val="0"/>
              <w:spacing w:line="240" w:lineRule="auto"/>
              <w:rPr>
                <w:rFonts w:ascii="Times New Roman" w:hAnsi="Times New Roman" w:cs="Times New Roman"/>
                <w:color w:val="000000"/>
                <w:sz w:val="20"/>
                <w:szCs w:val="20"/>
              </w:rPr>
            </w:pPr>
            <w:r w:rsidRPr="002B79AC">
              <w:rPr>
                <w:rFonts w:ascii="Times New Roman" w:hAnsi="Times New Roman" w:cs="Times New Roman"/>
                <w:color w:val="000000"/>
                <w:sz w:val="20"/>
                <w:szCs w:val="20"/>
              </w:rPr>
              <w:t>AWARENESS</w:t>
            </w:r>
          </w:p>
        </w:tc>
        <w:tc>
          <w:tcPr>
            <w:tcW w:w="900" w:type="dxa"/>
            <w:tcBorders>
              <w:top w:val="nil"/>
              <w:left w:val="nil"/>
              <w:bottom w:val="nil"/>
              <w:right w:val="nil"/>
            </w:tcBorders>
            <w:shd w:val="solid" w:color="FFFFFF" w:fill="auto"/>
          </w:tcPr>
          <w:p w14:paraId="2E684BBC"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0.328</w:t>
            </w:r>
          </w:p>
        </w:tc>
        <w:tc>
          <w:tcPr>
            <w:tcW w:w="826" w:type="dxa"/>
            <w:tcBorders>
              <w:top w:val="nil"/>
              <w:left w:val="nil"/>
              <w:bottom w:val="nil"/>
              <w:right w:val="nil"/>
            </w:tcBorders>
            <w:shd w:val="solid" w:color="FFFFFF" w:fill="auto"/>
          </w:tcPr>
          <w:p w14:paraId="722E3420"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0.125</w:t>
            </w:r>
          </w:p>
        </w:tc>
        <w:tc>
          <w:tcPr>
            <w:tcW w:w="752" w:type="dxa"/>
            <w:tcBorders>
              <w:top w:val="nil"/>
              <w:left w:val="nil"/>
              <w:bottom w:val="nil"/>
              <w:right w:val="nil"/>
            </w:tcBorders>
            <w:shd w:val="solid" w:color="FFFFFF" w:fill="auto"/>
          </w:tcPr>
          <w:p w14:paraId="71929EBE"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2.628</w:t>
            </w:r>
          </w:p>
        </w:tc>
        <w:tc>
          <w:tcPr>
            <w:tcW w:w="816" w:type="dxa"/>
            <w:tcBorders>
              <w:top w:val="nil"/>
              <w:left w:val="nil"/>
              <w:bottom w:val="nil"/>
              <w:right w:val="nil"/>
            </w:tcBorders>
            <w:shd w:val="solid" w:color="FFFFFF" w:fill="auto"/>
          </w:tcPr>
          <w:p w14:paraId="20E0C740"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0.009</w:t>
            </w:r>
          </w:p>
        </w:tc>
        <w:tc>
          <w:tcPr>
            <w:tcW w:w="916" w:type="dxa"/>
            <w:tcBorders>
              <w:top w:val="nil"/>
              <w:left w:val="nil"/>
              <w:bottom w:val="nil"/>
              <w:right w:val="nil"/>
            </w:tcBorders>
            <w:shd w:val="solid" w:color="FFFFFF" w:fill="auto"/>
          </w:tcPr>
          <w:p w14:paraId="6A48AF33"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0.083</w:t>
            </w:r>
          </w:p>
        </w:tc>
        <w:tc>
          <w:tcPr>
            <w:tcW w:w="1090" w:type="dxa"/>
            <w:tcBorders>
              <w:top w:val="nil"/>
              <w:left w:val="nil"/>
              <w:bottom w:val="nil"/>
              <w:right w:val="nil"/>
            </w:tcBorders>
            <w:shd w:val="solid" w:color="FFFFFF" w:fill="auto"/>
          </w:tcPr>
          <w:p w14:paraId="01762647"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0.572</w:t>
            </w:r>
          </w:p>
        </w:tc>
        <w:tc>
          <w:tcPr>
            <w:tcW w:w="1170" w:type="dxa"/>
            <w:tcBorders>
              <w:top w:val="nil"/>
              <w:left w:val="nil"/>
              <w:bottom w:val="nil"/>
              <w:right w:val="nil"/>
            </w:tcBorders>
            <w:shd w:val="solid" w:color="FFFFFF" w:fill="auto"/>
          </w:tcPr>
          <w:p w14:paraId="2CA710BD"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1.388</w:t>
            </w:r>
          </w:p>
        </w:tc>
      </w:tr>
      <w:tr w:rsidR="002B79AC" w:rsidRPr="002B79AC" w14:paraId="2DD2F980" w14:textId="77777777" w:rsidTr="002B79AC">
        <w:trPr>
          <w:trHeight w:val="288"/>
        </w:trPr>
        <w:tc>
          <w:tcPr>
            <w:tcW w:w="2460" w:type="dxa"/>
            <w:tcBorders>
              <w:top w:val="nil"/>
              <w:left w:val="nil"/>
              <w:bottom w:val="nil"/>
              <w:right w:val="nil"/>
            </w:tcBorders>
            <w:shd w:val="solid" w:color="FFFFFF" w:fill="auto"/>
          </w:tcPr>
          <w:p w14:paraId="6BB27682" w14:textId="77777777" w:rsidR="002B79AC" w:rsidRPr="002B79AC" w:rsidRDefault="002B79AC">
            <w:pPr>
              <w:autoSpaceDE w:val="0"/>
              <w:autoSpaceDN w:val="0"/>
              <w:adjustRightInd w:val="0"/>
              <w:spacing w:line="240" w:lineRule="auto"/>
              <w:rPr>
                <w:rFonts w:ascii="Times New Roman" w:hAnsi="Times New Roman" w:cs="Times New Roman"/>
                <w:color w:val="000000"/>
                <w:sz w:val="20"/>
                <w:szCs w:val="20"/>
              </w:rPr>
            </w:pPr>
            <w:r w:rsidRPr="002B79AC">
              <w:rPr>
                <w:rFonts w:ascii="Times New Roman" w:hAnsi="Times New Roman" w:cs="Times New Roman"/>
                <w:color w:val="000000"/>
                <w:sz w:val="20"/>
                <w:szCs w:val="20"/>
              </w:rPr>
              <w:t>BENEFITS</w:t>
            </w:r>
          </w:p>
        </w:tc>
        <w:tc>
          <w:tcPr>
            <w:tcW w:w="900" w:type="dxa"/>
            <w:tcBorders>
              <w:top w:val="nil"/>
              <w:left w:val="nil"/>
              <w:bottom w:val="nil"/>
              <w:right w:val="nil"/>
            </w:tcBorders>
            <w:shd w:val="solid" w:color="FFFFFF" w:fill="auto"/>
          </w:tcPr>
          <w:p w14:paraId="3879428A"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0.064</w:t>
            </w:r>
          </w:p>
        </w:tc>
        <w:tc>
          <w:tcPr>
            <w:tcW w:w="826" w:type="dxa"/>
            <w:tcBorders>
              <w:top w:val="nil"/>
              <w:left w:val="nil"/>
              <w:bottom w:val="nil"/>
              <w:right w:val="nil"/>
            </w:tcBorders>
            <w:shd w:val="solid" w:color="FFFFFF" w:fill="auto"/>
          </w:tcPr>
          <w:p w14:paraId="1EFA7A2E"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0.156</w:t>
            </w:r>
          </w:p>
        </w:tc>
        <w:tc>
          <w:tcPr>
            <w:tcW w:w="752" w:type="dxa"/>
            <w:tcBorders>
              <w:top w:val="nil"/>
              <w:left w:val="nil"/>
              <w:bottom w:val="nil"/>
              <w:right w:val="nil"/>
            </w:tcBorders>
            <w:shd w:val="solid" w:color="FFFFFF" w:fill="auto"/>
          </w:tcPr>
          <w:p w14:paraId="0A2E0C95"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0.408</w:t>
            </w:r>
          </w:p>
        </w:tc>
        <w:tc>
          <w:tcPr>
            <w:tcW w:w="816" w:type="dxa"/>
            <w:tcBorders>
              <w:top w:val="nil"/>
              <w:left w:val="nil"/>
              <w:bottom w:val="nil"/>
              <w:right w:val="nil"/>
            </w:tcBorders>
            <w:shd w:val="solid" w:color="FFFFFF" w:fill="auto"/>
          </w:tcPr>
          <w:p w14:paraId="23A569C0"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0.683</w:t>
            </w:r>
          </w:p>
        </w:tc>
        <w:tc>
          <w:tcPr>
            <w:tcW w:w="916" w:type="dxa"/>
            <w:tcBorders>
              <w:top w:val="nil"/>
              <w:left w:val="nil"/>
              <w:bottom w:val="nil"/>
              <w:right w:val="nil"/>
            </w:tcBorders>
            <w:shd w:val="solid" w:color="FFFFFF" w:fill="auto"/>
          </w:tcPr>
          <w:p w14:paraId="1BD6B861"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-0.242</w:t>
            </w:r>
          </w:p>
        </w:tc>
        <w:tc>
          <w:tcPr>
            <w:tcW w:w="1090" w:type="dxa"/>
            <w:tcBorders>
              <w:top w:val="nil"/>
              <w:left w:val="nil"/>
              <w:bottom w:val="nil"/>
              <w:right w:val="nil"/>
            </w:tcBorders>
            <w:shd w:val="solid" w:color="FFFFFF" w:fill="auto"/>
          </w:tcPr>
          <w:p w14:paraId="176C1B9C"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0.369</w:t>
            </w:r>
          </w:p>
        </w:tc>
        <w:tc>
          <w:tcPr>
            <w:tcW w:w="1170" w:type="dxa"/>
            <w:tcBorders>
              <w:top w:val="nil"/>
              <w:left w:val="nil"/>
              <w:bottom w:val="nil"/>
              <w:right w:val="nil"/>
            </w:tcBorders>
            <w:shd w:val="solid" w:color="FFFFFF" w:fill="auto"/>
          </w:tcPr>
          <w:p w14:paraId="296BF642"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1.066</w:t>
            </w:r>
          </w:p>
        </w:tc>
      </w:tr>
      <w:tr w:rsidR="002B79AC" w:rsidRPr="002B79AC" w14:paraId="5DD9E73A" w14:textId="77777777" w:rsidTr="002B79AC">
        <w:trPr>
          <w:trHeight w:val="288"/>
        </w:trPr>
        <w:tc>
          <w:tcPr>
            <w:tcW w:w="2460" w:type="dxa"/>
            <w:tcBorders>
              <w:top w:val="nil"/>
              <w:left w:val="nil"/>
              <w:bottom w:val="nil"/>
              <w:right w:val="nil"/>
            </w:tcBorders>
            <w:shd w:val="solid" w:color="FFFFFF" w:fill="auto"/>
          </w:tcPr>
          <w:p w14:paraId="11BA6DD5" w14:textId="77777777" w:rsidR="002B79AC" w:rsidRPr="002B79AC" w:rsidRDefault="002B79AC">
            <w:pPr>
              <w:autoSpaceDE w:val="0"/>
              <w:autoSpaceDN w:val="0"/>
              <w:adjustRightInd w:val="0"/>
              <w:spacing w:line="240" w:lineRule="auto"/>
              <w:rPr>
                <w:rFonts w:ascii="Times New Roman" w:hAnsi="Times New Roman" w:cs="Times New Roman"/>
                <w:color w:val="000000"/>
                <w:sz w:val="20"/>
                <w:szCs w:val="20"/>
              </w:rPr>
            </w:pPr>
            <w:r w:rsidRPr="002B79AC">
              <w:rPr>
                <w:rFonts w:ascii="Times New Roman" w:hAnsi="Times New Roman" w:cs="Times New Roman"/>
                <w:color w:val="000000"/>
                <w:sz w:val="20"/>
                <w:szCs w:val="20"/>
              </w:rPr>
              <w:t>LIMITATIONS</w:t>
            </w:r>
          </w:p>
        </w:tc>
        <w:tc>
          <w:tcPr>
            <w:tcW w:w="900" w:type="dxa"/>
            <w:tcBorders>
              <w:top w:val="nil"/>
              <w:left w:val="nil"/>
              <w:bottom w:val="nil"/>
              <w:right w:val="nil"/>
            </w:tcBorders>
            <w:shd w:val="solid" w:color="FFFFFF" w:fill="auto"/>
          </w:tcPr>
          <w:p w14:paraId="38143F0C"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0.009</w:t>
            </w:r>
          </w:p>
        </w:tc>
        <w:tc>
          <w:tcPr>
            <w:tcW w:w="826" w:type="dxa"/>
            <w:tcBorders>
              <w:top w:val="nil"/>
              <w:left w:val="nil"/>
              <w:bottom w:val="nil"/>
              <w:right w:val="nil"/>
            </w:tcBorders>
            <w:shd w:val="solid" w:color="FFFFFF" w:fill="auto"/>
          </w:tcPr>
          <w:p w14:paraId="7BC391D0"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0.142</w:t>
            </w:r>
          </w:p>
        </w:tc>
        <w:tc>
          <w:tcPr>
            <w:tcW w:w="752" w:type="dxa"/>
            <w:tcBorders>
              <w:top w:val="nil"/>
              <w:left w:val="nil"/>
              <w:bottom w:val="nil"/>
              <w:right w:val="nil"/>
            </w:tcBorders>
            <w:shd w:val="solid" w:color="FFFFFF" w:fill="auto"/>
          </w:tcPr>
          <w:p w14:paraId="18BDCC54"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0.062</w:t>
            </w:r>
          </w:p>
        </w:tc>
        <w:tc>
          <w:tcPr>
            <w:tcW w:w="816" w:type="dxa"/>
            <w:tcBorders>
              <w:top w:val="nil"/>
              <w:left w:val="nil"/>
              <w:bottom w:val="nil"/>
              <w:right w:val="nil"/>
            </w:tcBorders>
            <w:shd w:val="solid" w:color="FFFFFF" w:fill="auto"/>
          </w:tcPr>
          <w:p w14:paraId="44547E6B"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0.951</w:t>
            </w:r>
          </w:p>
        </w:tc>
        <w:tc>
          <w:tcPr>
            <w:tcW w:w="916" w:type="dxa"/>
            <w:tcBorders>
              <w:top w:val="nil"/>
              <w:left w:val="nil"/>
              <w:bottom w:val="nil"/>
              <w:right w:val="nil"/>
            </w:tcBorders>
            <w:shd w:val="solid" w:color="FFFFFF" w:fill="auto"/>
          </w:tcPr>
          <w:p w14:paraId="7882A8C8"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-0.269</w:t>
            </w:r>
          </w:p>
        </w:tc>
        <w:tc>
          <w:tcPr>
            <w:tcW w:w="1090" w:type="dxa"/>
            <w:tcBorders>
              <w:top w:val="nil"/>
              <w:left w:val="nil"/>
              <w:bottom w:val="nil"/>
              <w:right w:val="nil"/>
            </w:tcBorders>
            <w:shd w:val="solid" w:color="FFFFFF" w:fill="auto"/>
          </w:tcPr>
          <w:p w14:paraId="4791FFA9"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0.287</w:t>
            </w:r>
          </w:p>
        </w:tc>
        <w:tc>
          <w:tcPr>
            <w:tcW w:w="1170" w:type="dxa"/>
            <w:tcBorders>
              <w:top w:val="nil"/>
              <w:left w:val="nil"/>
              <w:bottom w:val="nil"/>
              <w:right w:val="nil"/>
            </w:tcBorders>
            <w:shd w:val="solid" w:color="FFFFFF" w:fill="auto"/>
          </w:tcPr>
          <w:p w14:paraId="4709CBBD"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1.009</w:t>
            </w:r>
          </w:p>
        </w:tc>
      </w:tr>
      <w:tr w:rsidR="002B79AC" w:rsidRPr="002B79AC" w14:paraId="27E9CB14" w14:textId="77777777" w:rsidTr="002B79AC">
        <w:trPr>
          <w:trHeight w:val="288"/>
        </w:trPr>
        <w:tc>
          <w:tcPr>
            <w:tcW w:w="2460" w:type="dxa"/>
            <w:tcBorders>
              <w:top w:val="nil"/>
              <w:left w:val="nil"/>
              <w:bottom w:val="nil"/>
              <w:right w:val="nil"/>
            </w:tcBorders>
            <w:shd w:val="solid" w:color="FFFFFF" w:fill="auto"/>
          </w:tcPr>
          <w:p w14:paraId="0B88868C" w14:textId="77777777" w:rsidR="002B79AC" w:rsidRPr="002B79AC" w:rsidRDefault="002B79AC">
            <w:pPr>
              <w:autoSpaceDE w:val="0"/>
              <w:autoSpaceDN w:val="0"/>
              <w:adjustRightInd w:val="0"/>
              <w:spacing w:line="240" w:lineRule="auto"/>
              <w:rPr>
                <w:rFonts w:ascii="Times New Roman" w:hAnsi="Times New Roman" w:cs="Times New Roman"/>
                <w:color w:val="000000"/>
                <w:sz w:val="20"/>
                <w:szCs w:val="20"/>
              </w:rPr>
            </w:pPr>
            <w:r w:rsidRPr="002B79AC">
              <w:rPr>
                <w:rFonts w:ascii="Times New Roman" w:hAnsi="Times New Roman" w:cs="Times New Roman"/>
                <w:color w:val="000000"/>
                <w:sz w:val="20"/>
                <w:szCs w:val="20"/>
              </w:rPr>
              <w:t>IMPLICATIONS</w:t>
            </w:r>
          </w:p>
        </w:tc>
        <w:tc>
          <w:tcPr>
            <w:tcW w:w="900" w:type="dxa"/>
            <w:tcBorders>
              <w:top w:val="nil"/>
              <w:left w:val="nil"/>
              <w:bottom w:val="nil"/>
              <w:right w:val="nil"/>
            </w:tcBorders>
            <w:shd w:val="solid" w:color="FFFFFF" w:fill="auto"/>
          </w:tcPr>
          <w:p w14:paraId="0F9E609C"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-0.501</w:t>
            </w:r>
          </w:p>
        </w:tc>
        <w:tc>
          <w:tcPr>
            <w:tcW w:w="826" w:type="dxa"/>
            <w:tcBorders>
              <w:top w:val="nil"/>
              <w:left w:val="nil"/>
              <w:bottom w:val="nil"/>
              <w:right w:val="nil"/>
            </w:tcBorders>
            <w:shd w:val="solid" w:color="FFFFFF" w:fill="auto"/>
          </w:tcPr>
          <w:p w14:paraId="49ECF98B"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0.149</w:t>
            </w:r>
          </w:p>
        </w:tc>
        <w:tc>
          <w:tcPr>
            <w:tcW w:w="752" w:type="dxa"/>
            <w:tcBorders>
              <w:top w:val="nil"/>
              <w:left w:val="nil"/>
              <w:bottom w:val="nil"/>
              <w:right w:val="nil"/>
            </w:tcBorders>
            <w:shd w:val="solid" w:color="FFFFFF" w:fill="auto"/>
          </w:tcPr>
          <w:p w14:paraId="232E1E2B"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-3.363</w:t>
            </w:r>
          </w:p>
        </w:tc>
        <w:tc>
          <w:tcPr>
            <w:tcW w:w="816" w:type="dxa"/>
            <w:tcBorders>
              <w:top w:val="nil"/>
              <w:left w:val="nil"/>
              <w:bottom w:val="nil"/>
              <w:right w:val="nil"/>
            </w:tcBorders>
            <w:shd w:val="solid" w:color="FFFFFF" w:fill="auto"/>
          </w:tcPr>
          <w:p w14:paraId="3B4814D7"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0.001</w:t>
            </w:r>
          </w:p>
        </w:tc>
        <w:tc>
          <w:tcPr>
            <w:tcW w:w="916" w:type="dxa"/>
            <w:tcBorders>
              <w:top w:val="nil"/>
              <w:left w:val="nil"/>
              <w:bottom w:val="nil"/>
              <w:right w:val="nil"/>
            </w:tcBorders>
            <w:shd w:val="solid" w:color="FFFFFF" w:fill="auto"/>
          </w:tcPr>
          <w:p w14:paraId="57543EF1"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-0.792</w:t>
            </w:r>
          </w:p>
        </w:tc>
        <w:tc>
          <w:tcPr>
            <w:tcW w:w="1090" w:type="dxa"/>
            <w:tcBorders>
              <w:top w:val="nil"/>
              <w:left w:val="nil"/>
              <w:bottom w:val="nil"/>
              <w:right w:val="nil"/>
            </w:tcBorders>
            <w:shd w:val="solid" w:color="FFFFFF" w:fill="auto"/>
          </w:tcPr>
          <w:p w14:paraId="55FF7E4A"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-0.209</w:t>
            </w:r>
          </w:p>
        </w:tc>
        <w:tc>
          <w:tcPr>
            <w:tcW w:w="1170" w:type="dxa"/>
            <w:tcBorders>
              <w:top w:val="nil"/>
              <w:left w:val="nil"/>
              <w:bottom w:val="nil"/>
              <w:right w:val="nil"/>
            </w:tcBorders>
            <w:shd w:val="solid" w:color="FFFFFF" w:fill="auto"/>
          </w:tcPr>
          <w:p w14:paraId="459CB573"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0.606</w:t>
            </w:r>
          </w:p>
        </w:tc>
      </w:tr>
      <w:tr w:rsidR="002B79AC" w:rsidRPr="002B79AC" w14:paraId="3C14385F" w14:textId="77777777" w:rsidTr="002B79AC">
        <w:trPr>
          <w:trHeight w:val="288"/>
        </w:trPr>
        <w:tc>
          <w:tcPr>
            <w:tcW w:w="2460" w:type="dxa"/>
            <w:tcBorders>
              <w:top w:val="nil"/>
              <w:left w:val="nil"/>
              <w:bottom w:val="nil"/>
              <w:right w:val="nil"/>
            </w:tcBorders>
            <w:shd w:val="solid" w:color="FFFFFF" w:fill="auto"/>
          </w:tcPr>
          <w:p w14:paraId="4F2090FC" w14:textId="77777777" w:rsidR="002B79AC" w:rsidRPr="002B79AC" w:rsidRDefault="002B79AC">
            <w:pPr>
              <w:autoSpaceDE w:val="0"/>
              <w:autoSpaceDN w:val="0"/>
              <w:adjustRightInd w:val="0"/>
              <w:spacing w:line="240" w:lineRule="auto"/>
              <w:rPr>
                <w:rFonts w:ascii="Times New Roman" w:hAnsi="Times New Roman" w:cs="Times New Roman"/>
                <w:color w:val="000000"/>
                <w:sz w:val="20"/>
                <w:szCs w:val="20"/>
              </w:rPr>
            </w:pPr>
            <w:r w:rsidRPr="002B79AC">
              <w:rPr>
                <w:rFonts w:ascii="Times New Roman" w:hAnsi="Times New Roman" w:cs="Times New Roman"/>
                <w:color w:val="000000"/>
                <w:sz w:val="20"/>
                <w:szCs w:val="20"/>
              </w:rPr>
              <w:t>WORK_PRODUCTIVITY</w:t>
            </w:r>
          </w:p>
        </w:tc>
        <w:tc>
          <w:tcPr>
            <w:tcW w:w="900" w:type="dxa"/>
            <w:tcBorders>
              <w:top w:val="nil"/>
              <w:left w:val="nil"/>
              <w:bottom w:val="nil"/>
              <w:right w:val="nil"/>
            </w:tcBorders>
            <w:shd w:val="solid" w:color="FFFFFF" w:fill="auto"/>
          </w:tcPr>
          <w:p w14:paraId="2F6701C5"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0.129</w:t>
            </w:r>
          </w:p>
        </w:tc>
        <w:tc>
          <w:tcPr>
            <w:tcW w:w="826" w:type="dxa"/>
            <w:tcBorders>
              <w:top w:val="nil"/>
              <w:left w:val="nil"/>
              <w:bottom w:val="nil"/>
              <w:right w:val="nil"/>
            </w:tcBorders>
            <w:shd w:val="solid" w:color="FFFFFF" w:fill="auto"/>
          </w:tcPr>
          <w:p w14:paraId="1DBB9D76"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0.162</w:t>
            </w:r>
          </w:p>
        </w:tc>
        <w:tc>
          <w:tcPr>
            <w:tcW w:w="752" w:type="dxa"/>
            <w:tcBorders>
              <w:top w:val="nil"/>
              <w:left w:val="nil"/>
              <w:bottom w:val="nil"/>
              <w:right w:val="nil"/>
            </w:tcBorders>
            <w:shd w:val="solid" w:color="FFFFFF" w:fill="auto"/>
          </w:tcPr>
          <w:p w14:paraId="419488DD"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0.800</w:t>
            </w:r>
          </w:p>
        </w:tc>
        <w:tc>
          <w:tcPr>
            <w:tcW w:w="816" w:type="dxa"/>
            <w:tcBorders>
              <w:top w:val="nil"/>
              <w:left w:val="nil"/>
              <w:bottom w:val="nil"/>
              <w:right w:val="nil"/>
            </w:tcBorders>
            <w:shd w:val="solid" w:color="FFFFFF" w:fill="auto"/>
          </w:tcPr>
          <w:p w14:paraId="7A536DAF"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0.424</w:t>
            </w:r>
          </w:p>
        </w:tc>
        <w:tc>
          <w:tcPr>
            <w:tcW w:w="916" w:type="dxa"/>
            <w:tcBorders>
              <w:top w:val="nil"/>
              <w:left w:val="nil"/>
              <w:bottom w:val="nil"/>
              <w:right w:val="nil"/>
            </w:tcBorders>
            <w:shd w:val="solid" w:color="FFFFFF" w:fill="auto"/>
          </w:tcPr>
          <w:p w14:paraId="6DA3C5E3"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-0.187</w:t>
            </w:r>
          </w:p>
        </w:tc>
        <w:tc>
          <w:tcPr>
            <w:tcW w:w="1090" w:type="dxa"/>
            <w:tcBorders>
              <w:top w:val="nil"/>
              <w:left w:val="nil"/>
              <w:bottom w:val="nil"/>
              <w:right w:val="nil"/>
            </w:tcBorders>
            <w:shd w:val="solid" w:color="FFFFFF" w:fill="auto"/>
          </w:tcPr>
          <w:p w14:paraId="3EEB8449"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0.446</w:t>
            </w:r>
          </w:p>
        </w:tc>
        <w:tc>
          <w:tcPr>
            <w:tcW w:w="1170" w:type="dxa"/>
            <w:tcBorders>
              <w:top w:val="nil"/>
              <w:left w:val="nil"/>
              <w:bottom w:val="nil"/>
              <w:right w:val="nil"/>
            </w:tcBorders>
            <w:shd w:val="solid" w:color="FFFFFF" w:fill="auto"/>
          </w:tcPr>
          <w:p w14:paraId="6C3EB0DE"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1.138</w:t>
            </w:r>
          </w:p>
        </w:tc>
      </w:tr>
      <w:tr w:rsidR="002B79AC" w:rsidRPr="002B79AC" w14:paraId="3279695F" w14:textId="77777777" w:rsidTr="002B79AC">
        <w:trPr>
          <w:trHeight w:val="288"/>
        </w:trPr>
        <w:tc>
          <w:tcPr>
            <w:tcW w:w="2460" w:type="dxa"/>
            <w:tcBorders>
              <w:top w:val="nil"/>
              <w:left w:val="nil"/>
              <w:bottom w:val="nil"/>
              <w:right w:val="nil"/>
            </w:tcBorders>
            <w:shd w:val="solid" w:color="FFFFFF" w:fill="auto"/>
          </w:tcPr>
          <w:p w14:paraId="6EC37AF0" w14:textId="77777777" w:rsidR="002B79AC" w:rsidRPr="002B79AC" w:rsidRDefault="002B79AC">
            <w:pPr>
              <w:autoSpaceDE w:val="0"/>
              <w:autoSpaceDN w:val="0"/>
              <w:adjustRightInd w:val="0"/>
              <w:spacing w:line="240" w:lineRule="auto"/>
              <w:rPr>
                <w:rFonts w:ascii="Times New Roman" w:hAnsi="Times New Roman" w:cs="Times New Roman"/>
                <w:color w:val="000000"/>
                <w:sz w:val="20"/>
                <w:szCs w:val="20"/>
              </w:rPr>
            </w:pPr>
            <w:r w:rsidRPr="002B79AC">
              <w:rPr>
                <w:rFonts w:ascii="Times New Roman" w:hAnsi="Times New Roman" w:cs="Times New Roman"/>
                <w:color w:val="000000"/>
                <w:sz w:val="20"/>
                <w:szCs w:val="20"/>
              </w:rPr>
              <w:t>PLAGIARISM</w:t>
            </w:r>
          </w:p>
        </w:tc>
        <w:tc>
          <w:tcPr>
            <w:tcW w:w="900" w:type="dxa"/>
            <w:tcBorders>
              <w:top w:val="nil"/>
              <w:left w:val="nil"/>
              <w:bottom w:val="nil"/>
              <w:right w:val="nil"/>
            </w:tcBorders>
            <w:shd w:val="solid" w:color="FFFFFF" w:fill="auto"/>
          </w:tcPr>
          <w:p w14:paraId="5C502EA4"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-0.354</w:t>
            </w:r>
          </w:p>
        </w:tc>
        <w:tc>
          <w:tcPr>
            <w:tcW w:w="826" w:type="dxa"/>
            <w:tcBorders>
              <w:top w:val="nil"/>
              <w:left w:val="nil"/>
              <w:bottom w:val="nil"/>
              <w:right w:val="nil"/>
            </w:tcBorders>
            <w:shd w:val="solid" w:color="FFFFFF" w:fill="auto"/>
          </w:tcPr>
          <w:p w14:paraId="0B1A2153"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0.128</w:t>
            </w:r>
          </w:p>
        </w:tc>
        <w:tc>
          <w:tcPr>
            <w:tcW w:w="752" w:type="dxa"/>
            <w:tcBorders>
              <w:top w:val="nil"/>
              <w:left w:val="nil"/>
              <w:bottom w:val="nil"/>
              <w:right w:val="nil"/>
            </w:tcBorders>
            <w:shd w:val="solid" w:color="FFFFFF" w:fill="auto"/>
          </w:tcPr>
          <w:p w14:paraId="047D152B"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-2.770</w:t>
            </w:r>
          </w:p>
        </w:tc>
        <w:tc>
          <w:tcPr>
            <w:tcW w:w="816" w:type="dxa"/>
            <w:tcBorders>
              <w:top w:val="nil"/>
              <w:left w:val="nil"/>
              <w:bottom w:val="nil"/>
              <w:right w:val="nil"/>
            </w:tcBorders>
            <w:shd w:val="solid" w:color="FFFFFF" w:fill="auto"/>
          </w:tcPr>
          <w:p w14:paraId="4DA1C5F2"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0.006</w:t>
            </w:r>
          </w:p>
        </w:tc>
        <w:tc>
          <w:tcPr>
            <w:tcW w:w="916" w:type="dxa"/>
            <w:tcBorders>
              <w:top w:val="nil"/>
              <w:left w:val="nil"/>
              <w:bottom w:val="nil"/>
              <w:right w:val="nil"/>
            </w:tcBorders>
            <w:shd w:val="solid" w:color="FFFFFF" w:fill="auto"/>
          </w:tcPr>
          <w:p w14:paraId="5233BF03"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-0.604</w:t>
            </w:r>
          </w:p>
        </w:tc>
        <w:tc>
          <w:tcPr>
            <w:tcW w:w="1090" w:type="dxa"/>
            <w:tcBorders>
              <w:top w:val="nil"/>
              <w:left w:val="nil"/>
              <w:bottom w:val="nil"/>
              <w:right w:val="nil"/>
            </w:tcBorders>
            <w:shd w:val="solid" w:color="FFFFFF" w:fill="auto"/>
          </w:tcPr>
          <w:p w14:paraId="2633B7B9"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-0.103</w:t>
            </w:r>
          </w:p>
        </w:tc>
        <w:tc>
          <w:tcPr>
            <w:tcW w:w="1170" w:type="dxa"/>
            <w:tcBorders>
              <w:top w:val="nil"/>
              <w:left w:val="nil"/>
              <w:bottom w:val="nil"/>
              <w:right w:val="nil"/>
            </w:tcBorders>
            <w:shd w:val="solid" w:color="FFFFFF" w:fill="auto"/>
          </w:tcPr>
          <w:p w14:paraId="291C01AF"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0.702</w:t>
            </w:r>
          </w:p>
        </w:tc>
      </w:tr>
      <w:tr w:rsidR="002B79AC" w:rsidRPr="002B79AC" w14:paraId="6E2C6DDC" w14:textId="77777777" w:rsidTr="002B79AC">
        <w:trPr>
          <w:trHeight w:val="288"/>
        </w:trPr>
        <w:tc>
          <w:tcPr>
            <w:tcW w:w="2460" w:type="dxa"/>
            <w:tcBorders>
              <w:top w:val="nil"/>
              <w:left w:val="nil"/>
              <w:bottom w:val="nil"/>
              <w:right w:val="nil"/>
            </w:tcBorders>
            <w:shd w:val="solid" w:color="FFFFFF" w:fill="auto"/>
          </w:tcPr>
          <w:p w14:paraId="76CC3055" w14:textId="77777777" w:rsidR="002B79AC" w:rsidRPr="002B79AC" w:rsidRDefault="002B79AC">
            <w:pPr>
              <w:autoSpaceDE w:val="0"/>
              <w:autoSpaceDN w:val="0"/>
              <w:adjustRightInd w:val="0"/>
              <w:spacing w:line="240" w:lineRule="auto"/>
              <w:rPr>
                <w:rFonts w:ascii="Times New Roman" w:hAnsi="Times New Roman" w:cs="Times New Roman"/>
                <w:color w:val="000000"/>
                <w:sz w:val="20"/>
                <w:szCs w:val="20"/>
              </w:rPr>
            </w:pPr>
            <w:r w:rsidRPr="002B79AC">
              <w:rPr>
                <w:rFonts w:ascii="Times New Roman" w:hAnsi="Times New Roman" w:cs="Times New Roman"/>
                <w:color w:val="000000"/>
                <w:sz w:val="20"/>
                <w:szCs w:val="20"/>
              </w:rPr>
              <w:t>SOCIAL_IMPACT</w:t>
            </w:r>
          </w:p>
        </w:tc>
        <w:tc>
          <w:tcPr>
            <w:tcW w:w="900" w:type="dxa"/>
            <w:tcBorders>
              <w:top w:val="nil"/>
              <w:left w:val="nil"/>
              <w:bottom w:val="nil"/>
              <w:right w:val="nil"/>
            </w:tcBorders>
            <w:shd w:val="solid" w:color="FFFFFF" w:fill="auto"/>
          </w:tcPr>
          <w:p w14:paraId="12673062"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-0.168</w:t>
            </w:r>
          </w:p>
        </w:tc>
        <w:tc>
          <w:tcPr>
            <w:tcW w:w="826" w:type="dxa"/>
            <w:tcBorders>
              <w:top w:val="nil"/>
              <w:left w:val="nil"/>
              <w:bottom w:val="nil"/>
              <w:right w:val="nil"/>
            </w:tcBorders>
            <w:shd w:val="solid" w:color="FFFFFF" w:fill="auto"/>
          </w:tcPr>
          <w:p w14:paraId="1BB7CAB0"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0.122</w:t>
            </w:r>
          </w:p>
        </w:tc>
        <w:tc>
          <w:tcPr>
            <w:tcW w:w="752" w:type="dxa"/>
            <w:tcBorders>
              <w:top w:val="nil"/>
              <w:left w:val="nil"/>
              <w:bottom w:val="nil"/>
              <w:right w:val="nil"/>
            </w:tcBorders>
            <w:shd w:val="solid" w:color="FFFFFF" w:fill="auto"/>
          </w:tcPr>
          <w:p w14:paraId="74E7866B"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-1.376</w:t>
            </w:r>
          </w:p>
        </w:tc>
        <w:tc>
          <w:tcPr>
            <w:tcW w:w="816" w:type="dxa"/>
            <w:tcBorders>
              <w:top w:val="nil"/>
              <w:left w:val="nil"/>
              <w:bottom w:val="nil"/>
              <w:right w:val="nil"/>
            </w:tcBorders>
            <w:shd w:val="solid" w:color="FFFFFF" w:fill="auto"/>
          </w:tcPr>
          <w:p w14:paraId="711CB7D2"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0.169</w:t>
            </w:r>
          </w:p>
        </w:tc>
        <w:tc>
          <w:tcPr>
            <w:tcW w:w="916" w:type="dxa"/>
            <w:tcBorders>
              <w:top w:val="nil"/>
              <w:left w:val="nil"/>
              <w:bottom w:val="nil"/>
              <w:right w:val="nil"/>
            </w:tcBorders>
            <w:shd w:val="solid" w:color="FFFFFF" w:fill="auto"/>
          </w:tcPr>
          <w:p w14:paraId="75C4E45A"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-0.408</w:t>
            </w:r>
          </w:p>
        </w:tc>
        <w:tc>
          <w:tcPr>
            <w:tcW w:w="1090" w:type="dxa"/>
            <w:tcBorders>
              <w:top w:val="nil"/>
              <w:left w:val="nil"/>
              <w:bottom w:val="nil"/>
              <w:right w:val="nil"/>
            </w:tcBorders>
            <w:shd w:val="solid" w:color="FFFFFF" w:fill="auto"/>
          </w:tcPr>
          <w:p w14:paraId="1D7954A5"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0.071</w:t>
            </w:r>
          </w:p>
        </w:tc>
        <w:tc>
          <w:tcPr>
            <w:tcW w:w="1170" w:type="dxa"/>
            <w:tcBorders>
              <w:top w:val="nil"/>
              <w:left w:val="nil"/>
              <w:bottom w:val="nil"/>
              <w:right w:val="nil"/>
            </w:tcBorders>
            <w:shd w:val="solid" w:color="FFFFFF" w:fill="auto"/>
          </w:tcPr>
          <w:p w14:paraId="52B112D6"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0.845</w:t>
            </w:r>
          </w:p>
        </w:tc>
      </w:tr>
      <w:tr w:rsidR="002B79AC" w:rsidRPr="002B79AC" w14:paraId="38382433" w14:textId="77777777" w:rsidTr="002B79AC">
        <w:trPr>
          <w:trHeight w:val="288"/>
        </w:trPr>
        <w:tc>
          <w:tcPr>
            <w:tcW w:w="2460" w:type="dxa"/>
            <w:tcBorders>
              <w:top w:val="nil"/>
              <w:left w:val="nil"/>
              <w:bottom w:val="nil"/>
              <w:right w:val="nil"/>
            </w:tcBorders>
            <w:shd w:val="solid" w:color="FFFFFF" w:fill="auto"/>
          </w:tcPr>
          <w:p w14:paraId="397F941F" w14:textId="77777777" w:rsidR="002B79AC" w:rsidRPr="002B79AC" w:rsidRDefault="002B79AC">
            <w:pPr>
              <w:autoSpaceDE w:val="0"/>
              <w:autoSpaceDN w:val="0"/>
              <w:adjustRightInd w:val="0"/>
              <w:spacing w:line="240" w:lineRule="auto"/>
              <w:rPr>
                <w:rFonts w:ascii="Times New Roman" w:hAnsi="Times New Roman" w:cs="Times New Roman"/>
                <w:color w:val="000000"/>
                <w:sz w:val="20"/>
                <w:szCs w:val="20"/>
              </w:rPr>
            </w:pPr>
            <w:r w:rsidRPr="002B79AC">
              <w:rPr>
                <w:rFonts w:ascii="Times New Roman" w:hAnsi="Times New Roman" w:cs="Times New Roman"/>
                <w:color w:val="000000"/>
                <w:sz w:val="20"/>
                <w:szCs w:val="20"/>
              </w:rPr>
              <w:t>HIGHERED_BENEFIT</w:t>
            </w:r>
          </w:p>
        </w:tc>
        <w:tc>
          <w:tcPr>
            <w:tcW w:w="900" w:type="dxa"/>
            <w:tcBorders>
              <w:top w:val="nil"/>
              <w:left w:val="nil"/>
              <w:bottom w:val="nil"/>
              <w:right w:val="nil"/>
            </w:tcBorders>
            <w:shd w:val="solid" w:color="FFFFFF" w:fill="auto"/>
          </w:tcPr>
          <w:p w14:paraId="6E624532"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-0.483</w:t>
            </w:r>
          </w:p>
        </w:tc>
        <w:tc>
          <w:tcPr>
            <w:tcW w:w="826" w:type="dxa"/>
            <w:tcBorders>
              <w:top w:val="nil"/>
              <w:left w:val="nil"/>
              <w:bottom w:val="nil"/>
              <w:right w:val="nil"/>
            </w:tcBorders>
            <w:shd w:val="solid" w:color="FFFFFF" w:fill="auto"/>
          </w:tcPr>
          <w:p w14:paraId="4B058A7F"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0.152</w:t>
            </w:r>
          </w:p>
        </w:tc>
        <w:tc>
          <w:tcPr>
            <w:tcW w:w="752" w:type="dxa"/>
            <w:tcBorders>
              <w:top w:val="nil"/>
              <w:left w:val="nil"/>
              <w:bottom w:val="nil"/>
              <w:right w:val="nil"/>
            </w:tcBorders>
            <w:shd w:val="solid" w:color="FFFFFF" w:fill="auto"/>
          </w:tcPr>
          <w:p w14:paraId="2E9F0361"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-3.183</w:t>
            </w:r>
          </w:p>
        </w:tc>
        <w:tc>
          <w:tcPr>
            <w:tcW w:w="816" w:type="dxa"/>
            <w:tcBorders>
              <w:top w:val="nil"/>
              <w:left w:val="nil"/>
              <w:bottom w:val="nil"/>
              <w:right w:val="nil"/>
            </w:tcBorders>
            <w:shd w:val="solid" w:color="FFFFFF" w:fill="auto"/>
          </w:tcPr>
          <w:p w14:paraId="25516087"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0.001</w:t>
            </w:r>
          </w:p>
        </w:tc>
        <w:tc>
          <w:tcPr>
            <w:tcW w:w="916" w:type="dxa"/>
            <w:tcBorders>
              <w:top w:val="nil"/>
              <w:left w:val="nil"/>
              <w:bottom w:val="nil"/>
              <w:right w:val="nil"/>
            </w:tcBorders>
            <w:shd w:val="solid" w:color="FFFFFF" w:fill="auto"/>
          </w:tcPr>
          <w:p w14:paraId="3DF0EF0A"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-0.781</w:t>
            </w:r>
          </w:p>
        </w:tc>
        <w:tc>
          <w:tcPr>
            <w:tcW w:w="1090" w:type="dxa"/>
            <w:tcBorders>
              <w:top w:val="nil"/>
              <w:left w:val="nil"/>
              <w:bottom w:val="nil"/>
              <w:right w:val="nil"/>
            </w:tcBorders>
            <w:shd w:val="solid" w:color="FFFFFF" w:fill="auto"/>
          </w:tcPr>
          <w:p w14:paraId="5F0F1DDC"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-0.186</w:t>
            </w:r>
          </w:p>
        </w:tc>
        <w:tc>
          <w:tcPr>
            <w:tcW w:w="1170" w:type="dxa"/>
            <w:tcBorders>
              <w:top w:val="nil"/>
              <w:left w:val="nil"/>
              <w:bottom w:val="nil"/>
              <w:right w:val="nil"/>
            </w:tcBorders>
            <w:shd w:val="solid" w:color="FFFFFF" w:fill="auto"/>
          </w:tcPr>
          <w:p w14:paraId="61F968D8"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0.617</w:t>
            </w:r>
          </w:p>
        </w:tc>
      </w:tr>
      <w:tr w:rsidR="002B79AC" w:rsidRPr="002B79AC" w14:paraId="17F44961" w14:textId="77777777" w:rsidTr="002B79AC">
        <w:trPr>
          <w:trHeight w:val="288"/>
        </w:trPr>
        <w:tc>
          <w:tcPr>
            <w:tcW w:w="2460" w:type="dxa"/>
            <w:tcBorders>
              <w:top w:val="nil"/>
              <w:left w:val="nil"/>
              <w:bottom w:val="nil"/>
              <w:right w:val="nil"/>
            </w:tcBorders>
            <w:shd w:val="solid" w:color="FFFFFF" w:fill="auto"/>
          </w:tcPr>
          <w:p w14:paraId="5CD18A6C" w14:textId="77777777" w:rsidR="002B79AC" w:rsidRPr="002B79AC" w:rsidRDefault="002B79AC">
            <w:pPr>
              <w:autoSpaceDE w:val="0"/>
              <w:autoSpaceDN w:val="0"/>
              <w:adjustRightInd w:val="0"/>
              <w:spacing w:line="240" w:lineRule="auto"/>
              <w:rPr>
                <w:rFonts w:ascii="Times New Roman" w:hAnsi="Times New Roman" w:cs="Times New Roman"/>
                <w:color w:val="000000"/>
                <w:sz w:val="20"/>
                <w:szCs w:val="20"/>
              </w:rPr>
            </w:pPr>
            <w:r w:rsidRPr="002B79AC">
              <w:rPr>
                <w:rFonts w:ascii="Times New Roman" w:hAnsi="Times New Roman" w:cs="Times New Roman"/>
                <w:color w:val="000000"/>
                <w:sz w:val="20"/>
                <w:szCs w:val="20"/>
              </w:rPr>
              <w:t>USAGE</w:t>
            </w:r>
          </w:p>
        </w:tc>
        <w:tc>
          <w:tcPr>
            <w:tcW w:w="900" w:type="dxa"/>
            <w:tcBorders>
              <w:top w:val="nil"/>
              <w:left w:val="nil"/>
              <w:bottom w:val="nil"/>
              <w:right w:val="nil"/>
            </w:tcBorders>
            <w:shd w:val="solid" w:color="FFFFFF" w:fill="auto"/>
          </w:tcPr>
          <w:p w14:paraId="6DB83F87"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0.150</w:t>
            </w:r>
          </w:p>
        </w:tc>
        <w:tc>
          <w:tcPr>
            <w:tcW w:w="826" w:type="dxa"/>
            <w:tcBorders>
              <w:top w:val="nil"/>
              <w:left w:val="nil"/>
              <w:bottom w:val="nil"/>
              <w:right w:val="nil"/>
            </w:tcBorders>
            <w:shd w:val="solid" w:color="FFFFFF" w:fill="auto"/>
          </w:tcPr>
          <w:p w14:paraId="506A0644"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0.149</w:t>
            </w:r>
          </w:p>
        </w:tc>
        <w:tc>
          <w:tcPr>
            <w:tcW w:w="752" w:type="dxa"/>
            <w:tcBorders>
              <w:top w:val="nil"/>
              <w:left w:val="nil"/>
              <w:bottom w:val="nil"/>
              <w:right w:val="nil"/>
            </w:tcBorders>
            <w:shd w:val="solid" w:color="FFFFFF" w:fill="auto"/>
          </w:tcPr>
          <w:p w14:paraId="0E7F5205"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1.006</w:t>
            </w:r>
          </w:p>
        </w:tc>
        <w:tc>
          <w:tcPr>
            <w:tcW w:w="816" w:type="dxa"/>
            <w:tcBorders>
              <w:top w:val="nil"/>
              <w:left w:val="nil"/>
              <w:bottom w:val="nil"/>
              <w:right w:val="nil"/>
            </w:tcBorders>
            <w:shd w:val="solid" w:color="FFFFFF" w:fill="auto"/>
          </w:tcPr>
          <w:p w14:paraId="457A5232"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0.314</w:t>
            </w:r>
          </w:p>
        </w:tc>
        <w:tc>
          <w:tcPr>
            <w:tcW w:w="916" w:type="dxa"/>
            <w:tcBorders>
              <w:top w:val="nil"/>
              <w:left w:val="nil"/>
              <w:bottom w:val="nil"/>
              <w:right w:val="nil"/>
            </w:tcBorders>
            <w:shd w:val="solid" w:color="FFFFFF" w:fill="auto"/>
          </w:tcPr>
          <w:p w14:paraId="00B033D7"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-0.142</w:t>
            </w:r>
          </w:p>
        </w:tc>
        <w:tc>
          <w:tcPr>
            <w:tcW w:w="1090" w:type="dxa"/>
            <w:tcBorders>
              <w:top w:val="nil"/>
              <w:left w:val="nil"/>
              <w:bottom w:val="nil"/>
              <w:right w:val="nil"/>
            </w:tcBorders>
            <w:shd w:val="solid" w:color="FFFFFF" w:fill="auto"/>
          </w:tcPr>
          <w:p w14:paraId="02C17342"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0.441</w:t>
            </w:r>
          </w:p>
        </w:tc>
        <w:tc>
          <w:tcPr>
            <w:tcW w:w="1170" w:type="dxa"/>
            <w:tcBorders>
              <w:top w:val="nil"/>
              <w:left w:val="nil"/>
              <w:bottom w:val="nil"/>
              <w:right w:val="nil"/>
            </w:tcBorders>
            <w:shd w:val="solid" w:color="FFFFFF" w:fill="auto"/>
          </w:tcPr>
          <w:p w14:paraId="526F6EA3"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1.161</w:t>
            </w:r>
          </w:p>
        </w:tc>
      </w:tr>
      <w:tr w:rsidR="002B79AC" w:rsidRPr="002B79AC" w14:paraId="162B5F42" w14:textId="77777777" w:rsidTr="002B79AC">
        <w:trPr>
          <w:trHeight w:val="288"/>
        </w:trPr>
        <w:tc>
          <w:tcPr>
            <w:tcW w:w="2460" w:type="dxa"/>
            <w:tcBorders>
              <w:top w:val="nil"/>
              <w:left w:val="nil"/>
              <w:bottom w:val="nil"/>
              <w:right w:val="nil"/>
            </w:tcBorders>
            <w:shd w:val="solid" w:color="FFFFFF" w:fill="auto"/>
          </w:tcPr>
          <w:p w14:paraId="11AFD785" w14:textId="77777777" w:rsidR="002B79AC" w:rsidRPr="002B79AC" w:rsidRDefault="002B79AC">
            <w:pPr>
              <w:autoSpaceDE w:val="0"/>
              <w:autoSpaceDN w:val="0"/>
              <w:adjustRightInd w:val="0"/>
              <w:spacing w:line="240" w:lineRule="auto"/>
              <w:rPr>
                <w:rFonts w:ascii="Times New Roman" w:hAnsi="Times New Roman" w:cs="Times New Roman"/>
                <w:color w:val="000000"/>
                <w:sz w:val="20"/>
                <w:szCs w:val="20"/>
              </w:rPr>
            </w:pPr>
            <w:r w:rsidRPr="002B79AC">
              <w:rPr>
                <w:rFonts w:ascii="Times New Roman" w:hAnsi="Times New Roman" w:cs="Times New Roman"/>
                <w:color w:val="000000"/>
                <w:sz w:val="20"/>
                <w:szCs w:val="20"/>
              </w:rPr>
              <w:t>TRUST</w:t>
            </w:r>
          </w:p>
        </w:tc>
        <w:tc>
          <w:tcPr>
            <w:tcW w:w="900" w:type="dxa"/>
            <w:tcBorders>
              <w:top w:val="nil"/>
              <w:left w:val="nil"/>
              <w:bottom w:val="nil"/>
              <w:right w:val="nil"/>
            </w:tcBorders>
            <w:shd w:val="solid" w:color="FFFFFF" w:fill="auto"/>
          </w:tcPr>
          <w:p w14:paraId="21EBD585"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0.376</w:t>
            </w:r>
          </w:p>
        </w:tc>
        <w:tc>
          <w:tcPr>
            <w:tcW w:w="826" w:type="dxa"/>
            <w:tcBorders>
              <w:top w:val="nil"/>
              <w:left w:val="nil"/>
              <w:bottom w:val="nil"/>
              <w:right w:val="nil"/>
            </w:tcBorders>
            <w:shd w:val="solid" w:color="FFFFFF" w:fill="auto"/>
          </w:tcPr>
          <w:p w14:paraId="6F6B1EBD"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0.134</w:t>
            </w:r>
          </w:p>
        </w:tc>
        <w:tc>
          <w:tcPr>
            <w:tcW w:w="752" w:type="dxa"/>
            <w:tcBorders>
              <w:top w:val="nil"/>
              <w:left w:val="nil"/>
              <w:bottom w:val="nil"/>
              <w:right w:val="nil"/>
            </w:tcBorders>
            <w:shd w:val="solid" w:color="FFFFFF" w:fill="auto"/>
          </w:tcPr>
          <w:p w14:paraId="7B87272D"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2.816</w:t>
            </w:r>
          </w:p>
        </w:tc>
        <w:tc>
          <w:tcPr>
            <w:tcW w:w="816" w:type="dxa"/>
            <w:tcBorders>
              <w:top w:val="nil"/>
              <w:left w:val="nil"/>
              <w:bottom w:val="nil"/>
              <w:right w:val="nil"/>
            </w:tcBorders>
            <w:shd w:val="solid" w:color="FFFFFF" w:fill="auto"/>
          </w:tcPr>
          <w:p w14:paraId="0AF6E68E"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0.005</w:t>
            </w:r>
          </w:p>
        </w:tc>
        <w:tc>
          <w:tcPr>
            <w:tcW w:w="916" w:type="dxa"/>
            <w:tcBorders>
              <w:top w:val="nil"/>
              <w:left w:val="nil"/>
              <w:bottom w:val="nil"/>
              <w:right w:val="nil"/>
            </w:tcBorders>
            <w:shd w:val="solid" w:color="FFFFFF" w:fill="auto"/>
          </w:tcPr>
          <w:p w14:paraId="3CF79D25"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0.114</w:t>
            </w:r>
          </w:p>
        </w:tc>
        <w:tc>
          <w:tcPr>
            <w:tcW w:w="1090" w:type="dxa"/>
            <w:tcBorders>
              <w:top w:val="nil"/>
              <w:left w:val="nil"/>
              <w:bottom w:val="nil"/>
              <w:right w:val="nil"/>
            </w:tcBorders>
            <w:shd w:val="solid" w:color="FFFFFF" w:fill="auto"/>
          </w:tcPr>
          <w:p w14:paraId="025459D4"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0.638</w:t>
            </w:r>
          </w:p>
        </w:tc>
        <w:tc>
          <w:tcPr>
            <w:tcW w:w="1170" w:type="dxa"/>
            <w:tcBorders>
              <w:top w:val="nil"/>
              <w:left w:val="nil"/>
              <w:bottom w:val="nil"/>
              <w:right w:val="nil"/>
            </w:tcBorders>
            <w:shd w:val="solid" w:color="FFFFFF" w:fill="auto"/>
          </w:tcPr>
          <w:p w14:paraId="7906D522"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1.457</w:t>
            </w:r>
          </w:p>
        </w:tc>
      </w:tr>
      <w:tr w:rsidR="002B79AC" w:rsidRPr="002B79AC" w14:paraId="78861DDF" w14:textId="77777777" w:rsidTr="002B79AC">
        <w:trPr>
          <w:trHeight w:val="288"/>
        </w:trPr>
        <w:tc>
          <w:tcPr>
            <w:tcW w:w="2460" w:type="dxa"/>
            <w:tcBorders>
              <w:top w:val="nil"/>
              <w:left w:val="nil"/>
              <w:bottom w:val="nil"/>
              <w:right w:val="nil"/>
            </w:tcBorders>
            <w:shd w:val="solid" w:color="FFFFFF" w:fill="auto"/>
          </w:tcPr>
          <w:p w14:paraId="18F232BB" w14:textId="77777777" w:rsidR="002B79AC" w:rsidRPr="002B79AC" w:rsidRDefault="002B79AC">
            <w:pPr>
              <w:autoSpaceDE w:val="0"/>
              <w:autoSpaceDN w:val="0"/>
              <w:adjustRightInd w:val="0"/>
              <w:spacing w:line="240" w:lineRule="auto"/>
              <w:rPr>
                <w:rFonts w:ascii="Times New Roman" w:hAnsi="Times New Roman" w:cs="Times New Roman"/>
                <w:color w:val="000000"/>
                <w:sz w:val="20"/>
                <w:szCs w:val="20"/>
              </w:rPr>
            </w:pPr>
            <w:proofErr w:type="spellStart"/>
            <w:r w:rsidRPr="002B79AC">
              <w:rPr>
                <w:rFonts w:ascii="Times New Roman" w:hAnsi="Times New Roman" w:cs="Times New Roman"/>
                <w:color w:val="000000"/>
                <w:sz w:val="20"/>
                <w:szCs w:val="20"/>
              </w:rPr>
              <w:t>GENDER_Male</w:t>
            </w:r>
            <w:proofErr w:type="spellEnd"/>
          </w:p>
        </w:tc>
        <w:tc>
          <w:tcPr>
            <w:tcW w:w="900" w:type="dxa"/>
            <w:tcBorders>
              <w:top w:val="nil"/>
              <w:left w:val="nil"/>
              <w:bottom w:val="nil"/>
              <w:right w:val="nil"/>
            </w:tcBorders>
            <w:shd w:val="solid" w:color="FFFFFF" w:fill="auto"/>
          </w:tcPr>
          <w:p w14:paraId="1E90FBEA"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-0.084</w:t>
            </w:r>
          </w:p>
        </w:tc>
        <w:tc>
          <w:tcPr>
            <w:tcW w:w="826" w:type="dxa"/>
            <w:tcBorders>
              <w:top w:val="nil"/>
              <w:left w:val="nil"/>
              <w:bottom w:val="nil"/>
              <w:right w:val="nil"/>
            </w:tcBorders>
            <w:shd w:val="solid" w:color="FFFFFF" w:fill="auto"/>
          </w:tcPr>
          <w:p w14:paraId="3B1CFA87"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0.261</w:t>
            </w:r>
          </w:p>
        </w:tc>
        <w:tc>
          <w:tcPr>
            <w:tcW w:w="752" w:type="dxa"/>
            <w:tcBorders>
              <w:top w:val="nil"/>
              <w:left w:val="nil"/>
              <w:bottom w:val="nil"/>
              <w:right w:val="nil"/>
            </w:tcBorders>
            <w:shd w:val="solid" w:color="FFFFFF" w:fill="auto"/>
          </w:tcPr>
          <w:p w14:paraId="61C3E18F"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-0.321</w:t>
            </w:r>
          </w:p>
        </w:tc>
        <w:tc>
          <w:tcPr>
            <w:tcW w:w="816" w:type="dxa"/>
            <w:tcBorders>
              <w:top w:val="nil"/>
              <w:left w:val="nil"/>
              <w:bottom w:val="nil"/>
              <w:right w:val="nil"/>
            </w:tcBorders>
            <w:shd w:val="solid" w:color="FFFFFF" w:fill="auto"/>
          </w:tcPr>
          <w:p w14:paraId="32B126F5"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0.748</w:t>
            </w:r>
          </w:p>
        </w:tc>
        <w:tc>
          <w:tcPr>
            <w:tcW w:w="916" w:type="dxa"/>
            <w:tcBorders>
              <w:top w:val="nil"/>
              <w:left w:val="nil"/>
              <w:bottom w:val="nil"/>
              <w:right w:val="nil"/>
            </w:tcBorders>
            <w:shd w:val="solid" w:color="FFFFFF" w:fill="auto"/>
          </w:tcPr>
          <w:p w14:paraId="51305015"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-0.595</w:t>
            </w:r>
          </w:p>
        </w:tc>
        <w:tc>
          <w:tcPr>
            <w:tcW w:w="1090" w:type="dxa"/>
            <w:tcBorders>
              <w:top w:val="nil"/>
              <w:left w:val="nil"/>
              <w:bottom w:val="nil"/>
              <w:right w:val="nil"/>
            </w:tcBorders>
            <w:shd w:val="solid" w:color="FFFFFF" w:fill="auto"/>
          </w:tcPr>
          <w:p w14:paraId="457D0F9E"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0.427</w:t>
            </w:r>
          </w:p>
        </w:tc>
        <w:tc>
          <w:tcPr>
            <w:tcW w:w="1170" w:type="dxa"/>
            <w:tcBorders>
              <w:top w:val="nil"/>
              <w:left w:val="nil"/>
              <w:bottom w:val="nil"/>
              <w:right w:val="nil"/>
            </w:tcBorders>
            <w:shd w:val="solid" w:color="FFFFFF" w:fill="auto"/>
          </w:tcPr>
          <w:p w14:paraId="69CD0001"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0.920</w:t>
            </w:r>
          </w:p>
        </w:tc>
      </w:tr>
      <w:tr w:rsidR="002B79AC" w:rsidRPr="002B79AC" w14:paraId="6306F42C" w14:textId="77777777" w:rsidTr="002B79AC">
        <w:trPr>
          <w:trHeight w:val="288"/>
        </w:trPr>
        <w:tc>
          <w:tcPr>
            <w:tcW w:w="2460" w:type="dxa"/>
            <w:tcBorders>
              <w:top w:val="nil"/>
              <w:left w:val="nil"/>
              <w:right w:val="nil"/>
            </w:tcBorders>
            <w:shd w:val="solid" w:color="FFFFFF" w:fill="auto"/>
          </w:tcPr>
          <w:p w14:paraId="4C34E959" w14:textId="77777777" w:rsidR="002B79AC" w:rsidRPr="002B79AC" w:rsidRDefault="002B79AC">
            <w:pPr>
              <w:autoSpaceDE w:val="0"/>
              <w:autoSpaceDN w:val="0"/>
              <w:adjustRightInd w:val="0"/>
              <w:spacing w:line="240" w:lineRule="auto"/>
              <w:rPr>
                <w:rFonts w:ascii="Times New Roman" w:hAnsi="Times New Roman" w:cs="Times New Roman"/>
                <w:color w:val="000000"/>
                <w:sz w:val="20"/>
                <w:szCs w:val="20"/>
              </w:rPr>
            </w:pPr>
            <w:r w:rsidRPr="002B79AC">
              <w:rPr>
                <w:rFonts w:ascii="Times New Roman" w:hAnsi="Times New Roman" w:cs="Times New Roman"/>
                <w:color w:val="000000"/>
                <w:sz w:val="20"/>
                <w:szCs w:val="20"/>
              </w:rPr>
              <w:t>GENDER_NB3</w:t>
            </w:r>
          </w:p>
        </w:tc>
        <w:tc>
          <w:tcPr>
            <w:tcW w:w="900" w:type="dxa"/>
            <w:tcBorders>
              <w:top w:val="nil"/>
              <w:left w:val="nil"/>
              <w:right w:val="nil"/>
            </w:tcBorders>
            <w:shd w:val="solid" w:color="FFFFFF" w:fill="auto"/>
          </w:tcPr>
          <w:p w14:paraId="24E8E68E"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-0.120</w:t>
            </w:r>
          </w:p>
        </w:tc>
        <w:tc>
          <w:tcPr>
            <w:tcW w:w="826" w:type="dxa"/>
            <w:tcBorders>
              <w:top w:val="nil"/>
              <w:left w:val="nil"/>
              <w:right w:val="nil"/>
            </w:tcBorders>
            <w:shd w:val="solid" w:color="FFFFFF" w:fill="auto"/>
          </w:tcPr>
          <w:p w14:paraId="15E1ACA8"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0.678</w:t>
            </w:r>
          </w:p>
        </w:tc>
        <w:tc>
          <w:tcPr>
            <w:tcW w:w="752" w:type="dxa"/>
            <w:tcBorders>
              <w:top w:val="nil"/>
              <w:left w:val="nil"/>
              <w:right w:val="nil"/>
            </w:tcBorders>
            <w:shd w:val="solid" w:color="FFFFFF" w:fill="auto"/>
          </w:tcPr>
          <w:p w14:paraId="0DA95F0F"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-0.177</w:t>
            </w:r>
          </w:p>
        </w:tc>
        <w:tc>
          <w:tcPr>
            <w:tcW w:w="816" w:type="dxa"/>
            <w:tcBorders>
              <w:top w:val="nil"/>
              <w:left w:val="nil"/>
              <w:right w:val="nil"/>
            </w:tcBorders>
            <w:shd w:val="solid" w:color="FFFFFF" w:fill="auto"/>
          </w:tcPr>
          <w:p w14:paraId="35B07481"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0.859</w:t>
            </w:r>
          </w:p>
        </w:tc>
        <w:tc>
          <w:tcPr>
            <w:tcW w:w="916" w:type="dxa"/>
            <w:tcBorders>
              <w:top w:val="nil"/>
              <w:left w:val="nil"/>
              <w:right w:val="nil"/>
            </w:tcBorders>
            <w:shd w:val="solid" w:color="FFFFFF" w:fill="auto"/>
          </w:tcPr>
          <w:p w14:paraId="4D72393A"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-1.449</w:t>
            </w:r>
          </w:p>
        </w:tc>
        <w:tc>
          <w:tcPr>
            <w:tcW w:w="1090" w:type="dxa"/>
            <w:tcBorders>
              <w:top w:val="nil"/>
              <w:left w:val="nil"/>
              <w:right w:val="nil"/>
            </w:tcBorders>
            <w:shd w:val="solid" w:color="FFFFFF" w:fill="auto"/>
          </w:tcPr>
          <w:p w14:paraId="320A4109"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1.208</w:t>
            </w:r>
          </w:p>
        </w:tc>
        <w:tc>
          <w:tcPr>
            <w:tcW w:w="1170" w:type="dxa"/>
            <w:tcBorders>
              <w:top w:val="nil"/>
              <w:left w:val="nil"/>
              <w:right w:val="nil"/>
            </w:tcBorders>
            <w:shd w:val="solid" w:color="FFFFFF" w:fill="auto"/>
          </w:tcPr>
          <w:p w14:paraId="4E6DBD60"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0.887</w:t>
            </w:r>
          </w:p>
        </w:tc>
      </w:tr>
      <w:tr w:rsidR="002B79AC" w:rsidRPr="002B79AC" w14:paraId="13FF9EFE" w14:textId="77777777" w:rsidTr="002B79AC">
        <w:trPr>
          <w:trHeight w:val="288"/>
        </w:trPr>
        <w:tc>
          <w:tcPr>
            <w:tcW w:w="2460" w:type="dxa"/>
            <w:tcBorders>
              <w:top w:val="nil"/>
              <w:left w:val="nil"/>
              <w:bottom w:val="single" w:sz="4" w:space="0" w:color="auto"/>
              <w:right w:val="nil"/>
            </w:tcBorders>
            <w:shd w:val="solid" w:color="FFFFFF" w:fill="auto"/>
          </w:tcPr>
          <w:p w14:paraId="1CD23632" w14:textId="77777777" w:rsidR="002B79AC" w:rsidRPr="002B79AC" w:rsidRDefault="002B79AC">
            <w:pPr>
              <w:autoSpaceDE w:val="0"/>
              <w:autoSpaceDN w:val="0"/>
              <w:adjustRightInd w:val="0"/>
              <w:spacing w:line="240" w:lineRule="auto"/>
              <w:rPr>
                <w:rFonts w:ascii="Times New Roman" w:hAnsi="Times New Roman" w:cs="Times New Roman"/>
                <w:color w:val="000000"/>
                <w:sz w:val="20"/>
                <w:szCs w:val="20"/>
              </w:rPr>
            </w:pPr>
            <w:r w:rsidRPr="002B79AC">
              <w:rPr>
                <w:rFonts w:ascii="Times New Roman" w:hAnsi="Times New Roman" w:cs="Times New Roman"/>
                <w:color w:val="000000"/>
                <w:sz w:val="20"/>
                <w:szCs w:val="20"/>
              </w:rPr>
              <w:t>GENDER_PNTS</w:t>
            </w:r>
          </w:p>
        </w:tc>
        <w:tc>
          <w:tcPr>
            <w:tcW w:w="900" w:type="dxa"/>
            <w:tcBorders>
              <w:top w:val="nil"/>
              <w:left w:val="nil"/>
              <w:bottom w:val="single" w:sz="4" w:space="0" w:color="auto"/>
              <w:right w:val="nil"/>
            </w:tcBorders>
            <w:shd w:val="solid" w:color="FFFFFF" w:fill="auto"/>
          </w:tcPr>
          <w:p w14:paraId="4775D975"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-0.612</w:t>
            </w:r>
          </w:p>
        </w:tc>
        <w:tc>
          <w:tcPr>
            <w:tcW w:w="826" w:type="dxa"/>
            <w:tcBorders>
              <w:top w:val="nil"/>
              <w:left w:val="nil"/>
              <w:bottom w:val="single" w:sz="4" w:space="0" w:color="auto"/>
              <w:right w:val="nil"/>
            </w:tcBorders>
            <w:shd w:val="solid" w:color="FFFFFF" w:fill="auto"/>
          </w:tcPr>
          <w:p w14:paraId="0F242750"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0.951</w:t>
            </w:r>
          </w:p>
        </w:tc>
        <w:tc>
          <w:tcPr>
            <w:tcW w:w="752" w:type="dxa"/>
            <w:tcBorders>
              <w:top w:val="nil"/>
              <w:left w:val="nil"/>
              <w:bottom w:val="single" w:sz="4" w:space="0" w:color="auto"/>
              <w:right w:val="nil"/>
            </w:tcBorders>
            <w:shd w:val="solid" w:color="FFFFFF" w:fill="auto"/>
          </w:tcPr>
          <w:p w14:paraId="7904D850"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-0.644</w:t>
            </w:r>
          </w:p>
        </w:tc>
        <w:tc>
          <w:tcPr>
            <w:tcW w:w="816" w:type="dxa"/>
            <w:tcBorders>
              <w:top w:val="nil"/>
              <w:left w:val="nil"/>
              <w:bottom w:val="single" w:sz="4" w:space="0" w:color="auto"/>
              <w:right w:val="nil"/>
            </w:tcBorders>
            <w:shd w:val="solid" w:color="FFFFFF" w:fill="auto"/>
          </w:tcPr>
          <w:p w14:paraId="49EB745E"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0.520</w:t>
            </w:r>
          </w:p>
        </w:tc>
        <w:tc>
          <w:tcPr>
            <w:tcW w:w="916" w:type="dxa"/>
            <w:tcBorders>
              <w:top w:val="nil"/>
              <w:left w:val="nil"/>
              <w:bottom w:val="single" w:sz="4" w:space="0" w:color="auto"/>
              <w:right w:val="nil"/>
            </w:tcBorders>
            <w:shd w:val="solid" w:color="FFFFFF" w:fill="auto"/>
          </w:tcPr>
          <w:p w14:paraId="68DC0500"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-2.477</w:t>
            </w:r>
          </w:p>
        </w:tc>
        <w:tc>
          <w:tcPr>
            <w:tcW w:w="1090" w:type="dxa"/>
            <w:tcBorders>
              <w:top w:val="nil"/>
              <w:left w:val="nil"/>
              <w:bottom w:val="single" w:sz="4" w:space="0" w:color="auto"/>
              <w:right w:val="nil"/>
            </w:tcBorders>
            <w:shd w:val="solid" w:color="FFFFFF" w:fill="auto"/>
          </w:tcPr>
          <w:p w14:paraId="5BB8BC72"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1.252</w:t>
            </w:r>
          </w:p>
        </w:tc>
        <w:tc>
          <w:tcPr>
            <w:tcW w:w="1170" w:type="dxa"/>
            <w:tcBorders>
              <w:top w:val="nil"/>
              <w:left w:val="nil"/>
              <w:bottom w:val="single" w:sz="4" w:space="0" w:color="auto"/>
              <w:right w:val="nil"/>
            </w:tcBorders>
            <w:shd w:val="solid" w:color="FFFFFF" w:fill="auto"/>
          </w:tcPr>
          <w:p w14:paraId="59224D62" w14:textId="77777777" w:rsidR="002B79AC" w:rsidRPr="002B79AC" w:rsidRDefault="002B79AC" w:rsidP="002B79AC">
            <w:pPr>
              <w:autoSpaceDE w:val="0"/>
              <w:autoSpaceDN w:val="0"/>
              <w:adjustRightInd w:val="0"/>
              <w:spacing w:line="240" w:lineRule="auto"/>
              <w:jc w:val="center"/>
              <w:rPr>
                <w:rFonts w:ascii="Times New Roman" w:hAnsi="Times New Roman" w:cs="Times New Roman"/>
                <w:color w:val="000000"/>
                <w:sz w:val="20"/>
                <w:szCs w:val="20"/>
              </w:rPr>
            </w:pPr>
            <w:r w:rsidRPr="002B79AC">
              <w:rPr>
                <w:rFonts w:ascii="Times New Roman" w:hAnsi="Times New Roman" w:cs="Times New Roman"/>
                <w:color w:val="000000"/>
                <w:sz w:val="20"/>
                <w:szCs w:val="20"/>
              </w:rPr>
              <w:t>0.542</w:t>
            </w:r>
          </w:p>
        </w:tc>
      </w:tr>
    </w:tbl>
    <w:p w14:paraId="364FF5E9" w14:textId="77777777" w:rsidR="004E683A" w:rsidRDefault="004E683A">
      <w:pPr>
        <w:rPr>
          <w:rFonts w:ascii="Times New Roman" w:eastAsia="Times New Roman"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4E683A" w14:paraId="52932E75" w14:textId="77777777" w:rsidTr="00B24334">
        <w:tc>
          <w:tcPr>
            <w:tcW w:w="3060" w:type="dxa"/>
          </w:tcPr>
          <w:p w14:paraId="3499AAF6" w14:textId="77777777" w:rsidR="004E683A" w:rsidRPr="00CE6AC8" w:rsidRDefault="004E683A" w:rsidP="00B24334">
            <w:pPr>
              <w:rPr>
                <w:rFonts w:ascii="Times New Roman" w:eastAsia="Times New Roman" w:hAnsi="Times New Roman" w:cs="Times New Roman"/>
                <w:color w:val="000000" w:themeColor="text1"/>
              </w:rPr>
            </w:pPr>
            <w:r w:rsidRPr="00CE6AC8">
              <w:rPr>
                <w:rFonts w:ascii="Times New Roman" w:eastAsia="Times New Roman" w:hAnsi="Times New Roman" w:cs="Times New Roman"/>
                <w:color w:val="000000" w:themeColor="text1"/>
              </w:rPr>
              <w:t>n: 302</w:t>
            </w:r>
          </w:p>
          <w:p w14:paraId="06406581" w14:textId="77777777" w:rsidR="004E683A" w:rsidRPr="00CE6AC8" w:rsidRDefault="004E683A" w:rsidP="00B24334">
            <w:pPr>
              <w:rPr>
                <w:rFonts w:ascii="Times New Roman" w:eastAsia="Times New Roman" w:hAnsi="Times New Roman" w:cs="Times New Roman"/>
                <w:color w:val="000000" w:themeColor="text1"/>
              </w:rPr>
            </w:pPr>
            <w:r w:rsidRPr="00CE6AC8">
              <w:rPr>
                <w:rFonts w:ascii="Times New Roman" w:eastAsia="Times New Roman" w:hAnsi="Times New Roman" w:cs="Times New Roman"/>
                <w:color w:val="000000" w:themeColor="text1"/>
              </w:rPr>
              <w:t>Df Residuals: 286</w:t>
            </w:r>
          </w:p>
          <w:p w14:paraId="6F82B9F0" w14:textId="77777777" w:rsidR="004E683A" w:rsidRDefault="004E683A" w:rsidP="00B24334">
            <w:pPr>
              <w:rPr>
                <w:rFonts w:ascii="Times New Roman" w:eastAsia="Times New Roman" w:hAnsi="Times New Roman" w:cs="Times New Roman"/>
                <w:color w:val="000000" w:themeColor="text1"/>
              </w:rPr>
            </w:pPr>
            <w:r w:rsidRPr="00CE6AC8">
              <w:rPr>
                <w:rFonts w:ascii="Times New Roman" w:eastAsia="Times New Roman" w:hAnsi="Times New Roman" w:cs="Times New Roman"/>
                <w:color w:val="000000" w:themeColor="text1"/>
              </w:rPr>
              <w:t>DF model: 12</w:t>
            </w:r>
          </w:p>
        </w:tc>
        <w:tc>
          <w:tcPr>
            <w:tcW w:w="6290" w:type="dxa"/>
          </w:tcPr>
          <w:p w14:paraId="05240F3F" w14:textId="749E0CD6" w:rsidR="004E683A" w:rsidRPr="00CE6AC8" w:rsidRDefault="004E683A" w:rsidP="00B24334">
            <w:pPr>
              <w:rPr>
                <w:rFonts w:ascii="Times New Roman" w:eastAsia="Times New Roman" w:hAnsi="Times New Roman" w:cs="Times New Roman"/>
                <w:color w:val="000000" w:themeColor="text1"/>
              </w:rPr>
            </w:pPr>
            <w:r w:rsidRPr="00CE6AC8">
              <w:rPr>
                <w:rFonts w:ascii="Times New Roman" w:eastAsia="Times New Roman" w:hAnsi="Times New Roman" w:cs="Times New Roman"/>
                <w:color w:val="000000" w:themeColor="text1"/>
              </w:rPr>
              <w:t xml:space="preserve">Wald chi-squared test statistic: </w:t>
            </w:r>
            <w:r>
              <w:rPr>
                <w:rFonts w:ascii="Times New Roman" w:eastAsia="Times New Roman" w:hAnsi="Times New Roman" w:cs="Times New Roman"/>
                <w:color w:val="000000" w:themeColor="text1"/>
              </w:rPr>
              <w:t>48.21</w:t>
            </w:r>
          </w:p>
          <w:p w14:paraId="53699C75" w14:textId="514C78E0" w:rsidR="004E683A" w:rsidRPr="00CE6AC8" w:rsidRDefault="004E683A" w:rsidP="00B24334">
            <w:pPr>
              <w:rPr>
                <w:rFonts w:ascii="Times New Roman" w:eastAsia="Times New Roman" w:hAnsi="Times New Roman" w:cs="Times New Roman"/>
                <w:color w:val="000000" w:themeColor="text1"/>
              </w:rPr>
            </w:pPr>
            <w:r w:rsidRPr="00CE6AC8">
              <w:rPr>
                <w:rFonts w:ascii="Times New Roman" w:eastAsia="Times New Roman" w:hAnsi="Times New Roman" w:cs="Times New Roman"/>
                <w:color w:val="000000" w:themeColor="text1"/>
              </w:rPr>
              <w:t xml:space="preserve">Wald chi-squared test p-value: </w:t>
            </w:r>
            <w:r>
              <w:rPr>
                <w:rFonts w:ascii="Times New Roman" w:eastAsia="Times New Roman" w:hAnsi="Times New Roman" w:cs="Times New Roman"/>
                <w:color w:val="000000" w:themeColor="text1"/>
              </w:rPr>
              <w:t>6.01</w:t>
            </w:r>
            <w:r w:rsidRPr="00CE6AC8">
              <w:rPr>
                <w:rFonts w:ascii="Times New Roman" w:eastAsia="Times New Roman" w:hAnsi="Times New Roman" w:cs="Times New Roman"/>
                <w:color w:val="000000" w:themeColor="text1"/>
              </w:rPr>
              <w:t>e-0</w:t>
            </w:r>
            <w:r>
              <w:rPr>
                <w:rFonts w:ascii="Times New Roman" w:eastAsia="Times New Roman" w:hAnsi="Times New Roman" w:cs="Times New Roman"/>
                <w:color w:val="000000" w:themeColor="text1"/>
              </w:rPr>
              <w:t>6</w:t>
            </w:r>
          </w:p>
          <w:p w14:paraId="15A413AA" w14:textId="2809ACB8" w:rsidR="004E683A" w:rsidRDefault="004E683A" w:rsidP="00B24334">
            <w:pPr>
              <w:rPr>
                <w:rFonts w:ascii="Times New Roman" w:eastAsia="Times New Roman" w:hAnsi="Times New Roman" w:cs="Times New Roman"/>
                <w:color w:val="000000" w:themeColor="text1"/>
              </w:rPr>
            </w:pPr>
            <w:r w:rsidRPr="00CE6AC8">
              <w:rPr>
                <w:rFonts w:ascii="Times New Roman" w:eastAsia="Times New Roman" w:hAnsi="Times New Roman" w:cs="Times New Roman"/>
                <w:color w:val="000000" w:themeColor="text1"/>
              </w:rPr>
              <w:t xml:space="preserve">McKelvey &amp; </w:t>
            </w:r>
            <w:proofErr w:type="spellStart"/>
            <w:r w:rsidRPr="00CE6AC8">
              <w:rPr>
                <w:rFonts w:ascii="Times New Roman" w:eastAsia="Times New Roman" w:hAnsi="Times New Roman" w:cs="Times New Roman"/>
                <w:color w:val="000000" w:themeColor="text1"/>
              </w:rPr>
              <w:t>Zavoina's</w:t>
            </w:r>
            <w:proofErr w:type="spellEnd"/>
            <w:r w:rsidRPr="00CE6AC8">
              <w:rPr>
                <w:rFonts w:ascii="Times New Roman" w:eastAsia="Times New Roman" w:hAnsi="Times New Roman" w:cs="Times New Roman"/>
                <w:color w:val="000000" w:themeColor="text1"/>
              </w:rPr>
              <w:t xml:space="preserve"> R2: 0.</w:t>
            </w:r>
            <w:r>
              <w:rPr>
                <w:rFonts w:ascii="Times New Roman" w:eastAsia="Times New Roman" w:hAnsi="Times New Roman" w:cs="Times New Roman"/>
                <w:color w:val="000000" w:themeColor="text1"/>
              </w:rPr>
              <w:t>596</w:t>
            </w:r>
          </w:p>
        </w:tc>
      </w:tr>
    </w:tbl>
    <w:p w14:paraId="6FA8B4CA" w14:textId="6123D284" w:rsidR="002272E5" w:rsidRPr="000A15D9" w:rsidRDefault="002272E5">
      <w:pPr>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br w:type="page"/>
      </w:r>
    </w:p>
    <w:p w14:paraId="262EB10D" w14:textId="2D3B5D1D" w:rsidR="00AD3E26" w:rsidRPr="000A15D9" w:rsidRDefault="00AD3E26" w:rsidP="00AD3E26">
      <w:pPr>
        <w:spacing w:line="480" w:lineRule="auto"/>
        <w:rPr>
          <w:rFonts w:ascii="Times New Roman" w:eastAsia="Times New Roman" w:hAnsi="Times New Roman" w:cs="Times New Roman"/>
          <w:b/>
          <w:bCs/>
          <w:color w:val="000000" w:themeColor="text1"/>
        </w:rPr>
      </w:pPr>
      <w:bookmarkStart w:id="2" w:name="_Hlk151470594"/>
      <w:bookmarkEnd w:id="1"/>
      <w:r w:rsidRPr="000A15D9">
        <w:rPr>
          <w:rFonts w:ascii="Times New Roman" w:eastAsia="Times New Roman" w:hAnsi="Times New Roman" w:cs="Times New Roman"/>
          <w:b/>
          <w:bCs/>
          <w:color w:val="000000" w:themeColor="text1"/>
        </w:rPr>
        <w:lastRenderedPageBreak/>
        <w:t>Figure 1</w:t>
      </w:r>
    </w:p>
    <w:p w14:paraId="684B0AE0" w14:textId="572BC34E" w:rsidR="00AD3E26" w:rsidRPr="000A15D9" w:rsidRDefault="00AD3E26" w:rsidP="00AD3E26">
      <w:pPr>
        <w:spacing w:line="480" w:lineRule="auto"/>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Distribution of clean data</w:t>
      </w:r>
      <w:r w:rsidR="008B23D2" w:rsidRPr="000A15D9">
        <w:rPr>
          <w:rFonts w:ascii="Times New Roman" w:eastAsia="Times New Roman" w:hAnsi="Times New Roman" w:cs="Times New Roman"/>
          <w:color w:val="000000" w:themeColor="text1"/>
        </w:rPr>
        <w:t xml:space="preserve"> by Gender, Age Range</w:t>
      </w:r>
      <w:r w:rsidR="000A15D9" w:rsidRPr="000A15D9">
        <w:rPr>
          <w:rFonts w:ascii="Times New Roman" w:eastAsia="Times New Roman" w:hAnsi="Times New Roman" w:cs="Times New Roman"/>
          <w:color w:val="000000" w:themeColor="text1"/>
        </w:rPr>
        <w:t>,</w:t>
      </w:r>
      <w:r w:rsidR="008B23D2" w:rsidRPr="000A15D9">
        <w:rPr>
          <w:rFonts w:ascii="Times New Roman" w:eastAsia="Times New Roman" w:hAnsi="Times New Roman" w:cs="Times New Roman"/>
          <w:color w:val="000000" w:themeColor="text1"/>
        </w:rPr>
        <w:t xml:space="preserve"> and Occupation</w:t>
      </w:r>
    </w:p>
    <w:p w14:paraId="66FA7946" w14:textId="77777777" w:rsidR="002272E5" w:rsidRPr="000A15D9" w:rsidRDefault="002272E5">
      <w:pPr>
        <w:rPr>
          <w:rFonts w:ascii="Times New Roman" w:eastAsia="Times New Roman" w:hAnsi="Times New Roman" w:cs="Times New Roman"/>
          <w:color w:val="000000" w:themeColor="text1"/>
        </w:rPr>
      </w:pPr>
    </w:p>
    <w:p w14:paraId="799BC0A7" w14:textId="77777777" w:rsidR="002272E5" w:rsidRPr="000A15D9" w:rsidRDefault="002272E5">
      <w:pPr>
        <w:rPr>
          <w:rFonts w:ascii="Times New Roman" w:eastAsia="Times New Roman" w:hAnsi="Times New Roman" w:cs="Times New Roman"/>
          <w:color w:val="000000" w:themeColor="text1"/>
        </w:rPr>
      </w:pPr>
    </w:p>
    <w:p w14:paraId="69BE5846" w14:textId="77777777" w:rsidR="008B23D2" w:rsidRPr="000A15D9" w:rsidRDefault="002272E5">
      <w:pPr>
        <w:rPr>
          <w:rFonts w:ascii="Times New Roman" w:eastAsia="Times New Roman" w:hAnsi="Times New Roman" w:cs="Times New Roman"/>
          <w:color w:val="000000" w:themeColor="text1"/>
        </w:rPr>
      </w:pPr>
      <w:r w:rsidRPr="000A15D9">
        <w:rPr>
          <w:rFonts w:ascii="Times New Roman" w:hAnsi="Times New Roman" w:cs="Times New Roman"/>
          <w:noProof/>
        </w:rPr>
        <w:drawing>
          <wp:inline distT="0" distB="0" distL="0" distR="0" wp14:anchorId="5BBB657D" wp14:editId="690C9B46">
            <wp:extent cx="5943600" cy="2948305"/>
            <wp:effectExtent l="0" t="0" r="0" b="4445"/>
            <wp:docPr id="1151101016" name="Picture 1" descr="A group of colorful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01016" name="Picture 1" descr="A group of colorful bars&#10;&#10;Description automatically generated with medium confidenc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
    <w:p w14:paraId="219B9C93" w14:textId="77777777" w:rsidR="008B23D2" w:rsidRPr="000A15D9" w:rsidRDefault="008B23D2">
      <w:pPr>
        <w:rPr>
          <w:rFonts w:ascii="Times New Roman" w:eastAsia="Times New Roman" w:hAnsi="Times New Roman" w:cs="Times New Roman"/>
          <w:color w:val="000000" w:themeColor="text1"/>
        </w:rPr>
      </w:pPr>
    </w:p>
    <w:p w14:paraId="63E6BAFF" w14:textId="3E5C6F4D" w:rsidR="002272E5" w:rsidRPr="000A15D9" w:rsidRDefault="008B23D2">
      <w:pPr>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       Note: NB3 correspond to 'Non-binary / third gender'; PNTS corresponds to 'Prefer not to say'</w:t>
      </w:r>
      <w:r w:rsidR="002272E5" w:rsidRPr="000A15D9">
        <w:rPr>
          <w:rFonts w:ascii="Times New Roman" w:eastAsia="Times New Roman" w:hAnsi="Times New Roman" w:cs="Times New Roman"/>
          <w:color w:val="000000" w:themeColor="text1"/>
        </w:rPr>
        <w:br w:type="page"/>
      </w:r>
    </w:p>
    <w:p w14:paraId="32B06694" w14:textId="17C67B16" w:rsidR="001C7531" w:rsidRPr="000A15D9" w:rsidRDefault="001C7531" w:rsidP="001C7531">
      <w:pPr>
        <w:spacing w:line="480" w:lineRule="auto"/>
        <w:rPr>
          <w:rFonts w:ascii="Times New Roman" w:eastAsia="Times New Roman" w:hAnsi="Times New Roman" w:cs="Times New Roman"/>
          <w:b/>
          <w:bCs/>
          <w:color w:val="000000" w:themeColor="text1"/>
        </w:rPr>
      </w:pPr>
      <w:r w:rsidRPr="000A15D9">
        <w:rPr>
          <w:rFonts w:ascii="Times New Roman" w:eastAsia="Times New Roman" w:hAnsi="Times New Roman" w:cs="Times New Roman"/>
          <w:b/>
          <w:bCs/>
          <w:color w:val="000000" w:themeColor="text1"/>
        </w:rPr>
        <w:lastRenderedPageBreak/>
        <w:t>Figure 2</w:t>
      </w:r>
    </w:p>
    <w:p w14:paraId="345C0413" w14:textId="63B47B68" w:rsidR="001C7531" w:rsidRPr="000A15D9" w:rsidRDefault="001C7531" w:rsidP="001C7531">
      <w:pPr>
        <w:spacing w:line="480" w:lineRule="auto"/>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Boxplot of the composite measures depicting their distribution</w:t>
      </w:r>
    </w:p>
    <w:p w14:paraId="5BDA702E" w14:textId="56A7C106" w:rsidR="001C7531" w:rsidRPr="000A15D9" w:rsidRDefault="001C7531" w:rsidP="001C7531">
      <w:pPr>
        <w:rPr>
          <w:rFonts w:ascii="Times New Roman" w:eastAsia="Times New Roman" w:hAnsi="Times New Roman" w:cs="Times New Roman"/>
          <w:color w:val="000000" w:themeColor="text1"/>
        </w:rPr>
      </w:pPr>
      <w:r w:rsidRPr="000A15D9">
        <w:rPr>
          <w:rFonts w:ascii="Times New Roman" w:eastAsia="Times New Roman" w:hAnsi="Times New Roman" w:cs="Times New Roman"/>
          <w:noProof/>
          <w:color w:val="000000" w:themeColor="text1"/>
        </w:rPr>
        <w:drawing>
          <wp:inline distT="0" distB="0" distL="0" distR="0" wp14:anchorId="7CA4F1D8" wp14:editId="5EDEF689">
            <wp:extent cx="4353533" cy="5611008"/>
            <wp:effectExtent l="0" t="0" r="9525" b="0"/>
            <wp:docPr id="190309636" name="Picture 1" descr="A chart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9636" name="Picture 1" descr="A chart with different colored bars&#10;&#10;Description automatically generated"/>
                    <pic:cNvPicPr/>
                  </pic:nvPicPr>
                  <pic:blipFill>
                    <a:blip r:embed="rId50"/>
                    <a:stretch>
                      <a:fillRect/>
                    </a:stretch>
                  </pic:blipFill>
                  <pic:spPr>
                    <a:xfrm>
                      <a:off x="0" y="0"/>
                      <a:ext cx="4353533" cy="5611008"/>
                    </a:xfrm>
                    <a:prstGeom prst="rect">
                      <a:avLst/>
                    </a:prstGeom>
                  </pic:spPr>
                </pic:pic>
              </a:graphicData>
            </a:graphic>
          </wp:inline>
        </w:drawing>
      </w:r>
    </w:p>
    <w:p w14:paraId="660E72E5" w14:textId="77777777" w:rsidR="001C7531" w:rsidRPr="000A15D9" w:rsidRDefault="001C7531" w:rsidP="001C7531">
      <w:pPr>
        <w:rPr>
          <w:rFonts w:ascii="Times New Roman" w:eastAsia="Times New Roman" w:hAnsi="Times New Roman" w:cs="Times New Roman"/>
          <w:color w:val="000000" w:themeColor="text1"/>
        </w:rPr>
      </w:pPr>
    </w:p>
    <w:p w14:paraId="6E16B9BF" w14:textId="7BD23046" w:rsidR="00B61478" w:rsidRPr="000A15D9" w:rsidRDefault="001C7531" w:rsidP="001C7531">
      <w:pPr>
        <w:spacing w:before="240" w:line="480" w:lineRule="auto"/>
        <w:rPr>
          <w:rFonts w:ascii="Times New Roman" w:eastAsia="Times New Roman" w:hAnsi="Times New Roman" w:cs="Times New Roman"/>
          <w:color w:val="000000" w:themeColor="text1"/>
        </w:rPr>
      </w:pPr>
      <w:r w:rsidRPr="000A15D9">
        <w:rPr>
          <w:rFonts w:ascii="Times New Roman" w:eastAsia="Times New Roman" w:hAnsi="Times New Roman" w:cs="Times New Roman"/>
          <w:color w:val="000000" w:themeColor="text1"/>
        </w:rPr>
        <w:t xml:space="preserve">      </w:t>
      </w:r>
    </w:p>
    <w:bookmarkEnd w:id="2"/>
    <w:p w14:paraId="41CA0917" w14:textId="77777777" w:rsidR="00046629" w:rsidRPr="00761E0D" w:rsidRDefault="00046629" w:rsidP="00761E0D">
      <w:pPr>
        <w:spacing w:before="240" w:after="240" w:line="240" w:lineRule="auto"/>
        <w:rPr>
          <w:rFonts w:ascii="Times New Roman" w:eastAsia="Times New Roman" w:hAnsi="Times New Roman" w:cs="Times New Roman"/>
        </w:rPr>
      </w:pPr>
    </w:p>
    <w:sectPr w:rsidR="00046629" w:rsidRPr="00761E0D">
      <w:headerReference w:type="default" r:id="rId51"/>
      <w:footerReference w:type="default" r:id="rId5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F8174" w14:textId="77777777" w:rsidR="00570E4F" w:rsidRDefault="00570E4F" w:rsidP="008B7B53">
      <w:pPr>
        <w:spacing w:line="240" w:lineRule="auto"/>
      </w:pPr>
      <w:r>
        <w:separator/>
      </w:r>
    </w:p>
  </w:endnote>
  <w:endnote w:type="continuationSeparator" w:id="0">
    <w:p w14:paraId="6C97AB91" w14:textId="77777777" w:rsidR="00570E4F" w:rsidRDefault="00570E4F" w:rsidP="008B7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69CD2" w14:textId="21C46014" w:rsidR="00B24334" w:rsidRPr="008B7B53" w:rsidRDefault="00B24334">
    <w:pPr>
      <w:pStyle w:val="Footer"/>
      <w:jc w:val="right"/>
      <w:rPr>
        <w:rFonts w:ascii="Times New Roman" w:hAnsi="Times New Roman" w:cs="Times New Roman"/>
      </w:rPr>
    </w:pPr>
  </w:p>
  <w:p w14:paraId="1EA30913" w14:textId="77777777" w:rsidR="00B24334" w:rsidRDefault="00B24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316F8" w14:textId="77777777" w:rsidR="00570E4F" w:rsidRDefault="00570E4F" w:rsidP="008B7B53">
      <w:pPr>
        <w:spacing w:line="240" w:lineRule="auto"/>
      </w:pPr>
      <w:r>
        <w:separator/>
      </w:r>
    </w:p>
  </w:footnote>
  <w:footnote w:type="continuationSeparator" w:id="0">
    <w:p w14:paraId="6F3E6720" w14:textId="77777777" w:rsidR="00570E4F" w:rsidRDefault="00570E4F" w:rsidP="008B7B53">
      <w:pPr>
        <w:spacing w:line="240" w:lineRule="auto"/>
      </w:pPr>
      <w:r>
        <w:continuationSeparator/>
      </w:r>
    </w:p>
  </w:footnote>
  <w:footnote w:id="1">
    <w:p w14:paraId="4B9FEA9B" w14:textId="6F16B47D" w:rsidR="00B24334" w:rsidRDefault="00B24334">
      <w:pPr>
        <w:pStyle w:val="FootnoteText"/>
      </w:pPr>
      <w:r>
        <w:rPr>
          <w:rStyle w:val="FootnoteReference"/>
        </w:rPr>
        <w:footnoteRef/>
      </w:r>
      <w:r>
        <w:t xml:space="preserve"> </w:t>
      </w:r>
      <w:r w:rsidRPr="00133A13">
        <w:rPr>
          <w:rFonts w:ascii="Times New Roman" w:hAnsi="Times New Roman" w:cs="Times New Roman"/>
        </w:rPr>
        <w:t xml:space="preserve">It should be noted that Open AI’s ChatGPT is currently banned in Hong Kong due to security concerns. Users trying to circumvent </w:t>
      </w:r>
      <w:r>
        <w:rPr>
          <w:rFonts w:ascii="Times New Roman" w:hAnsi="Times New Roman" w:cs="Times New Roman"/>
        </w:rPr>
        <w:t>this rule</w:t>
      </w:r>
      <w:r w:rsidRPr="00133A13">
        <w:rPr>
          <w:rFonts w:ascii="Times New Roman" w:hAnsi="Times New Roman" w:cs="Times New Roman"/>
        </w:rPr>
        <w:t xml:space="preserve"> have to resort to virtual private network (VPN) access to </w:t>
      </w:r>
      <w:r>
        <w:rPr>
          <w:rFonts w:ascii="Times New Roman" w:hAnsi="Times New Roman" w:cs="Times New Roman"/>
        </w:rPr>
        <w:t>ChatGPT’s</w:t>
      </w:r>
      <w:r w:rsidRPr="00133A13">
        <w:rPr>
          <w:rFonts w:ascii="Times New Roman" w:hAnsi="Times New Roman" w:cs="Times New Roman"/>
        </w:rPr>
        <w:t xml:space="preserve"> site.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429033"/>
      <w:docPartObj>
        <w:docPartGallery w:val="Page Numbers (Bottom of Page)"/>
        <w:docPartUnique/>
      </w:docPartObj>
    </w:sdtPr>
    <w:sdtEndPr>
      <w:rPr>
        <w:rFonts w:ascii="Times New Roman" w:hAnsi="Times New Roman" w:cs="Times New Roman"/>
        <w:b/>
        <w:noProof/>
      </w:rPr>
    </w:sdtEndPr>
    <w:sdtContent>
      <w:p w14:paraId="6A216EE4" w14:textId="6D2ADA41" w:rsidR="00B24334" w:rsidRPr="0020728A" w:rsidRDefault="00B24334" w:rsidP="0020728A">
        <w:pPr>
          <w:pStyle w:val="Footer"/>
          <w:tabs>
            <w:tab w:val="left" w:pos="0"/>
          </w:tabs>
          <w:rPr>
            <w:rFonts w:ascii="Times New Roman" w:hAnsi="Times New Roman" w:cs="Times New Roman"/>
            <w:b/>
          </w:rPr>
        </w:pPr>
        <w:r w:rsidRPr="0020728A">
          <w:rPr>
            <w:rFonts w:ascii="Times New Roman" w:eastAsia="Times New Roman" w:hAnsi="Times New Roman" w:cs="Times New Roman"/>
            <w:b/>
          </w:rPr>
          <w:tab/>
        </w:r>
        <w:r>
          <w:rPr>
            <w:rFonts w:ascii="Times New Roman" w:eastAsia="Times New Roman" w:hAnsi="Times New Roman" w:cs="Times New Roman"/>
            <w:b/>
          </w:rPr>
          <w:tab/>
        </w:r>
        <w:r w:rsidRPr="0020728A">
          <w:rPr>
            <w:rFonts w:ascii="Times New Roman" w:eastAsia="Times New Roman" w:hAnsi="Times New Roman" w:cs="Times New Roman"/>
            <w:b/>
            <w:color w:val="000000"/>
          </w:rPr>
          <w:t xml:space="preserve"> </w:t>
        </w:r>
        <w:r w:rsidRPr="0020728A">
          <w:rPr>
            <w:rFonts w:ascii="Times New Roman" w:hAnsi="Times New Roman" w:cs="Times New Roman"/>
            <w:b/>
          </w:rPr>
          <w:fldChar w:fldCharType="begin"/>
        </w:r>
        <w:r w:rsidRPr="0020728A">
          <w:rPr>
            <w:rFonts w:ascii="Times New Roman" w:hAnsi="Times New Roman" w:cs="Times New Roman"/>
            <w:b/>
          </w:rPr>
          <w:instrText xml:space="preserve"> PAGE   \* MERGEFORMAT </w:instrText>
        </w:r>
        <w:r w:rsidRPr="0020728A">
          <w:rPr>
            <w:rFonts w:ascii="Times New Roman" w:hAnsi="Times New Roman" w:cs="Times New Roman"/>
            <w:b/>
          </w:rPr>
          <w:fldChar w:fldCharType="separate"/>
        </w:r>
        <w:r w:rsidRPr="0020728A">
          <w:rPr>
            <w:rFonts w:ascii="Times New Roman" w:hAnsi="Times New Roman" w:cs="Times New Roman"/>
            <w:b/>
          </w:rPr>
          <w:t>1</w:t>
        </w:r>
        <w:r w:rsidRPr="0020728A">
          <w:rPr>
            <w:rFonts w:ascii="Times New Roman" w:hAnsi="Times New Roman" w:cs="Times New Roman"/>
            <w:b/>
            <w:noProof/>
          </w:rPr>
          <w:fldChar w:fldCharType="end"/>
        </w:r>
      </w:p>
    </w:sdtContent>
  </w:sdt>
  <w:p w14:paraId="0C46B352" w14:textId="77777777" w:rsidR="00B24334" w:rsidRDefault="00B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04861"/>
    <w:multiLevelType w:val="multilevel"/>
    <w:tmpl w:val="FA0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B2A5F"/>
    <w:multiLevelType w:val="multilevel"/>
    <w:tmpl w:val="5C4C3D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D43981"/>
    <w:multiLevelType w:val="multilevel"/>
    <w:tmpl w:val="739E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B7F1E"/>
    <w:multiLevelType w:val="hybridMultilevel"/>
    <w:tmpl w:val="ECB81246"/>
    <w:lvl w:ilvl="0" w:tplc="41DE58D4">
      <w:start w:val="1"/>
      <w:numFmt w:val="bullet"/>
      <w:lvlText w:val="º"/>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30BE3"/>
    <w:multiLevelType w:val="multilevel"/>
    <w:tmpl w:val="5354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D1760"/>
    <w:multiLevelType w:val="hybridMultilevel"/>
    <w:tmpl w:val="5BEE229A"/>
    <w:lvl w:ilvl="0" w:tplc="41DE58D4">
      <w:start w:val="1"/>
      <w:numFmt w:val="bullet"/>
      <w:lvlText w:val="º"/>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0CB3E00"/>
    <w:multiLevelType w:val="multilevel"/>
    <w:tmpl w:val="9E62946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A2506B2"/>
    <w:multiLevelType w:val="hybridMultilevel"/>
    <w:tmpl w:val="1832BB86"/>
    <w:lvl w:ilvl="0" w:tplc="41DE58D4">
      <w:start w:val="1"/>
      <w:numFmt w:val="bullet"/>
      <w:lvlText w:val="º"/>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186234"/>
    <w:multiLevelType w:val="hybridMultilevel"/>
    <w:tmpl w:val="C484AA34"/>
    <w:lvl w:ilvl="0" w:tplc="41DE58D4">
      <w:start w:val="1"/>
      <w:numFmt w:val="bullet"/>
      <w:lvlText w:val="º"/>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C83A77"/>
    <w:multiLevelType w:val="hybridMultilevel"/>
    <w:tmpl w:val="354E7E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D075ED"/>
    <w:multiLevelType w:val="multilevel"/>
    <w:tmpl w:val="8FD4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081502">
    <w:abstractNumId w:val="6"/>
  </w:num>
  <w:num w:numId="2" w16cid:durableId="1950501872">
    <w:abstractNumId w:val="1"/>
  </w:num>
  <w:num w:numId="3" w16cid:durableId="895121720">
    <w:abstractNumId w:val="0"/>
  </w:num>
  <w:num w:numId="4" w16cid:durableId="1635677635">
    <w:abstractNumId w:val="2"/>
  </w:num>
  <w:num w:numId="5" w16cid:durableId="712194724">
    <w:abstractNumId w:val="10"/>
  </w:num>
  <w:num w:numId="6" w16cid:durableId="1744528366">
    <w:abstractNumId w:val="4"/>
  </w:num>
  <w:num w:numId="7" w16cid:durableId="1820799926">
    <w:abstractNumId w:val="9"/>
  </w:num>
  <w:num w:numId="8" w16cid:durableId="1764255720">
    <w:abstractNumId w:val="5"/>
  </w:num>
  <w:num w:numId="9" w16cid:durableId="1009790093">
    <w:abstractNumId w:val="8"/>
  </w:num>
  <w:num w:numId="10" w16cid:durableId="817960526">
    <w:abstractNumId w:val="3"/>
  </w:num>
  <w:num w:numId="11" w16cid:durableId="17194319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E2"/>
    <w:rsid w:val="00014AB6"/>
    <w:rsid w:val="0002648D"/>
    <w:rsid w:val="00034AAA"/>
    <w:rsid w:val="00044C49"/>
    <w:rsid w:val="00046629"/>
    <w:rsid w:val="00071B19"/>
    <w:rsid w:val="00071B35"/>
    <w:rsid w:val="000A15D9"/>
    <w:rsid w:val="000A3F6A"/>
    <w:rsid w:val="000A559B"/>
    <w:rsid w:val="000A71D1"/>
    <w:rsid w:val="000B1FD7"/>
    <w:rsid w:val="000B2323"/>
    <w:rsid w:val="000B5CBD"/>
    <w:rsid w:val="000C44F1"/>
    <w:rsid w:val="000D1764"/>
    <w:rsid w:val="000E020B"/>
    <w:rsid w:val="000E029B"/>
    <w:rsid w:val="000E1001"/>
    <w:rsid w:val="000F3044"/>
    <w:rsid w:val="00110CF8"/>
    <w:rsid w:val="0011548C"/>
    <w:rsid w:val="00120C2A"/>
    <w:rsid w:val="00133A13"/>
    <w:rsid w:val="001568A6"/>
    <w:rsid w:val="00180180"/>
    <w:rsid w:val="001846C0"/>
    <w:rsid w:val="001B3AD6"/>
    <w:rsid w:val="001B69B8"/>
    <w:rsid w:val="001C01B2"/>
    <w:rsid w:val="001C5061"/>
    <w:rsid w:val="001C7531"/>
    <w:rsid w:val="001D7483"/>
    <w:rsid w:val="001E4668"/>
    <w:rsid w:val="001F61B8"/>
    <w:rsid w:val="002007C6"/>
    <w:rsid w:val="0020728A"/>
    <w:rsid w:val="00217346"/>
    <w:rsid w:val="00225871"/>
    <w:rsid w:val="002272E5"/>
    <w:rsid w:val="002325B0"/>
    <w:rsid w:val="002329DB"/>
    <w:rsid w:val="00246F8B"/>
    <w:rsid w:val="00255B46"/>
    <w:rsid w:val="002651CF"/>
    <w:rsid w:val="00266907"/>
    <w:rsid w:val="00266CE7"/>
    <w:rsid w:val="0027340E"/>
    <w:rsid w:val="002A0F9B"/>
    <w:rsid w:val="002B08D8"/>
    <w:rsid w:val="002B79AC"/>
    <w:rsid w:val="002C5E1C"/>
    <w:rsid w:val="002C658C"/>
    <w:rsid w:val="002F6083"/>
    <w:rsid w:val="00307709"/>
    <w:rsid w:val="003276D5"/>
    <w:rsid w:val="00340299"/>
    <w:rsid w:val="00343E7F"/>
    <w:rsid w:val="00344D68"/>
    <w:rsid w:val="003464A4"/>
    <w:rsid w:val="00353AD0"/>
    <w:rsid w:val="003632D1"/>
    <w:rsid w:val="003650CA"/>
    <w:rsid w:val="00366F15"/>
    <w:rsid w:val="00367140"/>
    <w:rsid w:val="00370BA4"/>
    <w:rsid w:val="003863B5"/>
    <w:rsid w:val="00390655"/>
    <w:rsid w:val="003A3D46"/>
    <w:rsid w:val="003A4EE2"/>
    <w:rsid w:val="003B1B86"/>
    <w:rsid w:val="003B48B7"/>
    <w:rsid w:val="003D366A"/>
    <w:rsid w:val="003E683F"/>
    <w:rsid w:val="0041271E"/>
    <w:rsid w:val="00412E4D"/>
    <w:rsid w:val="00421AD2"/>
    <w:rsid w:val="00422339"/>
    <w:rsid w:val="0042704A"/>
    <w:rsid w:val="00452990"/>
    <w:rsid w:val="0049307E"/>
    <w:rsid w:val="004A0EA8"/>
    <w:rsid w:val="004B1441"/>
    <w:rsid w:val="004B4388"/>
    <w:rsid w:val="004E1455"/>
    <w:rsid w:val="004E683A"/>
    <w:rsid w:val="00502C7D"/>
    <w:rsid w:val="005056DE"/>
    <w:rsid w:val="00511E3F"/>
    <w:rsid w:val="00513E74"/>
    <w:rsid w:val="00527F4C"/>
    <w:rsid w:val="0053019E"/>
    <w:rsid w:val="0053037C"/>
    <w:rsid w:val="00530DEA"/>
    <w:rsid w:val="0053185D"/>
    <w:rsid w:val="005363FA"/>
    <w:rsid w:val="005370A3"/>
    <w:rsid w:val="00543DA5"/>
    <w:rsid w:val="005620E3"/>
    <w:rsid w:val="00570E4F"/>
    <w:rsid w:val="0058723D"/>
    <w:rsid w:val="005A27CD"/>
    <w:rsid w:val="005A4B50"/>
    <w:rsid w:val="005A5F0D"/>
    <w:rsid w:val="005B730E"/>
    <w:rsid w:val="005C57DF"/>
    <w:rsid w:val="005E489C"/>
    <w:rsid w:val="005F128C"/>
    <w:rsid w:val="005F6BF7"/>
    <w:rsid w:val="00615DEC"/>
    <w:rsid w:val="00626D96"/>
    <w:rsid w:val="00630DB9"/>
    <w:rsid w:val="00634228"/>
    <w:rsid w:val="0064062F"/>
    <w:rsid w:val="006508B5"/>
    <w:rsid w:val="00652B0C"/>
    <w:rsid w:val="006579EF"/>
    <w:rsid w:val="0068784C"/>
    <w:rsid w:val="00690D17"/>
    <w:rsid w:val="00691215"/>
    <w:rsid w:val="0069774E"/>
    <w:rsid w:val="006B2CAC"/>
    <w:rsid w:val="006B46DA"/>
    <w:rsid w:val="006B4AC4"/>
    <w:rsid w:val="006D0046"/>
    <w:rsid w:val="006D0DA0"/>
    <w:rsid w:val="006D4F53"/>
    <w:rsid w:val="006F3043"/>
    <w:rsid w:val="00710406"/>
    <w:rsid w:val="00714B59"/>
    <w:rsid w:val="00761E0D"/>
    <w:rsid w:val="007924F0"/>
    <w:rsid w:val="007D786C"/>
    <w:rsid w:val="00804731"/>
    <w:rsid w:val="0082290B"/>
    <w:rsid w:val="00825D79"/>
    <w:rsid w:val="008374CB"/>
    <w:rsid w:val="00853415"/>
    <w:rsid w:val="008712E7"/>
    <w:rsid w:val="008713FE"/>
    <w:rsid w:val="008A23AD"/>
    <w:rsid w:val="008A7577"/>
    <w:rsid w:val="008B23D2"/>
    <w:rsid w:val="008B4BD7"/>
    <w:rsid w:val="008B7B53"/>
    <w:rsid w:val="009322D5"/>
    <w:rsid w:val="00940B2E"/>
    <w:rsid w:val="00950837"/>
    <w:rsid w:val="00956F5B"/>
    <w:rsid w:val="00964FB6"/>
    <w:rsid w:val="009714F7"/>
    <w:rsid w:val="009716FD"/>
    <w:rsid w:val="009B6D57"/>
    <w:rsid w:val="009D7A92"/>
    <w:rsid w:val="009F0BE0"/>
    <w:rsid w:val="00A101FA"/>
    <w:rsid w:val="00A27DB5"/>
    <w:rsid w:val="00A37CB4"/>
    <w:rsid w:val="00A426E1"/>
    <w:rsid w:val="00A51067"/>
    <w:rsid w:val="00A74468"/>
    <w:rsid w:val="00A757FB"/>
    <w:rsid w:val="00A86B69"/>
    <w:rsid w:val="00AA79FD"/>
    <w:rsid w:val="00AB4DEB"/>
    <w:rsid w:val="00AB576F"/>
    <w:rsid w:val="00AD3E26"/>
    <w:rsid w:val="00AD4EB3"/>
    <w:rsid w:val="00B036CE"/>
    <w:rsid w:val="00B069DA"/>
    <w:rsid w:val="00B10FEE"/>
    <w:rsid w:val="00B24334"/>
    <w:rsid w:val="00B2791F"/>
    <w:rsid w:val="00B27B33"/>
    <w:rsid w:val="00B30516"/>
    <w:rsid w:val="00B61478"/>
    <w:rsid w:val="00B61811"/>
    <w:rsid w:val="00B841F2"/>
    <w:rsid w:val="00B9147E"/>
    <w:rsid w:val="00B93FD5"/>
    <w:rsid w:val="00BA3448"/>
    <w:rsid w:val="00BA455F"/>
    <w:rsid w:val="00BA6011"/>
    <w:rsid w:val="00BA7338"/>
    <w:rsid w:val="00BB1399"/>
    <w:rsid w:val="00BB50B6"/>
    <w:rsid w:val="00BC5A23"/>
    <w:rsid w:val="00BC6191"/>
    <w:rsid w:val="00BD2249"/>
    <w:rsid w:val="00BE22DA"/>
    <w:rsid w:val="00BE7ABB"/>
    <w:rsid w:val="00BF7A9A"/>
    <w:rsid w:val="00C02B7A"/>
    <w:rsid w:val="00C130C5"/>
    <w:rsid w:val="00C13534"/>
    <w:rsid w:val="00C135AF"/>
    <w:rsid w:val="00C175F2"/>
    <w:rsid w:val="00C20493"/>
    <w:rsid w:val="00C51D74"/>
    <w:rsid w:val="00C738C1"/>
    <w:rsid w:val="00C77081"/>
    <w:rsid w:val="00C80CAA"/>
    <w:rsid w:val="00C8507D"/>
    <w:rsid w:val="00C92556"/>
    <w:rsid w:val="00CB4D86"/>
    <w:rsid w:val="00CB517E"/>
    <w:rsid w:val="00CB6146"/>
    <w:rsid w:val="00CE6AC8"/>
    <w:rsid w:val="00D154CE"/>
    <w:rsid w:val="00D17D61"/>
    <w:rsid w:val="00D20110"/>
    <w:rsid w:val="00D31BC0"/>
    <w:rsid w:val="00D32B94"/>
    <w:rsid w:val="00D37429"/>
    <w:rsid w:val="00D5364D"/>
    <w:rsid w:val="00D53657"/>
    <w:rsid w:val="00D567D1"/>
    <w:rsid w:val="00D61181"/>
    <w:rsid w:val="00D6153D"/>
    <w:rsid w:val="00D7166C"/>
    <w:rsid w:val="00D71EFD"/>
    <w:rsid w:val="00D96F49"/>
    <w:rsid w:val="00DB05A7"/>
    <w:rsid w:val="00DB5DD8"/>
    <w:rsid w:val="00DC3A0B"/>
    <w:rsid w:val="00DD60F5"/>
    <w:rsid w:val="00DE4EF4"/>
    <w:rsid w:val="00E34CB7"/>
    <w:rsid w:val="00E469C4"/>
    <w:rsid w:val="00E8098B"/>
    <w:rsid w:val="00E82440"/>
    <w:rsid w:val="00E90FA3"/>
    <w:rsid w:val="00EB2E15"/>
    <w:rsid w:val="00EE5B40"/>
    <w:rsid w:val="00F15A16"/>
    <w:rsid w:val="00F22494"/>
    <w:rsid w:val="00F274FA"/>
    <w:rsid w:val="00F3290E"/>
    <w:rsid w:val="00F41BA5"/>
    <w:rsid w:val="00F41EC8"/>
    <w:rsid w:val="00F77B30"/>
    <w:rsid w:val="00F909B7"/>
    <w:rsid w:val="00F92A93"/>
    <w:rsid w:val="00FA1CF7"/>
    <w:rsid w:val="00FE66D6"/>
    <w:rsid w:val="00FE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9C00E"/>
  <w15:docId w15:val="{CF5A3454-7AEC-41B0-99AF-A6A76404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1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097D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7D5E"/>
    <w:pPr>
      <w:spacing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7D5E"/>
    <w:rPr>
      <w:color w:val="0000FF"/>
      <w:u w:val="single"/>
    </w:rPr>
  </w:style>
  <w:style w:type="character" w:styleId="Emphasis">
    <w:name w:val="Emphasis"/>
    <w:basedOn w:val="DefaultParagraphFont"/>
    <w:uiPriority w:val="20"/>
    <w:qFormat/>
    <w:rsid w:val="00097D5E"/>
    <w:rPr>
      <w:i/>
      <w:iCs/>
    </w:rPr>
  </w:style>
  <w:style w:type="character" w:styleId="UnresolvedMention">
    <w:name w:val="Unresolved Mention"/>
    <w:basedOn w:val="DefaultParagraphFont"/>
    <w:uiPriority w:val="99"/>
    <w:semiHidden/>
    <w:unhideWhenUsed/>
    <w:rsid w:val="00010D36"/>
    <w:rPr>
      <w:color w:val="605E5C"/>
      <w:shd w:val="clear" w:color="auto" w:fill="E1DFDD"/>
    </w:rPr>
  </w:style>
  <w:style w:type="character" w:styleId="FollowedHyperlink">
    <w:name w:val="FollowedHyperlink"/>
    <w:basedOn w:val="DefaultParagraphFont"/>
    <w:uiPriority w:val="99"/>
    <w:semiHidden/>
    <w:unhideWhenUsed/>
    <w:rsid w:val="0050064F"/>
    <w:rPr>
      <w:color w:val="800080"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29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9DB"/>
    <w:rPr>
      <w:rFonts w:ascii="Segoe UI" w:hAnsi="Segoe UI" w:cs="Segoe UI"/>
      <w:sz w:val="18"/>
      <w:szCs w:val="18"/>
    </w:rPr>
  </w:style>
  <w:style w:type="character" w:customStyle="1" w:styleId="jpfdse">
    <w:name w:val="jpfdse"/>
    <w:basedOn w:val="DefaultParagraphFont"/>
    <w:rsid w:val="000A71D1"/>
  </w:style>
  <w:style w:type="paragraph" w:styleId="Header">
    <w:name w:val="header"/>
    <w:basedOn w:val="Normal"/>
    <w:link w:val="HeaderChar"/>
    <w:uiPriority w:val="99"/>
    <w:unhideWhenUsed/>
    <w:rsid w:val="008B7B53"/>
    <w:pPr>
      <w:tabs>
        <w:tab w:val="center" w:pos="4680"/>
        <w:tab w:val="right" w:pos="9360"/>
      </w:tabs>
      <w:spacing w:line="240" w:lineRule="auto"/>
    </w:pPr>
  </w:style>
  <w:style w:type="character" w:customStyle="1" w:styleId="HeaderChar">
    <w:name w:val="Header Char"/>
    <w:basedOn w:val="DefaultParagraphFont"/>
    <w:link w:val="Header"/>
    <w:uiPriority w:val="99"/>
    <w:rsid w:val="008B7B53"/>
  </w:style>
  <w:style w:type="paragraph" w:styleId="Footer">
    <w:name w:val="footer"/>
    <w:basedOn w:val="Normal"/>
    <w:link w:val="FooterChar"/>
    <w:uiPriority w:val="99"/>
    <w:unhideWhenUsed/>
    <w:rsid w:val="008B7B53"/>
    <w:pPr>
      <w:tabs>
        <w:tab w:val="center" w:pos="4680"/>
        <w:tab w:val="right" w:pos="9360"/>
      </w:tabs>
      <w:spacing w:line="240" w:lineRule="auto"/>
    </w:pPr>
  </w:style>
  <w:style w:type="character" w:customStyle="1" w:styleId="FooterChar">
    <w:name w:val="Footer Char"/>
    <w:basedOn w:val="DefaultParagraphFont"/>
    <w:link w:val="Footer"/>
    <w:uiPriority w:val="99"/>
    <w:rsid w:val="008B7B53"/>
  </w:style>
  <w:style w:type="paragraph" w:styleId="FootnoteText">
    <w:name w:val="footnote text"/>
    <w:basedOn w:val="Normal"/>
    <w:link w:val="FootnoteTextChar"/>
    <w:uiPriority w:val="99"/>
    <w:semiHidden/>
    <w:unhideWhenUsed/>
    <w:rsid w:val="006F3043"/>
    <w:pPr>
      <w:spacing w:line="240" w:lineRule="auto"/>
    </w:pPr>
    <w:rPr>
      <w:sz w:val="20"/>
      <w:szCs w:val="20"/>
    </w:rPr>
  </w:style>
  <w:style w:type="character" w:customStyle="1" w:styleId="FootnoteTextChar">
    <w:name w:val="Footnote Text Char"/>
    <w:basedOn w:val="DefaultParagraphFont"/>
    <w:link w:val="FootnoteText"/>
    <w:uiPriority w:val="99"/>
    <w:semiHidden/>
    <w:rsid w:val="006F3043"/>
    <w:rPr>
      <w:sz w:val="20"/>
      <w:szCs w:val="20"/>
    </w:rPr>
  </w:style>
  <w:style w:type="character" w:styleId="FootnoteReference">
    <w:name w:val="footnote reference"/>
    <w:basedOn w:val="DefaultParagraphFont"/>
    <w:uiPriority w:val="99"/>
    <w:semiHidden/>
    <w:unhideWhenUsed/>
    <w:rsid w:val="006F3043"/>
    <w:rPr>
      <w:vertAlign w:val="superscript"/>
    </w:rPr>
  </w:style>
  <w:style w:type="character" w:customStyle="1" w:styleId="marktd1b0ahsf">
    <w:name w:val="marktd1b0ahsf"/>
    <w:basedOn w:val="DefaultParagraphFont"/>
    <w:rsid w:val="00C51D74"/>
  </w:style>
  <w:style w:type="character" w:customStyle="1" w:styleId="markx7ztekbcv">
    <w:name w:val="markx7ztekbcv"/>
    <w:basedOn w:val="DefaultParagraphFont"/>
    <w:rsid w:val="00C51D74"/>
  </w:style>
  <w:style w:type="character" w:customStyle="1" w:styleId="fontstyle01">
    <w:name w:val="fontstyle01"/>
    <w:basedOn w:val="DefaultParagraphFont"/>
    <w:rsid w:val="00527F4C"/>
    <w:rPr>
      <w:rFonts w:ascii="Helvetica-Bold" w:hAnsi="Helvetica-Bold" w:hint="default"/>
      <w:b/>
      <w:bCs/>
      <w:i w:val="0"/>
      <w:iCs w:val="0"/>
      <w:color w:val="393A39"/>
      <w:sz w:val="10"/>
      <w:szCs w:val="10"/>
    </w:rPr>
  </w:style>
  <w:style w:type="table" w:styleId="TableGrid">
    <w:name w:val="Table Grid"/>
    <w:basedOn w:val="TableNormal"/>
    <w:uiPriority w:val="39"/>
    <w:rsid w:val="002258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F1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7321">
      <w:bodyDiv w:val="1"/>
      <w:marLeft w:val="0"/>
      <w:marRight w:val="0"/>
      <w:marTop w:val="0"/>
      <w:marBottom w:val="0"/>
      <w:divBdr>
        <w:top w:val="none" w:sz="0" w:space="0" w:color="auto"/>
        <w:left w:val="none" w:sz="0" w:space="0" w:color="auto"/>
        <w:bottom w:val="none" w:sz="0" w:space="0" w:color="auto"/>
        <w:right w:val="none" w:sz="0" w:space="0" w:color="auto"/>
      </w:divBdr>
    </w:div>
    <w:div w:id="193926192">
      <w:bodyDiv w:val="1"/>
      <w:marLeft w:val="0"/>
      <w:marRight w:val="0"/>
      <w:marTop w:val="0"/>
      <w:marBottom w:val="0"/>
      <w:divBdr>
        <w:top w:val="none" w:sz="0" w:space="0" w:color="auto"/>
        <w:left w:val="none" w:sz="0" w:space="0" w:color="auto"/>
        <w:bottom w:val="none" w:sz="0" w:space="0" w:color="auto"/>
        <w:right w:val="none" w:sz="0" w:space="0" w:color="auto"/>
      </w:divBdr>
    </w:div>
    <w:div w:id="230233873">
      <w:bodyDiv w:val="1"/>
      <w:marLeft w:val="0"/>
      <w:marRight w:val="0"/>
      <w:marTop w:val="0"/>
      <w:marBottom w:val="0"/>
      <w:divBdr>
        <w:top w:val="none" w:sz="0" w:space="0" w:color="auto"/>
        <w:left w:val="none" w:sz="0" w:space="0" w:color="auto"/>
        <w:bottom w:val="none" w:sz="0" w:space="0" w:color="auto"/>
        <w:right w:val="none" w:sz="0" w:space="0" w:color="auto"/>
      </w:divBdr>
    </w:div>
    <w:div w:id="268587164">
      <w:bodyDiv w:val="1"/>
      <w:marLeft w:val="0"/>
      <w:marRight w:val="0"/>
      <w:marTop w:val="0"/>
      <w:marBottom w:val="0"/>
      <w:divBdr>
        <w:top w:val="none" w:sz="0" w:space="0" w:color="auto"/>
        <w:left w:val="none" w:sz="0" w:space="0" w:color="auto"/>
        <w:bottom w:val="none" w:sz="0" w:space="0" w:color="auto"/>
        <w:right w:val="none" w:sz="0" w:space="0" w:color="auto"/>
      </w:divBdr>
    </w:div>
    <w:div w:id="285357379">
      <w:bodyDiv w:val="1"/>
      <w:marLeft w:val="0"/>
      <w:marRight w:val="0"/>
      <w:marTop w:val="0"/>
      <w:marBottom w:val="0"/>
      <w:divBdr>
        <w:top w:val="none" w:sz="0" w:space="0" w:color="auto"/>
        <w:left w:val="none" w:sz="0" w:space="0" w:color="auto"/>
        <w:bottom w:val="none" w:sz="0" w:space="0" w:color="auto"/>
        <w:right w:val="none" w:sz="0" w:space="0" w:color="auto"/>
      </w:divBdr>
    </w:div>
    <w:div w:id="369691282">
      <w:bodyDiv w:val="1"/>
      <w:marLeft w:val="0"/>
      <w:marRight w:val="0"/>
      <w:marTop w:val="0"/>
      <w:marBottom w:val="0"/>
      <w:divBdr>
        <w:top w:val="none" w:sz="0" w:space="0" w:color="auto"/>
        <w:left w:val="none" w:sz="0" w:space="0" w:color="auto"/>
        <w:bottom w:val="none" w:sz="0" w:space="0" w:color="auto"/>
        <w:right w:val="none" w:sz="0" w:space="0" w:color="auto"/>
      </w:divBdr>
    </w:div>
    <w:div w:id="509640492">
      <w:bodyDiv w:val="1"/>
      <w:marLeft w:val="0"/>
      <w:marRight w:val="0"/>
      <w:marTop w:val="0"/>
      <w:marBottom w:val="0"/>
      <w:divBdr>
        <w:top w:val="none" w:sz="0" w:space="0" w:color="auto"/>
        <w:left w:val="none" w:sz="0" w:space="0" w:color="auto"/>
        <w:bottom w:val="none" w:sz="0" w:space="0" w:color="auto"/>
        <w:right w:val="none" w:sz="0" w:space="0" w:color="auto"/>
      </w:divBdr>
    </w:div>
    <w:div w:id="584996689">
      <w:bodyDiv w:val="1"/>
      <w:marLeft w:val="0"/>
      <w:marRight w:val="0"/>
      <w:marTop w:val="0"/>
      <w:marBottom w:val="0"/>
      <w:divBdr>
        <w:top w:val="none" w:sz="0" w:space="0" w:color="auto"/>
        <w:left w:val="none" w:sz="0" w:space="0" w:color="auto"/>
        <w:bottom w:val="none" w:sz="0" w:space="0" w:color="auto"/>
        <w:right w:val="none" w:sz="0" w:space="0" w:color="auto"/>
      </w:divBdr>
    </w:div>
    <w:div w:id="690423484">
      <w:bodyDiv w:val="1"/>
      <w:marLeft w:val="0"/>
      <w:marRight w:val="0"/>
      <w:marTop w:val="0"/>
      <w:marBottom w:val="0"/>
      <w:divBdr>
        <w:top w:val="none" w:sz="0" w:space="0" w:color="auto"/>
        <w:left w:val="none" w:sz="0" w:space="0" w:color="auto"/>
        <w:bottom w:val="none" w:sz="0" w:space="0" w:color="auto"/>
        <w:right w:val="none" w:sz="0" w:space="0" w:color="auto"/>
      </w:divBdr>
    </w:div>
    <w:div w:id="695695136">
      <w:bodyDiv w:val="1"/>
      <w:marLeft w:val="0"/>
      <w:marRight w:val="0"/>
      <w:marTop w:val="0"/>
      <w:marBottom w:val="0"/>
      <w:divBdr>
        <w:top w:val="none" w:sz="0" w:space="0" w:color="auto"/>
        <w:left w:val="none" w:sz="0" w:space="0" w:color="auto"/>
        <w:bottom w:val="none" w:sz="0" w:space="0" w:color="auto"/>
        <w:right w:val="none" w:sz="0" w:space="0" w:color="auto"/>
      </w:divBdr>
    </w:div>
    <w:div w:id="790786595">
      <w:bodyDiv w:val="1"/>
      <w:marLeft w:val="0"/>
      <w:marRight w:val="0"/>
      <w:marTop w:val="0"/>
      <w:marBottom w:val="0"/>
      <w:divBdr>
        <w:top w:val="none" w:sz="0" w:space="0" w:color="auto"/>
        <w:left w:val="none" w:sz="0" w:space="0" w:color="auto"/>
        <w:bottom w:val="none" w:sz="0" w:space="0" w:color="auto"/>
        <w:right w:val="none" w:sz="0" w:space="0" w:color="auto"/>
      </w:divBdr>
      <w:divsChild>
        <w:div w:id="1281256133">
          <w:marLeft w:val="0"/>
          <w:marRight w:val="0"/>
          <w:marTop w:val="0"/>
          <w:marBottom w:val="0"/>
          <w:divBdr>
            <w:top w:val="none" w:sz="0" w:space="0" w:color="auto"/>
            <w:left w:val="none" w:sz="0" w:space="0" w:color="auto"/>
            <w:bottom w:val="none" w:sz="0" w:space="0" w:color="auto"/>
            <w:right w:val="none" w:sz="0" w:space="0" w:color="auto"/>
          </w:divBdr>
          <w:divsChild>
            <w:div w:id="21283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4542">
      <w:bodyDiv w:val="1"/>
      <w:marLeft w:val="0"/>
      <w:marRight w:val="0"/>
      <w:marTop w:val="0"/>
      <w:marBottom w:val="0"/>
      <w:divBdr>
        <w:top w:val="none" w:sz="0" w:space="0" w:color="auto"/>
        <w:left w:val="none" w:sz="0" w:space="0" w:color="auto"/>
        <w:bottom w:val="none" w:sz="0" w:space="0" w:color="auto"/>
        <w:right w:val="none" w:sz="0" w:space="0" w:color="auto"/>
      </w:divBdr>
    </w:div>
    <w:div w:id="812527330">
      <w:bodyDiv w:val="1"/>
      <w:marLeft w:val="0"/>
      <w:marRight w:val="0"/>
      <w:marTop w:val="0"/>
      <w:marBottom w:val="0"/>
      <w:divBdr>
        <w:top w:val="none" w:sz="0" w:space="0" w:color="auto"/>
        <w:left w:val="none" w:sz="0" w:space="0" w:color="auto"/>
        <w:bottom w:val="none" w:sz="0" w:space="0" w:color="auto"/>
        <w:right w:val="none" w:sz="0" w:space="0" w:color="auto"/>
      </w:divBdr>
    </w:div>
    <w:div w:id="890193871">
      <w:bodyDiv w:val="1"/>
      <w:marLeft w:val="0"/>
      <w:marRight w:val="0"/>
      <w:marTop w:val="0"/>
      <w:marBottom w:val="0"/>
      <w:divBdr>
        <w:top w:val="none" w:sz="0" w:space="0" w:color="auto"/>
        <w:left w:val="none" w:sz="0" w:space="0" w:color="auto"/>
        <w:bottom w:val="none" w:sz="0" w:space="0" w:color="auto"/>
        <w:right w:val="none" w:sz="0" w:space="0" w:color="auto"/>
      </w:divBdr>
    </w:div>
    <w:div w:id="1068846761">
      <w:bodyDiv w:val="1"/>
      <w:marLeft w:val="0"/>
      <w:marRight w:val="0"/>
      <w:marTop w:val="0"/>
      <w:marBottom w:val="0"/>
      <w:divBdr>
        <w:top w:val="none" w:sz="0" w:space="0" w:color="auto"/>
        <w:left w:val="none" w:sz="0" w:space="0" w:color="auto"/>
        <w:bottom w:val="none" w:sz="0" w:space="0" w:color="auto"/>
        <w:right w:val="none" w:sz="0" w:space="0" w:color="auto"/>
      </w:divBdr>
    </w:div>
    <w:div w:id="1127818126">
      <w:bodyDiv w:val="1"/>
      <w:marLeft w:val="0"/>
      <w:marRight w:val="0"/>
      <w:marTop w:val="0"/>
      <w:marBottom w:val="0"/>
      <w:divBdr>
        <w:top w:val="none" w:sz="0" w:space="0" w:color="auto"/>
        <w:left w:val="none" w:sz="0" w:space="0" w:color="auto"/>
        <w:bottom w:val="none" w:sz="0" w:space="0" w:color="auto"/>
        <w:right w:val="none" w:sz="0" w:space="0" w:color="auto"/>
      </w:divBdr>
    </w:div>
    <w:div w:id="1147552349">
      <w:bodyDiv w:val="1"/>
      <w:marLeft w:val="0"/>
      <w:marRight w:val="0"/>
      <w:marTop w:val="0"/>
      <w:marBottom w:val="0"/>
      <w:divBdr>
        <w:top w:val="none" w:sz="0" w:space="0" w:color="auto"/>
        <w:left w:val="none" w:sz="0" w:space="0" w:color="auto"/>
        <w:bottom w:val="none" w:sz="0" w:space="0" w:color="auto"/>
        <w:right w:val="none" w:sz="0" w:space="0" w:color="auto"/>
      </w:divBdr>
    </w:div>
    <w:div w:id="1183981379">
      <w:bodyDiv w:val="1"/>
      <w:marLeft w:val="0"/>
      <w:marRight w:val="0"/>
      <w:marTop w:val="0"/>
      <w:marBottom w:val="0"/>
      <w:divBdr>
        <w:top w:val="none" w:sz="0" w:space="0" w:color="auto"/>
        <w:left w:val="none" w:sz="0" w:space="0" w:color="auto"/>
        <w:bottom w:val="none" w:sz="0" w:space="0" w:color="auto"/>
        <w:right w:val="none" w:sz="0" w:space="0" w:color="auto"/>
      </w:divBdr>
    </w:div>
    <w:div w:id="1190140593">
      <w:bodyDiv w:val="1"/>
      <w:marLeft w:val="0"/>
      <w:marRight w:val="0"/>
      <w:marTop w:val="0"/>
      <w:marBottom w:val="0"/>
      <w:divBdr>
        <w:top w:val="none" w:sz="0" w:space="0" w:color="auto"/>
        <w:left w:val="none" w:sz="0" w:space="0" w:color="auto"/>
        <w:bottom w:val="none" w:sz="0" w:space="0" w:color="auto"/>
        <w:right w:val="none" w:sz="0" w:space="0" w:color="auto"/>
      </w:divBdr>
    </w:div>
    <w:div w:id="1212110764">
      <w:bodyDiv w:val="1"/>
      <w:marLeft w:val="0"/>
      <w:marRight w:val="0"/>
      <w:marTop w:val="0"/>
      <w:marBottom w:val="0"/>
      <w:divBdr>
        <w:top w:val="none" w:sz="0" w:space="0" w:color="auto"/>
        <w:left w:val="none" w:sz="0" w:space="0" w:color="auto"/>
        <w:bottom w:val="none" w:sz="0" w:space="0" w:color="auto"/>
        <w:right w:val="none" w:sz="0" w:space="0" w:color="auto"/>
      </w:divBdr>
    </w:div>
    <w:div w:id="1232499219">
      <w:bodyDiv w:val="1"/>
      <w:marLeft w:val="0"/>
      <w:marRight w:val="0"/>
      <w:marTop w:val="0"/>
      <w:marBottom w:val="0"/>
      <w:divBdr>
        <w:top w:val="none" w:sz="0" w:space="0" w:color="auto"/>
        <w:left w:val="none" w:sz="0" w:space="0" w:color="auto"/>
        <w:bottom w:val="none" w:sz="0" w:space="0" w:color="auto"/>
        <w:right w:val="none" w:sz="0" w:space="0" w:color="auto"/>
      </w:divBdr>
    </w:div>
    <w:div w:id="1278683453">
      <w:bodyDiv w:val="1"/>
      <w:marLeft w:val="0"/>
      <w:marRight w:val="0"/>
      <w:marTop w:val="0"/>
      <w:marBottom w:val="0"/>
      <w:divBdr>
        <w:top w:val="none" w:sz="0" w:space="0" w:color="auto"/>
        <w:left w:val="none" w:sz="0" w:space="0" w:color="auto"/>
        <w:bottom w:val="none" w:sz="0" w:space="0" w:color="auto"/>
        <w:right w:val="none" w:sz="0" w:space="0" w:color="auto"/>
      </w:divBdr>
    </w:div>
    <w:div w:id="1346440414">
      <w:bodyDiv w:val="1"/>
      <w:marLeft w:val="0"/>
      <w:marRight w:val="0"/>
      <w:marTop w:val="0"/>
      <w:marBottom w:val="0"/>
      <w:divBdr>
        <w:top w:val="none" w:sz="0" w:space="0" w:color="auto"/>
        <w:left w:val="none" w:sz="0" w:space="0" w:color="auto"/>
        <w:bottom w:val="none" w:sz="0" w:space="0" w:color="auto"/>
        <w:right w:val="none" w:sz="0" w:space="0" w:color="auto"/>
      </w:divBdr>
    </w:div>
    <w:div w:id="1352759718">
      <w:bodyDiv w:val="1"/>
      <w:marLeft w:val="0"/>
      <w:marRight w:val="0"/>
      <w:marTop w:val="0"/>
      <w:marBottom w:val="0"/>
      <w:divBdr>
        <w:top w:val="none" w:sz="0" w:space="0" w:color="auto"/>
        <w:left w:val="none" w:sz="0" w:space="0" w:color="auto"/>
        <w:bottom w:val="none" w:sz="0" w:space="0" w:color="auto"/>
        <w:right w:val="none" w:sz="0" w:space="0" w:color="auto"/>
      </w:divBdr>
    </w:div>
    <w:div w:id="1406950452">
      <w:bodyDiv w:val="1"/>
      <w:marLeft w:val="0"/>
      <w:marRight w:val="0"/>
      <w:marTop w:val="0"/>
      <w:marBottom w:val="0"/>
      <w:divBdr>
        <w:top w:val="none" w:sz="0" w:space="0" w:color="auto"/>
        <w:left w:val="none" w:sz="0" w:space="0" w:color="auto"/>
        <w:bottom w:val="none" w:sz="0" w:space="0" w:color="auto"/>
        <w:right w:val="none" w:sz="0" w:space="0" w:color="auto"/>
      </w:divBdr>
    </w:div>
    <w:div w:id="1481926027">
      <w:bodyDiv w:val="1"/>
      <w:marLeft w:val="0"/>
      <w:marRight w:val="0"/>
      <w:marTop w:val="0"/>
      <w:marBottom w:val="0"/>
      <w:divBdr>
        <w:top w:val="none" w:sz="0" w:space="0" w:color="auto"/>
        <w:left w:val="none" w:sz="0" w:space="0" w:color="auto"/>
        <w:bottom w:val="none" w:sz="0" w:space="0" w:color="auto"/>
        <w:right w:val="none" w:sz="0" w:space="0" w:color="auto"/>
      </w:divBdr>
    </w:div>
    <w:div w:id="1489129146">
      <w:bodyDiv w:val="1"/>
      <w:marLeft w:val="0"/>
      <w:marRight w:val="0"/>
      <w:marTop w:val="0"/>
      <w:marBottom w:val="0"/>
      <w:divBdr>
        <w:top w:val="none" w:sz="0" w:space="0" w:color="auto"/>
        <w:left w:val="none" w:sz="0" w:space="0" w:color="auto"/>
        <w:bottom w:val="none" w:sz="0" w:space="0" w:color="auto"/>
        <w:right w:val="none" w:sz="0" w:space="0" w:color="auto"/>
      </w:divBdr>
    </w:div>
    <w:div w:id="1624384215">
      <w:bodyDiv w:val="1"/>
      <w:marLeft w:val="0"/>
      <w:marRight w:val="0"/>
      <w:marTop w:val="0"/>
      <w:marBottom w:val="0"/>
      <w:divBdr>
        <w:top w:val="none" w:sz="0" w:space="0" w:color="auto"/>
        <w:left w:val="none" w:sz="0" w:space="0" w:color="auto"/>
        <w:bottom w:val="none" w:sz="0" w:space="0" w:color="auto"/>
        <w:right w:val="none" w:sz="0" w:space="0" w:color="auto"/>
      </w:divBdr>
    </w:div>
    <w:div w:id="1647473163">
      <w:bodyDiv w:val="1"/>
      <w:marLeft w:val="0"/>
      <w:marRight w:val="0"/>
      <w:marTop w:val="0"/>
      <w:marBottom w:val="0"/>
      <w:divBdr>
        <w:top w:val="none" w:sz="0" w:space="0" w:color="auto"/>
        <w:left w:val="none" w:sz="0" w:space="0" w:color="auto"/>
        <w:bottom w:val="none" w:sz="0" w:space="0" w:color="auto"/>
        <w:right w:val="none" w:sz="0" w:space="0" w:color="auto"/>
      </w:divBdr>
    </w:div>
    <w:div w:id="1678117404">
      <w:bodyDiv w:val="1"/>
      <w:marLeft w:val="0"/>
      <w:marRight w:val="0"/>
      <w:marTop w:val="0"/>
      <w:marBottom w:val="0"/>
      <w:divBdr>
        <w:top w:val="none" w:sz="0" w:space="0" w:color="auto"/>
        <w:left w:val="none" w:sz="0" w:space="0" w:color="auto"/>
        <w:bottom w:val="none" w:sz="0" w:space="0" w:color="auto"/>
        <w:right w:val="none" w:sz="0" w:space="0" w:color="auto"/>
      </w:divBdr>
    </w:div>
    <w:div w:id="1775860022">
      <w:bodyDiv w:val="1"/>
      <w:marLeft w:val="0"/>
      <w:marRight w:val="0"/>
      <w:marTop w:val="0"/>
      <w:marBottom w:val="0"/>
      <w:divBdr>
        <w:top w:val="none" w:sz="0" w:space="0" w:color="auto"/>
        <w:left w:val="none" w:sz="0" w:space="0" w:color="auto"/>
        <w:bottom w:val="none" w:sz="0" w:space="0" w:color="auto"/>
        <w:right w:val="none" w:sz="0" w:space="0" w:color="auto"/>
      </w:divBdr>
    </w:div>
    <w:div w:id="1779138503">
      <w:bodyDiv w:val="1"/>
      <w:marLeft w:val="0"/>
      <w:marRight w:val="0"/>
      <w:marTop w:val="0"/>
      <w:marBottom w:val="0"/>
      <w:divBdr>
        <w:top w:val="none" w:sz="0" w:space="0" w:color="auto"/>
        <w:left w:val="none" w:sz="0" w:space="0" w:color="auto"/>
        <w:bottom w:val="none" w:sz="0" w:space="0" w:color="auto"/>
        <w:right w:val="none" w:sz="0" w:space="0" w:color="auto"/>
      </w:divBdr>
    </w:div>
    <w:div w:id="1781334785">
      <w:bodyDiv w:val="1"/>
      <w:marLeft w:val="0"/>
      <w:marRight w:val="0"/>
      <w:marTop w:val="0"/>
      <w:marBottom w:val="0"/>
      <w:divBdr>
        <w:top w:val="none" w:sz="0" w:space="0" w:color="auto"/>
        <w:left w:val="none" w:sz="0" w:space="0" w:color="auto"/>
        <w:bottom w:val="none" w:sz="0" w:space="0" w:color="auto"/>
        <w:right w:val="none" w:sz="0" w:space="0" w:color="auto"/>
      </w:divBdr>
    </w:div>
    <w:div w:id="1790706122">
      <w:bodyDiv w:val="1"/>
      <w:marLeft w:val="0"/>
      <w:marRight w:val="0"/>
      <w:marTop w:val="0"/>
      <w:marBottom w:val="0"/>
      <w:divBdr>
        <w:top w:val="none" w:sz="0" w:space="0" w:color="auto"/>
        <w:left w:val="none" w:sz="0" w:space="0" w:color="auto"/>
        <w:bottom w:val="none" w:sz="0" w:space="0" w:color="auto"/>
        <w:right w:val="none" w:sz="0" w:space="0" w:color="auto"/>
      </w:divBdr>
    </w:div>
    <w:div w:id="1801412274">
      <w:bodyDiv w:val="1"/>
      <w:marLeft w:val="0"/>
      <w:marRight w:val="0"/>
      <w:marTop w:val="0"/>
      <w:marBottom w:val="0"/>
      <w:divBdr>
        <w:top w:val="none" w:sz="0" w:space="0" w:color="auto"/>
        <w:left w:val="none" w:sz="0" w:space="0" w:color="auto"/>
        <w:bottom w:val="none" w:sz="0" w:space="0" w:color="auto"/>
        <w:right w:val="none" w:sz="0" w:space="0" w:color="auto"/>
      </w:divBdr>
    </w:div>
    <w:div w:id="1804810840">
      <w:bodyDiv w:val="1"/>
      <w:marLeft w:val="0"/>
      <w:marRight w:val="0"/>
      <w:marTop w:val="0"/>
      <w:marBottom w:val="0"/>
      <w:divBdr>
        <w:top w:val="none" w:sz="0" w:space="0" w:color="auto"/>
        <w:left w:val="none" w:sz="0" w:space="0" w:color="auto"/>
        <w:bottom w:val="none" w:sz="0" w:space="0" w:color="auto"/>
        <w:right w:val="none" w:sz="0" w:space="0" w:color="auto"/>
      </w:divBdr>
    </w:div>
    <w:div w:id="1916696161">
      <w:bodyDiv w:val="1"/>
      <w:marLeft w:val="0"/>
      <w:marRight w:val="0"/>
      <w:marTop w:val="0"/>
      <w:marBottom w:val="0"/>
      <w:divBdr>
        <w:top w:val="none" w:sz="0" w:space="0" w:color="auto"/>
        <w:left w:val="none" w:sz="0" w:space="0" w:color="auto"/>
        <w:bottom w:val="none" w:sz="0" w:space="0" w:color="auto"/>
        <w:right w:val="none" w:sz="0" w:space="0" w:color="auto"/>
      </w:divBdr>
    </w:div>
    <w:div w:id="2019499653">
      <w:bodyDiv w:val="1"/>
      <w:marLeft w:val="0"/>
      <w:marRight w:val="0"/>
      <w:marTop w:val="0"/>
      <w:marBottom w:val="0"/>
      <w:divBdr>
        <w:top w:val="none" w:sz="0" w:space="0" w:color="auto"/>
        <w:left w:val="none" w:sz="0" w:space="0" w:color="auto"/>
        <w:bottom w:val="none" w:sz="0" w:space="0" w:color="auto"/>
        <w:right w:val="none" w:sz="0" w:space="0" w:color="auto"/>
      </w:divBdr>
    </w:div>
    <w:div w:id="2044548406">
      <w:bodyDiv w:val="1"/>
      <w:marLeft w:val="0"/>
      <w:marRight w:val="0"/>
      <w:marTop w:val="0"/>
      <w:marBottom w:val="0"/>
      <w:divBdr>
        <w:top w:val="none" w:sz="0" w:space="0" w:color="auto"/>
        <w:left w:val="none" w:sz="0" w:space="0" w:color="auto"/>
        <w:bottom w:val="none" w:sz="0" w:space="0" w:color="auto"/>
        <w:right w:val="none" w:sz="0" w:space="0" w:color="auto"/>
      </w:divBdr>
    </w:div>
    <w:div w:id="2085835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0935/cedtech/13152" TargetMode="External"/><Relationship Id="rId18" Type="http://schemas.openxmlformats.org/officeDocument/2006/relationships/hyperlink" Target="https://www.wsj.com/articles/chatgpt-spotlights-microsofts-early-efforts-to-monetize-ai-11674964348" TargetMode="External"/><Relationship Id="rId26" Type="http://schemas.openxmlformats.org/officeDocument/2006/relationships/hyperlink" Target="%20https://www.chronicle.com/article/chatgpt-is-a-plagiarism-machine" TargetMode="External"/><Relationship Id="rId39" Type="http://schemas.openxmlformats.org/officeDocument/2006/relationships/hyperlink" Target="https://www.reuters.com/technology/top-french-university-bans-use-chatgpt-prevent-plagiarism-2023-01-27/" TargetMode="External"/><Relationship Id="rId21" Type="http://schemas.openxmlformats.org/officeDocument/2006/relationships/hyperlink" Target="https://dl.acm.org/doi/10.1162/neco.1997.9.8.1735" TargetMode="External"/><Relationship Id="rId34" Type="http://schemas.openxmlformats.org/officeDocument/2006/relationships/hyperlink" Target="https://www.cnn.com/2023/01/26/tech/chatgpt-passes-exams/index.html" TargetMode="External"/><Relationship Id="rId42" Type="http://schemas.openxmlformats.org/officeDocument/2006/relationships/hyperlink" Target="https://dl.acm.org/doi/proceedings/10.1145/3573051" TargetMode="External"/><Relationship Id="rId47" Type="http://schemas.openxmlformats.org/officeDocument/2006/relationships/hyperlink" Target="https://libguides.usc.edu/generative-AI/limitations" TargetMode="External"/><Relationship Id="rId50" Type="http://schemas.openxmlformats.org/officeDocument/2006/relationships/image" Target="media/image2.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doi.org/10.1186/s41239-023-00408-3" TargetMode="External"/><Relationship Id="rId29" Type="http://schemas.openxmlformats.org/officeDocument/2006/relationships/hyperlink" Target="https://www.chronicle.com/article/chatgpt-is-already-upending-campus-practices-colleges-are-rushing-to-respond" TargetMode="External"/><Relationship Id="rId11" Type="http://schemas.openxmlformats.org/officeDocument/2006/relationships/endnotes" Target="endnotes.xml"/><Relationship Id="rId24" Type="http://schemas.openxmlformats.org/officeDocument/2006/relationships/hyperlink" Target="https://dl.acm.org/doi/10.5555/3045118.3045367" TargetMode="External"/><Relationship Id="rId32" Type="http://schemas.openxmlformats.org/officeDocument/2006/relationships/hyperlink" Target="https://www.chronicle.com/article/youve-checked-out-the-new-ai-tools-now-what" TargetMode="External"/><Relationship Id="rId37" Type="http://schemas.openxmlformats.org/officeDocument/2006/relationships/hyperlink" Target="https://doi.org/10.1177/00472395231196532" TargetMode="External"/><Relationship Id="rId40" Type="http://schemas.openxmlformats.org/officeDocument/2006/relationships/hyperlink" Target="https://www.chronicle.com/article/the-end-of-the-take-home-essay" TargetMode="External"/><Relationship Id="rId45" Type="http://schemas.openxmlformats.org/officeDocument/2006/relationships/hyperlink" Target="https://doi.org/10.1145/3573051.3596191"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arxiv.org/abs/2301.01768" TargetMode="External"/><Relationship Id="rId31" Type="http://schemas.openxmlformats.org/officeDocument/2006/relationships/hyperlink" Target="http://dx.doi.org/10.3390/educsci13090856" TargetMode="External"/><Relationship Id="rId44" Type="http://schemas.openxmlformats.org/officeDocument/2006/relationships/hyperlink" Target="https://dl.acm.org/doi/proceedings/10.1145/3573051"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tatista.com/statistics/992382/largest-countries-area-central-america/" TargetMode="External"/><Relationship Id="rId22" Type="http://schemas.openxmlformats.org/officeDocument/2006/relationships/hyperlink" Target="https://www.reuters.com/technology/chatgpt-sets-record-fastest-growing-user-base-analyst-note-2023-02-01/" TargetMode="External"/><Relationship Id="rId27" Type="http://schemas.openxmlformats.org/officeDocument/2006/relationships/hyperlink" Target="https://www.techtarget.com/searchenterpriseai/definition/AI-art-artificial-intelligence-art" TargetMode="External"/><Relationship Id="rId30" Type="http://schemas.openxmlformats.org/officeDocument/2006/relationships/hyperlink" Target="https://doi.org/10.1177/00472395231166613" TargetMode="External"/><Relationship Id="rId35" Type="http://schemas.openxmlformats.org/officeDocument/2006/relationships/hyperlink" Target="https://www.nature.com/articles/d41586-023-00191-1" TargetMode="External"/><Relationship Id="rId43" Type="http://schemas.openxmlformats.org/officeDocument/2006/relationships/hyperlink" Target="https://dl.acm.org/doi/proceedings/10.1145/3573051" TargetMode="External"/><Relationship Id="rId48" Type="http://schemas.openxmlformats.org/officeDocument/2006/relationships/hyperlink" Target="https://arxiv.org/abs/1706.03762" TargetMode="External"/><Relationship Id="rId8" Type="http://schemas.openxmlformats.org/officeDocument/2006/relationships/settings" Target="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www.sciencedirect.com/science/article/pii/S1472811723000289" TargetMode="External"/><Relationship Id="rId17" Type="http://schemas.openxmlformats.org/officeDocument/2006/relationships/hyperlink" Target="https://doi.org/10.1186/s41239-023-00411-8" TargetMode="External"/><Relationship Id="rId25" Type="http://schemas.openxmlformats.org/officeDocument/2006/relationships/hyperlink" Target="https://github.blog/2022-09-07-research-quantifying-github-copilots-impact-on-developer-productivity-and-happiness/" TargetMode="External"/><Relationship Id="rId33" Type="http://schemas.openxmlformats.org/officeDocument/2006/relationships/hyperlink" Target="https://www.chronicle.com/article/youve-checked-out-the-new-ai-tools-now-what" TargetMode="External"/><Relationship Id="rId38" Type="http://schemas.openxmlformats.org/officeDocument/2006/relationships/hyperlink" Target="https://nlp.stanford.edu/pubs/glove.pdf" TargetMode="External"/><Relationship Id="rId46" Type="http://schemas.openxmlformats.org/officeDocument/2006/relationships/hyperlink" Target="https://www.aclu.org/news/privacy-technology/amazons-face-recognition-falsely-matched-28" TargetMode="External"/><Relationship Id="rId20" Type="http://schemas.openxmlformats.org/officeDocument/2006/relationships/hyperlink" Target="https://www.eweek.com/artificial-intelligence/generative-ai-enterprise-use-cases/" TargetMode="External"/><Relationship Id="rId41" Type="http://schemas.openxmlformats.org/officeDocument/2006/relationships/hyperlink" Target="https://itrexgroup.com/blog/ai-bias-definition-types-examples-debiasing-strategie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dx.doi.org/10.2139/ssrn.4337484" TargetMode="External"/><Relationship Id="rId23" Type="http://schemas.openxmlformats.org/officeDocument/2006/relationships/hyperlink" Target="https://www.usatoday.com/story/tech/2023/01/27/chatgpt-buzzfeed-ai/11129947002/" TargetMode="External"/><Relationship Id="rId28" Type="http://schemas.openxmlformats.org/officeDocument/2006/relationships/hyperlink" Target="https://www.forbes.com/sites/bernardmarr/2023/05/19/a-short-history-of-chatgpt-how-we-got-to-where-we-are-today/?sh=1b89ded1674f" TargetMode="External"/><Relationship Id="rId36" Type="http://schemas.openxmlformats.org/officeDocument/2006/relationships/hyperlink" Target="https://apnews.com/article/technology-science-microsoft-corp-business-artificial-intelligence-03f157ddc482ef76f4999b929eaac7bf" TargetMode="External"/><Relationship Id="rId4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XJFaopTS92HeDhZFvUibbJWSeA==">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8E06CA038CB2B44973DC55AB6246C79" ma:contentTypeVersion="11" ma:contentTypeDescription="Create a new document." ma:contentTypeScope="" ma:versionID="65d74ea0592beb9de514bd77db4f3823">
  <xsd:schema xmlns:xsd="http://www.w3.org/2001/XMLSchema" xmlns:xs="http://www.w3.org/2001/XMLSchema" xmlns:p="http://schemas.microsoft.com/office/2006/metadata/properties" xmlns:ns3="9772c25a-ffab-4a21-9513-fff66e69c366" xmlns:ns4="aa95572a-b684-4be5-866a-3478e6dddcc3" targetNamespace="http://schemas.microsoft.com/office/2006/metadata/properties" ma:root="true" ma:fieldsID="1ff35b6ce3a51bdf581eb87200a3df64" ns3:_="" ns4:_="">
    <xsd:import namespace="9772c25a-ffab-4a21-9513-fff66e69c366"/>
    <xsd:import namespace="aa95572a-b684-4be5-866a-3478e6dddcc3"/>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2c25a-ffab-4a21-9513-fff66e69c3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95572a-b684-4be5-866a-3478e6dddcc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772c25a-ffab-4a21-9513-fff66e69c36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D1572A-2F6D-4DE7-BFBA-7E2C061186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2c25a-ffab-4a21-9513-fff66e69c366"/>
    <ds:schemaRef ds:uri="aa95572a-b684-4be5-866a-3478e6dddc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991715-D020-49B7-8250-A55807B2AC76}">
  <ds:schemaRefs>
    <ds:schemaRef ds:uri="http://schemas.microsoft.com/office/2006/metadata/properties"/>
    <ds:schemaRef ds:uri="http://schemas.microsoft.com/office/infopath/2007/PartnerControls"/>
    <ds:schemaRef ds:uri="9772c25a-ffab-4a21-9513-fff66e69c366"/>
  </ds:schemaRefs>
</ds:datastoreItem>
</file>

<file path=customXml/itemProps4.xml><?xml version="1.0" encoding="utf-8"?>
<ds:datastoreItem xmlns:ds="http://schemas.openxmlformats.org/officeDocument/2006/customXml" ds:itemID="{E3042DA9-8464-497F-8846-4FDE247DB831}">
  <ds:schemaRefs>
    <ds:schemaRef ds:uri="http://schemas.openxmlformats.org/officeDocument/2006/bibliography"/>
  </ds:schemaRefs>
</ds:datastoreItem>
</file>

<file path=customXml/itemProps5.xml><?xml version="1.0" encoding="utf-8"?>
<ds:datastoreItem xmlns:ds="http://schemas.openxmlformats.org/officeDocument/2006/customXml" ds:itemID="{265EEF54-3479-4E2A-861A-5BA393421D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43</Pages>
  <Words>11282</Words>
  <Characters>64313</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Christian Sarmiento1</cp:lastModifiedBy>
  <cp:revision>2</cp:revision>
  <cp:lastPrinted>2023-11-20T14:10:00Z</cp:lastPrinted>
  <dcterms:created xsi:type="dcterms:W3CDTF">2024-01-29T20:51:00Z</dcterms:created>
  <dcterms:modified xsi:type="dcterms:W3CDTF">2024-02-08T23:02:00Z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47a16c4e8ec3fb249121be98f1a66e2f94706459bf88701254f4c3a486787f7a</vt:lpwstr>
  </property>
  <property fmtid="{D5CDD505-2E9C-101B-9397-08002B2CF9AE}" pid="3" name="ContentTypeId">
    <vt:lpwstr>0x01010038E06CA038CB2B44973DC55AB6246C79</vt:lpwstr>
  </property>
</Properties>
</file>