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1235FB" w:rsidRDefault="001235FB" w:rsidP="001235FB">
      <w:pPr>
        <w:pStyle w:val="1"/>
      </w:pPr>
      <w:r w:rsidRPr="001235FB">
        <w:rPr>
          <w:rFonts w:hint="eastAsia"/>
        </w:rPr>
        <w:t>面向智能手机的说话人识别研究</w:t>
      </w:r>
    </w:p>
    <w:p w:rsidR="00F30C1B" w:rsidRPr="004E2A47" w:rsidRDefault="00F30C1B" w:rsidP="00F30C1B">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F30C1B" w:rsidRDefault="00F30C1B" w:rsidP="00F30C1B">
      <w:r w:rsidRPr="00890D7F">
        <w:rPr>
          <w:rFonts w:eastAsia="黑体" w:hint="eastAsia"/>
        </w:rPr>
        <w:t>摘要：</w:t>
      </w:r>
      <w:r w:rsidR="009F327D">
        <w:rPr>
          <w:rFonts w:hint="eastAsia"/>
          <w:sz w:val="24"/>
          <w:szCs w:val="24"/>
        </w:rPr>
        <w:t>目前</w:t>
      </w:r>
      <w:r w:rsidR="009F327D" w:rsidRPr="009F327D">
        <w:rPr>
          <w:rFonts w:hint="eastAsia"/>
          <w:sz w:val="24"/>
          <w:szCs w:val="24"/>
        </w:rPr>
        <w:t>说话人识别研究</w:t>
      </w:r>
      <w:r w:rsidR="009F327D">
        <w:rPr>
          <w:rFonts w:hint="eastAsia"/>
          <w:sz w:val="24"/>
          <w:szCs w:val="24"/>
        </w:rPr>
        <w:t>主要是</w:t>
      </w:r>
      <w:r w:rsidR="0057505F">
        <w:rPr>
          <w:rFonts w:hint="eastAsia"/>
          <w:sz w:val="24"/>
          <w:szCs w:val="24"/>
        </w:rPr>
        <w:t>基于专业录音设备和处理机</w:t>
      </w:r>
      <w:r w:rsidR="00AF6146">
        <w:rPr>
          <w:rFonts w:hint="eastAsia"/>
          <w:sz w:val="24"/>
          <w:szCs w:val="24"/>
        </w:rPr>
        <w:t>，来提取用户的语音中的特征并训练模型和识别确认处理</w:t>
      </w:r>
      <w:r w:rsidRPr="0001566D">
        <w:rPr>
          <w:rFonts w:hint="eastAsia"/>
          <w:sz w:val="24"/>
          <w:szCs w:val="24"/>
        </w:rPr>
        <w:t>。</w:t>
      </w:r>
      <w:r w:rsidR="00B45847">
        <w:rPr>
          <w:rFonts w:hint="eastAsia"/>
          <w:sz w:val="24"/>
          <w:szCs w:val="24"/>
        </w:rPr>
        <w:t>主要适用于大型安全领域。</w:t>
      </w:r>
      <w:r w:rsidR="00B74E52">
        <w:rPr>
          <w:rFonts w:hint="eastAsia"/>
          <w:sz w:val="24"/>
          <w:szCs w:val="24"/>
        </w:rPr>
        <w:t>整套解决方案的可移动性不强，且不利于大规模普及和部署。</w:t>
      </w:r>
      <w:r w:rsidR="00B45847">
        <w:rPr>
          <w:rFonts w:hint="eastAsia"/>
          <w:sz w:val="24"/>
          <w:szCs w:val="24"/>
        </w:rPr>
        <w:t>因此本课题旨在研究开发出一个面向智能手机的说话人识别系统，在智能手机上获取用户语音，并在手机上</w:t>
      </w:r>
      <w:r w:rsidR="00B45847" w:rsidRPr="00B45847">
        <w:rPr>
          <w:rFonts w:hint="eastAsia"/>
          <w:sz w:val="24"/>
          <w:szCs w:val="24"/>
        </w:rPr>
        <w:t>提取特征并训练模型和识别确认处理</w:t>
      </w:r>
      <w:r w:rsidR="00B45847">
        <w:rPr>
          <w:rFonts w:hint="eastAsia"/>
          <w:sz w:val="24"/>
          <w:szCs w:val="24"/>
        </w:rPr>
        <w:t>。</w:t>
      </w:r>
      <w:r w:rsidR="00602FBC">
        <w:rPr>
          <w:rFonts w:hint="eastAsia"/>
          <w:sz w:val="24"/>
          <w:szCs w:val="24"/>
        </w:rPr>
        <w:t>从而实现说话人识别方案的</w:t>
      </w:r>
      <w:r w:rsidR="00213283">
        <w:rPr>
          <w:rFonts w:hint="eastAsia"/>
          <w:sz w:val="24"/>
          <w:szCs w:val="24"/>
        </w:rPr>
        <w:t>大规模</w:t>
      </w:r>
      <w:r w:rsidR="007C6EF6">
        <w:rPr>
          <w:rFonts w:hint="eastAsia"/>
          <w:sz w:val="24"/>
          <w:szCs w:val="24"/>
        </w:rPr>
        <w:t>普及和快速部署。</w:t>
      </w:r>
      <w:r w:rsidR="00660A29">
        <w:rPr>
          <w:rFonts w:hint="eastAsia"/>
          <w:sz w:val="24"/>
          <w:szCs w:val="24"/>
        </w:rPr>
        <w:t>本课题开发的说话人识别系统主要面向</w:t>
      </w:r>
      <w:r w:rsidR="00660A29">
        <w:rPr>
          <w:rFonts w:hint="eastAsia"/>
          <w:sz w:val="24"/>
        </w:rPr>
        <w:t>Android</w:t>
      </w:r>
      <w:r w:rsidR="00A31E78">
        <w:rPr>
          <w:sz w:val="24"/>
        </w:rPr>
        <w:t>平台</w:t>
      </w:r>
      <w:r w:rsidR="00660A29">
        <w:rPr>
          <w:rFonts w:hint="eastAsia"/>
          <w:sz w:val="24"/>
        </w:rPr>
        <w:t>手机用户。</w:t>
      </w:r>
    </w:p>
    <w:p w:rsidR="00F30C1B" w:rsidRDefault="00F30C1B" w:rsidP="00F30C1B">
      <w:r>
        <w:rPr>
          <w:rFonts w:eastAsia="黑体" w:hint="eastAsia"/>
        </w:rPr>
        <w:t>关键词：</w:t>
      </w:r>
      <w:r w:rsidR="00660A29">
        <w:rPr>
          <w:rFonts w:hint="eastAsia"/>
          <w:sz w:val="24"/>
          <w:szCs w:val="24"/>
        </w:rPr>
        <w:t>智能手机</w:t>
      </w:r>
      <w:r w:rsidRPr="0001566D">
        <w:rPr>
          <w:rFonts w:hint="eastAsia"/>
          <w:sz w:val="24"/>
          <w:szCs w:val="24"/>
        </w:rPr>
        <w:t>，说话人</w:t>
      </w:r>
      <w:r w:rsidR="00660A29">
        <w:rPr>
          <w:rFonts w:hint="eastAsia"/>
          <w:sz w:val="24"/>
          <w:szCs w:val="24"/>
        </w:rPr>
        <w:t>识别</w:t>
      </w:r>
      <w:r w:rsidR="00AD42A6">
        <w:rPr>
          <w:rFonts w:hint="eastAsia"/>
          <w:sz w:val="24"/>
          <w:szCs w:val="24"/>
        </w:rPr>
        <w:t>，特征提取，训练模型，</w:t>
      </w:r>
      <w:r w:rsidR="00AD42A6">
        <w:rPr>
          <w:rFonts w:hint="eastAsia"/>
          <w:sz w:val="24"/>
        </w:rPr>
        <w:t>Android</w:t>
      </w:r>
    </w:p>
    <w:p w:rsidR="00F30C1B" w:rsidRPr="002B086F" w:rsidRDefault="00F30C1B" w:rsidP="00F30C1B">
      <w:pPr>
        <w:pStyle w:val="2"/>
      </w:pPr>
      <w:r w:rsidRPr="002B086F">
        <w:rPr>
          <w:rFonts w:hint="eastAsia"/>
        </w:rPr>
        <w:t>1</w:t>
      </w:r>
      <w:r w:rsidR="00AE298D">
        <w:t xml:space="preserve"> </w:t>
      </w:r>
      <w:r w:rsidR="001235FB">
        <w:rPr>
          <w:rFonts w:hAnsi="Times New Roman" w:hint="eastAsia"/>
          <w:szCs w:val="36"/>
        </w:rPr>
        <w:t>研究</w:t>
      </w:r>
      <w:r w:rsidR="00874946">
        <w:rPr>
          <w:rFonts w:hAnsi="Times New Roman" w:hint="eastAsia"/>
          <w:szCs w:val="36"/>
        </w:rPr>
        <w:t>背景</w:t>
      </w:r>
    </w:p>
    <w:p w:rsidR="00E55195" w:rsidRDefault="00E55195" w:rsidP="00E55195">
      <w:pPr>
        <w:pStyle w:val="3"/>
      </w:pPr>
      <w:r>
        <w:rPr>
          <w:rFonts w:hint="eastAsia"/>
        </w:rPr>
        <w:t>1.</w:t>
      </w:r>
      <w:r>
        <w:t>1</w:t>
      </w:r>
      <w:r w:rsidR="00AE298D">
        <w:t xml:space="preserve"> </w:t>
      </w:r>
      <w:r>
        <w:t>课题背景</w:t>
      </w:r>
    </w:p>
    <w:p w:rsidR="008A6628" w:rsidRDefault="008A6628" w:rsidP="00DC5D4A">
      <w:pPr>
        <w:pStyle w:val="a6"/>
        <w:ind w:firstLine="480"/>
      </w:pPr>
      <w:r>
        <w:t>说话人识别最初是应用在司法领域，用于帮助对嫌疑人的查证或判定罪犯</w:t>
      </w:r>
      <w:r w:rsidR="00C24A82">
        <w:t>，经过不断发展后进入安保和军事领域，用于一些机密场所出入控制，机要设备</w:t>
      </w:r>
      <w:r w:rsidR="003441D6">
        <w:t>的使用控制</w:t>
      </w:r>
      <w:r w:rsidR="00C24A82">
        <w:t>和战场监听等等</w:t>
      </w:r>
      <w:r w:rsidR="0064016F">
        <w:t>。</w:t>
      </w:r>
    </w:p>
    <w:p w:rsidR="005E2657" w:rsidRDefault="00A20CB7" w:rsidP="00DC5D4A">
      <w:pPr>
        <w:pStyle w:val="a6"/>
        <w:ind w:firstLine="480"/>
      </w:pPr>
      <w:r>
        <w:t>出此之外，</w:t>
      </w:r>
      <w:r w:rsidR="005E2657">
        <w:t>说话人识别</w:t>
      </w:r>
      <w:r>
        <w:t>还</w:t>
      </w:r>
      <w:r w:rsidR="005E2657">
        <w:t>有着广阔的市场应用前景</w:t>
      </w:r>
      <w:r w:rsidR="00AA203F">
        <w:t>。</w:t>
      </w:r>
      <w:r w:rsidR="005E2657">
        <w:t>例如在通信和互联网</w:t>
      </w:r>
      <w:r w:rsidR="00BF7E99">
        <w:t>尤其是</w:t>
      </w:r>
      <w:r w:rsidR="00BC4BF0">
        <w:t>新兴的</w:t>
      </w:r>
      <w:r w:rsidR="005E2657">
        <w:t>移动互联网领域，</w:t>
      </w:r>
      <w:r w:rsidR="00AA203F">
        <w:t>说话人识别技术可以应用于</w:t>
      </w:r>
      <w:r w:rsidR="00BF7E99">
        <w:t>语音拨号，电话银行，信息服务，安全控制，账户登录，</w:t>
      </w:r>
      <w:r w:rsidR="00BF7E99">
        <w:rPr>
          <w:rFonts w:hint="eastAsia"/>
        </w:rPr>
        <w:t>E-mail</w:t>
      </w:r>
      <w:r w:rsidR="00BF7E99">
        <w:rPr>
          <w:rFonts w:hint="eastAsia"/>
        </w:rPr>
        <w:t>，</w:t>
      </w:r>
      <w:r w:rsidR="000F0E7A">
        <w:rPr>
          <w:rFonts w:hint="eastAsia"/>
        </w:rPr>
        <w:t>即时</w:t>
      </w:r>
      <w:r w:rsidR="00BF7E99">
        <w:rPr>
          <w:rFonts w:hint="eastAsia"/>
        </w:rPr>
        <w:t>通信等</w:t>
      </w:r>
      <w:r w:rsidR="007C6074">
        <w:rPr>
          <w:rFonts w:hint="eastAsia"/>
        </w:rPr>
        <w:t>。</w:t>
      </w:r>
    </w:p>
    <w:p w:rsidR="00E55195" w:rsidRDefault="00E55195" w:rsidP="00E55195">
      <w:pPr>
        <w:pStyle w:val="3"/>
      </w:pPr>
      <w:r>
        <w:rPr>
          <w:rFonts w:hint="eastAsia"/>
        </w:rPr>
        <w:t>1.2</w:t>
      </w:r>
      <w:r w:rsidR="00AE298D">
        <w:t xml:space="preserve"> </w:t>
      </w:r>
      <w:r>
        <w:rPr>
          <w:rFonts w:hint="eastAsia"/>
        </w:rPr>
        <w:t>开发背景</w:t>
      </w:r>
    </w:p>
    <w:p w:rsidR="00A31E78" w:rsidRDefault="00A31E78" w:rsidP="00A31E78">
      <w:pPr>
        <w:pStyle w:val="4"/>
      </w:pPr>
      <w:r>
        <w:rPr>
          <w:rFonts w:hint="eastAsia"/>
        </w:rPr>
        <w:t>1.2.1</w:t>
      </w:r>
      <w:r w:rsidR="00AE298D">
        <w:t xml:space="preserve"> </w:t>
      </w:r>
      <w:r>
        <w:t>Android</w:t>
      </w:r>
      <w:r w:rsidR="00AE298D">
        <w:t>平台</w:t>
      </w:r>
    </w:p>
    <w:p w:rsidR="00920DF4" w:rsidRDefault="00451E07" w:rsidP="002105A5">
      <w:pPr>
        <w:pStyle w:val="a6"/>
        <w:ind w:firstLine="480"/>
      </w:pPr>
      <w:r w:rsidRPr="00451E07">
        <w:rPr>
          <w:rFonts w:hint="eastAsia"/>
        </w:rPr>
        <w:t>本课题开发的说话人识别系统</w:t>
      </w:r>
      <w:r>
        <w:rPr>
          <w:rFonts w:hint="eastAsia"/>
        </w:rPr>
        <w:t>是</w:t>
      </w:r>
      <w:r w:rsidRPr="00451E07">
        <w:rPr>
          <w:rFonts w:hint="eastAsia"/>
        </w:rPr>
        <w:t>面向</w:t>
      </w:r>
      <w:r w:rsidRPr="00451E07">
        <w:rPr>
          <w:rFonts w:hint="eastAsia"/>
        </w:rPr>
        <w:t>Android</w:t>
      </w:r>
      <w:r w:rsidRPr="00451E07">
        <w:rPr>
          <w:rFonts w:hint="eastAsia"/>
        </w:rPr>
        <w:t>平台手机用户。</w:t>
      </w:r>
      <w:r w:rsidR="009E6499" w:rsidRPr="009E6499">
        <w:rPr>
          <w:rFonts w:hint="eastAsia"/>
        </w:rPr>
        <w:t>Android</w:t>
      </w:r>
      <w:r w:rsidR="009E6499" w:rsidRPr="009E6499">
        <w:rPr>
          <w:rFonts w:hint="eastAsia"/>
        </w:rPr>
        <w:t>是一种基于</w:t>
      </w:r>
      <w:r w:rsidR="009E6499" w:rsidRPr="009E6499">
        <w:rPr>
          <w:rFonts w:hint="eastAsia"/>
        </w:rPr>
        <w:t>Linux</w:t>
      </w:r>
      <w:r w:rsidR="009E6499">
        <w:rPr>
          <w:rFonts w:hint="eastAsia"/>
        </w:rPr>
        <w:t>的开</w:t>
      </w:r>
      <w:r w:rsidR="009E6499" w:rsidRPr="009E6499">
        <w:rPr>
          <w:rFonts w:hint="eastAsia"/>
        </w:rPr>
        <w:t>源</w:t>
      </w:r>
      <w:r w:rsidR="009E6499">
        <w:rPr>
          <w:rFonts w:hint="eastAsia"/>
        </w:rPr>
        <w:t>的自由</w:t>
      </w:r>
      <w:r w:rsidR="009E6499" w:rsidRPr="009E6499">
        <w:rPr>
          <w:rFonts w:hint="eastAsia"/>
        </w:rPr>
        <w:t>的操作系统，主要使用于</w:t>
      </w:r>
      <w:r w:rsidR="00396120">
        <w:rPr>
          <w:rFonts w:hint="eastAsia"/>
        </w:rPr>
        <w:t>智能手机，</w:t>
      </w:r>
      <w:r w:rsidR="009E6499" w:rsidRPr="009E6499">
        <w:rPr>
          <w:rFonts w:hint="eastAsia"/>
        </w:rPr>
        <w:t>平板电脑</w:t>
      </w:r>
      <w:r w:rsidR="00396120">
        <w:rPr>
          <w:rFonts w:hint="eastAsia"/>
        </w:rPr>
        <w:t>，相机，游戏机，电视机</w:t>
      </w:r>
      <w:r w:rsidR="00E57820">
        <w:rPr>
          <w:rFonts w:hint="eastAsia"/>
        </w:rPr>
        <w:t>等移动设备</w:t>
      </w:r>
      <w:r w:rsidR="00C87A29">
        <w:rPr>
          <w:rFonts w:hint="eastAsia"/>
        </w:rPr>
        <w:t>。</w:t>
      </w:r>
      <w:r w:rsidR="00341AF8">
        <w:rPr>
          <w:rFonts w:hint="eastAsia"/>
        </w:rPr>
        <w:t>最初由</w:t>
      </w:r>
      <w:proofErr w:type="gramStart"/>
      <w:r w:rsidR="00341AF8" w:rsidRPr="00341AF8">
        <w:rPr>
          <w:rFonts w:hint="eastAsia"/>
        </w:rPr>
        <w:t>由</w:t>
      </w:r>
      <w:proofErr w:type="gramEnd"/>
      <w:r w:rsidR="00341AF8" w:rsidRPr="00341AF8">
        <w:rPr>
          <w:rFonts w:hint="eastAsia"/>
        </w:rPr>
        <w:t>Andy Rubin</w:t>
      </w:r>
      <w:r w:rsidR="00341AF8" w:rsidRPr="00341AF8">
        <w:rPr>
          <w:rFonts w:hint="eastAsia"/>
        </w:rPr>
        <w:t>开发，</w:t>
      </w:r>
      <w:r w:rsidR="00341AF8">
        <w:rPr>
          <w:rFonts w:hint="eastAsia"/>
        </w:rPr>
        <w:t>后在</w:t>
      </w:r>
      <w:r w:rsidR="00341AF8" w:rsidRPr="00341AF8">
        <w:rPr>
          <w:rFonts w:hint="eastAsia"/>
        </w:rPr>
        <w:t xml:space="preserve"> 2</w:t>
      </w:r>
      <w:r w:rsidR="00341AF8" w:rsidRPr="00BF44CC">
        <w:rPr>
          <w:rFonts w:hint="eastAsia"/>
        </w:rPr>
        <w:t>005</w:t>
      </w:r>
      <w:r w:rsidR="00341AF8" w:rsidRPr="00BF44CC">
        <w:rPr>
          <w:rFonts w:hint="eastAsia"/>
        </w:rPr>
        <w:t>年</w:t>
      </w:r>
      <w:r w:rsidR="00341AF8" w:rsidRPr="00BF44CC">
        <w:rPr>
          <w:rFonts w:hint="eastAsia"/>
        </w:rPr>
        <w:t>8</w:t>
      </w:r>
      <w:r w:rsidR="00341AF8" w:rsidRPr="00BF44CC">
        <w:rPr>
          <w:rFonts w:hint="eastAsia"/>
        </w:rPr>
        <w:t>月被</w:t>
      </w:r>
      <w:r w:rsidR="00341AF8" w:rsidRPr="00BF44CC">
        <w:rPr>
          <w:rFonts w:hint="eastAsia"/>
        </w:rPr>
        <w:t>Google</w:t>
      </w:r>
      <w:r w:rsidR="00CD090B" w:rsidRPr="00BF44CC">
        <w:rPr>
          <w:rFonts w:hint="eastAsia"/>
        </w:rPr>
        <w:t>收购</w:t>
      </w:r>
      <w:r w:rsidR="009A49BB">
        <w:rPr>
          <w:rFonts w:hint="eastAsia"/>
        </w:rPr>
        <w:t>，</w:t>
      </w:r>
      <w:r w:rsidR="009A49BB" w:rsidRPr="009A49BB">
        <w:rPr>
          <w:rFonts w:hint="eastAsia"/>
        </w:rPr>
        <w:t>随后</w:t>
      </w:r>
      <w:r w:rsidR="009A49BB" w:rsidRPr="009A49BB">
        <w:rPr>
          <w:rFonts w:hint="eastAsia"/>
        </w:rPr>
        <w:t>Google</w:t>
      </w:r>
      <w:r w:rsidR="009A49BB" w:rsidRPr="009A49BB">
        <w:rPr>
          <w:rFonts w:hint="eastAsia"/>
        </w:rPr>
        <w:t>以</w:t>
      </w:r>
      <w:r w:rsidR="009A49BB" w:rsidRPr="009A49BB">
        <w:rPr>
          <w:rFonts w:hint="eastAsia"/>
        </w:rPr>
        <w:t>Apache</w:t>
      </w:r>
      <w:r w:rsidR="009A49BB" w:rsidRPr="009A49BB">
        <w:rPr>
          <w:rFonts w:hint="eastAsia"/>
        </w:rPr>
        <w:t>开源许可证</w:t>
      </w:r>
      <w:r w:rsidR="009A49BB">
        <w:rPr>
          <w:rFonts w:hint="eastAsia"/>
        </w:rPr>
        <w:t>和</w:t>
      </w:r>
      <w:r w:rsidR="009A49BB">
        <w:rPr>
          <w:rFonts w:hint="eastAsia"/>
        </w:rPr>
        <w:t>GPL</w:t>
      </w:r>
      <w:r w:rsidR="009A49BB" w:rsidRPr="009A49BB">
        <w:rPr>
          <w:rFonts w:hint="eastAsia"/>
        </w:rPr>
        <w:t>的授权方式，发布了</w:t>
      </w:r>
      <w:r w:rsidR="009A49BB" w:rsidRPr="009A49BB">
        <w:rPr>
          <w:rFonts w:hint="eastAsia"/>
        </w:rPr>
        <w:t>Android</w:t>
      </w:r>
      <w:r w:rsidR="009E46BE">
        <w:rPr>
          <w:rFonts w:hint="eastAsia"/>
        </w:rPr>
        <w:t>的源代码</w:t>
      </w:r>
      <w:r w:rsidR="00CD090B" w:rsidRPr="00BF44CC">
        <w:rPr>
          <w:rFonts w:hint="eastAsia"/>
        </w:rPr>
        <w:t>。</w:t>
      </w:r>
    </w:p>
    <w:p w:rsidR="00A31E78" w:rsidRDefault="00920DF4" w:rsidP="002105A5">
      <w:pPr>
        <w:pStyle w:val="a6"/>
        <w:ind w:firstLine="480"/>
      </w:pPr>
      <w:r w:rsidRPr="00920DF4">
        <w:rPr>
          <w:rFonts w:hint="eastAsia"/>
        </w:rPr>
        <w:t>2008</w:t>
      </w:r>
      <w:r w:rsidRPr="00920DF4">
        <w:rPr>
          <w:rFonts w:hint="eastAsia"/>
        </w:rPr>
        <w:t>年，在</w:t>
      </w:r>
      <w:proofErr w:type="spellStart"/>
      <w:r w:rsidRPr="00920DF4">
        <w:rPr>
          <w:rFonts w:hint="eastAsia"/>
        </w:rPr>
        <w:t>GoogleI</w:t>
      </w:r>
      <w:proofErr w:type="spellEnd"/>
      <w:r w:rsidRPr="00920DF4">
        <w:rPr>
          <w:rFonts w:hint="eastAsia"/>
        </w:rPr>
        <w:t>/O</w:t>
      </w:r>
      <w:r w:rsidRPr="00920DF4">
        <w:rPr>
          <w:rFonts w:hint="eastAsia"/>
        </w:rPr>
        <w:t>大会上，谷歌提出了</w:t>
      </w:r>
      <w:r w:rsidRPr="00920DF4">
        <w:rPr>
          <w:rFonts w:hint="eastAsia"/>
        </w:rPr>
        <w:t>Android</w:t>
      </w:r>
      <w:r w:rsidRPr="00920DF4">
        <w:rPr>
          <w:rFonts w:hint="eastAsia"/>
        </w:rPr>
        <w:t>架构图，在同年</w:t>
      </w:r>
      <w:r w:rsidRPr="00920DF4">
        <w:rPr>
          <w:rFonts w:hint="eastAsia"/>
        </w:rPr>
        <w:t>9</w:t>
      </w:r>
      <w:r w:rsidRPr="00920DF4">
        <w:rPr>
          <w:rFonts w:hint="eastAsia"/>
        </w:rPr>
        <w:t>月，谷歌正式发布了</w:t>
      </w:r>
      <w:r w:rsidRPr="00920DF4">
        <w:rPr>
          <w:rFonts w:hint="eastAsia"/>
        </w:rPr>
        <w:t>Android 1.0</w:t>
      </w:r>
      <w:r w:rsidRPr="00920DF4">
        <w:rPr>
          <w:rFonts w:hint="eastAsia"/>
        </w:rPr>
        <w:t>系统</w:t>
      </w:r>
      <w:r>
        <w:rPr>
          <w:rFonts w:hint="eastAsia"/>
        </w:rPr>
        <w:t>。</w:t>
      </w:r>
      <w:r w:rsidRPr="00BF44CC">
        <w:rPr>
          <w:rFonts w:hint="eastAsia"/>
        </w:rPr>
        <w:t>2011</w:t>
      </w:r>
      <w:r w:rsidRPr="00BF44CC">
        <w:rPr>
          <w:rFonts w:hint="eastAsia"/>
        </w:rPr>
        <w:t>年第一季度，</w:t>
      </w:r>
      <w:r w:rsidRPr="00BF44CC">
        <w:rPr>
          <w:rFonts w:hint="eastAsia"/>
        </w:rPr>
        <w:t>Android</w:t>
      </w:r>
      <w:r w:rsidRPr="00BF44CC">
        <w:rPr>
          <w:rFonts w:hint="eastAsia"/>
        </w:rPr>
        <w:t>在全</w:t>
      </w:r>
      <w:r w:rsidRPr="002105A5">
        <w:rPr>
          <w:rFonts w:hint="eastAsia"/>
        </w:rPr>
        <w:t>球的手机市场份额跃居第一。</w:t>
      </w:r>
      <w:r w:rsidR="00BF44CC" w:rsidRPr="002105A5">
        <w:rPr>
          <w:rFonts w:hint="eastAsia"/>
        </w:rPr>
        <w:t>在</w:t>
      </w:r>
      <w:r w:rsidR="00BF44CC" w:rsidRPr="002105A5">
        <w:rPr>
          <w:rFonts w:hint="eastAsia"/>
        </w:rPr>
        <w:t>2014</w:t>
      </w:r>
      <w:r w:rsidR="00BF44CC" w:rsidRPr="002105A5">
        <w:rPr>
          <w:rFonts w:hint="eastAsia"/>
        </w:rPr>
        <w:t>年第二季度，</w:t>
      </w:r>
      <w:r w:rsidR="00BF44CC" w:rsidRPr="002105A5">
        <w:t>分析机构</w:t>
      </w:r>
      <w:r w:rsidR="00BF44CC" w:rsidRPr="002105A5">
        <w:t>Strategy Analytics</w:t>
      </w:r>
      <w:r w:rsidR="00B52951" w:rsidRPr="002105A5">
        <w:rPr>
          <w:rFonts w:hint="eastAsia"/>
        </w:rPr>
        <w:t>发</w:t>
      </w:r>
      <w:r w:rsidR="00BF44CC" w:rsidRPr="002105A5">
        <w:rPr>
          <w:rFonts w:hint="eastAsia"/>
        </w:rPr>
        <w:t>布的智能手机操作系统全球情况</w:t>
      </w:r>
      <w:r w:rsidR="00BF44CC" w:rsidRPr="00BF44CC">
        <w:rPr>
          <w:rFonts w:hint="eastAsia"/>
        </w:rPr>
        <w:t>报告显示，目前</w:t>
      </w:r>
      <w:r w:rsidR="00BF44CC" w:rsidRPr="00BF44CC">
        <w:rPr>
          <w:rFonts w:hint="eastAsia"/>
        </w:rPr>
        <w:t>Android</w:t>
      </w:r>
      <w:r w:rsidR="00BF44CC" w:rsidRPr="00BF44CC">
        <w:rPr>
          <w:rFonts w:hint="eastAsia"/>
        </w:rPr>
        <w:t>操作系统的全球市场份额已达</w:t>
      </w:r>
      <w:r w:rsidR="00BF44CC" w:rsidRPr="00BF44CC">
        <w:rPr>
          <w:rFonts w:hint="eastAsia"/>
        </w:rPr>
        <w:t>84.6%</w:t>
      </w:r>
      <w:r w:rsidR="00BF44CC">
        <w:rPr>
          <w:rFonts w:hint="eastAsia"/>
        </w:rPr>
        <w:t>，是有史以来最高比重</w:t>
      </w:r>
      <w:r w:rsidR="00892EC4" w:rsidRPr="00BF44CC">
        <w:rPr>
          <w:rFonts w:hint="eastAsia"/>
        </w:rPr>
        <w:t>。</w:t>
      </w:r>
    </w:p>
    <w:p w:rsidR="00920DF4" w:rsidRDefault="00920DF4" w:rsidP="002105A5">
      <w:pPr>
        <w:pStyle w:val="a6"/>
        <w:ind w:firstLine="480"/>
      </w:pPr>
      <w:r w:rsidRPr="002105A5">
        <w:t>从</w:t>
      </w:r>
      <w:r w:rsidRPr="002105A5">
        <w:rPr>
          <w:rFonts w:hint="eastAsia"/>
        </w:rPr>
        <w:t>Android</w:t>
      </w:r>
      <w:r w:rsidRPr="002105A5">
        <w:rPr>
          <w:rFonts w:hint="eastAsia"/>
        </w:rPr>
        <w:t>刚刚发布时</w:t>
      </w:r>
      <w:r>
        <w:rPr>
          <w:rFonts w:hint="eastAsia"/>
        </w:rPr>
        <w:t>的</w:t>
      </w:r>
      <w:r w:rsidRPr="002105A5">
        <w:rPr>
          <w:rFonts w:hint="eastAsia"/>
        </w:rPr>
        <w:t>1.0</w:t>
      </w:r>
      <w:r w:rsidRPr="002105A5">
        <w:rPr>
          <w:rFonts w:hint="eastAsia"/>
        </w:rPr>
        <w:t>版本到目前</w:t>
      </w:r>
      <w:r>
        <w:rPr>
          <w:rFonts w:hint="eastAsia"/>
        </w:rPr>
        <w:t>的</w:t>
      </w:r>
      <w:r>
        <w:t>5.0</w:t>
      </w:r>
      <w:r w:rsidRPr="002105A5">
        <w:rPr>
          <w:rFonts w:hint="eastAsia"/>
        </w:rPr>
        <w:t>版本，</w:t>
      </w:r>
      <w:r w:rsidRPr="002105A5">
        <w:rPr>
          <w:rFonts w:hint="eastAsia"/>
        </w:rPr>
        <w:t>Android</w:t>
      </w:r>
      <w:r w:rsidRPr="002105A5">
        <w:rPr>
          <w:rFonts w:hint="eastAsia"/>
        </w:rPr>
        <w:t>逐渐从一个崭新的系统发展为</w:t>
      </w:r>
      <w:r>
        <w:rPr>
          <w:rFonts w:hint="eastAsia"/>
        </w:rPr>
        <w:t>最</w:t>
      </w:r>
      <w:r w:rsidRPr="002105A5">
        <w:rPr>
          <w:rFonts w:hint="eastAsia"/>
        </w:rPr>
        <w:t>成熟的移动端操作系统</w:t>
      </w:r>
      <w:r>
        <w:rPr>
          <w:rFonts w:hint="eastAsia"/>
        </w:rPr>
        <w:t>。</w:t>
      </w:r>
    </w:p>
    <w:p w:rsidR="00C07755" w:rsidRDefault="00C07755" w:rsidP="00451E07">
      <w:pPr>
        <w:pStyle w:val="a6"/>
        <w:ind w:firstLine="480"/>
      </w:pPr>
      <w:r>
        <w:rPr>
          <w:rFonts w:hint="eastAsia"/>
        </w:rPr>
        <w:t>Android</w:t>
      </w:r>
      <w:r>
        <w:rPr>
          <w:rFonts w:hint="eastAsia"/>
        </w:rPr>
        <w:t>作为市场份额最大的手机端操作系统，得益于其的平台开放性和开发开放性。</w:t>
      </w:r>
      <w:r w:rsidR="00B87CB0">
        <w:rPr>
          <w:rFonts w:hint="eastAsia"/>
        </w:rPr>
        <w:t>Google</w:t>
      </w:r>
      <w:r w:rsidR="00B87CB0">
        <w:rPr>
          <w:rFonts w:hint="eastAsia"/>
        </w:rPr>
        <w:t>允许任何手机终端厂商加入</w:t>
      </w:r>
      <w:r w:rsidR="00B87CB0">
        <w:rPr>
          <w:rFonts w:hint="eastAsia"/>
        </w:rPr>
        <w:t>Android</w:t>
      </w:r>
      <w:r w:rsidR="00B87CB0">
        <w:rPr>
          <w:rFonts w:hint="eastAsia"/>
        </w:rPr>
        <w:t>平台联盟，也正因为众多的手机厂商加盟，使得</w:t>
      </w:r>
      <w:r w:rsidR="00B87CB0">
        <w:rPr>
          <w:rFonts w:hint="eastAsia"/>
        </w:rPr>
        <w:t>Android</w:t>
      </w:r>
      <w:r w:rsidR="00B87CB0">
        <w:rPr>
          <w:rFonts w:hint="eastAsia"/>
        </w:rPr>
        <w:t>平台拥有了众多的开发者，开发的</w:t>
      </w:r>
      <w:r w:rsidR="00B87CB0">
        <w:rPr>
          <w:rFonts w:hint="eastAsia"/>
        </w:rPr>
        <w:t>Android</w:t>
      </w:r>
      <w:r w:rsidR="00B87CB0">
        <w:rPr>
          <w:rFonts w:hint="eastAsia"/>
        </w:rPr>
        <w:t>应用更加丰富，用户数越来越多。</w:t>
      </w:r>
    </w:p>
    <w:p w:rsidR="008149DB" w:rsidRDefault="008149DB" w:rsidP="008149DB">
      <w:pPr>
        <w:pStyle w:val="a6"/>
        <w:ind w:firstLine="480"/>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 xml:space="preserve">Development </w:t>
      </w:r>
      <w:r>
        <w:lastRenderedPageBreak/>
        <w:t>Toolkit</w:t>
      </w:r>
      <w:r>
        <w:t>，和较少约束的系统</w:t>
      </w:r>
      <w:r>
        <w:rPr>
          <w:rFonts w:hint="eastAsia"/>
        </w:rPr>
        <w:t>API</w:t>
      </w:r>
      <w:r>
        <w:rPr>
          <w:rFonts w:hint="eastAsia"/>
        </w:rPr>
        <w:t>，使得</w:t>
      </w:r>
      <w:r w:rsidRPr="008149DB">
        <w:rPr>
          <w:rFonts w:hint="eastAsia"/>
        </w:rPr>
        <w:t>开发者可以</w:t>
      </w:r>
      <w:r>
        <w:rPr>
          <w:rFonts w:hint="eastAsia"/>
        </w:rPr>
        <w:t>自由地</w:t>
      </w:r>
      <w:r w:rsidRPr="008149DB">
        <w:rPr>
          <w:rFonts w:hint="eastAsia"/>
        </w:rPr>
        <w:t>进行开发</w:t>
      </w:r>
      <w:r w:rsidR="00A53C24">
        <w:rPr>
          <w:rFonts w:hint="eastAsia"/>
        </w:rPr>
        <w:t>。</w:t>
      </w:r>
    </w:p>
    <w:p w:rsidR="00C07755" w:rsidRDefault="001A3434" w:rsidP="001A3434">
      <w:pPr>
        <w:pStyle w:val="4"/>
      </w:pPr>
      <w:r>
        <w:rPr>
          <w:rFonts w:hint="eastAsia"/>
        </w:rPr>
        <w:t>1.2.2</w:t>
      </w:r>
      <w:r>
        <w:t xml:space="preserve"> </w:t>
      </w:r>
      <w:r>
        <w:t>说话人识别</w:t>
      </w:r>
    </w:p>
    <w:p w:rsidR="001A3434" w:rsidRDefault="001A3434" w:rsidP="001A3434">
      <w:pPr>
        <w:pStyle w:val="a6"/>
        <w:ind w:firstLine="480"/>
      </w:pPr>
      <w:r w:rsidRPr="002B086F">
        <w:rPr>
          <w:rFonts w:hint="eastAsia"/>
        </w:rPr>
        <w:t>说话人</w:t>
      </w:r>
      <w:r>
        <w:rPr>
          <w:rFonts w:hint="eastAsia"/>
        </w:rPr>
        <w:t>识别是一种生物认证技术。通过语音信号中的波形变化反映说话人生理和应为上的特征，并根据特征识别说话人。这些特征涉及到说话人的年龄，性别，感情，种族等等。</w:t>
      </w:r>
    </w:p>
    <w:p w:rsidR="00840B85" w:rsidRDefault="00840B85" w:rsidP="001A3434">
      <w:pPr>
        <w:pStyle w:val="a6"/>
        <w:ind w:firstLine="480"/>
      </w:pPr>
      <w:r>
        <w:t>说话人识别的大致过程是首先录入说话人的语音样本，提取其中的语音特征并保存以待应用。在识别时将待测试的语音的特征与保存的语音特征</w:t>
      </w:r>
      <w:proofErr w:type="gramStart"/>
      <w:r>
        <w:t>做对</w:t>
      </w:r>
      <w:proofErr w:type="gramEnd"/>
      <w:r>
        <w:t>比，从而确定说话人身份。</w:t>
      </w:r>
    </w:p>
    <w:p w:rsidR="001A3434" w:rsidRDefault="001A3434" w:rsidP="001A3434">
      <w:pPr>
        <w:pStyle w:val="a6"/>
        <w:ind w:firstLine="480"/>
      </w:pPr>
      <w:r>
        <w:rPr>
          <w:rFonts w:hint="eastAsia"/>
        </w:rPr>
        <w:t>根据识别系统对待识别语音内容的不同，又可以分为文本相关和文本无关两种方式。</w:t>
      </w:r>
    </w:p>
    <w:p w:rsidR="001A3434" w:rsidRDefault="001A3434" w:rsidP="001A3434">
      <w:pPr>
        <w:pStyle w:val="a6"/>
        <w:ind w:firstLine="480"/>
      </w:pPr>
      <w:r>
        <w:t>文本相关的说话人识别方式要求说话人发音的关键词或关键句子与训练文本相同，且在识别时也要按照相同内容发音。</w:t>
      </w:r>
    </w:p>
    <w:p w:rsidR="001A3434" w:rsidRDefault="001A3434" w:rsidP="001A3434">
      <w:pPr>
        <w:pStyle w:val="a6"/>
        <w:ind w:firstLine="480"/>
      </w:pPr>
      <w:r>
        <w:t>文本无关的说话人识别方式在训练和识别时都不对说话人的</w:t>
      </w:r>
      <w:proofErr w:type="gramStart"/>
      <w:r>
        <w:t>的</w:t>
      </w:r>
      <w:proofErr w:type="gramEnd"/>
      <w:r>
        <w:t>发音内容做要求，其识别对象是任意的语音信号。</w:t>
      </w:r>
    </w:p>
    <w:p w:rsidR="001A3434" w:rsidRDefault="001A3434" w:rsidP="001A3434">
      <w:pPr>
        <w:pStyle w:val="a6"/>
        <w:ind w:firstLine="480"/>
      </w:pPr>
      <w:r>
        <w:t>由于文本无关的说话人识别方式的无法控制的特性，而文本相关的识别系统的鲁棒性较强，本课题所研究开发的系统采用文本相关的说话人识别方式。</w:t>
      </w:r>
    </w:p>
    <w:p w:rsidR="00D76AB6" w:rsidRDefault="00D76AB6" w:rsidP="00D76AB6">
      <w:pPr>
        <w:pStyle w:val="3"/>
      </w:pPr>
      <w:r>
        <w:t>1.</w:t>
      </w:r>
      <w:r>
        <w:rPr>
          <w:rFonts w:hint="eastAsia"/>
        </w:rPr>
        <w:t>3</w:t>
      </w:r>
      <w:r>
        <w:rPr>
          <w:rFonts w:hint="eastAsia"/>
        </w:rPr>
        <w:t>研究的目的与意义</w:t>
      </w:r>
    </w:p>
    <w:p w:rsidR="009D2D0C" w:rsidRDefault="00D76AB6" w:rsidP="00451E07">
      <w:pPr>
        <w:pStyle w:val="a6"/>
        <w:ind w:firstLine="480"/>
      </w:pPr>
      <w:r>
        <w:rPr>
          <w:rFonts w:hint="eastAsia"/>
          <w:szCs w:val="24"/>
        </w:rPr>
        <w:t>通过本课题的面向</w:t>
      </w:r>
      <w:r>
        <w:rPr>
          <w:rFonts w:hint="eastAsia"/>
        </w:rPr>
        <w:t>Android</w:t>
      </w:r>
      <w:r>
        <w:t>平台</w:t>
      </w:r>
      <w:r>
        <w:rPr>
          <w:rFonts w:hint="eastAsia"/>
        </w:rPr>
        <w:t>手机用户的</w:t>
      </w:r>
      <w:r>
        <w:rPr>
          <w:rFonts w:hint="eastAsia"/>
          <w:szCs w:val="24"/>
        </w:rPr>
        <w:t>说话人识别系统</w:t>
      </w:r>
      <w:r>
        <w:rPr>
          <w:rFonts w:hint="eastAsia"/>
        </w:rPr>
        <w:t>，</w:t>
      </w:r>
      <w:r w:rsidR="001D64A8">
        <w:rPr>
          <w:rFonts w:hint="eastAsia"/>
        </w:rPr>
        <w:t>可以对</w:t>
      </w:r>
      <w:r w:rsidR="009A52AD">
        <w:rPr>
          <w:rFonts w:hint="eastAsia"/>
          <w:szCs w:val="24"/>
        </w:rPr>
        <w:t>用户</w:t>
      </w:r>
      <w:r w:rsidR="00CA6C46">
        <w:rPr>
          <w:rFonts w:hint="eastAsia"/>
          <w:szCs w:val="24"/>
        </w:rPr>
        <w:t>进行生物身份识别确认</w:t>
      </w:r>
      <w:r w:rsidR="00AF4B82">
        <w:rPr>
          <w:rFonts w:hint="eastAsia"/>
          <w:szCs w:val="24"/>
        </w:rPr>
        <w:t>以替代原本的数字密码验证</w:t>
      </w:r>
      <w:r w:rsidR="001D64A8">
        <w:rPr>
          <w:rFonts w:hint="eastAsia"/>
        </w:rPr>
        <w:t>，</w:t>
      </w:r>
      <w:r w:rsidR="009D2D0C">
        <w:rPr>
          <w:rFonts w:hint="eastAsia"/>
        </w:rPr>
        <w:t>避免了</w:t>
      </w:r>
      <w:r w:rsidR="009D2D0C">
        <w:rPr>
          <w:rFonts w:hint="eastAsia"/>
          <w:szCs w:val="24"/>
        </w:rPr>
        <w:t>数字密码</w:t>
      </w:r>
      <w:r w:rsidR="009D2D0C">
        <w:rPr>
          <w:rFonts w:hint="eastAsia"/>
        </w:rPr>
        <w:t>遭冒充者窃取的风险。</w:t>
      </w:r>
    </w:p>
    <w:p w:rsidR="009D2D0C" w:rsidRPr="009D2D0C" w:rsidRDefault="009D2D0C" w:rsidP="00451E07">
      <w:pPr>
        <w:pStyle w:val="a6"/>
        <w:ind w:firstLine="480"/>
      </w:pPr>
      <w:r>
        <w:t>除此之外</w:t>
      </w:r>
      <w:r>
        <w:rPr>
          <w:rFonts w:hint="eastAsia"/>
        </w:rPr>
        <w:t>还使得</w:t>
      </w:r>
      <w:r>
        <w:rPr>
          <w:rFonts w:hint="eastAsia"/>
          <w:szCs w:val="24"/>
        </w:rPr>
        <w:t>生物身份识别更简单易用，在安保、司法等以外领域的地方部署，可以极大地促进说话人识别技术的发展。</w:t>
      </w:r>
    </w:p>
    <w:p w:rsidR="00D76AB6" w:rsidRPr="001A3434" w:rsidRDefault="00212874" w:rsidP="00451E07">
      <w:pPr>
        <w:pStyle w:val="a6"/>
        <w:ind w:firstLine="480"/>
      </w:pPr>
      <w:r>
        <w:t>最后，</w:t>
      </w:r>
      <w:r w:rsidR="004A425F">
        <w:rPr>
          <w:rFonts w:hint="eastAsia"/>
        </w:rPr>
        <w:t>目前移动互联网行业发展迅速，但是安全性还是原地踏步，</w:t>
      </w:r>
      <w:r w:rsidR="004A425F">
        <w:t>本系统</w:t>
      </w:r>
      <w:r w:rsidR="004A425F">
        <w:rPr>
          <w:rFonts w:hint="eastAsia"/>
        </w:rPr>
        <w:t>还可以与</w:t>
      </w:r>
      <w:r w:rsidR="004A425F">
        <w:rPr>
          <w:rFonts w:hint="eastAsia"/>
        </w:rPr>
        <w:t>Android</w:t>
      </w:r>
      <w:r w:rsidR="004A425F">
        <w:rPr>
          <w:rFonts w:hint="eastAsia"/>
        </w:rPr>
        <w:t>平台上的其他应用进行绑定，</w:t>
      </w:r>
      <w:r w:rsidR="00CC544A">
        <w:rPr>
          <w:rFonts w:hint="eastAsia"/>
        </w:rPr>
        <w:t>以</w:t>
      </w:r>
      <w:r w:rsidR="00F370AA">
        <w:rPr>
          <w:rFonts w:hint="eastAsia"/>
        </w:rPr>
        <w:t>极大地增强一些移动互联网应用的安全性</w:t>
      </w:r>
      <w:r w:rsidR="004A425F">
        <w:rPr>
          <w:rFonts w:hint="eastAsia"/>
        </w:rPr>
        <w:t>，例如手机支付钱包等功能</w:t>
      </w:r>
      <w:r w:rsidR="00F370AA">
        <w:rPr>
          <w:rFonts w:hint="eastAsia"/>
        </w:rPr>
        <w:t>。</w:t>
      </w:r>
    </w:p>
    <w:p w:rsidR="00F30C1B" w:rsidRDefault="00F30C1B" w:rsidP="00F30C1B">
      <w:pPr>
        <w:pStyle w:val="2"/>
      </w:pPr>
      <w:r>
        <w:t>2</w:t>
      </w:r>
      <w:r w:rsidR="004A2898">
        <w:t xml:space="preserve"> </w:t>
      </w:r>
      <w:r w:rsidRPr="002B086F">
        <w:t>文</w:t>
      </w:r>
      <w:r w:rsidR="001235FB">
        <w:t>献综述</w:t>
      </w:r>
    </w:p>
    <w:p w:rsidR="00FD5744" w:rsidRDefault="00FD5744" w:rsidP="002C2EE9">
      <w:pPr>
        <w:pStyle w:val="3"/>
      </w:pPr>
      <w:r>
        <w:rPr>
          <w:rFonts w:hint="eastAsia"/>
        </w:rPr>
        <w:t>2.1</w:t>
      </w:r>
      <w:r w:rsidR="001D28CA">
        <w:t xml:space="preserve"> </w:t>
      </w:r>
      <w:r>
        <w:rPr>
          <w:rFonts w:hint="eastAsia"/>
        </w:rPr>
        <w:t>Android</w:t>
      </w:r>
      <w:r w:rsidR="001D28CA">
        <w:rPr>
          <w:rFonts w:hint="eastAsia"/>
        </w:rPr>
        <w:t>应用开发</w:t>
      </w:r>
    </w:p>
    <w:p w:rsidR="002C2EE9" w:rsidRDefault="002C2EE9" w:rsidP="00F30C1B">
      <w:pPr>
        <w:pStyle w:val="a6"/>
        <w:ind w:firstLine="480"/>
      </w:pPr>
    </w:p>
    <w:p w:rsidR="00FD5744" w:rsidRDefault="00FD5744" w:rsidP="002C2EE9">
      <w:pPr>
        <w:pStyle w:val="3"/>
      </w:pPr>
      <w:r>
        <w:rPr>
          <w:rFonts w:hint="eastAsia"/>
        </w:rPr>
        <w:t>2.2</w:t>
      </w:r>
      <w:r w:rsidR="001D28CA">
        <w:t xml:space="preserve"> </w:t>
      </w:r>
      <w:r w:rsidR="00905C8F">
        <w:t>隐马尔科夫模型</w:t>
      </w:r>
      <w:r w:rsidR="00905C8F">
        <w:rPr>
          <w:rFonts w:hint="eastAsia"/>
        </w:rPr>
        <w:t>(</w:t>
      </w:r>
      <w:r w:rsidR="00905C8F">
        <w:t>HMM)</w:t>
      </w:r>
    </w:p>
    <w:p w:rsidR="002C2EE9" w:rsidRDefault="002C2EE9" w:rsidP="00F30C1B">
      <w:pPr>
        <w:pStyle w:val="a6"/>
        <w:ind w:firstLine="480"/>
      </w:pPr>
    </w:p>
    <w:p w:rsidR="00FD5744" w:rsidRDefault="00FD5744" w:rsidP="002C2EE9">
      <w:pPr>
        <w:pStyle w:val="3"/>
      </w:pPr>
      <w:r>
        <w:rPr>
          <w:rFonts w:hint="eastAsia"/>
        </w:rPr>
        <w:t>2.3</w:t>
      </w:r>
      <w:r w:rsidR="001D28CA">
        <w:t xml:space="preserve"> </w:t>
      </w:r>
      <w:r w:rsidR="00905C8F">
        <w:t>语音特征提取</w:t>
      </w:r>
    </w:p>
    <w:p w:rsidR="002C2EE9" w:rsidRPr="005E2BA7" w:rsidRDefault="002C2EE9" w:rsidP="005E2BA7">
      <w:pPr>
        <w:pStyle w:val="a6"/>
        <w:ind w:firstLine="480"/>
      </w:pPr>
    </w:p>
    <w:p w:rsidR="002C2EE9" w:rsidRDefault="002C2EE9" w:rsidP="002C2EE9">
      <w:pPr>
        <w:pStyle w:val="3"/>
      </w:pPr>
      <w:r>
        <w:rPr>
          <w:rFonts w:hint="eastAsia"/>
        </w:rPr>
        <w:lastRenderedPageBreak/>
        <w:t>2.</w:t>
      </w:r>
      <w:r>
        <w:t xml:space="preserve">4 </w:t>
      </w:r>
      <w:r>
        <w:rPr>
          <w:rFonts w:hint="eastAsia"/>
        </w:rPr>
        <w:t>A</w:t>
      </w:r>
      <w:r>
        <w:t xml:space="preserve">ndroid Native </w:t>
      </w:r>
      <w:r>
        <w:t>编程接口</w:t>
      </w:r>
    </w:p>
    <w:p w:rsidR="002C2EE9" w:rsidRPr="002C2EE9" w:rsidRDefault="002C2EE9" w:rsidP="00F30C1B">
      <w:pPr>
        <w:pStyle w:val="a6"/>
        <w:ind w:firstLine="480"/>
      </w:pPr>
    </w:p>
    <w:p w:rsidR="00F30C1B" w:rsidRDefault="00F30C1B" w:rsidP="00F30C1B">
      <w:pPr>
        <w:pStyle w:val="2"/>
        <w:rPr>
          <w:rFonts w:eastAsia="宋体"/>
        </w:rPr>
      </w:pPr>
      <w:r>
        <w:t xml:space="preserve">3 </w:t>
      </w:r>
      <w:r w:rsidR="001235FB">
        <w:t>技术路线</w:t>
      </w:r>
    </w:p>
    <w:p w:rsidR="00F30C1B" w:rsidRDefault="00F30C1B" w:rsidP="00F30C1B">
      <w:pPr>
        <w:pStyle w:val="3"/>
      </w:pPr>
      <w:r w:rsidRPr="003D102C">
        <w:t xml:space="preserve">3.1 </w:t>
      </w:r>
      <w:r w:rsidR="00905C8F">
        <w:t>Java</w:t>
      </w:r>
      <w:r w:rsidR="00905C8F">
        <w:t>应用模块</w:t>
      </w:r>
    </w:p>
    <w:p w:rsidR="00E45161" w:rsidRPr="00E45161" w:rsidRDefault="0064317F" w:rsidP="0064317F">
      <w:pPr>
        <w:pStyle w:val="a6"/>
        <w:ind w:firstLineChars="0" w:firstLine="0"/>
        <w:jc w:val="center"/>
      </w:pPr>
      <w:r>
        <w:object w:dxaOrig="9076"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29pt" o:ole="">
            <v:imagedata r:id="rId6" o:title=""/>
          </v:shape>
          <o:OLEObject Type="Embed" ProgID="Visio.Drawing.15" ShapeID="_x0000_i1025" DrawAspect="Content" ObjectID="_1482355597" r:id="rId7"/>
        </w:object>
      </w:r>
    </w:p>
    <w:p w:rsidR="00F30C1B" w:rsidRDefault="00F30C1B" w:rsidP="00F30C1B">
      <w:pPr>
        <w:pStyle w:val="3"/>
      </w:pPr>
      <w:r w:rsidRPr="003D102C">
        <w:t xml:space="preserve">3.2 </w:t>
      </w:r>
      <w:r w:rsidR="00905C8F">
        <w:rPr>
          <w:rFonts w:hint="eastAsia"/>
        </w:rPr>
        <w:t>Native</w:t>
      </w:r>
      <w:r w:rsidR="00905C8F">
        <w:rPr>
          <w:rFonts w:hint="eastAsia"/>
        </w:rPr>
        <w:t>应用模块</w:t>
      </w:r>
    </w:p>
    <w:p w:rsidR="00E45161" w:rsidRPr="00E45161" w:rsidRDefault="0064317F" w:rsidP="0064317F">
      <w:pPr>
        <w:pStyle w:val="a6"/>
        <w:ind w:firstLineChars="83" w:firstLine="199"/>
        <w:jc w:val="center"/>
      </w:pPr>
      <w:r>
        <w:object w:dxaOrig="5895" w:dyaOrig="3855">
          <v:shape id="_x0000_i1026" type="#_x0000_t75" style="width:294.9pt;height:192.95pt" o:ole="">
            <v:imagedata r:id="rId8" o:title=""/>
          </v:shape>
          <o:OLEObject Type="Embed" ProgID="Visio.Drawing.15" ShapeID="_x0000_i1026" DrawAspect="Content" ObjectID="_1482355598" r:id="rId9"/>
        </w:object>
      </w:r>
    </w:p>
    <w:p w:rsidR="00E45161" w:rsidRDefault="00E45161" w:rsidP="00E45161">
      <w:pPr>
        <w:pStyle w:val="3"/>
      </w:pPr>
      <w:r>
        <w:rPr>
          <w:rFonts w:hint="eastAsia"/>
        </w:rPr>
        <w:t xml:space="preserve">3.3 </w:t>
      </w:r>
      <w:r>
        <w:t>MVC</w:t>
      </w:r>
      <w:r>
        <w:t>模式</w:t>
      </w:r>
    </w:p>
    <w:bookmarkStart w:id="0" w:name="_GoBack"/>
    <w:bookmarkEnd w:id="0"/>
    <w:p w:rsidR="00E45161" w:rsidRPr="00E45161" w:rsidRDefault="006A185D" w:rsidP="006A185D">
      <w:pPr>
        <w:pStyle w:val="a6"/>
        <w:ind w:firstLineChars="83" w:firstLine="199"/>
        <w:jc w:val="center"/>
      </w:pPr>
      <w:r>
        <w:object w:dxaOrig="6511" w:dyaOrig="4815">
          <v:shape id="_x0000_i1027" type="#_x0000_t75" style="width:325.45pt;height:240.75pt" o:ole="">
            <v:imagedata r:id="rId10" o:title=""/>
          </v:shape>
          <o:OLEObject Type="Embed" ProgID="Visio.Drawing.15" ShapeID="_x0000_i1027" DrawAspect="Content" ObjectID="_1482355599" r:id="rId11"/>
        </w:object>
      </w:r>
    </w:p>
    <w:p w:rsidR="00E45161" w:rsidRDefault="00E45161" w:rsidP="00E45161">
      <w:pPr>
        <w:pStyle w:val="3"/>
      </w:pPr>
      <w:r>
        <w:rPr>
          <w:rFonts w:hint="eastAsia"/>
        </w:rPr>
        <w:t>3.4</w:t>
      </w:r>
      <w:r>
        <w:t xml:space="preserve"> SQLite</w:t>
      </w:r>
      <w:r w:rsidR="00A75D8F">
        <w:t>数据库</w:t>
      </w:r>
      <w:r>
        <w:t>以及</w:t>
      </w:r>
      <w:r>
        <w:t>ORM</w:t>
      </w:r>
      <w:r>
        <w:t>框架</w:t>
      </w:r>
    </w:p>
    <w:p w:rsidR="00886BE0" w:rsidRDefault="00886BE0" w:rsidP="001D28CA">
      <w:pPr>
        <w:pStyle w:val="a6"/>
        <w:ind w:firstLine="480"/>
      </w:pPr>
    </w:p>
    <w:p w:rsidR="00886BE0" w:rsidRPr="00886BE0" w:rsidRDefault="00886BE0" w:rsidP="00886BE0">
      <w:pPr>
        <w:pStyle w:val="3"/>
      </w:pPr>
      <w:r>
        <w:rPr>
          <w:rFonts w:hint="eastAsia"/>
        </w:rPr>
        <w:t>3.5 Apache-common</w:t>
      </w:r>
      <w:r>
        <w:t>s-</w:t>
      </w:r>
      <w:proofErr w:type="spellStart"/>
      <w:r>
        <w:t>io</w:t>
      </w:r>
      <w:proofErr w:type="spellEnd"/>
      <w:r>
        <w:t>类库</w:t>
      </w:r>
    </w:p>
    <w:p w:rsidR="00E45161" w:rsidRDefault="00E45161" w:rsidP="00E45161">
      <w:pPr>
        <w:pStyle w:val="a6"/>
        <w:ind w:firstLine="480"/>
      </w:pPr>
    </w:p>
    <w:p w:rsidR="00E45161" w:rsidRDefault="00E45161" w:rsidP="00E45161">
      <w:pPr>
        <w:pStyle w:val="3"/>
      </w:pPr>
      <w:r>
        <w:rPr>
          <w:rFonts w:hint="eastAsia"/>
        </w:rPr>
        <w:t>3.</w:t>
      </w:r>
      <w:r w:rsidR="00DB6B55">
        <w:t>6</w:t>
      </w:r>
      <w:r>
        <w:rPr>
          <w:rFonts w:hint="eastAsia"/>
        </w:rPr>
        <w:t xml:space="preserve"> </w:t>
      </w:r>
      <w:r>
        <w:t>HTK</w:t>
      </w:r>
      <w:r>
        <w:t>工具箱</w:t>
      </w:r>
    </w:p>
    <w:p w:rsidR="001E7830" w:rsidRPr="001E7830" w:rsidRDefault="001E7830" w:rsidP="001E7830">
      <w:pPr>
        <w:pStyle w:val="a6"/>
        <w:ind w:firstLine="480"/>
      </w:pPr>
    </w:p>
    <w:p w:rsidR="00F30C1B" w:rsidRPr="003D102C" w:rsidRDefault="00F30C1B" w:rsidP="00F30C1B">
      <w:pPr>
        <w:pStyle w:val="2"/>
      </w:pPr>
      <w:r w:rsidRPr="003D102C">
        <w:t xml:space="preserve">4 </w:t>
      </w:r>
      <w:r w:rsidR="001235FB">
        <w:t>进度安排</w:t>
      </w:r>
    </w:p>
    <w:tbl>
      <w:tblPr>
        <w:tblStyle w:val="a8"/>
        <w:tblW w:w="0" w:type="auto"/>
        <w:tblLook w:val="04A0" w:firstRow="1" w:lastRow="0" w:firstColumn="1" w:lastColumn="0" w:noHBand="0" w:noVBand="1"/>
      </w:tblPr>
      <w:tblGrid>
        <w:gridCol w:w="3397"/>
        <w:gridCol w:w="5663"/>
      </w:tblGrid>
      <w:tr w:rsidR="001E7830" w:rsidTr="001E7830">
        <w:tc>
          <w:tcPr>
            <w:tcW w:w="3397" w:type="dxa"/>
          </w:tcPr>
          <w:p w:rsidR="001E7830" w:rsidRDefault="001E7830" w:rsidP="00A75D8F">
            <w:pPr>
              <w:pStyle w:val="a9"/>
            </w:pPr>
            <w:r>
              <w:rPr>
                <w:rFonts w:hint="eastAsia"/>
              </w:rPr>
              <w:t>201</w:t>
            </w:r>
            <w:r>
              <w:t>4</w:t>
            </w:r>
            <w:r>
              <w:rPr>
                <w:rFonts w:hint="eastAsia"/>
              </w:rPr>
              <w:t>.11-20</w:t>
            </w:r>
            <w:r>
              <w:t>15</w:t>
            </w:r>
            <w:r>
              <w:rPr>
                <w:rFonts w:hint="eastAsia"/>
              </w:rPr>
              <w:t>.1</w:t>
            </w:r>
          </w:p>
        </w:tc>
        <w:tc>
          <w:tcPr>
            <w:tcW w:w="5663" w:type="dxa"/>
          </w:tcPr>
          <w:p w:rsidR="001E7830" w:rsidRPr="00A75D8F" w:rsidRDefault="001E7830" w:rsidP="00A75D8F">
            <w:pPr>
              <w:pStyle w:val="a9"/>
            </w:pPr>
            <w:r w:rsidRPr="00A75D8F">
              <w:rPr>
                <w:rFonts w:hint="eastAsia"/>
              </w:rPr>
              <w:t>查阅文献，收集资料，熟悉课题，完成文献翻译和开题报告</w:t>
            </w:r>
          </w:p>
        </w:tc>
      </w:tr>
      <w:tr w:rsidR="001E7830" w:rsidTr="001E7830">
        <w:tc>
          <w:tcPr>
            <w:tcW w:w="3397" w:type="dxa"/>
          </w:tcPr>
          <w:p w:rsidR="001E7830" w:rsidRDefault="001E7830" w:rsidP="00A75D8F">
            <w:pPr>
              <w:pStyle w:val="a9"/>
            </w:pPr>
            <w:r>
              <w:rPr>
                <w:rFonts w:hint="eastAsia"/>
              </w:rPr>
              <w:t>201</w:t>
            </w:r>
            <w:r>
              <w:t>5</w:t>
            </w:r>
            <w:r>
              <w:rPr>
                <w:rFonts w:hint="eastAsia"/>
              </w:rPr>
              <w:t>.2-201</w:t>
            </w:r>
            <w:r>
              <w:t>5</w:t>
            </w:r>
            <w:r>
              <w:rPr>
                <w:rFonts w:hint="eastAsia"/>
              </w:rPr>
              <w:t>.3</w:t>
            </w:r>
          </w:p>
        </w:tc>
        <w:tc>
          <w:tcPr>
            <w:tcW w:w="5663" w:type="dxa"/>
          </w:tcPr>
          <w:p w:rsidR="001E7830" w:rsidRPr="00A75D8F" w:rsidRDefault="001E7830" w:rsidP="00A75D8F">
            <w:pPr>
              <w:pStyle w:val="a9"/>
            </w:pPr>
            <w:r w:rsidRPr="00A75D8F">
              <w:rPr>
                <w:rFonts w:hint="eastAsia"/>
              </w:rPr>
              <w:t>系统需求分析，系统概要设计</w:t>
            </w:r>
          </w:p>
        </w:tc>
      </w:tr>
      <w:tr w:rsidR="001E7830" w:rsidTr="001E7830">
        <w:tc>
          <w:tcPr>
            <w:tcW w:w="3397" w:type="dxa"/>
          </w:tcPr>
          <w:p w:rsidR="001E7830" w:rsidRDefault="001E7830" w:rsidP="00A75D8F">
            <w:pPr>
              <w:pStyle w:val="a9"/>
            </w:pPr>
            <w:r>
              <w:rPr>
                <w:rFonts w:hint="eastAsia"/>
              </w:rPr>
              <w:t>201</w:t>
            </w:r>
            <w:r>
              <w:t>5</w:t>
            </w:r>
            <w:r>
              <w:rPr>
                <w:rFonts w:hint="eastAsia"/>
              </w:rPr>
              <w:t>.3-201</w:t>
            </w:r>
            <w:r>
              <w:t>5</w:t>
            </w:r>
            <w:r>
              <w:rPr>
                <w:rFonts w:hint="eastAsia"/>
              </w:rPr>
              <w:t>.4</w:t>
            </w:r>
          </w:p>
        </w:tc>
        <w:tc>
          <w:tcPr>
            <w:tcW w:w="5663" w:type="dxa"/>
          </w:tcPr>
          <w:p w:rsidR="001E7830" w:rsidRPr="00A75D8F" w:rsidRDefault="001E7830" w:rsidP="00A75D8F">
            <w:pPr>
              <w:pStyle w:val="a9"/>
            </w:pPr>
            <w:r w:rsidRPr="00A75D8F">
              <w:rPr>
                <w:rFonts w:hint="eastAsia"/>
              </w:rPr>
              <w:t>系统详细设计</w:t>
            </w:r>
          </w:p>
        </w:tc>
      </w:tr>
      <w:tr w:rsidR="001E7830" w:rsidTr="001E7830">
        <w:tc>
          <w:tcPr>
            <w:tcW w:w="3397" w:type="dxa"/>
          </w:tcPr>
          <w:p w:rsidR="001E7830" w:rsidRDefault="001E7830" w:rsidP="00A75D8F">
            <w:pPr>
              <w:pStyle w:val="a9"/>
            </w:pPr>
            <w:r>
              <w:rPr>
                <w:rFonts w:hint="eastAsia"/>
              </w:rPr>
              <w:t>201</w:t>
            </w:r>
            <w:r>
              <w:t>5</w:t>
            </w:r>
            <w:r>
              <w:rPr>
                <w:rFonts w:hint="eastAsia"/>
              </w:rPr>
              <w:t>.4-2015.5</w:t>
            </w:r>
          </w:p>
        </w:tc>
        <w:tc>
          <w:tcPr>
            <w:tcW w:w="5663" w:type="dxa"/>
          </w:tcPr>
          <w:p w:rsidR="001E7830" w:rsidRPr="00A75D8F" w:rsidRDefault="001E7830" w:rsidP="00A75D8F">
            <w:pPr>
              <w:pStyle w:val="a9"/>
            </w:pPr>
            <w:r w:rsidRPr="00A75D8F">
              <w:rPr>
                <w:rFonts w:hint="eastAsia"/>
              </w:rPr>
              <w:t>系统实现和测试</w:t>
            </w:r>
          </w:p>
        </w:tc>
      </w:tr>
      <w:tr w:rsidR="001E7830" w:rsidTr="001E7830">
        <w:tc>
          <w:tcPr>
            <w:tcW w:w="3397" w:type="dxa"/>
          </w:tcPr>
          <w:p w:rsidR="001E7830" w:rsidRDefault="001E7830" w:rsidP="0040498C">
            <w:pPr>
              <w:pStyle w:val="aa"/>
            </w:pPr>
            <w:r>
              <w:rPr>
                <w:rFonts w:hint="eastAsia"/>
              </w:rPr>
              <w:t>2015.6</w:t>
            </w:r>
          </w:p>
        </w:tc>
        <w:tc>
          <w:tcPr>
            <w:tcW w:w="5663" w:type="dxa"/>
          </w:tcPr>
          <w:p w:rsidR="001E7830" w:rsidRPr="00A75D8F" w:rsidRDefault="001E7830" w:rsidP="00A75D8F">
            <w:pPr>
              <w:pStyle w:val="a9"/>
            </w:pPr>
            <w:r w:rsidRPr="00A75D8F">
              <w:rPr>
                <w:rFonts w:hint="eastAsia"/>
              </w:rPr>
              <w:t>撰写论文，参加论文答辩</w:t>
            </w:r>
          </w:p>
        </w:tc>
      </w:tr>
    </w:tbl>
    <w:p w:rsidR="00F30C1B" w:rsidRPr="003D102C" w:rsidRDefault="001235FB" w:rsidP="00F30C1B">
      <w:pPr>
        <w:pStyle w:val="2"/>
      </w:pPr>
      <w:r>
        <w:t>5</w:t>
      </w:r>
      <w:r w:rsidR="00F30C1B">
        <w:t xml:space="preserve"> </w:t>
      </w:r>
      <w:r w:rsidR="00F30C1B" w:rsidRPr="003D102C">
        <w:t xml:space="preserve"> </w:t>
      </w:r>
      <w:r>
        <w:t>参考文献</w:t>
      </w:r>
    </w:p>
    <w:p w:rsidR="00D26D08" w:rsidRPr="0040498C" w:rsidRDefault="00D26D08" w:rsidP="0040498C">
      <w:pPr>
        <w:pStyle w:val="aa"/>
        <w:rPr>
          <w:rStyle w:val="Char4"/>
        </w:rPr>
      </w:pPr>
      <w:r w:rsidRPr="0040498C">
        <w:rPr>
          <w:rFonts w:hint="eastAsia"/>
        </w:rPr>
        <w:t xml:space="preserve">[1] </w:t>
      </w:r>
      <w:r w:rsidRPr="0040498C">
        <w:rPr>
          <w:rFonts w:hint="eastAsia"/>
        </w:rPr>
        <w:t>李兴华，</w:t>
      </w:r>
      <w:r w:rsidRPr="0040498C">
        <w:rPr>
          <w:rStyle w:val="Char4"/>
          <w:rFonts w:hint="eastAsia"/>
        </w:rPr>
        <w:t>王月清．</w:t>
      </w:r>
      <w:r w:rsidRPr="0040498C">
        <w:rPr>
          <w:rStyle w:val="Char4"/>
          <w:rFonts w:hint="eastAsia"/>
        </w:rPr>
        <w:t>Java Web</w:t>
      </w:r>
      <w:r w:rsidRPr="0040498C">
        <w:rPr>
          <w:rStyle w:val="Char4"/>
          <w:rFonts w:hint="eastAsia"/>
        </w:rPr>
        <w:t>开发实战经典基础篇</w:t>
      </w:r>
      <w:r w:rsidRPr="0040498C">
        <w:rPr>
          <w:rStyle w:val="Char4"/>
          <w:rFonts w:hint="eastAsia"/>
        </w:rPr>
        <w:t>[M]</w:t>
      </w:r>
      <w:r w:rsidRPr="0040498C">
        <w:rPr>
          <w:rStyle w:val="Char4"/>
          <w:rFonts w:hint="eastAsia"/>
        </w:rPr>
        <w:t>．北京：清华大学出版社，</w:t>
      </w:r>
      <w:r w:rsidRPr="0040498C">
        <w:rPr>
          <w:rStyle w:val="Char4"/>
          <w:rFonts w:hint="eastAsia"/>
        </w:rPr>
        <w:t>2010</w:t>
      </w:r>
      <w:r w:rsidRPr="0040498C">
        <w:rPr>
          <w:rStyle w:val="Char4"/>
          <w:rFonts w:hint="eastAsia"/>
        </w:rPr>
        <w:t>．</w:t>
      </w:r>
      <w:r w:rsidRPr="0040498C">
        <w:rPr>
          <w:rStyle w:val="Char4"/>
          <w:rFonts w:hint="eastAsia"/>
        </w:rPr>
        <w:t>90~324</w:t>
      </w:r>
      <w:r w:rsidRPr="0040498C">
        <w:rPr>
          <w:rStyle w:val="Char4"/>
          <w:rFonts w:hint="eastAsia"/>
        </w:rPr>
        <w:t>．</w:t>
      </w:r>
    </w:p>
    <w:p w:rsidR="00663299" w:rsidRPr="00D26D08" w:rsidRDefault="00D26D08" w:rsidP="0040498C">
      <w:pPr>
        <w:pStyle w:val="aa"/>
      </w:pPr>
      <w:r w:rsidRPr="0040498C">
        <w:rPr>
          <w:rStyle w:val="Char4"/>
          <w:rFonts w:hint="eastAsia"/>
        </w:rPr>
        <w:t xml:space="preserve">[2] </w:t>
      </w:r>
      <w:r w:rsidR="0040498C">
        <w:rPr>
          <w:rStyle w:val="Char4"/>
          <w:rFonts w:hint="eastAsia"/>
        </w:rPr>
        <w:t>赵俊峰，姜宁，焦学理，</w:t>
      </w:r>
    </w:p>
    <w:sectPr w:rsidR="00663299" w:rsidRPr="00D26D08">
      <w:headerReference w:type="even" r:id="rId12"/>
      <w:headerReference w:type="default" r:id="rId13"/>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A2" w:rsidRDefault="000969A2" w:rsidP="00F30C1B">
      <w:r>
        <w:separator/>
      </w:r>
    </w:p>
  </w:endnote>
  <w:endnote w:type="continuationSeparator" w:id="0">
    <w:p w:rsidR="000969A2" w:rsidRDefault="000969A2"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A2" w:rsidRDefault="000969A2" w:rsidP="00F30C1B">
      <w:r>
        <w:separator/>
      </w:r>
    </w:p>
  </w:footnote>
  <w:footnote w:type="continuationSeparator" w:id="0">
    <w:p w:rsidR="000969A2" w:rsidRDefault="000969A2"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44718F" w:rsidP="00045D0F">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rsidR="0005301D" w:rsidRDefault="000969A2"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44718F" w:rsidP="00045D0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A185D">
      <w:rPr>
        <w:rStyle w:val="a5"/>
        <w:noProof/>
      </w:rPr>
      <w:t>4</w:t>
    </w:r>
    <w:r>
      <w:rPr>
        <w:rStyle w:val="a5"/>
      </w:rPr>
      <w:fldChar w:fldCharType="end"/>
    </w:r>
  </w:p>
  <w:p w:rsidR="00C16892" w:rsidRPr="001235FB" w:rsidRDefault="001235FB" w:rsidP="001235FB">
    <w:pPr>
      <w:pStyle w:val="a3"/>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969A2"/>
    <w:rsid w:val="000F0E7A"/>
    <w:rsid w:val="001235FB"/>
    <w:rsid w:val="00173734"/>
    <w:rsid w:val="001A3434"/>
    <w:rsid w:val="001D28CA"/>
    <w:rsid w:val="001D64A8"/>
    <w:rsid w:val="001E7830"/>
    <w:rsid w:val="002105A5"/>
    <w:rsid w:val="00212874"/>
    <w:rsid w:val="00213283"/>
    <w:rsid w:val="002C2EE9"/>
    <w:rsid w:val="002F6D4A"/>
    <w:rsid w:val="00314273"/>
    <w:rsid w:val="003404ED"/>
    <w:rsid w:val="00341AF8"/>
    <w:rsid w:val="003441D6"/>
    <w:rsid w:val="00396120"/>
    <w:rsid w:val="003B1C65"/>
    <w:rsid w:val="003F2FA0"/>
    <w:rsid w:val="0040498C"/>
    <w:rsid w:val="0044718F"/>
    <w:rsid w:val="00451E07"/>
    <w:rsid w:val="004A2898"/>
    <w:rsid w:val="004A425F"/>
    <w:rsid w:val="004D36D4"/>
    <w:rsid w:val="00561F75"/>
    <w:rsid w:val="0057505F"/>
    <w:rsid w:val="00587C59"/>
    <w:rsid w:val="005A5610"/>
    <w:rsid w:val="005E2657"/>
    <w:rsid w:val="005E2BA7"/>
    <w:rsid w:val="00602FBC"/>
    <w:rsid w:val="0064016F"/>
    <w:rsid w:val="0064317F"/>
    <w:rsid w:val="00644642"/>
    <w:rsid w:val="00660A29"/>
    <w:rsid w:val="00663299"/>
    <w:rsid w:val="006A185D"/>
    <w:rsid w:val="00725B64"/>
    <w:rsid w:val="0073655F"/>
    <w:rsid w:val="0077168B"/>
    <w:rsid w:val="007904CE"/>
    <w:rsid w:val="00792270"/>
    <w:rsid w:val="007C6074"/>
    <w:rsid w:val="007C6EF6"/>
    <w:rsid w:val="008149DB"/>
    <w:rsid w:val="00840B85"/>
    <w:rsid w:val="00874946"/>
    <w:rsid w:val="00886BE0"/>
    <w:rsid w:val="00892EC4"/>
    <w:rsid w:val="008A6628"/>
    <w:rsid w:val="0090389E"/>
    <w:rsid w:val="00905C8F"/>
    <w:rsid w:val="00920DF4"/>
    <w:rsid w:val="009A49BB"/>
    <w:rsid w:val="009A52AD"/>
    <w:rsid w:val="009D2D0C"/>
    <w:rsid w:val="009E46BE"/>
    <w:rsid w:val="009E6499"/>
    <w:rsid w:val="009F327D"/>
    <w:rsid w:val="00A20CB7"/>
    <w:rsid w:val="00A31E78"/>
    <w:rsid w:val="00A53C24"/>
    <w:rsid w:val="00A75D8F"/>
    <w:rsid w:val="00AA203F"/>
    <w:rsid w:val="00AD42A6"/>
    <w:rsid w:val="00AE298D"/>
    <w:rsid w:val="00AF4B82"/>
    <w:rsid w:val="00AF6146"/>
    <w:rsid w:val="00B370B7"/>
    <w:rsid w:val="00B45847"/>
    <w:rsid w:val="00B52951"/>
    <w:rsid w:val="00B74E52"/>
    <w:rsid w:val="00B87CB0"/>
    <w:rsid w:val="00BC4BF0"/>
    <w:rsid w:val="00BE6590"/>
    <w:rsid w:val="00BE776F"/>
    <w:rsid w:val="00BF44CC"/>
    <w:rsid w:val="00BF7E99"/>
    <w:rsid w:val="00C07755"/>
    <w:rsid w:val="00C24A82"/>
    <w:rsid w:val="00C87A29"/>
    <w:rsid w:val="00CA6C46"/>
    <w:rsid w:val="00CC544A"/>
    <w:rsid w:val="00CD090B"/>
    <w:rsid w:val="00D26D08"/>
    <w:rsid w:val="00D76AB6"/>
    <w:rsid w:val="00DB6B55"/>
    <w:rsid w:val="00DB72AD"/>
    <w:rsid w:val="00DC5D4A"/>
    <w:rsid w:val="00DF5C7B"/>
    <w:rsid w:val="00E45161"/>
    <w:rsid w:val="00E55195"/>
    <w:rsid w:val="00E57820"/>
    <w:rsid w:val="00F30C1B"/>
    <w:rsid w:val="00F370AA"/>
    <w:rsid w:val="00F453B3"/>
    <w:rsid w:val="00F54984"/>
    <w:rsid w:val="00FD574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30C1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F30C1B"/>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F30C1B"/>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F30C1B"/>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F30C1B"/>
    <w:rPr>
      <w:sz w:val="18"/>
      <w:szCs w:val="18"/>
    </w:rPr>
  </w:style>
  <w:style w:type="paragraph" w:styleId="a4">
    <w:name w:val="footer"/>
    <w:basedOn w:val="a"/>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0C1B"/>
    <w:rPr>
      <w:sz w:val="18"/>
      <w:szCs w:val="18"/>
    </w:rPr>
  </w:style>
  <w:style w:type="character" w:customStyle="1" w:styleId="1Char">
    <w:name w:val="标题 1 Char"/>
    <w:basedOn w:val="a0"/>
    <w:link w:val="1"/>
    <w:uiPriority w:val="9"/>
    <w:rsid w:val="00F30C1B"/>
    <w:rPr>
      <w:rFonts w:ascii="Times New Roman" w:eastAsia="黑体" w:hAnsi="宋体" w:cs="Times New Roman"/>
      <w:b/>
      <w:sz w:val="36"/>
      <w:szCs w:val="36"/>
    </w:rPr>
  </w:style>
  <w:style w:type="character" w:customStyle="1" w:styleId="2Char">
    <w:name w:val="标题 2 Char"/>
    <w:basedOn w:val="a0"/>
    <w:link w:val="2"/>
    <w:uiPriority w:val="9"/>
    <w:rsid w:val="00F30C1B"/>
    <w:rPr>
      <w:rFonts w:ascii="Times New Roman" w:eastAsia="黑体" w:hAnsi="宋体" w:cs="Times New Roman"/>
      <w:sz w:val="36"/>
      <w:szCs w:val="24"/>
    </w:rPr>
  </w:style>
  <w:style w:type="character" w:customStyle="1" w:styleId="3Char">
    <w:name w:val="标题 3 Char"/>
    <w:basedOn w:val="a0"/>
    <w:link w:val="3"/>
    <w:uiPriority w:val="9"/>
    <w:rsid w:val="00F30C1B"/>
    <w:rPr>
      <w:rFonts w:ascii="Times New Roman" w:eastAsia="宋体" w:hAnsi="宋体" w:cs="Times New Roman"/>
      <w:sz w:val="28"/>
      <w:szCs w:val="28"/>
    </w:rPr>
  </w:style>
  <w:style w:type="character" w:customStyle="1" w:styleId="4Char">
    <w:name w:val="标题 4 Char"/>
    <w:basedOn w:val="a0"/>
    <w:link w:val="4"/>
    <w:uiPriority w:val="9"/>
    <w:rsid w:val="00F30C1B"/>
    <w:rPr>
      <w:rFonts w:ascii="Times New Roman" w:eastAsia="黑体" w:hAnsi="黑体" w:cs="Times New Roman"/>
      <w:kern w:val="0"/>
      <w:sz w:val="24"/>
      <w:szCs w:val="24"/>
    </w:rPr>
  </w:style>
  <w:style w:type="character" w:styleId="a5">
    <w:name w:val="page number"/>
    <w:basedOn w:val="a0"/>
    <w:rsid w:val="00F30C1B"/>
  </w:style>
  <w:style w:type="paragraph" w:customStyle="1" w:styleId="a6">
    <w:name w:val="内容"/>
    <w:basedOn w:val="a"/>
    <w:link w:val="Char1"/>
    <w:qFormat/>
    <w:rsid w:val="00F30C1B"/>
    <w:pPr>
      <w:spacing w:before="240"/>
      <w:ind w:firstLineChars="200" w:firstLine="200"/>
      <w:contextualSpacing/>
    </w:pPr>
    <w:rPr>
      <w:sz w:val="24"/>
    </w:rPr>
  </w:style>
  <w:style w:type="character" w:customStyle="1" w:styleId="Char1">
    <w:name w:val="内容 Char"/>
    <w:basedOn w:val="a0"/>
    <w:link w:val="a6"/>
    <w:rsid w:val="00F30C1B"/>
    <w:rPr>
      <w:rFonts w:ascii="Times New Roman" w:eastAsia="宋体" w:hAnsi="Times New Roman" w:cs="Times New Roman"/>
      <w:sz w:val="24"/>
      <w:szCs w:val="20"/>
    </w:rPr>
  </w:style>
  <w:style w:type="paragraph" w:customStyle="1" w:styleId="a7">
    <w:name w:val="图表注释"/>
    <w:basedOn w:val="a6"/>
    <w:link w:val="Char2"/>
    <w:qFormat/>
    <w:rsid w:val="00F30C1B"/>
    <w:pPr>
      <w:spacing w:before="0"/>
      <w:ind w:firstLineChars="0" w:firstLine="0"/>
      <w:jc w:val="center"/>
    </w:pPr>
    <w:rPr>
      <w:b/>
      <w:sz w:val="18"/>
    </w:rPr>
  </w:style>
  <w:style w:type="character" w:customStyle="1" w:styleId="Char2">
    <w:name w:val="图表注释 Char"/>
    <w:basedOn w:val="Char1"/>
    <w:link w:val="a7"/>
    <w:rsid w:val="00F30C1B"/>
    <w:rPr>
      <w:rFonts w:ascii="Times New Roman" w:eastAsia="宋体" w:hAnsi="Times New Roman" w:cs="Times New Roman"/>
      <w:b/>
      <w:sz w:val="18"/>
      <w:szCs w:val="20"/>
    </w:rPr>
  </w:style>
  <w:style w:type="character" w:customStyle="1" w:styleId="high-light-bg">
    <w:name w:val="high-light-bg"/>
    <w:basedOn w:val="a0"/>
    <w:rsid w:val="00F30C1B"/>
  </w:style>
  <w:style w:type="table" w:styleId="a8">
    <w:name w:val="Table Grid"/>
    <w:basedOn w:val="a1"/>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a">
    <w:name w:val="参考文献"/>
    <w:basedOn w:val="a"/>
    <w:link w:val="Char4"/>
    <w:qFormat/>
    <w:rsid w:val="0040498C"/>
    <w:pPr>
      <w:spacing w:line="300" w:lineRule="auto"/>
    </w:pPr>
    <w:rPr>
      <w:sz w:val="24"/>
      <w:szCs w:val="24"/>
    </w:rPr>
  </w:style>
  <w:style w:type="character" w:customStyle="1" w:styleId="Char3">
    <w:name w:val="无间隔 Char"/>
    <w:basedOn w:val="a0"/>
    <w:link w:val="a9"/>
    <w:uiPriority w:val="1"/>
    <w:rsid w:val="00D26D08"/>
    <w:rPr>
      <w:rFonts w:ascii="Times New Roman" w:eastAsia="宋体" w:hAnsi="Times New Roman" w:cs="Times New Roman"/>
      <w:szCs w:val="20"/>
    </w:rPr>
  </w:style>
  <w:style w:type="character" w:customStyle="1" w:styleId="Char4">
    <w:name w:val="参考文献 Char"/>
    <w:basedOn w:val="Char3"/>
    <w:link w:val="aa"/>
    <w:rsid w:val="0040498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93</cp:revision>
  <dcterms:created xsi:type="dcterms:W3CDTF">2015-01-09T06:57:00Z</dcterms:created>
  <dcterms:modified xsi:type="dcterms:W3CDTF">2015-01-09T16:40:00Z</dcterms:modified>
</cp:coreProperties>
</file>