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已经</w:t>
      </w:r>
      <w:r w:rsidR="008F3CC9">
        <w:rPr>
          <w:rFonts w:hint="eastAsia"/>
          <w:sz w:val="24"/>
          <w:szCs w:val="24"/>
        </w:rPr>
        <w:t>被</w:t>
      </w:r>
      <w:r w:rsidR="005D3061" w:rsidRPr="0001566D">
        <w:rPr>
          <w:rFonts w:hint="eastAsia"/>
          <w:sz w:val="24"/>
          <w:szCs w:val="24"/>
        </w:rPr>
        <w:t>新加坡</w:t>
      </w:r>
      <w:proofErr w:type="spellStart"/>
      <w:r w:rsidR="005D3061" w:rsidRPr="0001566D">
        <w:rPr>
          <w:rFonts w:hint="eastAsia"/>
          <w:sz w:val="24"/>
          <w:szCs w:val="24"/>
        </w:rPr>
        <w:t>Infocomm</w:t>
      </w:r>
      <w:proofErr w:type="spellEnd"/>
      <w:r w:rsidR="005D3061" w:rsidRPr="0001566D">
        <w:rPr>
          <w:rFonts w:hint="eastAsia"/>
          <w:sz w:val="24"/>
          <w:szCs w:val="24"/>
        </w:rPr>
        <w:t>研究所</w:t>
      </w:r>
      <w:r w:rsidR="005D3061">
        <w:rPr>
          <w:rFonts w:hint="eastAsia"/>
          <w:sz w:val="24"/>
          <w:szCs w:val="24"/>
        </w:rPr>
        <w:t>的</w:t>
      </w:r>
      <w:r w:rsidR="008F3CC9" w:rsidRPr="0001566D">
        <w:rPr>
          <w:rFonts w:hint="eastAsia"/>
          <w:sz w:val="24"/>
          <w:szCs w:val="24"/>
        </w:rPr>
        <w:t>人类语言技术部门</w:t>
      </w:r>
      <w:r w:rsidR="008F3CC9">
        <w:rPr>
          <w:rFonts w:hint="eastAsia"/>
          <w:sz w:val="24"/>
          <w:szCs w:val="24"/>
        </w:rPr>
        <w:t>收集和发布</w:t>
      </w:r>
      <w:r w:rsidR="00B84C68">
        <w:rPr>
          <w:rFonts w:hint="eastAsia"/>
          <w:sz w:val="24"/>
          <w:szCs w:val="24"/>
        </w:rPr>
        <w:t>的</w:t>
      </w:r>
      <w:r w:rsidR="00B84C68" w:rsidRPr="0001566D">
        <w:rPr>
          <w:rFonts w:hint="eastAsia"/>
          <w:sz w:val="24"/>
          <w:szCs w:val="24"/>
        </w:rPr>
        <w:t>RSR2015</w:t>
      </w:r>
      <w:r w:rsidR="00B84C68">
        <w:rPr>
          <w:rFonts w:hint="eastAsia"/>
          <w:sz w:val="24"/>
          <w:szCs w:val="24"/>
        </w:rPr>
        <w:t>数据库</w:t>
      </w:r>
      <w:r w:rsidR="00602CAD">
        <w:rPr>
          <w:rFonts w:hint="eastAsia"/>
          <w:sz w:val="24"/>
          <w:szCs w:val="24"/>
        </w:rPr>
        <w:t>，</w:t>
      </w:r>
      <w:r w:rsidR="00602CAD" w:rsidRPr="0001566D">
        <w:rPr>
          <w:rFonts w:hint="eastAsia"/>
          <w:sz w:val="24"/>
          <w:szCs w:val="24"/>
        </w:rPr>
        <w:t>旨在评估</w:t>
      </w:r>
      <w:r w:rsidR="001A40C4" w:rsidRPr="0001566D">
        <w:rPr>
          <w:rFonts w:hint="eastAsia"/>
          <w:sz w:val="24"/>
          <w:szCs w:val="24"/>
        </w:rPr>
        <w:t>文本相关</w:t>
      </w:r>
      <w:r w:rsidR="001A40C4">
        <w:rPr>
          <w:rFonts w:hint="eastAsia"/>
          <w:sz w:val="24"/>
          <w:szCs w:val="24"/>
        </w:rPr>
        <w:t>说话人</w:t>
      </w:r>
      <w:r w:rsidR="001A40C4" w:rsidRPr="0001566D">
        <w:rPr>
          <w:rFonts w:hint="eastAsia"/>
          <w:sz w:val="24"/>
          <w:szCs w:val="24"/>
        </w:rPr>
        <w:t>识别</w:t>
      </w:r>
      <w:r w:rsidR="00602CAD" w:rsidRPr="0001566D">
        <w:rPr>
          <w:rFonts w:hint="eastAsia"/>
          <w:sz w:val="24"/>
          <w:szCs w:val="24"/>
        </w:rPr>
        <w:t>在不同时间和词汇的限制</w:t>
      </w:r>
      <w:r w:rsidRPr="0001566D">
        <w:rPr>
          <w:rFonts w:hint="eastAsia"/>
          <w:sz w:val="24"/>
          <w:szCs w:val="24"/>
        </w:rPr>
        <w:t>。</w:t>
      </w:r>
      <w:r w:rsidR="000807C1" w:rsidRPr="0001566D">
        <w:rPr>
          <w:rFonts w:hint="eastAsia"/>
          <w:sz w:val="24"/>
          <w:szCs w:val="24"/>
        </w:rPr>
        <w:t>依据多种口音的多样性的平衡</w:t>
      </w:r>
      <w:r w:rsidR="000807C1">
        <w:rPr>
          <w:rFonts w:hint="eastAsia"/>
          <w:sz w:val="24"/>
          <w:szCs w:val="24"/>
        </w:rPr>
        <w:t>，</w:t>
      </w:r>
      <w:r w:rsidR="00AF7566">
        <w:rPr>
          <w:rFonts w:hint="eastAsia"/>
          <w:sz w:val="24"/>
          <w:szCs w:val="24"/>
        </w:rPr>
        <w:t>记录</w:t>
      </w:r>
      <w:r w:rsidR="009D3C97">
        <w:rPr>
          <w:rFonts w:hint="eastAsia"/>
          <w:sz w:val="24"/>
          <w:szCs w:val="24"/>
        </w:rPr>
        <w:t>说英语的人的语音</w:t>
      </w:r>
      <w:r w:rsidRPr="0001566D">
        <w:rPr>
          <w:rFonts w:hint="eastAsia"/>
          <w:sz w:val="24"/>
          <w:szCs w:val="24"/>
        </w:rPr>
        <w:t>。</w:t>
      </w:r>
      <w:r w:rsidR="00B84C68">
        <w:rPr>
          <w:rFonts w:hint="eastAsia"/>
          <w:sz w:val="24"/>
          <w:szCs w:val="24"/>
        </w:rPr>
        <w:t>有</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w:t>
      </w:r>
      <w:r w:rsidR="00B518FA">
        <w:rPr>
          <w:rFonts w:hint="eastAsia"/>
          <w:sz w:val="24"/>
          <w:szCs w:val="24"/>
        </w:rPr>
        <w:t>通过移动设备记录</w:t>
      </w:r>
      <w:r w:rsidRPr="0001566D">
        <w:rPr>
          <w:rFonts w:hint="eastAsia"/>
          <w:sz w:val="24"/>
          <w:szCs w:val="24"/>
        </w:rPr>
        <w:t>。说话人包括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w:t>
      </w:r>
      <w:r w:rsidR="00B84C68">
        <w:rPr>
          <w:rFonts w:hint="eastAsia"/>
        </w:rPr>
        <w:t>这两个语音样本</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00B84C68">
        <w:rPr>
          <w:rFonts w:hint="eastAsia"/>
        </w:rPr>
        <w:t>这个通用的定义下，说话人</w:t>
      </w:r>
      <w:r w:rsidRPr="002B086F">
        <w:rPr>
          <w:rFonts w:hint="eastAsia"/>
        </w:rPr>
        <w:t>是可以无偿提供的任何没有时间，质量，记录条件和词汇的内容的约束的语音样本。说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w:t>
      </w:r>
      <w:r w:rsidR="00F23BC3">
        <w:rPr>
          <w:rFonts w:hint="eastAsia"/>
        </w:rPr>
        <w:t>内容</w:t>
      </w:r>
      <w:r w:rsidRPr="002B086F">
        <w:rPr>
          <w:rFonts w:hint="eastAsia"/>
        </w:rPr>
        <w:t>比较小时，能实现更好的精度。在这方面，有两种方法</w:t>
      </w:r>
      <w:r w:rsidR="0001261E">
        <w:rPr>
          <w:rFonts w:hint="eastAsia"/>
        </w:rPr>
        <w:t>能明确</w:t>
      </w:r>
      <w:r w:rsidRPr="002B086F">
        <w:rPr>
          <w:rFonts w:hint="eastAsia"/>
        </w:rPr>
        <w:t>有效地解决词汇变化的问题。第一种方法包括进行后</w:t>
      </w:r>
      <w:proofErr w:type="gramStart"/>
      <w:r w:rsidRPr="002B086F">
        <w:rPr>
          <w:rFonts w:hint="eastAsia"/>
        </w:rPr>
        <w:t>验分析</w:t>
      </w:r>
      <w:proofErr w:type="gramEnd"/>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w:t>
      </w:r>
      <w:r w:rsidR="00172379">
        <w:rPr>
          <w:rFonts w:hint="eastAsia"/>
        </w:rPr>
        <w:t>将增加</w:t>
      </w:r>
      <w:r w:rsidR="00C549D6" w:rsidRPr="002B086F">
        <w:rPr>
          <w:rFonts w:hint="eastAsia"/>
        </w:rPr>
        <w:t>计算成本</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C549D6" w:rsidRPr="002B086F">
        <w:rPr>
          <w:rFonts w:hint="eastAsia"/>
        </w:rPr>
        <w:t>在训练和测试阶段</w:t>
      </w:r>
      <w:r w:rsidR="00C549D6">
        <w:rPr>
          <w:rFonts w:hint="eastAsia"/>
        </w:rPr>
        <w:t>说出</w:t>
      </w:r>
      <w:r w:rsidR="00D5069B">
        <w:rPr>
          <w:rFonts w:hint="eastAsia"/>
        </w:rPr>
        <w:t>一个预先</w:t>
      </w:r>
      <w:r w:rsidRPr="002B086F">
        <w:rPr>
          <w:rFonts w:hint="eastAsia"/>
        </w:rPr>
        <w:t>定义的句子或短语。这个过程称为文本相关说话人确认与没有约束输入的文本无关说话人确认相反。换句话说，文本相关的说话人确认可以定义为一个说话人确认任务，其中在测试阶段使用的词汇发音是说话人在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如果我们可以假定说话人</w:t>
      </w:r>
      <w:r w:rsidR="0077647E">
        <w:rPr>
          <w:rFonts w:hint="eastAsia"/>
        </w:rPr>
        <w:t>是配合的</w:t>
      </w:r>
      <w:r w:rsidR="001F5D82">
        <w:rPr>
          <w:rFonts w:hint="eastAsia"/>
        </w:rPr>
        <w:t>，</w:t>
      </w:r>
      <w:r w:rsidR="00B84C68">
        <w:rPr>
          <w:rFonts w:hint="eastAsia"/>
        </w:rPr>
        <w:t>词汇的变化是相对更简单的</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007F64C8">
        <w:rPr>
          <w:rFonts w:hint="eastAsia"/>
        </w:rPr>
        <w:t>可以</w:t>
      </w:r>
      <w:r w:rsidRPr="002B086F">
        <w:rPr>
          <w:rFonts w:hint="eastAsia"/>
        </w:rPr>
        <w:t>达到更高的精度和更短的时间。因此，文本相关说话人确认</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r w:rsidR="004F1A69" w:rsidRPr="002B086F">
        <w:rPr>
          <w:rFonts w:hint="eastAsia"/>
        </w:rPr>
        <w:t>非常适合</w:t>
      </w:r>
      <w:r w:rsidRPr="002B086F">
        <w:rPr>
          <w:rFonts w:hint="eastAsia"/>
        </w:rPr>
        <w:t>。</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w:t>
      </w:r>
      <w:bookmarkStart w:id="0" w:name="_GoBack"/>
      <w:bookmarkEnd w:id="0"/>
      <w:r w:rsidRPr="002B086F">
        <w:rPr>
          <w:rFonts w:hint="eastAsia"/>
        </w:rPr>
        <w:t>话人确认的一个补充</w:t>
      </w:r>
      <w:r w:rsidR="00962398">
        <w:rPr>
          <w:rFonts w:hint="eastAsia"/>
        </w:rPr>
        <w:t>。</w:t>
      </w:r>
      <w:r w:rsidR="002D741C">
        <w:rPr>
          <w:rFonts w:hint="eastAsia"/>
        </w:rPr>
        <w:t>当确认话语</w:t>
      </w:r>
      <w:r w:rsidRPr="002B086F">
        <w:rPr>
          <w:rFonts w:hint="eastAsia"/>
        </w:rPr>
        <w:t>有类似的持续时间和词典</w:t>
      </w:r>
      <w:r w:rsidR="00B84C68">
        <w:rPr>
          <w:rFonts w:hint="eastAsia"/>
        </w:rPr>
        <w:t>时，可以</w:t>
      </w:r>
      <w:r w:rsidRPr="002B086F">
        <w:rPr>
          <w:rFonts w:hint="eastAsia"/>
        </w:rPr>
        <w:t>弥补当前的不足</w:t>
      </w:r>
      <w:r w:rsidR="00AB56CA">
        <w:rPr>
          <w:rFonts w:hint="eastAsia"/>
        </w:rPr>
        <w:t>并且</w:t>
      </w:r>
      <w:r w:rsidR="00B30C2C">
        <w:rPr>
          <w:rFonts w:hint="eastAsia"/>
        </w:rPr>
        <w:t>获得更灵活的</w:t>
      </w:r>
      <w:r w:rsidRPr="002B086F">
        <w:rPr>
          <w:rFonts w:hint="eastAsia"/>
        </w:rPr>
        <w:t>性能。从历</w:t>
      </w:r>
      <w:r w:rsidR="00940989">
        <w:rPr>
          <w:rFonts w:hint="eastAsia"/>
        </w:rPr>
        <w:t>史观点上来看，本文</w:t>
      </w:r>
      <w:r w:rsidR="00CE2693">
        <w:rPr>
          <w:rFonts w:hint="eastAsia"/>
        </w:rPr>
        <w:t>支持</w:t>
      </w:r>
      <w:r w:rsidR="002D741C">
        <w:rPr>
          <w:rFonts w:hint="eastAsia"/>
        </w:rPr>
        <w:t>文本相关的说话人确认</w:t>
      </w:r>
      <w:r w:rsidR="00CE2693" w:rsidRPr="002B086F">
        <w:rPr>
          <w:rFonts w:hint="eastAsia"/>
        </w:rPr>
        <w:t>作为文本无关的说话人确认的</w:t>
      </w:r>
      <w:proofErr w:type="gramStart"/>
      <w:r w:rsidR="00CE2693" w:rsidRPr="002B086F">
        <w:rPr>
          <w:rFonts w:hint="eastAsia"/>
        </w:rPr>
        <w:t>子情况</w:t>
      </w:r>
      <w:proofErr w:type="gramEnd"/>
      <w:r w:rsidR="00CE2693">
        <w:rPr>
          <w:rFonts w:hint="eastAsia"/>
        </w:rPr>
        <w:t>的一系列的改进</w:t>
      </w:r>
      <w:r w:rsidRPr="002B086F">
        <w:rPr>
          <w:rFonts w:hint="eastAsia"/>
        </w:rPr>
        <w:t>。</w:t>
      </w:r>
    </w:p>
    <w:p w:rsidR="0001566D" w:rsidRPr="002B086F" w:rsidRDefault="00596F6B" w:rsidP="0001566D">
      <w:pPr>
        <w:pStyle w:val="a7"/>
        <w:ind w:firstLine="480"/>
      </w:pPr>
      <w:r>
        <w:rPr>
          <w:rFonts w:hint="eastAsia"/>
        </w:rPr>
        <w:lastRenderedPageBreak/>
        <w:t>最近通过集中加强</w:t>
      </w:r>
      <w:r w:rsidR="0001566D" w:rsidRPr="002B086F">
        <w:rPr>
          <w:rFonts w:hint="eastAsia"/>
        </w:rPr>
        <w:t>开发</w:t>
      </w:r>
      <w:r>
        <w:rPr>
          <w:rFonts w:hint="eastAsia"/>
        </w:rPr>
        <w:t>和使用</w:t>
      </w:r>
      <w:r w:rsidR="0001566D" w:rsidRPr="002B086F">
        <w:rPr>
          <w:rFonts w:hint="eastAsia"/>
        </w:rPr>
        <w:t>数据，在文本无关的说话人确认的精度和鲁棒性</w:t>
      </w:r>
      <w:r w:rsidR="00693AF3">
        <w:rPr>
          <w:rFonts w:hint="eastAsia"/>
        </w:rPr>
        <w:t>方面的有了突破。这些改进一直由几十年来一直提供越来越具有挑战性</w:t>
      </w:r>
      <w:r w:rsidR="0001566D" w:rsidRPr="002B086F">
        <w:rPr>
          <w:rFonts w:hint="eastAsia"/>
        </w:rPr>
        <w:t>数据的</w:t>
      </w:r>
      <w:r w:rsidR="0001566D" w:rsidRPr="002B086F">
        <w:rPr>
          <w:rFonts w:hint="eastAsia"/>
        </w:rPr>
        <w:t>NIST</w:t>
      </w:r>
      <w:r w:rsidR="0001566D" w:rsidRPr="002B086F">
        <w:rPr>
          <w:rFonts w:hint="eastAsia"/>
        </w:rPr>
        <w:t>和</w:t>
      </w:r>
      <w:r w:rsidR="0001566D" w:rsidRPr="002B086F">
        <w:rPr>
          <w:rFonts w:hint="eastAsia"/>
        </w:rPr>
        <w:t>LDC</w:t>
      </w:r>
      <w:r w:rsidR="0001566D" w:rsidRPr="002B086F">
        <w:rPr>
          <w:rFonts w:hint="eastAsia"/>
        </w:rPr>
        <w:t>强烈支持</w:t>
      </w:r>
      <w:r w:rsidR="00D158E1">
        <w:rPr>
          <w:rFonts w:hint="eastAsia"/>
        </w:rPr>
        <w:t>着</w:t>
      </w:r>
      <w:r w:rsidR="0001566D" w:rsidRPr="002B086F">
        <w:rPr>
          <w:rFonts w:hint="eastAsia"/>
        </w:rPr>
        <w:t>。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0001566D" w:rsidRPr="002B086F">
        <w:rPr>
          <w:rFonts w:hint="eastAsia"/>
        </w:rPr>
        <w:t>9</w:t>
      </w:r>
      <w:r w:rsidR="0001566D" w:rsidRPr="002B086F">
        <w:rPr>
          <w:rFonts w:hint="eastAsia"/>
        </w:rPr>
        <w:t>年之后，没有与文本相关的说话人确认的论文被发表。这可以</w:t>
      </w:r>
      <w:r w:rsidR="00693AF3">
        <w:rPr>
          <w:rFonts w:hint="eastAsia"/>
        </w:rPr>
        <w:t>理解</w:t>
      </w:r>
      <w:r w:rsidR="0001566D"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w:t>
      </w:r>
      <w:r w:rsidR="00D158E1">
        <w:rPr>
          <w:rFonts w:hint="eastAsia"/>
        </w:rPr>
        <w:t>据的缺乏在不同方面上影响着文本相关的说话人识别。现有数据库的约束</w:t>
      </w:r>
      <w:r w:rsidRPr="002B086F">
        <w:rPr>
          <w:rFonts w:hint="eastAsia"/>
        </w:rPr>
        <w:t>不允许</w:t>
      </w:r>
      <w:r w:rsidR="00603D35" w:rsidRPr="002B086F">
        <w:rPr>
          <w:rFonts w:hint="eastAsia"/>
        </w:rPr>
        <w:t>适当的</w:t>
      </w:r>
      <w:r w:rsidR="00603D35">
        <w:rPr>
          <w:rFonts w:hint="eastAsia"/>
        </w:rPr>
        <w:t>来自</w:t>
      </w:r>
      <w:r w:rsidR="00603D35" w:rsidRPr="002B086F">
        <w:rPr>
          <w:rFonts w:hint="eastAsia"/>
        </w:rPr>
        <w:t>词汇变化</w:t>
      </w:r>
      <w:r w:rsidR="00D158E1">
        <w:rPr>
          <w:rFonts w:hint="eastAsia"/>
        </w:rPr>
        <w:t>成为</w:t>
      </w:r>
      <w:r w:rsidRPr="002B086F">
        <w:rPr>
          <w:rFonts w:hint="eastAsia"/>
        </w:rPr>
        <w:t>选择说话人的条件。此外，在第二</w:t>
      </w:r>
      <w:r w:rsidR="00603D35">
        <w:rPr>
          <w:rFonts w:hint="eastAsia"/>
        </w:rPr>
        <w:t>章</w:t>
      </w:r>
      <w:r w:rsidR="00D158E1">
        <w:rPr>
          <w:rFonts w:hint="eastAsia"/>
        </w:rPr>
        <w:t>的现有的数据库</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D158E1">
        <w:t>系统</w:t>
      </w:r>
      <w:r w:rsidR="00496A5F" w:rsidRPr="00496A5F">
        <w:t>需要大量的</w:t>
      </w:r>
      <w:r w:rsidR="003C6AF6">
        <w:t>在统计学上有意义</w:t>
      </w:r>
      <w:r w:rsidR="003C6AF6" w:rsidRPr="00496A5F">
        <w:t>的措施</w:t>
      </w:r>
      <w:r w:rsidR="00D158E1">
        <w:t>来改进</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D158E1">
        <w:rPr>
          <w:rFonts w:hint="eastAsia"/>
        </w:rPr>
        <w:t>有不同的确认方案</w:t>
      </w:r>
      <w:r w:rsidRPr="002B086F">
        <w:rPr>
          <w:rFonts w:hint="eastAsia"/>
        </w:rPr>
        <w:t>。多项研究表明，保留确认话语中的词汇序列可能导致错误率相对下降</w:t>
      </w:r>
      <w:r w:rsidRPr="002B086F">
        <w:rPr>
          <w:rFonts w:hint="eastAsia"/>
        </w:rPr>
        <w:t>50%</w:t>
      </w:r>
      <w:r w:rsidR="00D158E1">
        <w:rPr>
          <w:rFonts w:hint="eastAsia"/>
        </w:rPr>
        <w:t>。因此，</w:t>
      </w:r>
      <w:r w:rsidRPr="002B086F">
        <w:rPr>
          <w:rFonts w:hint="eastAsia"/>
        </w:rPr>
        <w:t>从应用程序的观点</w:t>
      </w:r>
      <w:r w:rsidR="00D158E1">
        <w:rPr>
          <w:rFonts w:hint="eastAsia"/>
        </w:rPr>
        <w:t>选择一个特定的方案</w:t>
      </w:r>
      <w:r w:rsidRPr="002B086F">
        <w:rPr>
          <w:rFonts w:hint="eastAsia"/>
        </w:rPr>
        <w:t>是至关重要的，因为它会强烈</w:t>
      </w:r>
      <w:r w:rsidR="004F4CCB">
        <w:rPr>
          <w:rFonts w:hint="eastAsia"/>
        </w:rPr>
        <w:t>地</w:t>
      </w:r>
      <w:r w:rsidRPr="002B086F">
        <w:rPr>
          <w:rFonts w:hint="eastAsia"/>
        </w:rPr>
        <w:t>影响精度。然而，很少有</w:t>
      </w:r>
      <w:r w:rsidR="00B24298">
        <w:rPr>
          <w:rFonts w:hint="eastAsia"/>
        </w:rPr>
        <w:t>比较</w:t>
      </w:r>
      <w:r w:rsidRPr="002B086F">
        <w:rPr>
          <w:rFonts w:hint="eastAsia"/>
        </w:rPr>
        <w:t>研究</w:t>
      </w:r>
      <w:r w:rsidR="005E6940">
        <w:rPr>
          <w:rFonts w:hint="eastAsia"/>
        </w:rPr>
        <w:t>对</w:t>
      </w:r>
      <w:r w:rsidRPr="002B086F">
        <w:rPr>
          <w:rFonts w:hint="eastAsia"/>
        </w:rPr>
        <w:t>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B24298">
        <w:t>这是部署</w:t>
      </w:r>
      <w:r w:rsidR="005E56FF" w:rsidRPr="005E56FF">
        <w:t>在智能家居的</w:t>
      </w:r>
      <w:r w:rsidR="005E56FF">
        <w:t>HOME</w:t>
      </w:r>
      <w:r w:rsidR="005E56FF" w:rsidRPr="005E56FF">
        <w:t>2015</w:t>
      </w:r>
      <w:r w:rsidR="00B24298">
        <w:t>计划下的鲁棒说话人识别记录</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B24298">
        <w:rPr>
          <w:rFonts w:hint="eastAsia"/>
        </w:rPr>
        <w:t>上</w:t>
      </w:r>
      <w:r w:rsidR="000D70A4">
        <w:rPr>
          <w:rFonts w:hint="eastAsia"/>
        </w:rPr>
        <w:t>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w:t>
      </w:r>
      <w:r w:rsidR="00B24298">
        <w:rPr>
          <w:rFonts w:hint="eastAsia"/>
        </w:rPr>
        <w:t>的</w:t>
      </w:r>
      <w:r w:rsidRPr="002B086F">
        <w:rPr>
          <w:rFonts w:hint="eastAsia"/>
        </w:rPr>
        <w:t>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B24298">
        <w:rPr>
          <w:rFonts w:hint="eastAsia"/>
        </w:rPr>
        <w:t>商业化</w:t>
      </w:r>
      <w:r w:rsidR="00655F41">
        <w:rPr>
          <w:rFonts w:hint="eastAsia"/>
        </w:rPr>
        <w:t>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00B24298">
        <w:rPr>
          <w:rFonts w:hint="eastAsia"/>
        </w:rPr>
        <w:t>，</w:t>
      </w:r>
      <w:r w:rsidR="00B24298" w:rsidRPr="005A1730">
        <w:rPr>
          <w:rFonts w:hint="eastAsia"/>
        </w:rPr>
        <w:t>在描述两个先进的评估</w:t>
      </w:r>
      <w:r w:rsidR="00B24298" w:rsidRPr="005A1730">
        <w:rPr>
          <w:rFonts w:hint="eastAsia"/>
        </w:rPr>
        <w:t>RS</w:t>
      </w:r>
      <w:r w:rsidR="00B24298" w:rsidRPr="002B086F">
        <w:rPr>
          <w:rFonts w:hint="eastAsia"/>
        </w:rPr>
        <w:t>R2015</w:t>
      </w:r>
      <w:r w:rsidR="00B24298" w:rsidRPr="002B086F">
        <w:rPr>
          <w:rFonts w:hint="eastAsia"/>
        </w:rPr>
        <w:t>数据库的系统之前</w:t>
      </w:r>
      <w:r w:rsidRPr="002B086F">
        <w:rPr>
          <w:rFonts w:hint="eastAsia"/>
        </w:rPr>
        <w:t>。第五章描述了</w:t>
      </w:r>
      <w:r w:rsidR="00B24298">
        <w:rPr>
          <w:rFonts w:hint="eastAsia"/>
        </w:rPr>
        <w:t>详细的</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B24298" w:rsidP="0001566D">
      <w:pPr>
        <w:pStyle w:val="a7"/>
        <w:ind w:firstLine="480"/>
      </w:pPr>
      <w:r>
        <w:t>在本节中，我们将展示目前</w:t>
      </w:r>
      <w:r w:rsidR="00EF1C80">
        <w:t>语音数据库提供的</w:t>
      </w:r>
      <w:r w:rsidR="008B78D3" w:rsidRPr="008B78D3">
        <w:t>文本相关的说话人验证评价的发展概况</w:t>
      </w:r>
      <w:r w:rsidR="0001566D" w:rsidRPr="008B78D3">
        <w:t>。尽管给定的</w:t>
      </w:r>
      <w:r w:rsidR="0001566D">
        <w:t>数据库</w:t>
      </w:r>
      <w:r w:rsidR="008B78D3">
        <w:rPr>
          <w:rFonts w:hint="eastAsia"/>
        </w:rPr>
        <w:t>(</w:t>
      </w:r>
      <w:r w:rsidR="008B78D3">
        <w:t>表</w:t>
      </w:r>
      <w:r w:rsidR="008B78D3">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rsidR="008B78D3">
        <w:t>概况</w:t>
      </w:r>
      <w:r w:rsidR="0001566D">
        <w:t>中找到。值得一提的是，有一些文献报道</w:t>
      </w:r>
      <w:r w:rsidR="00F049F4">
        <w:t>的</w:t>
      </w:r>
      <w:r w:rsidR="0001566D">
        <w:t>结果来自不公开可用的数据库。</w:t>
      </w:r>
    </w:p>
    <w:p w:rsidR="007117F8" w:rsidRPr="0086087A" w:rsidRDefault="0055663B" w:rsidP="007117F8">
      <w:pPr>
        <w:pStyle w:val="a7"/>
        <w:ind w:firstLine="480"/>
      </w:pPr>
      <w:r>
        <w:rPr>
          <w:noProof/>
        </w:rPr>
        <w:lastRenderedPageBreak/>
        <w:drawing>
          <wp:anchor distT="0" distB="0" distL="114300" distR="114300" simplePos="0" relativeHeight="251658240" behindDoc="0" locked="0" layoutInCell="1" allowOverlap="1" wp14:anchorId="5BC5CDCC" wp14:editId="4E74E506">
            <wp:simplePos x="0" y="0"/>
            <wp:positionH relativeFrom="margin">
              <wp:align>center</wp:align>
            </wp:positionH>
            <wp:positionV relativeFrom="paragraph">
              <wp:posOffset>819871</wp:posOffset>
            </wp:positionV>
            <wp:extent cx="6290945" cy="35255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890" t="6683" r="7189"/>
                    <a:stretch/>
                  </pic:blipFill>
                  <pic:spPr bwMode="auto">
                    <a:xfrm>
                      <a:off x="0" y="0"/>
                      <a:ext cx="6290945" cy="3525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049F4">
        <w:t>我们的目的是提供一些和</w:t>
      </w:r>
      <w:r w:rsidR="0001566D" w:rsidRPr="0086087A">
        <w:t>RSR2015</w:t>
      </w:r>
      <w:r w:rsidR="0001566D" w:rsidRPr="0086087A">
        <w:t>数据库</w:t>
      </w:r>
      <w:r w:rsidR="00F049F4">
        <w:t>特性有关的</w:t>
      </w:r>
      <w:r w:rsidR="0001566D" w:rsidRPr="0086087A">
        <w:t>而不是给出一个详尽的</w:t>
      </w:r>
      <w:r w:rsidR="008231A3">
        <w:t>关于</w:t>
      </w:r>
      <w:r w:rsidR="0001566D" w:rsidRPr="0086087A">
        <w:t>现有的数据库</w:t>
      </w:r>
      <w:r w:rsidR="00E97D56">
        <w:t>的</w:t>
      </w:r>
      <w:r w:rsidR="00E97D56" w:rsidRPr="0086087A">
        <w:t>描述</w:t>
      </w:r>
      <w:r w:rsidR="0001566D" w:rsidRPr="0086087A">
        <w:t>。事实上，</w:t>
      </w:r>
      <w:r w:rsidR="00865B96">
        <w:t>不同的</w:t>
      </w:r>
      <w:r w:rsidR="0001566D" w:rsidRPr="0086087A">
        <w:t>文本相关的说话人确认数据库</w:t>
      </w:r>
      <w:r w:rsidR="00000E75">
        <w:t>被</w:t>
      </w:r>
      <w:r w:rsidR="00865B96">
        <w:t>设计用于不同的</w:t>
      </w:r>
      <w:r w:rsidR="009527B5">
        <w:t>目的，另外它的多样方案</w:t>
      </w:r>
      <w:r w:rsidR="0001566D" w:rsidRPr="0086087A">
        <w:t>使得</w:t>
      </w:r>
      <w:proofErr w:type="gramStart"/>
      <w:r w:rsidR="0001566D" w:rsidRPr="0086087A">
        <w:t>其很难</w:t>
      </w:r>
      <w:proofErr w:type="gramEnd"/>
      <w:r w:rsidR="000C4100">
        <w:t>有</w:t>
      </w:r>
      <w:r w:rsidR="000C4100" w:rsidRPr="0086087A">
        <w:t>一个公平</w:t>
      </w:r>
      <w:r w:rsidR="0001566D" w:rsidRPr="0086087A">
        <w:t>的</w:t>
      </w:r>
      <w:r w:rsidR="000C4100">
        <w:t>整体</w:t>
      </w:r>
      <w:r w:rsidR="0001566D" w:rsidRPr="0086087A">
        <w:t>的比较。在剩下的这一章中，我们讨论一些</w:t>
      </w:r>
      <w:r w:rsidR="00B964AA">
        <w:t>现有的</w:t>
      </w:r>
      <w:r w:rsidR="0001566D" w:rsidRPr="0086087A">
        <w:t>文本相关的说话人确认的数据库的主要特征。</w:t>
      </w:r>
    </w:p>
    <w:p w:rsidR="007117F8" w:rsidRPr="00593A36" w:rsidRDefault="007117F8" w:rsidP="00593A36">
      <w:pPr>
        <w:pStyle w:val="a9"/>
      </w:pPr>
      <w:r w:rsidRPr="00593A36">
        <w:t>表</w:t>
      </w:r>
      <w:r w:rsidRPr="00593A36">
        <w:rPr>
          <w:rFonts w:hint="eastAsia"/>
        </w:rPr>
        <w:t>1</w:t>
      </w:r>
      <w:r w:rsidR="0055663B">
        <w:t xml:space="preserve"> </w:t>
      </w:r>
      <w:r w:rsidR="0055663B">
        <w:t>现有的包含文本相关语音材料的数据库综述</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865B96">
        <w:t>人口记录的数据集</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865B96">
        <w:t>故</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的女说话人</w:t>
      </w:r>
      <w:r w:rsidR="00865B96">
        <w:t>不是性别平衡的</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w:t>
      </w:r>
      <w:r w:rsidRPr="0086087A">
        <w:lastRenderedPageBreak/>
        <w:t>确认系统的性能。此外，年龄并不总是可用的信息</w:t>
      </w:r>
      <w:r w:rsidRPr="0086087A">
        <w:t>(</w:t>
      </w:r>
      <w:r w:rsidRPr="0086087A">
        <w:t>至少在表</w:t>
      </w:r>
      <w:r w:rsidRPr="0086087A">
        <w:t>1</w:t>
      </w:r>
      <w:r w:rsidRPr="0086087A">
        <w:t>中列出</w:t>
      </w:r>
      <w:r w:rsidRPr="0086087A">
        <w:t>)</w:t>
      </w:r>
      <w:r w:rsidRPr="0086087A">
        <w:t>。当年龄差距很</w:t>
      </w:r>
      <w:r w:rsidR="0055663B">
        <w:rPr>
          <w:noProof/>
        </w:rPr>
        <w:drawing>
          <wp:anchor distT="0" distB="0" distL="114300" distR="114300" simplePos="0" relativeHeight="251659264" behindDoc="0" locked="0" layoutInCell="1" allowOverlap="1" wp14:anchorId="09E59324" wp14:editId="474A89E5">
            <wp:simplePos x="0" y="0"/>
            <wp:positionH relativeFrom="margin">
              <wp:align>center</wp:align>
            </wp:positionH>
            <wp:positionV relativeFrom="paragraph">
              <wp:posOffset>465559</wp:posOffset>
            </wp:positionV>
            <wp:extent cx="6288405" cy="298386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8952"/>
                    <a:stretch/>
                  </pic:blipFill>
                  <pic:spPr bwMode="auto">
                    <a:xfrm>
                      <a:off x="0" y="0"/>
                      <a:ext cx="6288405" cy="2983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087A">
        <w:t>小</w:t>
      </w:r>
      <w:r w:rsidR="00AA2743">
        <w:t>时想要找出</w:t>
      </w:r>
      <w:r w:rsidRPr="0086087A">
        <w:t>说话人之间的</w:t>
      </w:r>
      <w:r w:rsidR="009D13E2">
        <w:t>差别</w:t>
      </w:r>
      <w:r w:rsidRPr="0086087A">
        <w:t>已被证明是更加困难</w:t>
      </w:r>
      <w:r>
        <w:t>。</w:t>
      </w:r>
    </w:p>
    <w:p w:rsidR="0055663B" w:rsidRDefault="0096434B" w:rsidP="00593A36">
      <w:pPr>
        <w:pStyle w:val="a9"/>
      </w:pPr>
      <w:r>
        <w:rPr>
          <w:rFonts w:hint="eastAsia"/>
        </w:rPr>
        <w:t>图</w:t>
      </w:r>
      <w:r>
        <w:rPr>
          <w:rFonts w:hint="eastAsia"/>
        </w:rPr>
        <w:t>1</w:t>
      </w:r>
      <w:r w:rsidR="0055663B">
        <w:t xml:space="preserve"> </w:t>
      </w:r>
      <w:r w:rsidR="0055663B" w:rsidRPr="0055663B">
        <w:rPr>
          <w:rFonts w:hint="eastAsia"/>
        </w:rPr>
        <w:t>比较每个公开</w:t>
      </w:r>
      <w:r w:rsidR="0055663B">
        <w:rPr>
          <w:rFonts w:hint="eastAsia"/>
        </w:rPr>
        <w:t>的文本相关</w:t>
      </w:r>
      <w:r w:rsidR="0055663B" w:rsidRPr="0055663B">
        <w:rPr>
          <w:rFonts w:hint="eastAsia"/>
        </w:rPr>
        <w:t>说话人识别</w:t>
      </w:r>
      <w:r w:rsidR="0055663B">
        <w:rPr>
          <w:rFonts w:hint="eastAsia"/>
        </w:rPr>
        <w:t>数据库的每个性别的人数量。只有含有性别信息的数据库是可用的，</w:t>
      </w:r>
      <w:proofErr w:type="gramStart"/>
      <w:r w:rsidR="0055663B">
        <w:rPr>
          <w:rFonts w:hint="eastAsia"/>
        </w:rPr>
        <w:t>且按照</w:t>
      </w:r>
      <w:proofErr w:type="gramEnd"/>
      <w:r w:rsidR="0055663B">
        <w:rPr>
          <w:rFonts w:hint="eastAsia"/>
        </w:rPr>
        <w:t>说话人总数递增排序。</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155270" w:rsidP="0001566D">
      <w:pPr>
        <w:pStyle w:val="a7"/>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7"/>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w:t>
      </w:r>
      <w:proofErr w:type="gramStart"/>
      <w:r>
        <w:t>流反映</w:t>
      </w:r>
      <w:proofErr w:type="gramEnd"/>
      <w:r>
        <w:t>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w:t>
      </w:r>
      <w:proofErr w:type="gramStart"/>
      <w:r w:rsidR="004F17DF" w:rsidRPr="00E86905">
        <w:rPr>
          <w:rFonts w:hint="eastAsia"/>
        </w:rPr>
        <w:t>被</w:t>
      </w:r>
      <w:proofErr w:type="gramEnd"/>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w:t>
      </w:r>
      <w:proofErr w:type="gramStart"/>
      <w:r w:rsidR="00E86905" w:rsidRPr="00E86905">
        <w:rPr>
          <w:rFonts w:hint="eastAsia"/>
        </w:rPr>
        <w:t>数字组串的</w:t>
      </w:r>
      <w:proofErr w:type="gramEnd"/>
      <w:r w:rsidR="00E86905" w:rsidRPr="00E86905">
        <w:rPr>
          <w:rFonts w:hint="eastAsia"/>
        </w:rPr>
        <w:t>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7"/>
        <w:ind w:firstLine="480"/>
      </w:pPr>
      <w:r>
        <w:rPr>
          <w:rFonts w:hint="eastAsia"/>
        </w:rPr>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w:t>
      </w:r>
      <w:r w:rsidR="00E243EA">
        <w:lastRenderedPageBreak/>
        <w:t>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proofErr w:type="spellStart"/>
      <w:r w:rsidRPr="008610AA">
        <w:t>Verivox</w:t>
      </w:r>
      <w:proofErr w:type="spellEnd"/>
      <w:r w:rsidRPr="008610AA">
        <w:t>，</w:t>
      </w:r>
      <w:proofErr w:type="spellStart"/>
      <w:r w:rsidRPr="008610AA">
        <w:t>SmartKom</w:t>
      </w:r>
      <w:proofErr w:type="spellEnd"/>
      <w:r w:rsidRPr="008610AA">
        <w:t>，</w:t>
      </w:r>
      <w:r w:rsidRPr="008610AA">
        <w:t>Biomet</w:t>
      </w:r>
      <w:r w:rsidRPr="008610AA">
        <w:t>，</w:t>
      </w:r>
      <w:r w:rsidRPr="008610AA">
        <w:t>STC</w:t>
      </w:r>
      <w:r w:rsidRPr="008610AA">
        <w:t>，</w:t>
      </w:r>
      <w:proofErr w:type="spellStart"/>
      <w:r w:rsidRPr="008610AA">
        <w:t>Biosec</w:t>
      </w:r>
      <w:proofErr w:type="spellEnd"/>
      <w:r w:rsidRPr="008610AA">
        <w:t>)</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proofErr w:type="spellStart"/>
      <w:r w:rsidRPr="008610AA">
        <w:t>MyIdea</w:t>
      </w:r>
      <w:proofErr w:type="spellEnd"/>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740FFC" w:rsidP="008610AA">
      <w:pPr>
        <w:pStyle w:val="a7"/>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。相反，其他</w:t>
      </w:r>
      <w:r w:rsidR="00C46CCE">
        <w:rPr>
          <w:rFonts w:hint="eastAsia"/>
        </w:rPr>
        <w:t>文献认为</w:t>
      </w:r>
      <w:r w:rsidR="008610AA" w:rsidRPr="008610AA">
        <w:t>一段时间后</w:t>
      </w:r>
      <w:r w:rsidR="0089764E">
        <w:t>或</w:t>
      </w:r>
      <w:r w:rsidR="008610AA" w:rsidRPr="008610AA">
        <w:t>几个月</w:t>
      </w:r>
      <w:r w:rsidR="0089764E">
        <w:t>后</w:t>
      </w:r>
      <w:r w:rsidR="008610AA" w:rsidRPr="008610AA">
        <w:t>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w:t>
      </w:r>
      <w:r w:rsidR="0089764E">
        <w:t>由多个手机和平板电脑记录，</w:t>
      </w:r>
      <w:r>
        <w:t>在</w:t>
      </w:r>
      <w:r>
        <w:t>9</w:t>
      </w:r>
      <w:r>
        <w:t>个会话中有</w:t>
      </w:r>
      <w:r>
        <w:t>300</w:t>
      </w:r>
      <w:r w:rsidR="0089764E">
        <w:t>个说话人</w:t>
      </w:r>
      <w:r>
        <w:t>。</w:t>
      </w:r>
      <w:r>
        <w:t>196844</w:t>
      </w:r>
      <w:r w:rsidR="0089764E">
        <w:t>个文件</w:t>
      </w:r>
      <w:r>
        <w:t>记录包含</w:t>
      </w:r>
      <w:r w:rsidR="0089764E">
        <w:t>了</w:t>
      </w:r>
      <w:r>
        <w:t>151</w:t>
      </w:r>
      <w:r>
        <w:t>小时</w:t>
      </w:r>
      <w:r>
        <w:t>30</w:t>
      </w:r>
      <w:r>
        <w:t>分钟的音频信号。</w:t>
      </w:r>
    </w:p>
    <w:p w:rsidR="003D102C" w:rsidRDefault="0089764E" w:rsidP="003D102C">
      <w:pPr>
        <w:pStyle w:val="a7"/>
        <w:ind w:firstLine="480"/>
      </w:pPr>
      <w:r>
        <w:t>为了让说话人的确认系统在不同词汇的约束下公平比较，</w:t>
      </w:r>
      <w:r w:rsidR="003D102C">
        <w:t>一直特别注意到词汇内容。因此，记录的</w:t>
      </w:r>
      <w:r w:rsidR="003D102C">
        <w:t>300</w:t>
      </w:r>
      <w:r w:rsidR="003D102C">
        <w:t>人分为三个部分，每个致力于特定的任务，涉及不同的词汇和时间约束。第一部分致力于说话人使用固定短语句确认。第二部分致力于说话人引导的命令控</w:t>
      </w:r>
      <w:r w:rsidR="003D102C">
        <w:lastRenderedPageBreak/>
        <w:t>制。第三部分致力于说话人使用随机提示</w:t>
      </w:r>
      <w:r>
        <w:t>的</w:t>
      </w:r>
      <w:r w:rsidR="003D102C">
        <w:t>数字字符串</w:t>
      </w:r>
      <w:r>
        <w:t>确认</w:t>
      </w:r>
      <w:r w:rsidR="003D102C">
        <w:t>。为了允许用例之间的公平的比较，三个部分已经在类似的说话人和通道</w:t>
      </w:r>
      <w:r w:rsidR="000F6182">
        <w:t>条件下记录</w:t>
      </w:r>
      <w:r w:rsidR="003D102C">
        <w:t>。</w:t>
      </w:r>
    </w:p>
    <w:p w:rsidR="003D102C" w:rsidRPr="003D102C" w:rsidRDefault="003D102C" w:rsidP="003D102C">
      <w:pPr>
        <w:pStyle w:val="3"/>
      </w:pPr>
      <w:r w:rsidRPr="003D102C">
        <w:t xml:space="preserve">3.1 </w:t>
      </w:r>
      <w:r w:rsidRPr="003D102C">
        <w:t>人口统计学</w:t>
      </w:r>
    </w:p>
    <w:p w:rsidR="003D102C" w:rsidRDefault="0055663B" w:rsidP="003D102C">
      <w:pPr>
        <w:pStyle w:val="a7"/>
        <w:ind w:firstLine="480"/>
      </w:pPr>
      <w:r>
        <w:rPr>
          <w:noProof/>
        </w:rPr>
        <w:drawing>
          <wp:anchor distT="0" distB="0" distL="114300" distR="114300" simplePos="0" relativeHeight="251660288" behindDoc="0" locked="0" layoutInCell="1" allowOverlap="1" wp14:anchorId="59A8C27B" wp14:editId="3A39BF4D">
            <wp:simplePos x="0" y="0"/>
            <wp:positionH relativeFrom="margin">
              <wp:align>center</wp:align>
            </wp:positionH>
            <wp:positionV relativeFrom="paragraph">
              <wp:posOffset>816885</wp:posOffset>
            </wp:positionV>
            <wp:extent cx="4761230" cy="3695065"/>
            <wp:effectExtent l="0" t="0" r="127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524"/>
                    <a:stretch/>
                  </pic:blipFill>
                  <pic:spPr bwMode="auto">
                    <a:xfrm>
                      <a:off x="0" y="0"/>
                      <a:ext cx="4761230" cy="36950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记录。据我们所知，包括文本相关说话人</w:t>
      </w:r>
      <w:r w:rsidR="00DF24FC">
        <w:t>的数据库最</w:t>
      </w:r>
      <w:r w:rsidR="004D0AB0">
        <w:t>高级别的是</w:t>
      </w:r>
      <w:proofErr w:type="spellStart"/>
      <w:r w:rsidR="003D102C">
        <w:t>BioSecurID</w:t>
      </w:r>
      <w:proofErr w:type="spellEnd"/>
      <w:r w:rsidR="003D102C">
        <w:t>和词汇内容小于</w:t>
      </w:r>
      <w:r w:rsidR="003D102C">
        <w:t>RSR2015</w:t>
      </w:r>
      <w:r w:rsidR="003D102C">
        <w:t>数据库的</w:t>
      </w:r>
      <w:r w:rsidR="00DF24FC">
        <w:t>CCCVPR</w:t>
      </w:r>
      <w:r w:rsidR="003D102C">
        <w:t>2</w:t>
      </w:r>
      <w:r w:rsidR="00DF24FC">
        <w:t>C</w:t>
      </w:r>
      <w:r w:rsidR="00BB5EBF">
        <w:t>2005-</w:t>
      </w:r>
      <w:r w:rsidR="003D102C">
        <w:t>10000</w:t>
      </w:r>
      <w:r w:rsidR="003D102C">
        <w:t>。</w:t>
      </w:r>
    </w:p>
    <w:p w:rsidR="0096434B" w:rsidRDefault="0096434B" w:rsidP="00593A36">
      <w:pPr>
        <w:pStyle w:val="a9"/>
      </w:pPr>
      <w:r>
        <w:t>图</w:t>
      </w:r>
      <w:r>
        <w:rPr>
          <w:rFonts w:hint="eastAsia"/>
        </w:rPr>
        <w:t>2</w:t>
      </w:r>
      <w:r w:rsidR="0055663B">
        <w:t xml:space="preserve"> </w:t>
      </w:r>
      <w:r w:rsidR="0055663B" w:rsidRPr="0055663B">
        <w:rPr>
          <w:rFonts w:hint="eastAsia"/>
        </w:rPr>
        <w:t>RSR2015</w:t>
      </w:r>
      <w:r w:rsidR="0055663B" w:rsidRPr="0055663B">
        <w:rPr>
          <w:rFonts w:hint="eastAsia"/>
        </w:rPr>
        <w:t>数据库</w:t>
      </w:r>
      <w:r w:rsidR="0055663B">
        <w:rPr>
          <w:rFonts w:hint="eastAsia"/>
        </w:rPr>
        <w:t>中</w:t>
      </w:r>
      <w:r w:rsidR="0055663B" w:rsidRPr="0055663B">
        <w:rPr>
          <w:rFonts w:hint="eastAsia"/>
        </w:rPr>
        <w:t>300</w:t>
      </w:r>
      <w:r w:rsidR="0055663B">
        <w:rPr>
          <w:rFonts w:hint="eastAsia"/>
        </w:rPr>
        <w:t>个说话人的</w:t>
      </w:r>
      <w:r w:rsidR="0055663B" w:rsidRPr="0055663B">
        <w:rPr>
          <w:rFonts w:hint="eastAsia"/>
        </w:rPr>
        <w:t>性别和种族统计</w:t>
      </w:r>
      <w:r w:rsidR="0055663B">
        <w:rPr>
          <w:rFonts w:hint="eastAsia"/>
        </w:rPr>
        <w:t>。</w:t>
      </w:r>
      <w:r w:rsidR="0055663B" w:rsidRPr="0055663B">
        <w:rPr>
          <w:rFonts w:hint="eastAsia"/>
        </w:rPr>
        <w:t>特别注意</w:t>
      </w:r>
      <w:r w:rsidR="0055663B">
        <w:rPr>
          <w:rFonts w:hint="eastAsia"/>
        </w:rPr>
        <w:t>这已经</w:t>
      </w:r>
      <w:r w:rsidR="0055663B" w:rsidRPr="0055663B">
        <w:rPr>
          <w:rFonts w:hint="eastAsia"/>
        </w:rPr>
        <w:t>被移植</w:t>
      </w:r>
      <w:r w:rsidR="0055663B">
        <w:rPr>
          <w:rFonts w:hint="eastAsia"/>
        </w:rPr>
        <w:t>成</w:t>
      </w:r>
      <w:r w:rsidR="0055663B" w:rsidRPr="0055663B">
        <w:rPr>
          <w:rFonts w:hint="eastAsia"/>
        </w:rPr>
        <w:t>平衡性别</w:t>
      </w:r>
      <w:r w:rsidR="0055663B" w:rsidRPr="0055663B">
        <w:rPr>
          <w:rFonts w:hint="eastAsia"/>
        </w:rPr>
        <w:t>(</w:t>
      </w:r>
      <w:r w:rsidR="0055663B" w:rsidRPr="0055663B">
        <w:rPr>
          <w:rFonts w:hint="eastAsia"/>
        </w:rPr>
        <w:t>女</w:t>
      </w:r>
      <w:r w:rsidR="0055663B" w:rsidRPr="0055663B">
        <w:rPr>
          <w:rFonts w:hint="eastAsia"/>
        </w:rPr>
        <w:t>:143</w:t>
      </w:r>
      <w:r w:rsidR="0055663B" w:rsidRPr="0055663B">
        <w:rPr>
          <w:rFonts w:hint="eastAsia"/>
        </w:rPr>
        <w:t>男</w:t>
      </w:r>
      <w:r w:rsidR="0055663B" w:rsidRPr="0055663B">
        <w:rPr>
          <w:rFonts w:hint="eastAsia"/>
        </w:rPr>
        <w:t>:</w:t>
      </w:r>
      <w:r w:rsidR="0055663B" w:rsidRPr="0055663B">
        <w:rPr>
          <w:rFonts w:hint="eastAsia"/>
        </w:rPr>
        <w:t>143)</w:t>
      </w:r>
      <w:r w:rsidR="0055663B" w:rsidRPr="0055663B">
        <w:rPr>
          <w:rFonts w:hint="eastAsia"/>
        </w:rPr>
        <w:t>和反映新加坡人口</w:t>
      </w:r>
      <w:r w:rsidR="0055663B">
        <w:rPr>
          <w:rFonts w:hint="eastAsia"/>
        </w:rPr>
        <w:t>的</w:t>
      </w:r>
      <w:r w:rsidR="0055663B" w:rsidRPr="0055663B">
        <w:rPr>
          <w:rFonts w:hint="eastAsia"/>
        </w:rPr>
        <w:t>种族起源</w:t>
      </w:r>
      <w:r w:rsidR="0055663B" w:rsidRPr="0055663B">
        <w:rPr>
          <w:rFonts w:hint="eastAsia"/>
        </w:rPr>
        <w:t>(</w:t>
      </w:r>
      <w:r w:rsidR="0055663B" w:rsidRPr="0055663B">
        <w:rPr>
          <w:rFonts w:hint="eastAsia"/>
        </w:rPr>
        <w:t>中国</w:t>
      </w:r>
      <w:r w:rsidR="0055663B" w:rsidRPr="0055663B">
        <w:rPr>
          <w:rFonts w:hint="eastAsia"/>
        </w:rPr>
        <w:t>:237,</w:t>
      </w:r>
      <w:r w:rsidR="0055663B" w:rsidRPr="0055663B">
        <w:rPr>
          <w:rFonts w:hint="eastAsia"/>
        </w:rPr>
        <w:t>马来语</w:t>
      </w:r>
      <w:r w:rsidR="0055663B" w:rsidRPr="0055663B">
        <w:rPr>
          <w:rFonts w:hint="eastAsia"/>
        </w:rPr>
        <w:t>:42</w:t>
      </w:r>
      <w:r w:rsidR="0055663B" w:rsidRPr="0055663B">
        <w:rPr>
          <w:rFonts w:hint="eastAsia"/>
        </w:rPr>
        <w:t>和其他人</w:t>
      </w:r>
      <w:r w:rsidR="0055663B" w:rsidRPr="0055663B">
        <w:rPr>
          <w:rFonts w:hint="eastAsia"/>
        </w:rPr>
        <w:t>:21)</w:t>
      </w:r>
      <w:r w:rsidR="0055663B" w:rsidRPr="0055663B">
        <w:rPr>
          <w:rFonts w:hint="eastAsia"/>
        </w:rPr>
        <w:t>。</w:t>
      </w:r>
    </w:p>
    <w:p w:rsidR="003D102C" w:rsidRDefault="003D102C" w:rsidP="003D102C">
      <w:pPr>
        <w:pStyle w:val="a7"/>
        <w:ind w:firstLine="480"/>
      </w:pPr>
      <w:r>
        <w:t>为了代表新加坡人口，</w:t>
      </w:r>
      <w:r>
        <w:t>RSR2015</w:t>
      </w:r>
      <w:r>
        <w:t>数据库记录的</w:t>
      </w:r>
      <w:r>
        <w:t>300</w:t>
      </w:r>
      <w:r>
        <w:t>人是根据</w:t>
      </w:r>
      <w:r w:rsidR="00AB027D">
        <w:rPr>
          <w:rFonts w:hint="eastAsia"/>
        </w:rPr>
        <w:t>新加坡</w:t>
      </w:r>
      <w:r>
        <w:t>的种族和性别</w:t>
      </w:r>
      <w:r w:rsidR="00AB027D">
        <w:t>分配</w:t>
      </w:r>
      <w:r w:rsidR="004B434D">
        <w:t>的</w:t>
      </w:r>
      <w:r>
        <w:t>。性别平衡的结果是数据库中的</w:t>
      </w:r>
      <w:r>
        <w:t>300</w:t>
      </w:r>
      <w:r>
        <w:t>人中有</w:t>
      </w:r>
      <w:r>
        <w:t>143</w:t>
      </w:r>
      <w:r>
        <w:t>人是女性。</w:t>
      </w:r>
      <w:r>
        <w:t>(</w:t>
      </w:r>
      <w:r>
        <w:t>图</w:t>
      </w:r>
      <w:r>
        <w:t>2(a))</w:t>
      </w:r>
      <w:r>
        <w:t>另外，</w:t>
      </w:r>
      <w:r>
        <w:t>237</w:t>
      </w:r>
      <w:r>
        <w:t>人是华裔，</w:t>
      </w:r>
      <w:r>
        <w:t>42</w:t>
      </w:r>
      <w:r w:rsidR="00084ACE">
        <w:t>人是</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rsidR="00D1038D">
        <w:t xml:space="preserve"> </w:t>
      </w:r>
      <w:r>
        <w:t>(</w:t>
      </w:r>
      <w:r>
        <w:t>图</w:t>
      </w:r>
      <w:r>
        <w:t>3)</w:t>
      </w:r>
      <w:r w:rsidR="00D1038D" w:rsidRPr="00D1038D">
        <w:t xml:space="preserve"> </w:t>
      </w:r>
      <w:r w:rsidR="00D1038D">
        <w:t>。</w:t>
      </w:r>
      <w:r w:rsidR="00054733">
        <w:t>鉴于</w:t>
      </w:r>
      <w:r w:rsidR="00054733">
        <w:t>RSR</w:t>
      </w:r>
      <w:r w:rsidR="00054733" w:rsidRPr="00054733">
        <w:rPr>
          <w:rFonts w:hint="eastAsia"/>
        </w:rPr>
        <w:t>2015</w:t>
      </w:r>
      <w:r w:rsidR="00054733" w:rsidRPr="00054733">
        <w:rPr>
          <w:rFonts w:hint="eastAsia"/>
        </w:rPr>
        <w:t>数据库的样本量有限，</w:t>
      </w:r>
      <w:proofErr w:type="gramStart"/>
      <w:r w:rsidR="00054733">
        <w:rPr>
          <w:rFonts w:hint="eastAsia"/>
        </w:rPr>
        <w:t>若</w:t>
      </w:r>
      <w:r w:rsidR="00054733" w:rsidRPr="00054733">
        <w:rPr>
          <w:rFonts w:hint="eastAsia"/>
        </w:rPr>
        <w:t>扩大</w:t>
      </w:r>
      <w:proofErr w:type="gramEnd"/>
      <w:r w:rsidR="00054733" w:rsidRPr="00054733">
        <w:rPr>
          <w:rFonts w:hint="eastAsia"/>
        </w:rPr>
        <w:t>年龄创建一个稀疏分布的不同年龄</w:t>
      </w:r>
      <w:r w:rsidR="00054733">
        <w:rPr>
          <w:rFonts w:hint="eastAsia"/>
        </w:rPr>
        <w:t>的说话人集合，</w:t>
      </w:r>
      <w:r w:rsidR="00054733" w:rsidRPr="00054733">
        <w:rPr>
          <w:rFonts w:hint="eastAsia"/>
        </w:rPr>
        <w:t>可能会人为</w:t>
      </w:r>
      <w:r w:rsidR="00B35D44">
        <w:rPr>
          <w:rFonts w:hint="eastAsia"/>
        </w:rPr>
        <w:t>地</w:t>
      </w:r>
      <w:r w:rsidR="00054733" w:rsidRPr="00054733">
        <w:rPr>
          <w:rFonts w:hint="eastAsia"/>
        </w:rPr>
        <w:t>促进说话人确认的任务</w:t>
      </w:r>
      <w:r w:rsidR="00B35D44">
        <w:rPr>
          <w:rFonts w:hint="eastAsia"/>
        </w:rPr>
        <w:t>。</w:t>
      </w:r>
      <w:r w:rsidR="00B35D44">
        <w:t>这被</w:t>
      </w:r>
      <w:proofErr w:type="spellStart"/>
      <w:r>
        <w:t>Doddington</w:t>
      </w:r>
      <w:proofErr w:type="spellEnd"/>
      <w:r>
        <w:t>(2012)</w:t>
      </w:r>
      <w:r w:rsidR="00B35D44">
        <w:t>确认过</w:t>
      </w:r>
      <w:r>
        <w:t>，说话人确认任务难度的增加与说话人之间的年龄差距是有限的。因此说话人在一个有限的年龄段可增加说话人确认的</w:t>
      </w:r>
      <w:r w:rsidR="00B35D44">
        <w:t>要求</w:t>
      </w:r>
      <w:r>
        <w:t>。</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个会话记录了室内的一个典型的办公环境。每个主题</w:t>
      </w:r>
      <w:r w:rsidR="004E68A7">
        <w:t>的录音过程</w:t>
      </w:r>
      <w:r>
        <w:t>都在一天</w:t>
      </w:r>
      <w:r w:rsidR="004E68A7">
        <w:t>完成，</w:t>
      </w:r>
      <w:r>
        <w:t>所以</w:t>
      </w:r>
      <w:r>
        <w:t>RSR2015</w:t>
      </w:r>
      <w:r>
        <w:t>数据库不包</w:t>
      </w:r>
      <w:r w:rsidRPr="00794D2E">
        <w:t>括衰老变化。</w:t>
      </w:r>
      <w:r w:rsidR="00794D2E">
        <w:t>相比与会话变化，</w:t>
      </w:r>
      <w:r w:rsidR="00794D2E" w:rsidRPr="00794D2E">
        <w:t>在</w:t>
      </w:r>
      <w:r w:rsidR="00794D2E" w:rsidRPr="00794D2E">
        <w:t>3</w:t>
      </w:r>
      <w:r w:rsidR="00794D2E" w:rsidRPr="00794D2E">
        <w:t>年</w:t>
      </w:r>
      <w:r w:rsidR="0055663B" w:rsidRPr="00794D2E">
        <w:rPr>
          <w:noProof/>
        </w:rPr>
        <w:lastRenderedPageBreak/>
        <w:drawing>
          <wp:anchor distT="0" distB="0" distL="114300" distR="114300" simplePos="0" relativeHeight="251661312" behindDoc="0" locked="0" layoutInCell="1" allowOverlap="1" wp14:anchorId="70CEA93A" wp14:editId="433F1513">
            <wp:simplePos x="0" y="0"/>
            <wp:positionH relativeFrom="margin">
              <wp:align>center</wp:align>
            </wp:positionH>
            <wp:positionV relativeFrom="paragraph">
              <wp:posOffset>272462</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rsidR="00794D2E">
        <w:t>内的年龄变化</w:t>
      </w:r>
      <w:r w:rsidR="00111466" w:rsidRPr="00794D2E">
        <w:t>已被</w:t>
      </w:r>
      <w:r w:rsidR="00111466" w:rsidRPr="00794D2E">
        <w:t>Lawson</w:t>
      </w:r>
      <w:r w:rsidR="00111466" w:rsidRPr="00794D2E">
        <w:t>等人证明</w:t>
      </w:r>
      <w:r w:rsidRPr="00794D2E">
        <w:t>可</w:t>
      </w:r>
      <w:r>
        <w:t>以忽略不计。</w:t>
      </w:r>
    </w:p>
    <w:p w:rsidR="00B75533" w:rsidRDefault="00604BC9" w:rsidP="00593A36">
      <w:pPr>
        <w:pStyle w:val="a9"/>
      </w:pPr>
      <w:r>
        <w:t>图</w:t>
      </w:r>
      <w:r>
        <w:t>3</w:t>
      </w:r>
      <w:r w:rsidR="0055663B">
        <w:t xml:space="preserve"> </w:t>
      </w:r>
      <w:r w:rsidR="0055663B" w:rsidRPr="0055663B">
        <w:rPr>
          <w:rFonts w:hint="eastAsia"/>
        </w:rPr>
        <w:t>RSR2015</w:t>
      </w:r>
      <w:r w:rsidR="0055663B" w:rsidRPr="0055663B">
        <w:rPr>
          <w:rFonts w:hint="eastAsia"/>
        </w:rPr>
        <w:t>数据库</w:t>
      </w:r>
      <w:r w:rsidR="0055663B">
        <w:rPr>
          <w:rFonts w:hint="eastAsia"/>
        </w:rPr>
        <w:t>的说话人的年龄和性别金字塔图。</w:t>
      </w:r>
    </w:p>
    <w:p w:rsidR="003D102C" w:rsidRDefault="00794D2E" w:rsidP="003D102C">
      <w:pPr>
        <w:pStyle w:val="a7"/>
        <w:ind w:firstLine="480"/>
      </w:pPr>
      <w:r>
        <w:t>市场上可用的</w:t>
      </w:r>
      <w:r w:rsidR="003D102C">
        <w:t>6</w:t>
      </w:r>
      <w:r w:rsidR="003D102C">
        <w:t>个移动设备</w:t>
      </w:r>
      <w:r w:rsidR="003D102C">
        <w:t>(5</w:t>
      </w:r>
      <w:r w:rsidR="003D102C">
        <w:t>个智能手机和平板电脑</w:t>
      </w:r>
      <w:r w:rsidR="003D102C">
        <w:t>)</w:t>
      </w:r>
      <w:r w:rsidR="003D102C">
        <w:t>被用来记录。</w:t>
      </w:r>
      <w:r w:rsidR="003D102C">
        <w:t>3</w:t>
      </w:r>
      <w:r w:rsidR="003D102C">
        <w:t>个便携式设备</w:t>
      </w:r>
      <w:r w:rsidR="003D102C">
        <w:t>(</w:t>
      </w:r>
      <w:r w:rsidR="003D102C">
        <w:t>标记为</w:t>
      </w:r>
      <w:r w:rsidR="003D102C">
        <w:t>A</w:t>
      </w:r>
      <w:r w:rsidR="003D102C">
        <w:t>、</w:t>
      </w:r>
      <w:r w:rsidR="003D102C">
        <w:t>B</w:t>
      </w:r>
      <w:r w:rsidR="003D102C">
        <w:t>和</w:t>
      </w:r>
      <w:r w:rsidR="003D102C">
        <w:t>C)</w:t>
      </w:r>
      <w:r w:rsidR="003D102C">
        <w:t>被分配给每个主题。每个主题的</w:t>
      </w:r>
      <w:r w:rsidR="003D102C">
        <w:t>9</w:t>
      </w:r>
      <w:r w:rsidR="003D102C">
        <w:t>个会话使用三个设备的顺序会被记录下来：</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，和元数据信息一起提供。并用</w:t>
      </w:r>
      <w:r w:rsidR="003D102C">
        <w:t>Android</w:t>
      </w:r>
      <w:r w:rsidR="003D102C">
        <w:t>应用程序实现一个对话管理器，来管理记录。这个应用程序使用设备的触屏功能提示文本内容。</w:t>
      </w:r>
      <w:r w:rsidR="00B504F9">
        <w:t>使用</w:t>
      </w:r>
      <w:r w:rsidR="003D102C">
        <w:t>即按即说</w:t>
      </w:r>
      <w:r w:rsidR="003D102C">
        <w:t>-</w:t>
      </w:r>
      <w:r w:rsidR="003D102C">
        <w:t>特性</w:t>
      </w:r>
      <w:proofErr w:type="gramStart"/>
      <w:r w:rsidR="003D102C">
        <w:t>来允许</w:t>
      </w:r>
      <w:proofErr w:type="gramEnd"/>
      <w:r w:rsidR="003D102C">
        <w:t>用户启动录制和停止后阅读提示。使用便携设备的目的是舒适和自由，在会话内或者跨会话音质也可以有明显变化。</w:t>
      </w:r>
    </w:p>
    <w:p w:rsidR="00604BC9" w:rsidRPr="00604BC9" w:rsidRDefault="003D102C" w:rsidP="00604BC9">
      <w:pPr>
        <w:pStyle w:val="a7"/>
        <w:ind w:firstLine="480"/>
      </w:pPr>
      <w:r>
        <w:t>音频信号被</w:t>
      </w:r>
      <w:r>
        <w:t>6</w:t>
      </w:r>
      <w:r>
        <w:t>个便携设备</w:t>
      </w:r>
      <w:r w:rsidR="00CA010F">
        <w:rPr>
          <w:rFonts w:hint="eastAsia"/>
        </w:rPr>
        <w:t>通过</w:t>
      </w:r>
      <w:r w:rsidR="00CA010F" w:rsidRPr="00CA010F">
        <w:rPr>
          <w:rFonts w:hint="eastAsia"/>
        </w:rPr>
        <w:t>内部</w:t>
      </w:r>
      <w:r w:rsidR="00CA010F">
        <w:rPr>
          <w:rFonts w:hint="eastAsia"/>
        </w:rPr>
        <w:t>麦克风</w:t>
      </w:r>
      <w:r w:rsidR="00CA010F" w:rsidRPr="00CA010F">
        <w:rPr>
          <w:rFonts w:hint="eastAsia"/>
        </w:rPr>
        <w:t>处理，</w:t>
      </w:r>
      <w:r>
        <w:t>记录成原始</w:t>
      </w:r>
      <w:r>
        <w:t>PCM</w:t>
      </w:r>
      <w:r>
        <w:t>格式，采样率</w:t>
      </w:r>
      <w:r w:rsidR="00DC4333">
        <w:t>为</w:t>
      </w:r>
      <w:r w:rsidR="00DC4333">
        <w:rPr>
          <w:rFonts w:hint="eastAsia"/>
        </w:rPr>
        <w:t>1</w:t>
      </w:r>
      <w:r w:rsidR="00DC4333">
        <w:t>6kHz</w:t>
      </w:r>
      <w:r>
        <w:t>，</w:t>
      </w:r>
      <w:r w:rsidR="00DC4333">
        <w:t>采样位数</w:t>
      </w:r>
      <w:r w:rsidR="003D16E2">
        <w:t>为</w:t>
      </w:r>
      <w:r w:rsidR="00DC4333">
        <w:rPr>
          <w:rFonts w:hint="eastAsia"/>
        </w:rPr>
        <w:t>16bit</w:t>
      </w:r>
      <w:r>
        <w:t>。</w:t>
      </w:r>
      <w:r w:rsidR="00011A26">
        <w:t>之后</w:t>
      </w:r>
      <w:r>
        <w:t>在添加一个包括关于设备的信息，语言，样品的数量，采样率和数据格式的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可以用</w:t>
      </w:r>
      <w:r w:rsidR="007A7D34">
        <w:t>不同的场景</w:t>
      </w:r>
      <w:r>
        <w:t>来约束训练和测试的话语的词汇内容。尽管不同的词汇和各种场景所需的时间约束各种各样，现有</w:t>
      </w:r>
      <w:r w:rsidR="007A7D34">
        <w:t>的</w:t>
      </w:r>
      <w:r>
        <w:t>数据库很少包括允许比较系统的场景的数据。表</w:t>
      </w:r>
      <w:r>
        <w:t>1</w:t>
      </w:r>
      <w:r>
        <w:t>中列出的</w:t>
      </w:r>
      <w:r>
        <w:t>24</w:t>
      </w:r>
      <w:r>
        <w:t>个数据库中</w:t>
      </w:r>
      <w:r w:rsidR="00A2066A">
        <w:t>只有</w:t>
      </w:r>
      <w:r>
        <w:t>8</w:t>
      </w:r>
      <w:r>
        <w:t>个包括可以用来研究会强烈影响确认系统的性能的</w:t>
      </w:r>
      <w:r w:rsidR="00F83202">
        <w:t>协同发音效应材料。为了能</w:t>
      </w:r>
      <w:r>
        <w:t>在不同的场景系统中比较，</w:t>
      </w:r>
      <w:r>
        <w:t>RSR2015</w:t>
      </w:r>
      <w:r>
        <w:t>数据库设计的三个部分分别用不同的词汇约束，并同时保持相同的记录情况。</w:t>
      </w:r>
      <w:r w:rsidR="00FE167F">
        <w:t>在下面描述的三个部分</w:t>
      </w:r>
      <w:r>
        <w:t>的</w:t>
      </w:r>
      <w:r w:rsidR="00FE167F">
        <w:t>所有</w:t>
      </w:r>
      <w:r>
        <w:t>300</w:t>
      </w:r>
      <w:r>
        <w:t>个说话人</w:t>
      </w:r>
      <w:r w:rsidR="00A11303">
        <w:t>，</w:t>
      </w:r>
      <w:r>
        <w:t>在一个给定的会话</w:t>
      </w:r>
      <w:r w:rsidR="00A11303">
        <w:t>中</w:t>
      </w:r>
      <w:r w:rsidR="00FE167F">
        <w:t>发音的</w:t>
      </w:r>
      <w:r w:rsidR="00A11303">
        <w:t>词汇内容都是相同的</w:t>
      </w:r>
      <w:r>
        <w:t>。在每个会话中，</w:t>
      </w:r>
      <w:r w:rsidR="0061306D">
        <w:t>每个</w:t>
      </w:r>
      <w:r>
        <w:t>说话人</w:t>
      </w:r>
      <w:r w:rsidR="0061306D">
        <w:t>要求</w:t>
      </w:r>
      <w:r>
        <w:t>对每个句子发音一次。</w:t>
      </w:r>
    </w:p>
    <w:p w:rsidR="003D102C" w:rsidRDefault="003D102C" w:rsidP="003D102C">
      <w:pPr>
        <w:pStyle w:val="a7"/>
        <w:ind w:firstLine="480"/>
      </w:pPr>
      <w:r>
        <w:t>RSR2015</w:t>
      </w:r>
      <w:r>
        <w:t>数据库的</w:t>
      </w:r>
      <w:r w:rsidR="008A66A6">
        <w:t>第一</w:t>
      </w:r>
      <w:r w:rsidR="00572288">
        <w:t>部分</w:t>
      </w:r>
      <w:r>
        <w:t>关注文本相关说话人确认任务，说话人通过</w:t>
      </w:r>
      <w:r w:rsidR="00B356F7">
        <w:t>对</w:t>
      </w:r>
      <w:r>
        <w:t>固定短语</w:t>
      </w:r>
      <w:r w:rsidR="00B356F7">
        <w:t>的发音</w:t>
      </w:r>
      <w:r>
        <w:t>进行身份确认。在</w:t>
      </w:r>
      <w:r>
        <w:t>9</w:t>
      </w:r>
      <w:r>
        <w:t>个会话中，说话人说出</w:t>
      </w:r>
      <w:r>
        <w:t>30</w:t>
      </w:r>
      <w:r>
        <w:t>个</w:t>
      </w:r>
      <w:r w:rsidR="006044BA">
        <w:t>来自涵盖所有英语音素的固定的句子的</w:t>
      </w:r>
      <w:r>
        <w:t>TIMIT</w:t>
      </w:r>
      <w:r>
        <w:t>数据库。跨说话人，会话记录和句子的平均时间是</w:t>
      </w:r>
      <w:r>
        <w:t>3.20</w:t>
      </w:r>
      <w:r>
        <w:t>秒，每个句子的平均持续时间从</w:t>
      </w:r>
      <w:r>
        <w:t>2.73</w:t>
      </w:r>
      <w:r>
        <w:t>到</w:t>
      </w:r>
      <w:r>
        <w:t>3.65</w:t>
      </w:r>
      <w:r>
        <w:t>秒变化。</w:t>
      </w:r>
      <w:r w:rsidR="006044BA" w:rsidRPr="006044BA">
        <w:rPr>
          <w:rFonts w:hint="eastAsia"/>
        </w:rPr>
        <w:t>请注意，这些句子已</w:t>
      </w:r>
      <w:r w:rsidR="006044BA" w:rsidRPr="00D43784">
        <w:rPr>
          <w:rFonts w:hint="eastAsia"/>
        </w:rPr>
        <w:t>选定具有</w:t>
      </w:r>
      <w:r w:rsidR="00C269E8" w:rsidRPr="00D43784">
        <w:rPr>
          <w:rFonts w:hint="eastAsia"/>
        </w:rPr>
        <w:t>接近</w:t>
      </w:r>
      <w:r w:rsidR="006044BA" w:rsidRPr="00D43784">
        <w:rPr>
          <w:rFonts w:hint="eastAsia"/>
        </w:rPr>
        <w:t>的持续时间来评估不同词汇的影响</w:t>
      </w:r>
      <w:r w:rsidRPr="00D43784">
        <w:t>。在第</w:t>
      </w:r>
      <w:r w:rsidRPr="00D43784">
        <w:t>5</w:t>
      </w:r>
      <w:r w:rsidRPr="00D43784">
        <w:t>章中描述的</w:t>
      </w:r>
      <w:r w:rsidR="00D43784" w:rsidRPr="00D43784">
        <w:t>基于能量的语音活动检测</w:t>
      </w:r>
      <w:r w:rsidRPr="00D43784">
        <w:t>(SAD)</w:t>
      </w:r>
      <w:r w:rsidRPr="00D43784">
        <w:t>之后，整个句子平均名义演讲时间是</w:t>
      </w:r>
      <w:r w:rsidRPr="00D43784">
        <w:t>1.25</w:t>
      </w:r>
      <w:r w:rsidRPr="00D43784">
        <w:t>秒。</w:t>
      </w:r>
      <w:r w:rsidRPr="00D43784">
        <w:t>(</w:t>
      </w:r>
      <w:r w:rsidRPr="00D43784">
        <w:t>不同的句子从</w:t>
      </w:r>
      <w:r w:rsidRPr="00D43784">
        <w:t>1.01</w:t>
      </w:r>
      <w:r w:rsidRPr="00D43784">
        <w:t>到</w:t>
      </w:r>
      <w:r w:rsidRPr="00D43784">
        <w:t>1.59</w:t>
      </w:r>
      <w:r w:rsidRPr="00D43784">
        <w:t>秒变</w:t>
      </w:r>
      <w:r>
        <w:t>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w:t>
      </w:r>
      <w:r w:rsidR="00C5751F">
        <w:t>进行说话人确认</w:t>
      </w:r>
      <w:r w:rsidR="00D43784">
        <w:t>和</w:t>
      </w:r>
      <w:r>
        <w:t>控制家用电器。在</w:t>
      </w:r>
      <w:r>
        <w:t>9</w:t>
      </w:r>
      <w:r>
        <w:t>个会话中，说话人说出</w:t>
      </w:r>
      <w:r>
        <w:t>30</w:t>
      </w:r>
      <w:r>
        <w:t>个简短的</w:t>
      </w:r>
      <w:r>
        <w:lastRenderedPageBreak/>
        <w:t>命令用来</w:t>
      </w:r>
      <w:r w:rsidR="00D11B96">
        <w:t>控制</w:t>
      </w:r>
      <w:r>
        <w:t>位于新加坡</w:t>
      </w:r>
      <w:proofErr w:type="spellStart"/>
      <w:r>
        <w:t>Fusionopolis</w:t>
      </w:r>
      <w:proofErr w:type="spellEnd"/>
      <w:r>
        <w:t>的功能齐全的</w:t>
      </w:r>
      <w:r>
        <w:t>180</w:t>
      </w:r>
      <w:r>
        <w:t>平方米智能家居原型</w:t>
      </w:r>
      <w:proofErr w:type="spellStart"/>
      <w:r>
        <w:t>StarHome</w:t>
      </w:r>
      <w:proofErr w:type="spellEnd"/>
      <w:r w:rsidR="00D11B96">
        <w:t>中的</w:t>
      </w:r>
      <w:r>
        <w:t>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rsidR="00041A97">
        <w:t>数据库的第三部分着重于提示用随机数字序列完成</w:t>
      </w:r>
      <w:r>
        <w:t>文本相关</w:t>
      </w:r>
      <w:r w:rsidR="00041A97">
        <w:t>的说话人</w:t>
      </w:r>
      <w:r>
        <w:t>确认任务。在</w:t>
      </w:r>
      <w:r>
        <w:t>9</w:t>
      </w:r>
      <w:r>
        <w:t>个会话中的任意一个，说话人</w:t>
      </w:r>
      <w:r w:rsidR="00EC7F46">
        <w:t>说出</w:t>
      </w:r>
      <w:r>
        <w:t>3</w:t>
      </w:r>
      <w:r w:rsidR="00071FB8">
        <w:t>个</w:t>
      </w:r>
      <w:r w:rsidR="00B9686D">
        <w:t>由</w:t>
      </w:r>
      <w:r>
        <w:t>10</w:t>
      </w:r>
      <w:r>
        <w:t>个数字</w:t>
      </w:r>
      <w:r w:rsidR="008467E2">
        <w:t>组成</w:t>
      </w:r>
      <w:r>
        <w:t>的序列和</w:t>
      </w:r>
      <w:r>
        <w:t>10</w:t>
      </w:r>
      <w:r>
        <w:t>个由</w:t>
      </w:r>
      <w:r>
        <w:t>5</w:t>
      </w:r>
      <w:r w:rsidR="00071FB8">
        <w:t>个</w:t>
      </w:r>
      <w:r>
        <w:t>数字组成的序列。在跨会话</w:t>
      </w:r>
      <w:proofErr w:type="gramStart"/>
      <w:r>
        <w:t>时数字</w:t>
      </w:r>
      <w:proofErr w:type="gramEnd"/>
      <w:r>
        <w:t>序列</w:t>
      </w:r>
      <w:r w:rsidR="00BB501D">
        <w:t>是</w:t>
      </w:r>
      <w:r>
        <w:t>不同</w:t>
      </w:r>
      <w:r w:rsidR="00BB501D">
        <w:t>的</w:t>
      </w:r>
      <w:r>
        <w:t>，</w:t>
      </w:r>
      <w:r w:rsidR="00BB501D">
        <w:t>是</w:t>
      </w:r>
      <w:r>
        <w:t>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w:t>
      </w:r>
      <w:r w:rsidR="006B7829">
        <w:t>组成的</w:t>
      </w:r>
      <w:r>
        <w:t>序列，跨说话人，会话记录和句子的平均时间是</w:t>
      </w:r>
      <w:r>
        <w:t>5.19</w:t>
      </w:r>
      <w:r>
        <w:t>秒。在以应用能源为基础的语音活动检测</w:t>
      </w:r>
      <w:r>
        <w:t>(SAD)</w:t>
      </w:r>
      <w:r>
        <w:t>之后，整个句子平均名义演讲时间是</w:t>
      </w:r>
      <w:r>
        <w:t>2.07</w:t>
      </w:r>
      <w:r>
        <w:t>秒。对于</w:t>
      </w:r>
      <w:r>
        <w:t>5</w:t>
      </w:r>
      <w:r>
        <w:t>个数字</w:t>
      </w:r>
      <w:r w:rsidR="006B7829">
        <w:t>组成的</w:t>
      </w:r>
      <w:r>
        <w:t>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w:t>
      </w:r>
      <w:r w:rsidR="00131426">
        <w:t>系统想要进行</w:t>
      </w:r>
      <w:r>
        <w:t>有意义的精准度</w:t>
      </w:r>
      <w:r w:rsidR="0005395E">
        <w:t>高</w:t>
      </w:r>
      <w:r>
        <w:t>的比较往往是非常困难的，因为</w:t>
      </w:r>
      <w:r>
        <w:t>RSR2015</w:t>
      </w:r>
      <w:r w:rsidR="00B04ECB">
        <w:t>数据库</w:t>
      </w:r>
      <w:r>
        <w:t>缺乏激励</w:t>
      </w:r>
      <w:r w:rsidR="00B04ECB">
        <w:t>收集</w:t>
      </w:r>
      <w:r>
        <w:t>的评估</w:t>
      </w:r>
      <w:r w:rsidR="00087F18">
        <w:t>标准方案</w:t>
      </w:r>
      <w:r>
        <w:t>。此外，系统架构可以影响特定用例和其固有的词汇约束。在本节中，我们首先概述用于文本相关说话人确认的现有的分类器。在第</w:t>
      </w:r>
      <w:r>
        <w:t>5</w:t>
      </w:r>
      <w:r>
        <w:t>章，我们将描述两个先进的</w:t>
      </w:r>
      <w:r w:rsidR="001F1941">
        <w:t>说话人</w:t>
      </w:r>
      <w:r>
        <w:t>验证系统</w:t>
      </w:r>
      <w:r>
        <w:t>:</w:t>
      </w:r>
      <w:r>
        <w:t>基于</w:t>
      </w:r>
      <w:r>
        <w:t>GMM</w:t>
      </w:r>
      <w:r>
        <w:t>和</w:t>
      </w:r>
      <w:r>
        <w:t>HMM</w:t>
      </w:r>
      <w:r>
        <w:t>的文本相关的系统建模和</w:t>
      </w:r>
      <w:r>
        <w:t>RSR2015</w:t>
      </w:r>
      <w:r>
        <w:t>数据库的表现</w:t>
      </w:r>
      <w:r w:rsidR="00AA26D8">
        <w:t>中的</w:t>
      </w:r>
      <w:proofErr w:type="spellStart"/>
      <w:r w:rsidR="00AA26D8">
        <w:t>i</w:t>
      </w:r>
      <w:proofErr w:type="spellEnd"/>
      <w:r w:rsidR="00AA26D8">
        <w:t>-vector</w:t>
      </w:r>
      <w:r w:rsidR="00AA26D8">
        <w:t>系统</w:t>
      </w:r>
      <w:r>
        <w:t>。这些分类器的选择是出于当前发言者的代表性确认引擎。事实上，文本相关引擎最近部署在一个大规模的商业应用程序而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w:t>
      </w:r>
      <w:r w:rsidR="006D70BF">
        <w:t>的</w:t>
      </w:r>
      <w:r>
        <w:t>先进的引擎。为了建立一个公平的比较，两个系统都使用相同的前端，另外</w:t>
      </w:r>
      <w:r w:rsidR="0074011A">
        <w:t>使用两个性能指标描述</w:t>
      </w:r>
      <w:r>
        <w:t>他们的表现。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515649</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r w:rsidR="008577E7">
        <w:t xml:space="preserve"> </w:t>
      </w:r>
      <w:r w:rsidR="008577E7">
        <w:t>对应</w:t>
      </w:r>
      <w:r w:rsidR="008577E7" w:rsidRPr="008577E7">
        <w:rPr>
          <w:rFonts w:hint="eastAsia"/>
        </w:rPr>
        <w:t>RSR2015</w:t>
      </w:r>
      <w:r w:rsidR="008577E7" w:rsidRPr="008577E7">
        <w:rPr>
          <w:rFonts w:hint="eastAsia"/>
        </w:rPr>
        <w:t>数据库</w:t>
      </w:r>
      <w:r w:rsidR="008577E7">
        <w:rPr>
          <w:rFonts w:hint="eastAsia"/>
        </w:rPr>
        <w:t>的三个部分在</w:t>
      </w:r>
      <w:r w:rsidR="008577E7" w:rsidRPr="008577E7">
        <w:rPr>
          <w:rFonts w:hint="eastAsia"/>
        </w:rPr>
        <w:t>几秒钟内</w:t>
      </w:r>
      <w:r w:rsidR="008577E7">
        <w:rPr>
          <w:rFonts w:hint="eastAsia"/>
        </w:rPr>
        <w:t>的</w:t>
      </w:r>
      <w:r w:rsidR="008577E7" w:rsidRPr="008577E7">
        <w:rPr>
          <w:rFonts w:hint="eastAsia"/>
        </w:rPr>
        <w:t>分布的录音</w:t>
      </w:r>
      <w:r w:rsidR="008577E7" w:rsidRPr="008577E7">
        <w:rPr>
          <w:rFonts w:hint="eastAsia"/>
        </w:rPr>
        <w:t>(</w:t>
      </w:r>
      <w:r w:rsidR="008577E7" w:rsidRPr="008577E7">
        <w:rPr>
          <w:rFonts w:hint="eastAsia"/>
        </w:rPr>
        <w:t>浅蓝色</w:t>
      </w:r>
      <w:r w:rsidR="008577E7" w:rsidRPr="008577E7">
        <w:rPr>
          <w:rFonts w:hint="eastAsia"/>
        </w:rPr>
        <w:t>)</w:t>
      </w:r>
      <w:r w:rsidR="008577E7" w:rsidRPr="008577E7">
        <w:rPr>
          <w:rFonts w:hint="eastAsia"/>
        </w:rPr>
        <w:t>和名义上的演讲时间</w:t>
      </w:r>
      <w:r w:rsidR="008577E7" w:rsidRPr="008577E7">
        <w:rPr>
          <w:rFonts w:hint="eastAsia"/>
        </w:rPr>
        <w:t>(</w:t>
      </w:r>
      <w:r w:rsidR="008577E7" w:rsidRPr="008577E7">
        <w:rPr>
          <w:rFonts w:hint="eastAsia"/>
        </w:rPr>
        <w:t>暗红色</w:t>
      </w:r>
      <w:r w:rsidR="008577E7" w:rsidRPr="008577E7">
        <w:rPr>
          <w:rFonts w:hint="eastAsia"/>
        </w:rPr>
        <w:t>)</w:t>
      </w:r>
      <w:r w:rsidR="008577E7">
        <w:rPr>
          <w:rFonts w:hint="eastAsia"/>
        </w:rPr>
        <w:t>。</w:t>
      </w:r>
      <w:r w:rsidR="008577E7" w:rsidRPr="008577E7">
        <w:rPr>
          <w:rFonts w:hint="eastAsia"/>
        </w:rPr>
        <w:t>第三部分</w:t>
      </w:r>
      <w:r w:rsidR="008577E7" w:rsidRPr="008577E7">
        <w:rPr>
          <w:rFonts w:hint="eastAsia"/>
        </w:rPr>
        <w:t>,</w:t>
      </w:r>
      <w:r w:rsidR="008577E7" w:rsidRPr="008577E7">
        <w:rPr>
          <w:rFonts w:hint="eastAsia"/>
        </w:rPr>
        <w:t>持续时间有</w:t>
      </w:r>
      <w:r w:rsidR="008577E7" w:rsidRPr="008577E7">
        <w:rPr>
          <w:rFonts w:hint="eastAsia"/>
        </w:rPr>
        <w:t>10</w:t>
      </w:r>
      <w:r w:rsidR="008577E7" w:rsidRPr="008577E7">
        <w:rPr>
          <w:rFonts w:hint="eastAsia"/>
        </w:rPr>
        <w:t>位序列分别和</w:t>
      </w:r>
      <w:r w:rsidR="008577E7" w:rsidRPr="008577E7">
        <w:rPr>
          <w:rFonts w:hint="eastAsia"/>
        </w:rPr>
        <w:t>5</w:t>
      </w:r>
      <w:r w:rsidR="008577E7" w:rsidRPr="008577E7">
        <w:rPr>
          <w:rFonts w:hint="eastAsia"/>
        </w:rPr>
        <w:t>位序列。（对引用这一</w:t>
      </w:r>
      <w:r w:rsidR="008577E7">
        <w:rPr>
          <w:rFonts w:hint="eastAsia"/>
        </w:rPr>
        <w:t>图表</w:t>
      </w:r>
      <w:r w:rsidR="008577E7" w:rsidRPr="008577E7">
        <w:rPr>
          <w:rFonts w:hint="eastAsia"/>
        </w:rPr>
        <w:t>色彩，读者可以参考这篇文章</w:t>
      </w:r>
      <w:r w:rsidR="008577E7">
        <w:rPr>
          <w:rFonts w:hint="eastAsia"/>
        </w:rPr>
        <w:t>的网络版</w:t>
      </w:r>
      <w:r w:rsidR="008577E7" w:rsidRPr="008577E7">
        <w:rPr>
          <w:rFonts w:hint="eastAsia"/>
        </w:rPr>
        <w:t>）</w:t>
      </w:r>
    </w:p>
    <w:p w:rsidR="003D102C" w:rsidRDefault="003D102C" w:rsidP="003D102C">
      <w:pPr>
        <w:pStyle w:val="a7"/>
        <w:ind w:firstLine="480"/>
      </w:pPr>
      <w:r>
        <w:lastRenderedPageBreak/>
        <w:t>文本相关说话人确认系统的特异性，即他们必须</w:t>
      </w:r>
      <w:r w:rsidR="0074011A">
        <w:t>对</w:t>
      </w:r>
      <w:r>
        <w:t>说话人特征与内容验证的话语的词汇</w:t>
      </w:r>
      <w:r w:rsidR="0074011A">
        <w:t>进行建模</w:t>
      </w:r>
      <w:r>
        <w:t>。在过去的三十年，两个主要的趋势一直</w:t>
      </w:r>
      <w:r w:rsidR="00226F15">
        <w:t>在</w:t>
      </w:r>
      <w:r>
        <w:t>主导</w:t>
      </w:r>
      <w:r w:rsidR="00226F15">
        <w:t>着</w:t>
      </w:r>
      <w:r>
        <w:t>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w:t>
      </w:r>
      <w:r w:rsidR="000251CF">
        <w:t>。研究还进行了改善这些模型的鲁棒性的信道和扬声器的变化。</w:t>
      </w:r>
      <w:r w:rsidRPr="003D102C">
        <w:t>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w:t>
      </w:r>
      <w:r w:rsidR="000251CF">
        <w:t>被</w:t>
      </w:r>
      <w:r w:rsidR="000251CF">
        <w:t>Student-t</w:t>
      </w:r>
      <w:r w:rsidRPr="003D102C">
        <w:t>分布代替，面对</w:t>
      </w:r>
      <w:r w:rsidR="00B92D5A" w:rsidRPr="003D102C">
        <w:t>噪音</w:t>
      </w:r>
      <w:r w:rsidRPr="003D102C">
        <w:t>时有更强大的鲁棒性。在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马尔可夫模型。尽管这种方法的性能</w:t>
      </w:r>
      <w:r w:rsidR="001D3661">
        <w:t>良好</w:t>
      </w:r>
      <w:r w:rsidRPr="003D102C">
        <w:t>，但它是有限的情况下，系统的所有用户共享相同的密码，因为</w:t>
      </w:r>
      <w:r w:rsidRPr="003D102C">
        <w:t>NAP</w:t>
      </w:r>
      <w:r w:rsidRPr="003D102C">
        <w:t>矩阵训练</w:t>
      </w:r>
      <w:r w:rsidR="001D3661" w:rsidRPr="003D102C">
        <w:t>所需的</w:t>
      </w:r>
      <w:r w:rsidRPr="003D102C">
        <w:t>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w:t>
      </w:r>
      <w:r w:rsidR="000C69CD">
        <w:t>空间中</w:t>
      </w:r>
      <w:r w:rsidRPr="003D102C">
        <w:t>确认说话人和语音。</w:t>
      </w:r>
    </w:p>
    <w:p w:rsidR="003D102C" w:rsidRPr="00C53BFF" w:rsidRDefault="003D102C" w:rsidP="00C53BFF">
      <w:pPr>
        <w:pStyle w:val="a7"/>
        <w:ind w:firstLine="480"/>
      </w:pPr>
      <w:r w:rsidRPr="003D102C">
        <w:t>从贝叶斯观点，基于生成的方法系统是优于动</w:t>
      </w:r>
      <w:r w:rsidRPr="00C53BFF">
        <w:t>态规划</w:t>
      </w:r>
      <w:r w:rsidR="00C81DD5" w:rsidRPr="00C53BFF">
        <w:t>的</w:t>
      </w:r>
      <w:r w:rsidRPr="00C53BFF">
        <w:t>，</w:t>
      </w:r>
      <w:r w:rsidR="00C53BFF" w:rsidRPr="00C53BFF">
        <w:t>可以产生似然比得分，在决定的时候容易校正和解释</w:t>
      </w:r>
      <w:r w:rsidRPr="00C53BFF">
        <w:t>。在下面，我们提出了两个最先进的文本相关的说</w:t>
      </w:r>
      <w:r w:rsidRPr="003D102C">
        <w:t>话人确认系统：</w:t>
      </w:r>
      <w:proofErr w:type="spellStart"/>
      <w:r w:rsidRPr="003D102C">
        <w:t>HiLAM</w:t>
      </w:r>
      <w:proofErr w:type="spellEnd"/>
      <w:r w:rsidRPr="003D102C">
        <w:t>说话者验证</w:t>
      </w:r>
      <w:r w:rsidRPr="00C53BFF">
        <w:t>引擎基于</w:t>
      </w:r>
      <w:r w:rsidRPr="00C53BFF">
        <w:t>GMM</w:t>
      </w:r>
      <w:r w:rsidRPr="00C53BFF">
        <w:t>和</w:t>
      </w:r>
      <w:r w:rsidRPr="00C53BFF">
        <w:t>HMM</w:t>
      </w:r>
      <w:r w:rsidRPr="00C53BFF">
        <w:t>建模和</w:t>
      </w:r>
      <w:proofErr w:type="spellStart"/>
      <w:r w:rsidRPr="00C53BFF">
        <w:t>i</w:t>
      </w:r>
      <w:proofErr w:type="spellEnd"/>
      <w:r w:rsidRPr="00C53BFF">
        <w:t>-vector</w:t>
      </w:r>
      <w:r w:rsidRPr="00C53BFF">
        <w:t>系统，这两者都产生自然的似然比。</w:t>
      </w:r>
    </w:p>
    <w:p w:rsidR="00C53BFF" w:rsidRPr="00C53BFF" w:rsidRDefault="00C53BFF" w:rsidP="00C53BFF">
      <w:pPr>
        <w:pStyle w:val="a7"/>
        <w:ind w:firstLine="480"/>
      </w:pPr>
      <w:proofErr w:type="spellStart"/>
      <w:r w:rsidRPr="003D102C">
        <w:t>HiLAM</w:t>
      </w:r>
      <w:proofErr w:type="spellEnd"/>
      <w:r>
        <w:t>的</w:t>
      </w:r>
      <w:r w:rsidRPr="00C53BFF">
        <w:t>鲁棒性</w:t>
      </w:r>
      <w:r>
        <w:t>已经受到</w:t>
      </w:r>
      <w:r w:rsidRPr="00C53BFF">
        <w:t>了广泛的测试</w:t>
      </w:r>
      <w:r>
        <w:t>，因为其一直</w:t>
      </w:r>
      <w:r w:rsidRPr="00C53BFF">
        <w:t>在商业部署</w:t>
      </w:r>
      <w:r>
        <w:t>。</w:t>
      </w:r>
      <w:proofErr w:type="spellStart"/>
      <w:r w:rsidRPr="00C53BFF">
        <w:t>i</w:t>
      </w:r>
      <w:proofErr w:type="spellEnd"/>
      <w:r w:rsidRPr="00C53BFF">
        <w:t>-vector</w:t>
      </w:r>
      <w:r w:rsidRPr="00C53BFF">
        <w:t>系统是来自最先进的文本无关的说话人识别引擎</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w:t>
      </w:r>
      <w:r w:rsidR="00C953D9" w:rsidRPr="00C953D9">
        <w:rPr>
          <w:rFonts w:hint="eastAsia"/>
        </w:rPr>
        <w:t>已被</w:t>
      </w:r>
      <w:r w:rsidR="00C953D9" w:rsidRPr="00C953D9">
        <w:rPr>
          <w:rFonts w:hint="eastAsia"/>
        </w:rPr>
        <w:t>Lee</w:t>
      </w:r>
      <w:r w:rsidR="00C953D9" w:rsidRPr="00C953D9">
        <w:rPr>
          <w:rFonts w:hint="eastAsia"/>
        </w:rPr>
        <w:t>等人和</w:t>
      </w:r>
      <w:proofErr w:type="spellStart"/>
      <w:r w:rsidR="00C953D9" w:rsidRPr="00C953D9">
        <w:rPr>
          <w:rFonts w:hint="eastAsia"/>
        </w:rPr>
        <w:t>Larcher</w:t>
      </w:r>
      <w:proofErr w:type="spellEnd"/>
      <w:r w:rsidR="00C953D9" w:rsidRPr="00C953D9">
        <w:rPr>
          <w:rFonts w:hint="eastAsia"/>
        </w:rPr>
        <w:t>等人描述</w:t>
      </w:r>
      <w:r w:rsidR="00C953D9">
        <w:rPr>
          <w:rFonts w:hint="eastAsia"/>
        </w:rPr>
        <w:t>的</w:t>
      </w:r>
      <w:r w:rsidR="00210ACA">
        <w:t>文本相关的说话人确认引擎</w:t>
      </w:r>
      <w:r w:rsidRPr="003D102C">
        <w:t>。图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w:t>
      </w:r>
      <w:r w:rsidRPr="003D102C">
        <w:lastRenderedPageBreak/>
        <w:t>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w:t>
      </w:r>
      <w:r w:rsidR="007F5160" w:rsidRPr="003D102C">
        <w:t>跟随</w:t>
      </w:r>
      <w:r w:rsidR="007F5160" w:rsidRPr="003D102C">
        <w:t>MAP</w:t>
      </w:r>
      <w:r w:rsidR="007F5160" w:rsidRPr="003D102C">
        <w:t>标准</w:t>
      </w:r>
      <w:r w:rsidR="007F5160">
        <w:t>的</w:t>
      </w:r>
      <w:r w:rsidRPr="003D102C">
        <w:t>文本无关的说话人模型。适于只有平均参数，它不同于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t>(SCHMM)</w:t>
      </w:r>
      <w:r w:rsidRPr="003D102C">
        <w:t>，以提供更高的精度。</w:t>
      </w:r>
    </w:p>
    <w:p w:rsidR="00E556F2" w:rsidRDefault="003D102C" w:rsidP="00E556F2">
      <w:pPr>
        <w:pStyle w:val="a7"/>
        <w:ind w:firstLine="480"/>
      </w:pPr>
      <w:proofErr w:type="spellStart"/>
      <w:r w:rsidRPr="003D102C">
        <w:t>HiLAM</w:t>
      </w:r>
      <w:proofErr w:type="spellEnd"/>
      <w:r w:rsidRPr="003D102C">
        <w:t>的训练和</w:t>
      </w:r>
      <w:proofErr w:type="spellStart"/>
      <w:r w:rsidRPr="003D102C">
        <w:t>Larcher</w:t>
      </w:r>
      <w:proofErr w:type="spellEnd"/>
      <w:r w:rsidRPr="003D102C">
        <w:t>等人</w:t>
      </w:r>
      <w:r w:rsidR="00285CBC" w:rsidRPr="003D102C">
        <w:t>原来</w:t>
      </w:r>
      <w:r w:rsidRPr="003D102C">
        <w:t>的描述类似。首先训练性别独立的</w:t>
      </w:r>
      <w:r w:rsidRPr="003D102C">
        <w:t>UBM</w:t>
      </w:r>
      <w:r w:rsidRPr="003D102C">
        <w:t>模型的声学空间。改编自所有数据明显的目标说话人的</w:t>
      </w:r>
      <w:r w:rsidRPr="003D102C">
        <w:t>UBM</w:t>
      </w:r>
      <w:r w:rsidR="00FE7A8B">
        <w:t>的</w:t>
      </w:r>
      <w:r w:rsidR="00367797">
        <w:t>文本无关的说话人模型</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seg</m:t>
                </m:r>
              </m:e>
              <m:sub>
                <m:r>
                  <w:rPr>
                    <w:rFonts w:ascii="Cambria Math" w:hAnsi="Cambria Math"/>
                  </w:rPr>
                  <m:t>i</m:t>
                </m:r>
              </m:sub>
            </m:sSub>
            <m:r>
              <m:rPr>
                <m:sty m:val="p"/>
              </m:rPr>
              <w:rPr>
                <w:rFonts w:ascii="Cambria Math" w:hAnsi="Cambria Math"/>
              </w:rPr>
              <m:t>｝</m:t>
            </m:r>
          </m:e>
          <m:sub>
            <m:r>
              <w:rPr>
                <w:rFonts w:ascii="Cambria Math" w:hAnsi="Cambria Math"/>
              </w:rPr>
              <m:t>i∈[1,S]</m:t>
            </m:r>
          </m:sub>
        </m:sSub>
      </m:oMath>
      <w:r w:rsidRPr="003D102C">
        <w:t>。</w:t>
      </w:r>
      <w:r w:rsidRPr="003D102C">
        <w:t>HMM</w:t>
      </w:r>
      <w:r w:rsidRPr="003D102C">
        <w:t>的每个状态适于使用</w:t>
      </w:r>
      <w:r w:rsidR="005F3511" w:rsidRPr="003D102C">
        <w:t>GMM</w:t>
      </w:r>
      <w:r w:rsidR="005F3511" w:rsidRPr="003D102C">
        <w:t>的中间层</w:t>
      </w:r>
      <w:r w:rsidR="005F3511">
        <w:rPr>
          <w:rFonts w:hint="eastAsia"/>
        </w:rPr>
        <w:t>的</w:t>
      </w:r>
      <w:r w:rsidRPr="003D102C">
        <w:t>相应的</w:t>
      </w:r>
      <m:oMath>
        <m:sSub>
          <m:sSubPr>
            <m:ctrlPr>
              <w:rPr>
                <w:rFonts w:ascii="Cambria Math" w:hAnsi="Cambria Math"/>
              </w:rPr>
            </m:ctrlPr>
          </m:sSubPr>
          <m:e>
            <m:r>
              <w:rPr>
                <w:rFonts w:ascii="Cambria Math" w:hAnsi="Cambria Math"/>
              </w:rPr>
              <m:t>seg</m:t>
            </m:r>
          </m:e>
          <m:sub>
            <m:r>
              <w:rPr>
                <w:rFonts w:ascii="Cambria Math" w:hAnsi="Cambria Math"/>
              </w:rPr>
              <m:t>i</m:t>
            </m:r>
          </m:sub>
        </m:sSub>
      </m:oMath>
      <w:r w:rsidRPr="003D102C">
        <w:t>。然后利用</w:t>
      </w:r>
      <w:r w:rsidRPr="003D102C">
        <w:t>HMM</w:t>
      </w:r>
      <w:r w:rsidRPr="003D102C">
        <w:t>改编一个新的分割。</w:t>
      </w:r>
      <w:r w:rsidR="00D05D17">
        <w:t>这个过程中使用到</w:t>
      </w:r>
      <w:r w:rsidRPr="003D102C">
        <w:t>Viterbi</w:t>
      </w:r>
      <w:r w:rsidRPr="003D102C">
        <w:t>算法。这个迭代过程直到</w:t>
      </w:r>
      <w:r w:rsidRPr="003D102C">
        <w:t>Viterbi</w:t>
      </w:r>
      <w:r w:rsidRPr="003D102C">
        <w:t>路径收敛。状态数的选择是</w:t>
      </w:r>
      <w:r w:rsidR="003F1110">
        <w:t>根据</w:t>
      </w:r>
      <w:r w:rsidRPr="003D102C">
        <w:t>经验的。</w:t>
      </w:r>
      <w:r w:rsidRPr="003D102C">
        <w:t>HMM</w:t>
      </w:r>
      <w:r w:rsidRPr="003D102C">
        <w:t>的从左至右的转换概率设置成相等的。在测试过程中，给定一个语音序列</w:t>
      </w:r>
      <w:r w:rsidRPr="003D102C">
        <w:t>X</w:t>
      </w:r>
      <w:r w:rsidRPr="003D102C">
        <w:t>，一个文本相关的评分，</w:t>
      </w: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Pr="003D102C">
        <w:t>，计算公式</w:t>
      </w:r>
    </w:p>
    <w:p w:rsidR="00C25893" w:rsidRDefault="00D113C2" w:rsidP="00E556F2">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r>
              <w:rPr>
                <w:rFonts w:ascii="Cambria Math" w:hAnsi="Cambria Math"/>
              </w:rPr>
              <m:t>(X)</m:t>
            </m:r>
          </m:num>
          <m:den>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r>
              <w:rPr>
                <w:rFonts w:ascii="Cambria Math" w:hAnsi="Cambria Math"/>
              </w:rPr>
              <m:t>(X)</m:t>
            </m:r>
          </m:den>
        </m:f>
      </m:oMath>
      <w:r w:rsidR="00C25893">
        <w:t xml:space="preserve"> </w:t>
      </w:r>
    </w:p>
    <w:p w:rsidR="003D102C" w:rsidRPr="003D102C" w:rsidRDefault="00D113C2" w:rsidP="00C25893">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003D102C" w:rsidRPr="003D102C">
        <w:t>是</w:t>
      </w:r>
      <w:r w:rsidR="00A77A29" w:rsidRPr="003D102C">
        <w:t>说话人</w:t>
      </w:r>
      <w:r w:rsidR="003D102C" w:rsidRPr="003D102C">
        <w:t>文本相关的</w:t>
      </w:r>
      <w:r w:rsidR="00A77A29">
        <w:rPr>
          <w:rFonts w:hint="eastAsia"/>
        </w:rPr>
        <w:t>HMM</w:t>
      </w:r>
      <w:r w:rsidR="00A77A29">
        <w:t>对齐</w:t>
      </w:r>
      <w:r w:rsidR="003D102C" w:rsidRPr="003D102C">
        <w:t>的维特比译码</w:t>
      </w:r>
      <m:oMath>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d>
          <m:dPr>
            <m:ctrlPr>
              <w:rPr>
                <w:rFonts w:ascii="Cambria Math" w:hAnsi="Cambria Math"/>
                <w:i/>
              </w:rPr>
            </m:ctrlPr>
          </m:dPr>
          <m:e>
            <m:r>
              <w:rPr>
                <w:rFonts w:ascii="Cambria Math" w:hAnsi="Cambria Math"/>
              </w:rPr>
              <m:t>X</m:t>
            </m:r>
          </m:e>
        </m:d>
      </m:oMath>
      <w:r w:rsidR="003A2B7B">
        <w:t>，</w:t>
      </w:r>
      <w:r w:rsidR="003D102C" w:rsidRPr="003D102C">
        <w:t>和</w:t>
      </w:r>
      <w:r w:rsidR="003D102C" w:rsidRPr="003D102C">
        <w:t>X</w:t>
      </w:r>
      <w:r w:rsidR="003D102C" w:rsidRPr="003D102C">
        <w:t>在</w:t>
      </w:r>
      <w:r w:rsidR="003D102C" w:rsidRPr="003D102C">
        <w:t>UBM</w:t>
      </w:r>
      <w:r w:rsidR="003D102C" w:rsidRPr="003D102C">
        <w:t>的似然比</w:t>
      </w:r>
      <m:oMath>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d>
          <m:dPr>
            <m:ctrlPr>
              <w:rPr>
                <w:rFonts w:ascii="Cambria Math" w:hAnsi="Cambria Math"/>
                <w:i/>
              </w:rPr>
            </m:ctrlPr>
          </m:dPr>
          <m:e>
            <m:r>
              <w:rPr>
                <w:rFonts w:ascii="Cambria Math" w:hAnsi="Cambria Math"/>
              </w:rPr>
              <m:t>X</m:t>
            </m:r>
          </m:e>
        </m:d>
      </m:oMath>
      <w:r w:rsidR="000B1B00">
        <w:rPr>
          <w:rFonts w:hint="eastAsia"/>
        </w:rPr>
        <w:t>，</w:t>
      </w:r>
      <w:r w:rsidR="003D102C" w:rsidRPr="003D102C">
        <w:t>的对数比。当建模的句子从第一部分开始时，每个半连续</w:t>
      </w:r>
      <w:r w:rsidR="003D102C" w:rsidRPr="003D102C">
        <w:t>HMM</w:t>
      </w:r>
      <w:r w:rsidR="003D102C" w:rsidRPr="003D102C">
        <w:t>的状态数在依照经验设置为</w:t>
      </w:r>
      <w:r w:rsidR="003D102C" w:rsidRPr="003D102C">
        <w:t>5</w:t>
      </w:r>
      <w:r w:rsidR="003D102C" w:rsidRPr="003D102C">
        <w:t>，它被设置为</w:t>
      </w:r>
      <w:r w:rsidR="003D102C" w:rsidRPr="003D102C">
        <w:t>3</w:t>
      </w:r>
      <w:r w:rsidR="003D102C"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BA2B83" w:rsidP="003D102C">
      <w:pPr>
        <w:pStyle w:val="a7"/>
        <w:ind w:firstLine="480"/>
      </w:pPr>
      <w:r>
        <w:rPr>
          <w:noProof/>
        </w:rPr>
        <w:drawing>
          <wp:anchor distT="0" distB="0" distL="114300" distR="114300" simplePos="0" relativeHeight="251663360" behindDoc="0" locked="0" layoutInCell="1" allowOverlap="1" wp14:anchorId="3C22E616" wp14:editId="21E1A346">
            <wp:simplePos x="0" y="0"/>
            <wp:positionH relativeFrom="margin">
              <wp:align>center</wp:align>
            </wp:positionH>
            <wp:positionV relativeFrom="paragraph">
              <wp:posOffset>1710055</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r w:rsidR="003D102C">
        <w:t>一种改进的</w:t>
      </w:r>
      <w:proofErr w:type="spellStart"/>
      <w:r w:rsidR="003D102C">
        <w:t>HiLAM</w:t>
      </w:r>
      <w:proofErr w:type="spellEnd"/>
      <w:r w:rsidR="003D102C">
        <w:t>版本已经发展到可以处理随机提示</w:t>
      </w:r>
      <w:r w:rsidR="004F122E">
        <w:t>的</w:t>
      </w:r>
      <w:r w:rsidR="003D102C">
        <w:t>数字。该结构的两层类似原始模型。在训练时，每个说话人对几个</w:t>
      </w:r>
      <w:r w:rsidR="003D102C">
        <w:t>10</w:t>
      </w:r>
      <w:r w:rsidR="003D102C">
        <w:t>位英文数字发音。目标说话人的录音是</w:t>
      </w:r>
      <w:r w:rsidR="002B3139">
        <w:t>采用说话人</w:t>
      </w:r>
      <w:r w:rsidR="002B3139">
        <w:t>GMM</w:t>
      </w:r>
      <w:r w:rsidR="002B3139">
        <w:t>从中间层采用最大后验概率</w:t>
      </w:r>
      <w:r w:rsidR="002B3139">
        <w:t>MAP</w:t>
      </w:r>
      <w:r w:rsidR="002B3139">
        <w:t>准则自动分割</w:t>
      </w:r>
      <w:r w:rsidR="00D70B0D">
        <w:t>成</w:t>
      </w:r>
      <w:r w:rsidR="002B3139">
        <w:t>含有十个高斯百位数的训练集</w:t>
      </w:r>
      <w:r w:rsidR="003D102C">
        <w:t>。请注意，训练的话语的分割是通过使用一个先进的语音识别系统的状态，因此没有迭代适应进行训练的</w:t>
      </w:r>
      <w:r w:rsidR="003D102C">
        <w:t>HMM</w:t>
      </w:r>
      <w:r w:rsidR="003D102C">
        <w:t>组成。在测试过程中，给定一个随机提示序列的</w:t>
      </w:r>
      <w:r w:rsidR="003D102C">
        <w:t>N</w:t>
      </w:r>
      <w:proofErr w:type="gramStart"/>
      <w:r w:rsidR="003D102C">
        <w:t>个</w:t>
      </w:r>
      <w:proofErr w:type="gramEnd"/>
      <w:r w:rsidR="003D102C">
        <w:t>数字，从左到右的</w:t>
      </w:r>
      <w:r w:rsidR="003D102C">
        <w:t>HMM</w:t>
      </w:r>
      <w:r w:rsidR="003D102C">
        <w:t>组成与相应的</w:t>
      </w:r>
      <w:r w:rsidR="003D102C">
        <w:t>N</w:t>
      </w:r>
      <w:proofErr w:type="gramStart"/>
      <w:r w:rsidR="003D102C">
        <w:t>个</w:t>
      </w:r>
      <w:proofErr w:type="gramEnd"/>
      <w:r w:rsidR="003D102C">
        <w:t>数字模型。确认得分计算式是根据的使用</w:t>
      </w:r>
      <w:r w:rsidR="003D102C">
        <w:t>Viterbi</w:t>
      </w:r>
      <w:r w:rsidR="003D102C">
        <w:t>对齐得到的试验段在</w:t>
      </w:r>
      <w:r w:rsidR="003D102C">
        <w:t>HMM</w:t>
      </w:r>
      <w:proofErr w:type="gramStart"/>
      <w:r w:rsidR="003D102C">
        <w:t>的拟然性</w:t>
      </w:r>
      <w:proofErr w:type="gramEnd"/>
      <w:r w:rsidR="003D102C">
        <w:t>。</w:t>
      </w:r>
    </w:p>
    <w:p w:rsidR="00BA2B83" w:rsidRDefault="00BA2B83" w:rsidP="008577E7">
      <w:pPr>
        <w:pStyle w:val="a9"/>
      </w:pPr>
      <w:r>
        <w:rPr>
          <w:rFonts w:hint="eastAsia"/>
        </w:rPr>
        <w:t>图</w:t>
      </w:r>
      <w:r>
        <w:rPr>
          <w:rFonts w:hint="eastAsia"/>
        </w:rPr>
        <w:t>5</w:t>
      </w:r>
      <w:r w:rsidR="008577E7" w:rsidRPr="008577E7">
        <w:rPr>
          <w:rFonts w:hint="eastAsia"/>
        </w:rPr>
        <w:t>分层的多层声学模型</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3D102C" w:rsidP="003D102C">
      <w:pPr>
        <w:pStyle w:val="a7"/>
        <w:ind w:firstLine="480"/>
      </w:pPr>
      <w:proofErr w:type="spellStart"/>
      <w:r>
        <w:lastRenderedPageBreak/>
        <w:t>i</w:t>
      </w:r>
      <w:proofErr w:type="spellEnd"/>
      <w:r>
        <w:t>-vector</w:t>
      </w:r>
      <w:r>
        <w:t>的模式是基于假设的可变持续时间的语音段，可以表示为固定长度的向量的</w:t>
      </w:r>
      <w:proofErr w:type="spellStart"/>
      <w:r>
        <w:t>i</w:t>
      </w:r>
      <w:proofErr w:type="spellEnd"/>
      <w:r>
        <w:t>-vector</w:t>
      </w:r>
      <w:r>
        <w:t>，在低维空间称为完全变异的空间。利用完全变异的空间的维数低的优点，许多分类技术也被用于执行不同的任务，如说话人和语言识别或说话人分类。因为</w:t>
      </w:r>
      <w:proofErr w:type="spellStart"/>
      <w:r>
        <w:t>i</w:t>
      </w:r>
      <w:proofErr w:type="spellEnd"/>
      <w:r>
        <w:t>-vector</w:t>
      </w:r>
      <w:r>
        <w:t>可在语音</w:t>
      </w:r>
      <w:proofErr w:type="gramStart"/>
      <w:r>
        <w:t>段保持</w:t>
      </w:r>
      <w:proofErr w:type="gramEnd"/>
      <w:r>
        <w:t>不同类型的变化，如说话人和词汇内容，最近的工作表明</w:t>
      </w:r>
      <w:proofErr w:type="spellStart"/>
      <w:r>
        <w:t>i</w:t>
      </w:r>
      <w:proofErr w:type="spellEnd"/>
      <w:r>
        <w:t>-vector</w:t>
      </w:r>
      <w:r>
        <w:t>可用于</w:t>
      </w:r>
      <w:r w:rsidR="00BF6EE4">
        <w:t>文本相关的</w:t>
      </w:r>
      <w:r>
        <w:t>说话人识别的任务。</w:t>
      </w:r>
    </w:p>
    <w:p w:rsidR="003D102C" w:rsidRPr="003D102C" w:rsidRDefault="003D102C" w:rsidP="003D102C">
      <w:pPr>
        <w:pStyle w:val="4"/>
      </w:pPr>
      <w:r w:rsidRPr="003D102C">
        <w:t xml:space="preserve">4.3.1 </w:t>
      </w:r>
      <w:proofErr w:type="spellStart"/>
      <w:r w:rsidRPr="003D102C">
        <w:t>i</w:t>
      </w:r>
      <w:proofErr w:type="spellEnd"/>
      <w:r w:rsidRPr="003D102C">
        <w:t>-vector</w:t>
      </w:r>
      <w:r w:rsidRPr="003D102C">
        <w:t>提取和标准化</w:t>
      </w:r>
    </w:p>
    <w:p w:rsidR="00E556F2" w:rsidRDefault="003D102C" w:rsidP="00E556F2">
      <w:pPr>
        <w:pStyle w:val="a7"/>
        <w:ind w:firstLine="480"/>
      </w:pPr>
      <w:r>
        <w:t>一个语音段上的总变异的空间投影可</w:t>
      </w:r>
      <w:r w:rsidR="00E556F2">
        <w:t>以</w:t>
      </w:r>
      <w:r>
        <w:t>视为一个根据</w:t>
      </w:r>
      <w:r w:rsidR="00E556F2">
        <w:t>GMM</w:t>
      </w:r>
      <w:r w:rsidR="00E556F2">
        <w:t>方法降低了通道和扬声器的超向量级联概率压缩过程的维数的</w:t>
      </w:r>
      <w:r>
        <w:t>线性高斯混合模型。超级矢量</w:t>
      </w:r>
      <m:oMath>
        <m:r>
          <m:rPr>
            <m:sty m:val="bi"/>
          </m:rPr>
          <w:rPr>
            <w:rFonts w:ascii="Cambria Math" w:hAnsi="Cambria Math" w:hint="eastAsia"/>
          </w:rPr>
          <m:t>m</m:t>
        </m:r>
      </m:oMath>
      <w:r>
        <w:t>，投射到总变异的空间根据生成的方程</w:t>
      </w:r>
      <w:r w:rsidR="00864BA1">
        <w:t>：</w:t>
      </w:r>
    </w:p>
    <w:p w:rsidR="00864BA1" w:rsidRDefault="00864BA1" w:rsidP="00E556F2">
      <w:pPr>
        <w:pStyle w:val="a7"/>
        <w:ind w:firstLineChars="82" w:firstLine="198"/>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w:t>
      </w:r>
      <w:proofErr w:type="gramStart"/>
      <w:r>
        <w:t>秩</w:t>
      </w:r>
      <w:proofErr w:type="gramEnd"/>
      <w:r>
        <w:t>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w:t>
      </w:r>
      <w:proofErr w:type="spellStart"/>
      <w:r w:rsidR="00583094">
        <w:t>i</w:t>
      </w:r>
      <w:proofErr w:type="spellEnd"/>
      <w:r w:rsidR="00583094">
        <w:t>-vector</w:t>
      </w:r>
      <w:r w:rsidR="00583094">
        <w:t>提取过程的更多</w:t>
      </w:r>
      <w:r>
        <w:t>细节可以在</w:t>
      </w:r>
      <w:proofErr w:type="spellStart"/>
      <w:r>
        <w:t>Dehak</w:t>
      </w:r>
      <w:proofErr w:type="spellEnd"/>
      <w:r>
        <w:t>等人和</w:t>
      </w:r>
      <w:r>
        <w:t>Martinez</w:t>
      </w:r>
      <w:r>
        <w:t>等人</w:t>
      </w:r>
      <w:r w:rsidR="00480814">
        <w:t>著作中</w:t>
      </w:r>
      <w:r w:rsidR="005B2F78">
        <w:t>找到</w:t>
      </w:r>
      <w:r>
        <w:t>。</w:t>
      </w:r>
    </w:p>
    <w:p w:rsidR="003D102C" w:rsidRDefault="003D102C" w:rsidP="003D102C">
      <w:pPr>
        <w:pStyle w:val="a7"/>
        <w:ind w:firstLine="480"/>
      </w:pPr>
      <w:r>
        <w:t>大部分采用</w:t>
      </w:r>
      <w:proofErr w:type="spellStart"/>
      <w:r>
        <w:t>i</w:t>
      </w:r>
      <w:proofErr w:type="spellEnd"/>
      <w:r>
        <w:t>-vector</w:t>
      </w:r>
      <w:r w:rsidR="0086656F">
        <w:t>分类技术都假定他们遵循高斯分布，但在现实</w:t>
      </w:r>
      <w:r>
        <w:t>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w:t>
      </w:r>
      <w:proofErr w:type="gramStart"/>
      <w:r>
        <w:t>集计算</w:t>
      </w:r>
      <w:proofErr w:type="gramEnd"/>
      <w:r>
        <w:t>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是在四组件中的会话</w:t>
      </w:r>
      <w:r>
        <w:t>j</w:t>
      </w:r>
      <w:r>
        <w:t>的说话人</w:t>
      </w:r>
      <w:proofErr w:type="spellStart"/>
      <w:r>
        <w:t>i</w:t>
      </w:r>
      <w:proofErr w:type="spellEnd"/>
      <w:r>
        <w:t>。</w:t>
      </w:r>
      <w:r>
        <w:t xml:space="preserve"> </w:t>
      </w:r>
    </w:p>
    <w:p w:rsidR="00783CC1" w:rsidRPr="00783CC1" w:rsidRDefault="00D113C2"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rsidR="00A13E9E" w:rsidRPr="00A13E9E">
        <w:rPr>
          <w:rFonts w:hint="eastAsia"/>
        </w:rPr>
        <w:t>是低维矩阵，其列向量构成了两个子空间的秩</w:t>
      </w:r>
      <w:r w:rsidR="00B45997">
        <w:t>，分别包含说话人和会话的变异</w:t>
      </w:r>
      <w:r>
        <w:t>。因此，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w:lastRenderedPageBreak/>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8577E7" w:rsidP="006E382A">
      <w:pPr>
        <w:pStyle w:val="a7"/>
        <w:ind w:firstLineChars="0" w:firstLine="420"/>
      </w:pPr>
      <w:r>
        <w:rPr>
          <w:noProof/>
        </w:rPr>
        <w:drawing>
          <wp:anchor distT="0" distB="0" distL="114300" distR="114300" simplePos="0" relativeHeight="251664384" behindDoc="0" locked="0" layoutInCell="1" allowOverlap="1" wp14:anchorId="5CFEC941" wp14:editId="357BACDD">
            <wp:simplePos x="0" y="0"/>
            <wp:positionH relativeFrom="margin">
              <wp:align>right</wp:align>
            </wp:positionH>
            <wp:positionV relativeFrom="paragraph">
              <wp:posOffset>321234</wp:posOffset>
            </wp:positionV>
            <wp:extent cx="5670550" cy="20466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8260"/>
                    <a:stretch/>
                  </pic:blipFill>
                  <pic:spPr bwMode="auto">
                    <a:xfrm>
                      <a:off x="0" y="0"/>
                      <a:ext cx="5670550" cy="2046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102C">
        <w:t>PLDA</w:t>
      </w:r>
      <w:r w:rsidR="003D102C">
        <w:t>的图形模型如图</w:t>
      </w:r>
      <w:r w:rsidR="003D102C">
        <w:t>6</w:t>
      </w:r>
      <w:r w:rsidR="003D102C">
        <w:t>所示，用于实施如</w:t>
      </w:r>
      <w:r w:rsidR="003D102C">
        <w:t>Jiang</w:t>
      </w:r>
      <w:r w:rsidR="003D102C">
        <w:t>等人和</w:t>
      </w:r>
      <w:r w:rsidR="003D102C">
        <w:t>Lee</w:t>
      </w:r>
      <w:r w:rsidR="003D102C">
        <w:t>等人的工作。</w:t>
      </w:r>
    </w:p>
    <w:p w:rsidR="00D67F12" w:rsidRDefault="00D67F12" w:rsidP="00D67F12">
      <w:pPr>
        <w:pStyle w:val="a9"/>
        <w:rPr>
          <w:rFonts w:hint="eastAsia"/>
        </w:rPr>
      </w:pPr>
      <w:r>
        <w:rPr>
          <w:rFonts w:hint="eastAsia"/>
        </w:rPr>
        <w:t>图</w:t>
      </w:r>
      <w:r>
        <w:rPr>
          <w:rFonts w:hint="eastAsia"/>
        </w:rPr>
        <w:t>6</w:t>
      </w:r>
      <w:r w:rsidR="008577E7">
        <w:t xml:space="preserve"> (a)</w:t>
      </w:r>
      <w:r w:rsidR="008577E7">
        <w:rPr>
          <w:rFonts w:hint="eastAsia"/>
        </w:rPr>
        <w:t>PLDA</w:t>
      </w:r>
      <w:r w:rsidR="008577E7">
        <w:rPr>
          <w:rFonts w:hint="eastAsia"/>
        </w:rPr>
        <w:t>生成模型的图形模型。对每个说话人</w:t>
      </w:r>
      <w:r w:rsidR="008577E7">
        <w:rPr>
          <w:rFonts w:hint="eastAsia"/>
        </w:rPr>
        <w:t>I</w:t>
      </w:r>
      <w:r w:rsidR="008577E7">
        <w:t>,</w:t>
      </w:r>
      <w:r w:rsidR="008577E7" w:rsidRPr="008577E7">
        <w:t xml:space="preserve"> J</w:t>
      </w:r>
      <w:r w:rsidR="008577E7">
        <w:t xml:space="preserve"> </w:t>
      </w:r>
      <w:proofErr w:type="spellStart"/>
      <w:r w:rsidR="008577E7" w:rsidRPr="008577E7">
        <w:t>i</w:t>
      </w:r>
      <w:proofErr w:type="spellEnd"/>
      <w:r w:rsidR="008577E7" w:rsidRPr="008577E7">
        <w:t>-vectors</w:t>
      </w:r>
      <w:r w:rsidR="008577E7">
        <w:t xml:space="preserve"> </w:t>
      </w:r>
      <w:r w:rsidR="008577E7" w:rsidRPr="008577E7">
        <w:t>x</w:t>
      </w:r>
      <w:r w:rsidR="008577E7">
        <w:t xml:space="preserve"> </w:t>
      </w:r>
      <w:r w:rsidR="008577E7">
        <w:t>在</w:t>
      </w:r>
      <w:proofErr w:type="gramStart"/>
      <w:r w:rsidR="008577E7">
        <w:t>总变化</w:t>
      </w:r>
      <w:proofErr w:type="gramEnd"/>
      <w:r w:rsidR="008577E7">
        <w:t>空间中观察。</w:t>
      </w:r>
      <w:r w:rsidR="000A5BD3">
        <w:rPr>
          <w:rFonts w:hint="eastAsia"/>
        </w:rPr>
        <w:t>PLDA</w:t>
      </w:r>
      <w:r w:rsidR="000A5BD3">
        <w:rPr>
          <w:rFonts w:hint="eastAsia"/>
        </w:rPr>
        <w:t>模型被用一个集合</w:t>
      </w:r>
      <m:oMath>
        <m:r>
          <m:rPr>
            <m:sty m:val="b"/>
          </m:rPr>
          <w:rPr>
            <w:rFonts w:ascii="Cambria Math" w:hAnsi="Cambria Math"/>
          </w:rPr>
          <m:t>θ</m:t>
        </m:r>
        <m:r>
          <m:rPr>
            <m:sty m:val="b"/>
          </m:rPr>
          <w:rPr>
            <w:rFonts w:ascii="Cambria Math" w:hAnsi="Cambria Math" w:hint="eastAsia"/>
          </w:rPr>
          <m:t>=</m:t>
        </m:r>
        <m:r>
          <m:rPr>
            <m:sty m:val="b"/>
          </m:rPr>
          <w:rPr>
            <w:rFonts w:ascii="Cambria Math" w:hAnsi="Cambria Math" w:hint="eastAsia"/>
          </w:rPr>
          <m:t>｛</m:t>
        </m:r>
        <m:r>
          <m:rPr>
            <m:sty m:val="b"/>
          </m:rPr>
          <w:rPr>
            <w:rFonts w:ascii="Cambria Math" w:hAnsi="Cambria Math"/>
          </w:rPr>
          <m:t>μ,F,G,Σ</m:t>
        </m:r>
        <m:r>
          <m:rPr>
            <m:sty m:val="b"/>
          </m:rPr>
          <w:rPr>
            <w:rFonts w:ascii="Cambria Math" w:hAnsi="Cambria Math" w:hint="eastAsia"/>
          </w:rPr>
          <m:t>｝</m:t>
        </m:r>
      </m:oMath>
      <w:r w:rsidR="000A5BD3">
        <w:rPr>
          <w:rFonts w:hint="eastAsia"/>
        </w:rPr>
        <w:t>描述。</w:t>
      </w:r>
      <w:r w:rsidR="000A5BD3">
        <w:t>(</w:t>
      </w:r>
      <w:r w:rsidR="000A5BD3">
        <w:t>b</w:t>
      </w:r>
      <w:r w:rsidR="000A5BD3">
        <w:t>)</w:t>
      </w:r>
      <w:r w:rsidR="00F65857">
        <w:t>原生</w:t>
      </w:r>
      <w:r w:rsidR="00F65857">
        <w:rPr>
          <w:rFonts w:hint="eastAsia"/>
        </w:rPr>
        <w:t>PLDA</w:t>
      </w:r>
      <w:r w:rsidR="00F65857">
        <w:t>框架的两个验证假说的图形模型。</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rsidR="00865B96">
        <w:t>的配置已</w:t>
      </w:r>
      <w:r>
        <w:t>根据对开发数据优化的经验选定。</w:t>
      </w:r>
      <w:r w:rsidR="00D67F12">
        <w:t>一</w:t>
      </w:r>
      <w:r w:rsidR="00EB2612">
        <w:t>个</w:t>
      </w:r>
      <w:r w:rsidR="00F80E25">
        <w:t>从</w:t>
      </w:r>
      <w:r w:rsidR="00F80E25">
        <w:t>NIST SRE 2004</w:t>
      </w:r>
      <w:r w:rsidR="00F80E25">
        <w:t>，</w:t>
      </w:r>
      <w:r w:rsidR="00F80E25">
        <w:t>2005</w:t>
      </w:r>
      <w:r w:rsidR="00F80E25">
        <w:t>，</w:t>
      </w:r>
      <w:r w:rsidR="00F80E25">
        <w:t>2006</w:t>
      </w:r>
      <w:r w:rsidR="00F80E25">
        <w:t>数据库中的</w:t>
      </w:r>
      <w:r w:rsidR="00F80E25">
        <w:t>12706</w:t>
      </w:r>
      <w:r w:rsidR="00F80E25">
        <w:t>次会话中的</w:t>
      </w:r>
      <w:r>
        <w:t>性别无关的</w:t>
      </w:r>
      <w:r>
        <w:t>2048</w:t>
      </w:r>
      <w:r>
        <w:t>分布的对角协方差矩阵的</w:t>
      </w:r>
      <w:r>
        <w:t>UBM</w:t>
      </w:r>
      <w:r w:rsidR="00D67F12">
        <w:t>模型</w:t>
      </w:r>
      <w:r w:rsidR="00EB2612">
        <w:t>已经被训练</w:t>
      </w:r>
      <w:r w:rsidR="00D42E8A">
        <w:t>。</w:t>
      </w:r>
      <w:r>
        <w:t>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rsidR="006000A1">
        <w:t>RSR</w:t>
      </w:r>
      <w:r>
        <w:t>2015</w:t>
      </w:r>
      <w:r>
        <w:t>数据库的背景集的</w:t>
      </w:r>
      <w:r>
        <w:t>50</w:t>
      </w:r>
      <w:r>
        <w:t>名男性和</w:t>
      </w:r>
      <w:r>
        <w:t>47</w:t>
      </w:r>
      <w:r>
        <w:t>名女性说话人</w:t>
      </w:r>
      <w:r w:rsidR="00FB1B84">
        <w:rPr>
          <w:rFonts w:hint="eastAsia"/>
        </w:rPr>
        <w:t>的</w:t>
      </w:r>
      <w:r>
        <w:t>26136</w:t>
      </w:r>
      <w:r>
        <w:t>次会话</w:t>
      </w:r>
      <w:r w:rsidR="00FB1B84">
        <w:t>中估计而来</w:t>
      </w:r>
      <w:r>
        <w:t>。矩阵</w:t>
      </w:r>
      <w:r>
        <w:t>F</w:t>
      </w:r>
      <w:r>
        <w:t>的</w:t>
      </w:r>
      <w:proofErr w:type="gramStart"/>
      <w:r>
        <w:t>秩</w:t>
      </w:r>
      <w:proofErr w:type="gramEnd"/>
      <w:r>
        <w:t>设置为</w:t>
      </w:r>
      <w:r>
        <w:t>400</w:t>
      </w:r>
      <w:r>
        <w:t>，矩阵</w:t>
      </w:r>
      <w:r>
        <w:t>G</w:t>
      </w:r>
      <w:r>
        <w:t>被设置为零和并且</w:t>
      </w:r>
      <m:oMath>
        <m:r>
          <m:rPr>
            <m:sty m:val="p"/>
          </m:rPr>
          <w:rPr>
            <w:rFonts w:ascii="Cambria Math" w:hAnsi="Cambria Math"/>
          </w:rPr>
          <m:t>Σ</m:t>
        </m:r>
      </m:oMath>
      <w:r>
        <w:t>为满。</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rsidR="00970602">
        <w:t>，能提高</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本文的三个贡献之中，主要是发布</w:t>
      </w:r>
      <w:r w:rsidR="00526E5E">
        <w:t>了大型语料库</w:t>
      </w:r>
      <w:r w:rsidR="00526E5E">
        <w:t>RSR2015</w:t>
      </w:r>
      <w:r>
        <w:t>。</w:t>
      </w:r>
      <w:r w:rsidR="00970602">
        <w:t>RSR2015</w:t>
      </w:r>
      <w:r>
        <w:t>的数据库，收集和提供</w:t>
      </w:r>
      <w:r w:rsidR="00643577">
        <w:t>了</w:t>
      </w:r>
      <w:r>
        <w:t>以允许</w:t>
      </w:r>
      <w:r w:rsidR="004032B4">
        <w:t>比较</w:t>
      </w:r>
      <w:r>
        <w:t>在不同的时间和词汇</w:t>
      </w:r>
      <w:r w:rsidR="005B49AF">
        <w:t>约束的</w:t>
      </w:r>
      <w:r>
        <w:t>文本相关的说话人确认算法。所有的人在不同的会话重复同样的密码短语，我们相信</w:t>
      </w:r>
      <w:r w:rsidR="00970602">
        <w:t>RSR2015</w:t>
      </w:r>
      <w:r>
        <w:t>数据库也可以被用来进行</w:t>
      </w:r>
      <w:proofErr w:type="gramStart"/>
      <w:r>
        <w:t>反回</w:t>
      </w:r>
      <w:proofErr w:type="gramEnd"/>
      <w:r>
        <w:t>放分析。</w:t>
      </w:r>
      <w:r w:rsidR="00970602">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w:t>
      </w:r>
      <w:r w:rsidR="00066D8A">
        <w:t>所有</w:t>
      </w:r>
      <w:r>
        <w:t>文献中我们所知的语音数据库最大的库存。我们提出的</w:t>
      </w:r>
      <w:r w:rsidR="00970602">
        <w:rPr>
          <w:rFonts w:hint="eastAsia"/>
        </w:rPr>
        <w:t>趋势</w:t>
      </w:r>
      <w:r>
        <w:t>和</w:t>
      </w:r>
      <w:r w:rsidR="00970602">
        <w:t>RSR2015</w:t>
      </w:r>
      <w:r w:rsidR="00066D8A">
        <w:t>数据库设计的主要特点引导着</w:t>
      </w:r>
      <w:r w:rsidR="00ED01E4">
        <w:t>现有的其他</w:t>
      </w:r>
      <w:r>
        <w:t>数据库。尽管社区近年来通过巨大的努力产生大量的</w:t>
      </w:r>
      <w:r w:rsidR="00066D8A">
        <w:t>可用数据库，但我们强调了几个现有的数据库的缺点。大量说话人的需求</w:t>
      </w:r>
      <w:r>
        <w:t>，代表者们的性别平衡和持续时间和词汇变异，都积极驱动着</w:t>
      </w:r>
      <w:r w:rsidR="00A726A2">
        <w:t>RSR2015</w:t>
      </w:r>
      <w:r>
        <w:t>数据库的收集。最近的出版物将</w:t>
      </w:r>
      <w:r w:rsidR="0005702E">
        <w:t>RSR2015</w:t>
      </w:r>
      <w:r w:rsidR="00066D8A">
        <w:t>数据库贡献的资源密</w:t>
      </w:r>
      <w:r w:rsidR="00066D8A">
        <w:lastRenderedPageBreak/>
        <w:t>集型</w:t>
      </w:r>
      <w:r>
        <w:t>方法验证文本无关的任务来填补文本相关和文本无关的研究领</w:t>
      </w:r>
      <w:r w:rsidR="00066D8A">
        <w:t>域之间的差距。在调查这些数据库时，我们制作了一个描述现有的</w:t>
      </w:r>
      <w:r>
        <w:t>为文本相关的说话人确认</w:t>
      </w:r>
      <w:r w:rsidR="00066D8A">
        <w:t>的分类器</w:t>
      </w:r>
      <w:r>
        <w:t>。</w:t>
      </w:r>
    </w:p>
    <w:p w:rsidR="003D102C" w:rsidRDefault="003D102C" w:rsidP="00066D8A">
      <w:pPr>
        <w:pStyle w:val="a7"/>
        <w:ind w:firstLine="480"/>
      </w:pPr>
      <w:r>
        <w:t>本文的第三个贡献是提出了</w:t>
      </w:r>
      <w:r w:rsidR="0005702E">
        <w:t>RSR2015</w:t>
      </w:r>
      <w:r>
        <w:t>数据库的三个部分的评估协议。该协议允许</w:t>
      </w:r>
      <w:r w:rsidR="0005702E">
        <w:t>RSR2015</w:t>
      </w:r>
      <w:r>
        <w:t>数据库中的不同任务的算法的比较。两个系统的性能，给出了一个基线，</w:t>
      </w:r>
      <w:r w:rsidR="00066D8A">
        <w:t>和</w:t>
      </w:r>
      <w:r>
        <w:t>另外</w:t>
      </w:r>
      <w:r w:rsidR="00066D8A">
        <w:t>的不同的协议相比，</w:t>
      </w:r>
      <w:r>
        <w:t>文本相关系统</w:t>
      </w:r>
      <w:proofErr w:type="spellStart"/>
      <w:r>
        <w:t>HiLAM</w:t>
      </w:r>
      <w:proofErr w:type="spellEnd"/>
      <w:r>
        <w:t>基于</w:t>
      </w:r>
      <w:r>
        <w:t>GMM</w:t>
      </w:r>
      <w:r>
        <w:t>和</w:t>
      </w:r>
      <w:r>
        <w:t>HMM</w:t>
      </w:r>
      <w:r w:rsidR="00066D8A">
        <w:t>模型，而先进</w:t>
      </w:r>
      <w:proofErr w:type="spellStart"/>
      <w:r w:rsidR="00066D8A">
        <w:t>i</w:t>
      </w:r>
      <w:proofErr w:type="spellEnd"/>
      <w:r w:rsidR="00066D8A">
        <w:t>-vector/PLDA</w:t>
      </w:r>
      <w:r w:rsidR="00066D8A">
        <w:t>系统</w:t>
      </w:r>
      <w:r>
        <w:t>基于开源的</w:t>
      </w:r>
      <w:r>
        <w:t>ALIZE</w:t>
      </w:r>
      <w:r w:rsidR="00066D8A">
        <w:t>工具集</w:t>
      </w:r>
      <w:r>
        <w:t>。</w:t>
      </w:r>
    </w:p>
    <w:p w:rsidR="003D102C" w:rsidRDefault="003D102C" w:rsidP="003D102C">
      <w:pPr>
        <w:pStyle w:val="a7"/>
        <w:ind w:firstLine="480"/>
      </w:pPr>
      <w:r>
        <w:t>实验结果表明，</w:t>
      </w:r>
      <w:r w:rsidR="00066D8A">
        <w:t>基于</w:t>
      </w:r>
      <w:r>
        <w:t>GMM/HMM</w:t>
      </w:r>
      <w:r>
        <w:t>的系统在大多数配置</w:t>
      </w:r>
      <w:r w:rsidR="00066D8A">
        <w:t>环境下</w:t>
      </w:r>
      <w:r>
        <w:t>优于</w:t>
      </w:r>
      <w:proofErr w:type="spellStart"/>
      <w:r>
        <w:t>i</w:t>
      </w:r>
      <w:proofErr w:type="spellEnd"/>
      <w:r>
        <w:t>-vector</w:t>
      </w:r>
      <w:r>
        <w:t>系统。这证实了众所周知的近年来已被广泛研究的</w:t>
      </w:r>
      <w:proofErr w:type="spellStart"/>
      <w:r w:rsidR="00066D8A">
        <w:t>i</w:t>
      </w:r>
      <w:proofErr w:type="spellEnd"/>
      <w:r w:rsidR="00066D8A">
        <w:t>-vector</w:t>
      </w:r>
      <w:r w:rsidR="00066D8A">
        <w:t>系统</w:t>
      </w:r>
      <w:r>
        <w:t>在短</w:t>
      </w:r>
      <w:r w:rsidR="00066D8A">
        <w:t>持续</w:t>
      </w:r>
      <w:r>
        <w:t>时间</w:t>
      </w:r>
      <w:r w:rsidR="00066D8A">
        <w:t>上的</w:t>
      </w:r>
      <w:r>
        <w:t>弱点。在短</w:t>
      </w:r>
      <w:r w:rsidR="00066D8A">
        <w:t>持续</w:t>
      </w:r>
      <w:r>
        <w:t>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rsidR="00C771F7">
        <w:t>RSR2015</w:t>
      </w:r>
      <w:r>
        <w:t>数据库的两部分</w:t>
      </w:r>
      <w:r>
        <w:t>I</w:t>
      </w:r>
      <w:r>
        <w:t>和</w:t>
      </w:r>
      <w:r>
        <w:t>II</w:t>
      </w:r>
      <w:r w:rsidR="00066D8A">
        <w:t>表现更好。这种情况将在未来的工作中通过对说话人的分布和语音信号中的词汇信息的调查来</w:t>
      </w:r>
      <w:r>
        <w:t>关注。</w:t>
      </w:r>
    </w:p>
    <w:p w:rsidR="003D102C" w:rsidRDefault="003D102C" w:rsidP="003D102C">
      <w:pPr>
        <w:pStyle w:val="a7"/>
        <w:ind w:firstLine="480"/>
      </w:pPr>
      <w:r>
        <w:t>对于固定密码短语的情况（部分</w:t>
      </w:r>
      <w:r>
        <w:t>I</w:t>
      </w:r>
      <w:r>
        <w:t>和</w:t>
      </w:r>
      <w:r>
        <w:t>II</w:t>
      </w:r>
      <w:r>
        <w:t>），我们发现它相比</w:t>
      </w:r>
      <w:r w:rsidR="00C771F7">
        <w:t>于</w:t>
      </w:r>
      <w:r w:rsidR="009B4119">
        <w:t>冒充者播放正确的通行短语的文本记录语音的攻击</w:t>
      </w:r>
      <w:r w:rsidR="00177E19">
        <w:t>的情况下</w:t>
      </w:r>
      <w:r w:rsidR="009B4119">
        <w:t>更容易拒绝冒充者播放</w:t>
      </w:r>
      <w:r>
        <w:t>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rsidR="00177E19">
        <w:t>的</w:t>
      </w:r>
      <w:r>
        <w:t>。</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rsidR="00177E19">
        <w:t>，</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w:t>
      </w:r>
      <w:r w:rsidR="00177E19">
        <w:t>的</w:t>
      </w:r>
      <w:r w:rsidR="003D102C">
        <w:t>在海上</w:t>
      </w:r>
      <w:r w:rsidR="003D102C">
        <w:t>VHF</w:t>
      </w:r>
      <w:r w:rsidR="003D102C">
        <w:t>信道传输。</w:t>
      </w:r>
    </w:p>
    <w:sectPr w:rsidR="00663299" w:rsidRPr="003D102C">
      <w:headerReference w:type="even" r:id="rId14"/>
      <w:headerReference w:type="default" r:id="rId15"/>
      <w:footerReference w:type="even" r:id="rId16"/>
      <w:footerReference w:type="default" r:id="rId17"/>
      <w:headerReference w:type="first" r:id="rId18"/>
      <w:footerReference w:type="firs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3C2" w:rsidRDefault="00D113C2" w:rsidP="0001566D">
      <w:pPr>
        <w:ind w:firstLine="420"/>
      </w:pPr>
      <w:r>
        <w:separator/>
      </w:r>
    </w:p>
  </w:endnote>
  <w:endnote w:type="continuationSeparator" w:id="0">
    <w:p w:rsidR="00D113C2" w:rsidRDefault="00D113C2"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3C2" w:rsidRDefault="00D113C2" w:rsidP="0001566D">
      <w:pPr>
        <w:ind w:firstLine="420"/>
      </w:pPr>
      <w:r>
        <w:separator/>
      </w:r>
    </w:p>
  </w:footnote>
  <w:footnote w:type="continuationSeparator" w:id="0">
    <w:p w:rsidR="00D113C2" w:rsidRDefault="00D113C2"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D113C2"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F65857">
      <w:rPr>
        <w:rStyle w:val="a6"/>
        <w:noProof/>
      </w:rPr>
      <w:t>1</w:t>
    </w:r>
    <w:r>
      <w:rPr>
        <w:rStyle w:val="a6"/>
      </w:rPr>
      <w:fldChar w:fldCharType="end"/>
    </w:r>
  </w:p>
  <w:p w:rsidR="00C16892" w:rsidRDefault="002E4FAB" w:rsidP="0005301D">
    <w:pPr>
      <w:pStyle w:val="a3"/>
      <w:ind w:right="360"/>
      <w:jc w:val="both"/>
      <w:rPr>
        <w:sz w:val="21"/>
      </w:rPr>
    </w:pPr>
    <w:r w:rsidRPr="002E4FAB">
      <w:rPr>
        <w:rFonts w:hint="eastAsia"/>
        <w:sz w:val="21"/>
      </w:rPr>
      <w:t>面向智能手机的说话人识别研究</w:t>
    </w:r>
    <w:r w:rsidR="00E22A6D">
      <w:rPr>
        <w:rFonts w:hint="eastAsia"/>
        <w:sz w:val="21"/>
      </w:rPr>
      <w:t>（文献翻译）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1A26"/>
    <w:rsid w:val="0001261E"/>
    <w:rsid w:val="0001566D"/>
    <w:rsid w:val="000251CF"/>
    <w:rsid w:val="00041A97"/>
    <w:rsid w:val="00046D74"/>
    <w:rsid w:val="0005395E"/>
    <w:rsid w:val="00054733"/>
    <w:rsid w:val="0005702E"/>
    <w:rsid w:val="00066D8A"/>
    <w:rsid w:val="00071FB8"/>
    <w:rsid w:val="00076E6C"/>
    <w:rsid w:val="000807C1"/>
    <w:rsid w:val="0008230E"/>
    <w:rsid w:val="00084ACE"/>
    <w:rsid w:val="00086F8A"/>
    <w:rsid w:val="00087F18"/>
    <w:rsid w:val="000904BF"/>
    <w:rsid w:val="000A5BD3"/>
    <w:rsid w:val="000B0A16"/>
    <w:rsid w:val="000B1B00"/>
    <w:rsid w:val="000C1D4A"/>
    <w:rsid w:val="000C4044"/>
    <w:rsid w:val="000C4100"/>
    <w:rsid w:val="000C53BD"/>
    <w:rsid w:val="000C69CD"/>
    <w:rsid w:val="000D24ED"/>
    <w:rsid w:val="000D70A4"/>
    <w:rsid w:val="000F6182"/>
    <w:rsid w:val="00105038"/>
    <w:rsid w:val="00111466"/>
    <w:rsid w:val="00121608"/>
    <w:rsid w:val="00131426"/>
    <w:rsid w:val="001324DF"/>
    <w:rsid w:val="00155270"/>
    <w:rsid w:val="00172379"/>
    <w:rsid w:val="00177E19"/>
    <w:rsid w:val="00184842"/>
    <w:rsid w:val="00185DB3"/>
    <w:rsid w:val="001A40C4"/>
    <w:rsid w:val="001B2A22"/>
    <w:rsid w:val="001C0C93"/>
    <w:rsid w:val="001D3661"/>
    <w:rsid w:val="001E089F"/>
    <w:rsid w:val="001E5AD5"/>
    <w:rsid w:val="001F1941"/>
    <w:rsid w:val="001F5D82"/>
    <w:rsid w:val="0020280F"/>
    <w:rsid w:val="00210ACA"/>
    <w:rsid w:val="00211102"/>
    <w:rsid w:val="00226F15"/>
    <w:rsid w:val="00235F64"/>
    <w:rsid w:val="00262F5C"/>
    <w:rsid w:val="00285CBC"/>
    <w:rsid w:val="00292C8F"/>
    <w:rsid w:val="002B3139"/>
    <w:rsid w:val="002C048F"/>
    <w:rsid w:val="002D741C"/>
    <w:rsid w:val="002E4FAB"/>
    <w:rsid w:val="002E507F"/>
    <w:rsid w:val="00320309"/>
    <w:rsid w:val="003333BD"/>
    <w:rsid w:val="003376D6"/>
    <w:rsid w:val="00343FE4"/>
    <w:rsid w:val="00344B27"/>
    <w:rsid w:val="00367797"/>
    <w:rsid w:val="00371BB0"/>
    <w:rsid w:val="0037433B"/>
    <w:rsid w:val="003A2B7B"/>
    <w:rsid w:val="003C6AF6"/>
    <w:rsid w:val="003D102C"/>
    <w:rsid w:val="003D16E2"/>
    <w:rsid w:val="003F1110"/>
    <w:rsid w:val="004032B4"/>
    <w:rsid w:val="004278C2"/>
    <w:rsid w:val="00433516"/>
    <w:rsid w:val="00433AAA"/>
    <w:rsid w:val="00455A60"/>
    <w:rsid w:val="00480814"/>
    <w:rsid w:val="0048433F"/>
    <w:rsid w:val="00492DF7"/>
    <w:rsid w:val="004941E9"/>
    <w:rsid w:val="00496A5F"/>
    <w:rsid w:val="004A256A"/>
    <w:rsid w:val="004B434D"/>
    <w:rsid w:val="004D0AB0"/>
    <w:rsid w:val="004E6079"/>
    <w:rsid w:val="004E68A7"/>
    <w:rsid w:val="004F122E"/>
    <w:rsid w:val="004F17DF"/>
    <w:rsid w:val="004F1A69"/>
    <w:rsid w:val="004F4CCB"/>
    <w:rsid w:val="00513C86"/>
    <w:rsid w:val="005154CD"/>
    <w:rsid w:val="00517430"/>
    <w:rsid w:val="00523A79"/>
    <w:rsid w:val="00523D04"/>
    <w:rsid w:val="00526E5E"/>
    <w:rsid w:val="00530A80"/>
    <w:rsid w:val="00531657"/>
    <w:rsid w:val="005542C0"/>
    <w:rsid w:val="0055663B"/>
    <w:rsid w:val="00572288"/>
    <w:rsid w:val="00583094"/>
    <w:rsid w:val="00593A36"/>
    <w:rsid w:val="00596F6B"/>
    <w:rsid w:val="005A1730"/>
    <w:rsid w:val="005A3762"/>
    <w:rsid w:val="005B2F78"/>
    <w:rsid w:val="005B49AF"/>
    <w:rsid w:val="005B539A"/>
    <w:rsid w:val="005D3061"/>
    <w:rsid w:val="005E56FF"/>
    <w:rsid w:val="005E6940"/>
    <w:rsid w:val="005F3511"/>
    <w:rsid w:val="006000A1"/>
    <w:rsid w:val="00602CAD"/>
    <w:rsid w:val="00603D35"/>
    <w:rsid w:val="006044BA"/>
    <w:rsid w:val="00604BC9"/>
    <w:rsid w:val="0061306D"/>
    <w:rsid w:val="00627497"/>
    <w:rsid w:val="00643577"/>
    <w:rsid w:val="00652541"/>
    <w:rsid w:val="00653FA9"/>
    <w:rsid w:val="00655F41"/>
    <w:rsid w:val="00663299"/>
    <w:rsid w:val="00675BEC"/>
    <w:rsid w:val="00693AF3"/>
    <w:rsid w:val="006B7829"/>
    <w:rsid w:val="006D35CA"/>
    <w:rsid w:val="006D70BF"/>
    <w:rsid w:val="006E382A"/>
    <w:rsid w:val="006E3B1C"/>
    <w:rsid w:val="006F061A"/>
    <w:rsid w:val="00703E7B"/>
    <w:rsid w:val="00705541"/>
    <w:rsid w:val="007117F8"/>
    <w:rsid w:val="00712392"/>
    <w:rsid w:val="00731AD6"/>
    <w:rsid w:val="00735625"/>
    <w:rsid w:val="0074011A"/>
    <w:rsid w:val="007407F2"/>
    <w:rsid w:val="00740FFC"/>
    <w:rsid w:val="0077647E"/>
    <w:rsid w:val="00782BA1"/>
    <w:rsid w:val="00783CC1"/>
    <w:rsid w:val="00794D2E"/>
    <w:rsid w:val="007A5620"/>
    <w:rsid w:val="007A7D34"/>
    <w:rsid w:val="007F5160"/>
    <w:rsid w:val="007F64C8"/>
    <w:rsid w:val="008167D4"/>
    <w:rsid w:val="008231A3"/>
    <w:rsid w:val="0084344D"/>
    <w:rsid w:val="008467E2"/>
    <w:rsid w:val="008577E7"/>
    <w:rsid w:val="008610AA"/>
    <w:rsid w:val="00864BA1"/>
    <w:rsid w:val="00865B96"/>
    <w:rsid w:val="0086656F"/>
    <w:rsid w:val="0089764E"/>
    <w:rsid w:val="008A0707"/>
    <w:rsid w:val="008A66A6"/>
    <w:rsid w:val="008B2913"/>
    <w:rsid w:val="008B493E"/>
    <w:rsid w:val="008B67D8"/>
    <w:rsid w:val="008B78D3"/>
    <w:rsid w:val="008C2577"/>
    <w:rsid w:val="008C525D"/>
    <w:rsid w:val="008F1B4C"/>
    <w:rsid w:val="008F3CC9"/>
    <w:rsid w:val="008F70C3"/>
    <w:rsid w:val="00905636"/>
    <w:rsid w:val="009217A2"/>
    <w:rsid w:val="0092479F"/>
    <w:rsid w:val="0094048A"/>
    <w:rsid w:val="00940989"/>
    <w:rsid w:val="00944783"/>
    <w:rsid w:val="009527B5"/>
    <w:rsid w:val="00962398"/>
    <w:rsid w:val="0096434B"/>
    <w:rsid w:val="00970602"/>
    <w:rsid w:val="00994DE5"/>
    <w:rsid w:val="009B4119"/>
    <w:rsid w:val="009B6341"/>
    <w:rsid w:val="009D13E2"/>
    <w:rsid w:val="009D3C97"/>
    <w:rsid w:val="00A11303"/>
    <w:rsid w:val="00A13E9E"/>
    <w:rsid w:val="00A15243"/>
    <w:rsid w:val="00A2066A"/>
    <w:rsid w:val="00A726A2"/>
    <w:rsid w:val="00A77729"/>
    <w:rsid w:val="00A77A29"/>
    <w:rsid w:val="00A93A41"/>
    <w:rsid w:val="00AA26D8"/>
    <w:rsid w:val="00AA2743"/>
    <w:rsid w:val="00AB027D"/>
    <w:rsid w:val="00AB4000"/>
    <w:rsid w:val="00AB56CA"/>
    <w:rsid w:val="00AB7B99"/>
    <w:rsid w:val="00AC04C2"/>
    <w:rsid w:val="00AC2A74"/>
    <w:rsid w:val="00AF2462"/>
    <w:rsid w:val="00AF4E03"/>
    <w:rsid w:val="00AF52A0"/>
    <w:rsid w:val="00AF7566"/>
    <w:rsid w:val="00B04ECB"/>
    <w:rsid w:val="00B05802"/>
    <w:rsid w:val="00B24298"/>
    <w:rsid w:val="00B30C2C"/>
    <w:rsid w:val="00B348A8"/>
    <w:rsid w:val="00B356F7"/>
    <w:rsid w:val="00B35D44"/>
    <w:rsid w:val="00B45997"/>
    <w:rsid w:val="00B504F9"/>
    <w:rsid w:val="00B518FA"/>
    <w:rsid w:val="00B57077"/>
    <w:rsid w:val="00B574D4"/>
    <w:rsid w:val="00B75533"/>
    <w:rsid w:val="00B82C6C"/>
    <w:rsid w:val="00B84C68"/>
    <w:rsid w:val="00B8520F"/>
    <w:rsid w:val="00B92D5A"/>
    <w:rsid w:val="00B964AA"/>
    <w:rsid w:val="00B9686D"/>
    <w:rsid w:val="00BA2B83"/>
    <w:rsid w:val="00BA76C2"/>
    <w:rsid w:val="00BB4129"/>
    <w:rsid w:val="00BB501D"/>
    <w:rsid w:val="00BB5EBF"/>
    <w:rsid w:val="00BD1CE6"/>
    <w:rsid w:val="00BE0421"/>
    <w:rsid w:val="00BF2237"/>
    <w:rsid w:val="00BF6EE4"/>
    <w:rsid w:val="00C14914"/>
    <w:rsid w:val="00C25893"/>
    <w:rsid w:val="00C269E8"/>
    <w:rsid w:val="00C46CCE"/>
    <w:rsid w:val="00C53BFF"/>
    <w:rsid w:val="00C549D6"/>
    <w:rsid w:val="00C5751F"/>
    <w:rsid w:val="00C771F7"/>
    <w:rsid w:val="00C81DD5"/>
    <w:rsid w:val="00C87439"/>
    <w:rsid w:val="00C9355A"/>
    <w:rsid w:val="00C953D9"/>
    <w:rsid w:val="00C9759A"/>
    <w:rsid w:val="00CA010F"/>
    <w:rsid w:val="00CB313C"/>
    <w:rsid w:val="00CC4E24"/>
    <w:rsid w:val="00CC5E03"/>
    <w:rsid w:val="00CE2693"/>
    <w:rsid w:val="00CF1204"/>
    <w:rsid w:val="00D05927"/>
    <w:rsid w:val="00D05D17"/>
    <w:rsid w:val="00D1038D"/>
    <w:rsid w:val="00D113C2"/>
    <w:rsid w:val="00D11B96"/>
    <w:rsid w:val="00D14110"/>
    <w:rsid w:val="00D158E1"/>
    <w:rsid w:val="00D25BE3"/>
    <w:rsid w:val="00D42E8A"/>
    <w:rsid w:val="00D43784"/>
    <w:rsid w:val="00D5069B"/>
    <w:rsid w:val="00D67F12"/>
    <w:rsid w:val="00D70B0D"/>
    <w:rsid w:val="00DC4333"/>
    <w:rsid w:val="00DD3BAF"/>
    <w:rsid w:val="00DF24FC"/>
    <w:rsid w:val="00DF2F8F"/>
    <w:rsid w:val="00E02426"/>
    <w:rsid w:val="00E22A6D"/>
    <w:rsid w:val="00E243EA"/>
    <w:rsid w:val="00E374E6"/>
    <w:rsid w:val="00E401D2"/>
    <w:rsid w:val="00E556F2"/>
    <w:rsid w:val="00E81F97"/>
    <w:rsid w:val="00E86905"/>
    <w:rsid w:val="00E97D56"/>
    <w:rsid w:val="00EB2612"/>
    <w:rsid w:val="00EC7F46"/>
    <w:rsid w:val="00ED01E4"/>
    <w:rsid w:val="00EF1C80"/>
    <w:rsid w:val="00F049F4"/>
    <w:rsid w:val="00F2068E"/>
    <w:rsid w:val="00F23BC3"/>
    <w:rsid w:val="00F55267"/>
    <w:rsid w:val="00F65857"/>
    <w:rsid w:val="00F67249"/>
    <w:rsid w:val="00F80E25"/>
    <w:rsid w:val="00F83202"/>
    <w:rsid w:val="00F9474D"/>
    <w:rsid w:val="00FA3AC9"/>
    <w:rsid w:val="00FB1B84"/>
    <w:rsid w:val="00FB1CCA"/>
    <w:rsid w:val="00FB36E1"/>
    <w:rsid w:val="00FC23A6"/>
    <w:rsid w:val="00FD0940"/>
    <w:rsid w:val="00FD218F"/>
    <w:rsid w:val="00FD378B"/>
    <w:rsid w:val="00FE167F"/>
    <w:rsid w:val="00FE6CED"/>
    <w:rsid w:val="00FE7A8B"/>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119B8-7D1D-4FBC-B7AB-B4F3E803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2088</Words>
  <Characters>11902</Characters>
  <Application>Microsoft Office Word</Application>
  <DocSecurity>0</DocSecurity>
  <Lines>99</Lines>
  <Paragraphs>27</Paragraphs>
  <ScaleCrop>false</ScaleCrop>
  <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287</cp:revision>
  <dcterms:created xsi:type="dcterms:W3CDTF">2015-01-03T14:55:00Z</dcterms:created>
  <dcterms:modified xsi:type="dcterms:W3CDTF">2015-02-04T02:00:00Z</dcterms:modified>
</cp:coreProperties>
</file>