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w w:val="66"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color w:val="FF0000"/>
          <w:w w:val="66"/>
          <w:sz w:val="40"/>
          <w:szCs w:val="40"/>
          <w:lang w:eastAsia="zh-CN"/>
        </w:rPr>
      </w:pPr>
    </w:p>
    <w:p>
      <w:pPr>
        <w:jc w:val="center"/>
        <w:rPr>
          <w:rFonts w:hint="eastAsia"/>
          <w:b/>
          <w:bCs/>
          <w:color w:val="FF0000"/>
          <w:w w:val="66"/>
          <w:sz w:val="112"/>
          <w:szCs w:val="112"/>
          <w:lang w:eastAsia="zh-CN"/>
        </w:rPr>
      </w:pPr>
      <w:r>
        <w:rPr>
          <w:rFonts w:hint="eastAsia"/>
          <w:b/>
          <w:bCs/>
          <w:color w:val="FF0000"/>
          <w:w w:val="66"/>
          <w:sz w:val="112"/>
          <w:szCs w:val="112"/>
          <w:lang w:eastAsia="zh-CN"/>
        </w:rPr>
        <w:t>清涧县农业财务管理所文件</w:t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清农财发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[2017]14号</w:t>
      </w:r>
    </w:p>
    <w:p>
      <w:pPr>
        <w:rPr>
          <w:rFonts w:hint="eastAsia"/>
          <w:sz w:val="32"/>
          <w:szCs w:val="32"/>
          <w:u w:val="thick" w:color="FF0000"/>
          <w:lang w:val="en-US" w:eastAsia="zh-CN"/>
        </w:rPr>
      </w:pPr>
      <w:r>
        <w:rPr>
          <w:rFonts w:hint="eastAsia"/>
          <w:sz w:val="32"/>
          <w:szCs w:val="32"/>
          <w:u w:val="thick" w:color="FF0000"/>
          <w:lang w:val="en-US" w:eastAsia="zh-CN"/>
        </w:rPr>
        <w:t xml:space="preserve">                                                        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关于2017年市级农业综合开发项目西袁家沟造地工程预算审核的申请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清涧县财政局项目工程预算审核办公室：</w:t>
      </w:r>
    </w:p>
    <w:p>
      <w:pPr>
        <w:ind w:left="0" w:leftChars="0" w:firstLine="620" w:firstLineChars="200"/>
        <w:rPr>
          <w:rFonts w:hint="eastAsia" w:ascii="仿宋" w:hAnsi="仿宋" w:eastAsia="仿宋" w:cs="仿宋"/>
          <w:spacing w:val="-5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pacing w:val="-5"/>
          <w:sz w:val="32"/>
          <w:szCs w:val="32"/>
          <w:lang w:val="en-US" w:eastAsia="zh-CN"/>
        </w:rPr>
        <w:t>根据清政发改发[2017]187号文件精神，现将2017年市级农业综合开发项目西袁家沟填沟造地工程预算报送你办，请予以审核。</w:t>
      </w:r>
    </w:p>
    <w:p>
      <w:pPr>
        <w:ind w:left="0" w:leftChars="0"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资金来源为：2017年市级农业综合开发资金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16"/>
          <w:szCs w:val="16"/>
          <w:lang w:val="en-US" w:eastAsia="zh-CN"/>
        </w:rPr>
      </w:pPr>
    </w:p>
    <w:p>
      <w:pPr>
        <w:ind w:left="0" w:leftChars="0" w:firstLine="5257" w:firstLineChars="1643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清涧县农财所</w:t>
      </w:r>
    </w:p>
    <w:p>
      <w:pPr>
        <w:ind w:firstLine="5120" w:firstLineChars="16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</w:t>
      </w:r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017年7月13日</w:t>
      </w:r>
    </w:p>
    <w:sectPr>
      <w:pgSz w:w="11906" w:h="16838"/>
      <w:pgMar w:top="1270" w:right="1406" w:bottom="1213" w:left="15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F3F4A"/>
    <w:rsid w:val="2CFF3F4A"/>
    <w:rsid w:val="33F74C55"/>
    <w:rsid w:val="551C0F92"/>
    <w:rsid w:val="76983C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2017-06-12T08:59:00Z</dcterms:created>
  <dc:creator>Administrator</dc:creator>
  <cp:lastModifiedBy>Administrator</cp:lastModifiedBy>
  <cp:lastPrinted>2017-08-31T09:13:07Z</cp:lastPrinted>
  <dcterms:modified xsi:type="dcterms:W3CDTF">2017-08-31T09:30:33Z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