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09352" w14:textId="3DD7F4CB" w:rsidR="00CD3872" w:rsidRDefault="00A16FF8">
      <w:r>
        <w:t>Cristian Ortiz</w:t>
      </w:r>
    </w:p>
    <w:p w14:paraId="20D6D9DA" w14:textId="15A1FD33" w:rsidR="00A16FF8" w:rsidRDefault="00A16FF8">
      <w:r>
        <w:t>Math 32</w:t>
      </w:r>
    </w:p>
    <w:p w14:paraId="027B571C" w14:textId="46B08E56" w:rsidR="00A16FF8" w:rsidRDefault="00A16FF8">
      <w:r>
        <w:t>Lab9</w:t>
      </w:r>
    </w:p>
    <w:p w14:paraId="351F7656" w14:textId="1B24DFFF" w:rsidR="00A16FF8" w:rsidRDefault="00A16FF8">
      <w:r>
        <w:t>10/30/19</w:t>
      </w:r>
    </w:p>
    <w:p w14:paraId="70B1FE1E" w14:textId="1D760B3D" w:rsidR="00A16FF8" w:rsidRDefault="009632A9">
      <w:r>
        <w:rPr>
          <w:noProof/>
        </w:rPr>
        <w:drawing>
          <wp:anchor distT="0" distB="0" distL="114300" distR="114300" simplePos="0" relativeHeight="251658240" behindDoc="1" locked="0" layoutInCell="1" allowOverlap="1" wp14:anchorId="0AA9990C" wp14:editId="26A113F2">
            <wp:simplePos x="0" y="0"/>
            <wp:positionH relativeFrom="margin">
              <wp:posOffset>1076325</wp:posOffset>
            </wp:positionH>
            <wp:positionV relativeFrom="paragraph">
              <wp:posOffset>9525</wp:posOffset>
            </wp:positionV>
            <wp:extent cx="3455035" cy="2066925"/>
            <wp:effectExtent l="0" t="0" r="0" b="9525"/>
            <wp:wrapTight wrapText="bothSides">
              <wp:wrapPolygon edited="0">
                <wp:start x="0" y="0"/>
                <wp:lineTo x="0" y="21500"/>
                <wp:lineTo x="21437" y="21500"/>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9pic1.PNG"/>
                    <pic:cNvPicPr/>
                  </pic:nvPicPr>
                  <pic:blipFill>
                    <a:blip r:embed="rId4">
                      <a:extLst>
                        <a:ext uri="{28A0092B-C50C-407E-A947-70E740481C1C}">
                          <a14:useLocalDpi xmlns:a14="http://schemas.microsoft.com/office/drawing/2010/main" val="0"/>
                        </a:ext>
                      </a:extLst>
                    </a:blip>
                    <a:stretch>
                      <a:fillRect/>
                    </a:stretch>
                  </pic:blipFill>
                  <pic:spPr>
                    <a:xfrm>
                      <a:off x="0" y="0"/>
                      <a:ext cx="3455035" cy="2066925"/>
                    </a:xfrm>
                    <a:prstGeom prst="rect">
                      <a:avLst/>
                    </a:prstGeom>
                  </pic:spPr>
                </pic:pic>
              </a:graphicData>
            </a:graphic>
            <wp14:sizeRelH relativeFrom="margin">
              <wp14:pctWidth>0</wp14:pctWidth>
            </wp14:sizeRelH>
            <wp14:sizeRelV relativeFrom="margin">
              <wp14:pctHeight>0</wp14:pctHeight>
            </wp14:sizeRelV>
          </wp:anchor>
        </w:drawing>
      </w:r>
    </w:p>
    <w:p w14:paraId="6FA906E5" w14:textId="5BB07B51" w:rsidR="00A16FF8" w:rsidRDefault="00A16FF8">
      <w:r>
        <w:t>1)</w:t>
      </w:r>
    </w:p>
    <w:p w14:paraId="2585B49B" w14:textId="111BC1DD" w:rsidR="00A16FF8" w:rsidRDefault="00A16FF8"/>
    <w:p w14:paraId="58CFF651" w14:textId="40A3D5DC" w:rsidR="00F12AE3" w:rsidRDefault="00F12AE3"/>
    <w:p w14:paraId="0E254F61" w14:textId="193E3917" w:rsidR="00F12AE3" w:rsidRDefault="00F12AE3"/>
    <w:p w14:paraId="1916F430" w14:textId="59E23F00" w:rsidR="00F12AE3" w:rsidRDefault="00F12AE3"/>
    <w:p w14:paraId="15FE0F99" w14:textId="230BB165" w:rsidR="00F12AE3" w:rsidRDefault="00F12AE3"/>
    <w:p w14:paraId="2A3E9F32" w14:textId="28AAB25C" w:rsidR="00F12AE3" w:rsidRDefault="00F12AE3"/>
    <w:p w14:paraId="7E399312" w14:textId="1E687EC5" w:rsidR="009632A9" w:rsidRDefault="009632A9" w:rsidP="009632A9">
      <w:pPr>
        <w:spacing w:line="360" w:lineRule="auto"/>
      </w:pPr>
      <w:r>
        <w:t>For the function f(x) = sqrt(1+1/2x</w:t>
      </w:r>
      <w:proofErr w:type="gramStart"/>
      <w:r>
        <w:t>),</w:t>
      </w:r>
      <w:r w:rsidR="00F71AF6">
        <w:t>I</w:t>
      </w:r>
      <w:proofErr w:type="gramEnd"/>
      <w:r>
        <w:t xml:space="preserve"> skipped the “By hand” integration as per lab instruction and found the Numerical and Monte Carl</w:t>
      </w:r>
      <w:r w:rsidR="00F71AF6">
        <w:t>o</w:t>
      </w:r>
      <w:r>
        <w:t>. For the Numerical Integration I got 2.256671 and for the Monte Carlo I got 2.297143. The left graph shows how likely the value will be under the curve, red if under and blue if over. The right shows the relative error of the integration. As we can see with 700 samples we get a large error and the beginning, but the error gets smaller and smaller as we approach the 700</w:t>
      </w:r>
      <w:r w:rsidRPr="009632A9">
        <w:rPr>
          <w:vertAlign w:val="superscript"/>
        </w:rPr>
        <w:t>th</w:t>
      </w:r>
      <w:r>
        <w:t xml:space="preserve"> sample giving us the closest possible approximation. </w:t>
      </w:r>
    </w:p>
    <w:p w14:paraId="53852713" w14:textId="06872D0F" w:rsidR="00F71AF6" w:rsidRDefault="00F71AF6" w:rsidP="009632A9">
      <w:pPr>
        <w:spacing w:line="360" w:lineRule="auto"/>
      </w:pPr>
      <w:r>
        <w:rPr>
          <w:noProof/>
        </w:rPr>
        <w:drawing>
          <wp:anchor distT="0" distB="0" distL="114300" distR="114300" simplePos="0" relativeHeight="251659264" behindDoc="1" locked="0" layoutInCell="1" allowOverlap="1" wp14:anchorId="21A0CB5E" wp14:editId="782585C2">
            <wp:simplePos x="0" y="0"/>
            <wp:positionH relativeFrom="column">
              <wp:posOffset>800100</wp:posOffset>
            </wp:positionH>
            <wp:positionV relativeFrom="paragraph">
              <wp:posOffset>12700</wp:posOffset>
            </wp:positionV>
            <wp:extent cx="4010025" cy="2009775"/>
            <wp:effectExtent l="0" t="0" r="9525" b="9525"/>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9pic2.PNG"/>
                    <pic:cNvPicPr/>
                  </pic:nvPicPr>
                  <pic:blipFill>
                    <a:blip r:embed="rId5">
                      <a:extLst>
                        <a:ext uri="{28A0092B-C50C-407E-A947-70E740481C1C}">
                          <a14:useLocalDpi xmlns:a14="http://schemas.microsoft.com/office/drawing/2010/main" val="0"/>
                        </a:ext>
                      </a:extLst>
                    </a:blip>
                    <a:stretch>
                      <a:fillRect/>
                    </a:stretch>
                  </pic:blipFill>
                  <pic:spPr>
                    <a:xfrm>
                      <a:off x="0" y="0"/>
                      <a:ext cx="4010025" cy="2009775"/>
                    </a:xfrm>
                    <a:prstGeom prst="rect">
                      <a:avLst/>
                    </a:prstGeom>
                  </pic:spPr>
                </pic:pic>
              </a:graphicData>
            </a:graphic>
            <wp14:sizeRelH relativeFrom="margin">
              <wp14:pctWidth>0</wp14:pctWidth>
            </wp14:sizeRelH>
            <wp14:sizeRelV relativeFrom="margin">
              <wp14:pctHeight>0</wp14:pctHeight>
            </wp14:sizeRelV>
          </wp:anchor>
        </w:drawing>
      </w:r>
    </w:p>
    <w:p w14:paraId="425FA880" w14:textId="2824B100" w:rsidR="00F71AF6" w:rsidRDefault="00F71AF6" w:rsidP="009632A9">
      <w:pPr>
        <w:spacing w:line="360" w:lineRule="auto"/>
      </w:pPr>
    </w:p>
    <w:p w14:paraId="4BB0A409" w14:textId="7FE90EFF" w:rsidR="00F71AF6" w:rsidRDefault="00F71AF6" w:rsidP="009632A9">
      <w:pPr>
        <w:spacing w:line="360" w:lineRule="auto"/>
      </w:pPr>
      <w:r>
        <w:t xml:space="preserve">2) </w:t>
      </w:r>
    </w:p>
    <w:p w14:paraId="726A0820" w14:textId="5289664D" w:rsidR="00F71AF6" w:rsidRDefault="00F71AF6" w:rsidP="009632A9">
      <w:pPr>
        <w:spacing w:line="360" w:lineRule="auto"/>
      </w:pPr>
    </w:p>
    <w:p w14:paraId="7C267781" w14:textId="69CEAD55" w:rsidR="00F71AF6" w:rsidRDefault="00F71AF6" w:rsidP="009632A9">
      <w:pPr>
        <w:spacing w:line="360" w:lineRule="auto"/>
      </w:pPr>
    </w:p>
    <w:p w14:paraId="38DC8FDD" w14:textId="0087E00A" w:rsidR="00F71AF6" w:rsidRDefault="00F71AF6" w:rsidP="009632A9">
      <w:pPr>
        <w:spacing w:line="360" w:lineRule="auto"/>
      </w:pPr>
    </w:p>
    <w:p w14:paraId="77AA8F6F" w14:textId="0B8AF1EA" w:rsidR="00F71AF6" w:rsidRDefault="00F71AF6" w:rsidP="009632A9">
      <w:pPr>
        <w:spacing w:line="360" w:lineRule="auto"/>
      </w:pPr>
      <w:r>
        <w:t xml:space="preserve">For the function f(x) = 1/x^2(x^2+25), I ran it through the “By hand”, Numerical and Mont Carlo Integration.  For the By Hand I got .02729598 for the Numerical Integration I got .02729598 and for Monte Carlo I got .024.  For this function I also increased the sample size </w:t>
      </w:r>
      <w:r w:rsidR="000E778F">
        <w:t>10-fold</w:t>
      </w:r>
      <w:r>
        <w:t xml:space="preserve"> to 10,000 as the previous sample size 700 was not large enough to get a proper approximation.</w:t>
      </w:r>
      <w:r w:rsidR="000E778F">
        <w:t xml:space="preserve"> The left shows the that </w:t>
      </w:r>
      <w:r w:rsidR="000E778F">
        <w:lastRenderedPageBreak/>
        <w:t xml:space="preserve">large amount of numbers </w:t>
      </w:r>
      <w:proofErr w:type="gramStart"/>
      <w:r w:rsidR="000E778F">
        <w:t>were</w:t>
      </w:r>
      <w:proofErr w:type="gramEnd"/>
      <w:r w:rsidR="000E778F">
        <w:t xml:space="preserve"> over the curve rather than under the curve and the right graph shows that our error were at its lowest towards the 4000’s than spiked before dropping again. </w:t>
      </w:r>
    </w:p>
    <w:p w14:paraId="3D957243" w14:textId="04DCABA0" w:rsidR="00B73D4D" w:rsidRDefault="004766C4" w:rsidP="009632A9">
      <w:pPr>
        <w:spacing w:line="360" w:lineRule="auto"/>
      </w:pPr>
      <w:r>
        <w:rPr>
          <w:noProof/>
        </w:rPr>
        <w:drawing>
          <wp:anchor distT="0" distB="0" distL="114300" distR="114300" simplePos="0" relativeHeight="251660288" behindDoc="1" locked="0" layoutInCell="1" allowOverlap="1" wp14:anchorId="7043AAD9" wp14:editId="06B33076">
            <wp:simplePos x="0" y="0"/>
            <wp:positionH relativeFrom="column">
              <wp:posOffset>657225</wp:posOffset>
            </wp:positionH>
            <wp:positionV relativeFrom="paragraph">
              <wp:posOffset>5715</wp:posOffset>
            </wp:positionV>
            <wp:extent cx="3865245" cy="2193290"/>
            <wp:effectExtent l="0" t="0" r="1905" b="0"/>
            <wp:wrapTight wrapText="bothSides">
              <wp:wrapPolygon edited="0">
                <wp:start x="0" y="0"/>
                <wp:lineTo x="0" y="21387"/>
                <wp:lineTo x="21504" y="2138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9pic3.PNG"/>
                    <pic:cNvPicPr/>
                  </pic:nvPicPr>
                  <pic:blipFill>
                    <a:blip r:embed="rId6">
                      <a:extLst>
                        <a:ext uri="{28A0092B-C50C-407E-A947-70E740481C1C}">
                          <a14:useLocalDpi xmlns:a14="http://schemas.microsoft.com/office/drawing/2010/main" val="0"/>
                        </a:ext>
                      </a:extLst>
                    </a:blip>
                    <a:stretch>
                      <a:fillRect/>
                    </a:stretch>
                  </pic:blipFill>
                  <pic:spPr>
                    <a:xfrm>
                      <a:off x="0" y="0"/>
                      <a:ext cx="3865245" cy="2193290"/>
                    </a:xfrm>
                    <a:prstGeom prst="rect">
                      <a:avLst/>
                    </a:prstGeom>
                  </pic:spPr>
                </pic:pic>
              </a:graphicData>
            </a:graphic>
            <wp14:sizeRelH relativeFrom="margin">
              <wp14:pctWidth>0</wp14:pctWidth>
            </wp14:sizeRelH>
            <wp14:sizeRelV relativeFrom="margin">
              <wp14:pctHeight>0</wp14:pctHeight>
            </wp14:sizeRelV>
          </wp:anchor>
        </w:drawing>
      </w:r>
      <w:r w:rsidR="00B73D4D">
        <w:t>3)</w:t>
      </w:r>
    </w:p>
    <w:p w14:paraId="7A31F385" w14:textId="2356C635" w:rsidR="00F12AE3" w:rsidRDefault="00F12AE3"/>
    <w:p w14:paraId="52FEA097" w14:textId="564EF9A1" w:rsidR="004766C4" w:rsidRDefault="004766C4"/>
    <w:p w14:paraId="2ECB79D2" w14:textId="4F0D2915" w:rsidR="004766C4" w:rsidRDefault="004766C4"/>
    <w:p w14:paraId="46EDE285" w14:textId="2F17E4A1" w:rsidR="004766C4" w:rsidRDefault="004766C4"/>
    <w:p w14:paraId="42AAC5EF" w14:textId="2C784CAC" w:rsidR="004766C4" w:rsidRDefault="004766C4"/>
    <w:p w14:paraId="1E223D13" w14:textId="228DCC88" w:rsidR="004766C4" w:rsidRDefault="004766C4"/>
    <w:p w14:paraId="34EC53F3" w14:textId="695D633F" w:rsidR="004766C4" w:rsidRDefault="004766C4"/>
    <w:p w14:paraId="10D7B750" w14:textId="54869604" w:rsidR="00462195" w:rsidRPr="00462195" w:rsidRDefault="00462195">
      <w:pPr>
        <w:rPr>
          <w:rFonts w:ascii="Times New Roman" w:hAnsi="Times New Roman" w:cs="Times New Roman"/>
        </w:rPr>
      </w:pPr>
      <w:r w:rsidRPr="00462195">
        <w:rPr>
          <w:rFonts w:ascii="Times New Roman" w:hAnsi="Times New Roman" w:cs="Times New Roman"/>
        </w:rPr>
        <w:t xml:space="preserve">For the function f(x) = 1/(x^2+9) I used all 3 methods once again. </w:t>
      </w:r>
    </w:p>
    <w:p w14:paraId="4A35F9E9" w14:textId="5754627F" w:rsidR="00462195" w:rsidRPr="00462195" w:rsidRDefault="00462195">
      <w:pPr>
        <w:rPr>
          <w:rFonts w:ascii="Times New Roman" w:hAnsi="Times New Roman" w:cs="Times New Roman"/>
        </w:rPr>
      </w:pPr>
      <w:r w:rsidRPr="00462195">
        <w:rPr>
          <w:rFonts w:ascii="Times New Roman" w:hAnsi="Times New Roman" w:cs="Times New Roman"/>
        </w:rPr>
        <w:t xml:space="preserve">For each I </w:t>
      </w:r>
      <w:proofErr w:type="gramStart"/>
      <w:r w:rsidRPr="00462195">
        <w:rPr>
          <w:rFonts w:ascii="Times New Roman" w:hAnsi="Times New Roman" w:cs="Times New Roman"/>
        </w:rPr>
        <w:t>got ,With</w:t>
      </w:r>
      <w:proofErr w:type="gramEnd"/>
      <w:r w:rsidRPr="00462195">
        <w:rPr>
          <w:rFonts w:ascii="Times New Roman" w:hAnsi="Times New Roman" w:cs="Times New Roman"/>
        </w:rPr>
        <w:t xml:space="preserve"> sample 3000</w:t>
      </w:r>
    </w:p>
    <w:tbl>
      <w:tblPr>
        <w:tblW w:w="11685" w:type="dxa"/>
        <w:tblCellSpacing w:w="0" w:type="dxa"/>
        <w:tblInd w:w="-1155" w:type="dxa"/>
        <w:shd w:val="clear" w:color="auto" w:fill="FFFFFF"/>
        <w:tblCellMar>
          <w:left w:w="90" w:type="dxa"/>
          <w:bottom w:w="120" w:type="dxa"/>
          <w:right w:w="0" w:type="dxa"/>
        </w:tblCellMar>
        <w:tblLook w:val="04A0" w:firstRow="1" w:lastRow="0" w:firstColumn="1" w:lastColumn="0" w:noHBand="0" w:noVBand="1"/>
      </w:tblPr>
      <w:tblGrid>
        <w:gridCol w:w="11685"/>
      </w:tblGrid>
      <w:tr w:rsidR="00462195" w:rsidRPr="00462195" w14:paraId="0E6274D1" w14:textId="77777777" w:rsidTr="00462195">
        <w:trPr>
          <w:tblCellSpacing w:w="0" w:type="dxa"/>
        </w:trPr>
        <w:tc>
          <w:tcPr>
            <w:tcW w:w="0" w:type="auto"/>
            <w:shd w:val="clear" w:color="auto" w:fill="FFFFFF"/>
            <w:hideMark/>
          </w:tcPr>
          <w:p w14:paraId="7D19A35E" w14:textId="77777777" w:rsidR="00462195" w:rsidRPr="00462195" w:rsidRDefault="00462195" w:rsidP="0046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Cs w:val="20"/>
                <w:bdr w:val="none" w:sz="0" w:space="0" w:color="auto" w:frame="1"/>
              </w:rPr>
            </w:pPr>
            <w:r w:rsidRPr="00462195">
              <w:rPr>
                <w:rFonts w:ascii="Times New Roman" w:eastAsia="Times New Roman" w:hAnsi="Times New Roman" w:cs="Times New Roman"/>
                <w:color w:val="000000"/>
                <w:szCs w:val="20"/>
                <w:bdr w:val="none" w:sz="0" w:space="0" w:color="auto" w:frame="1"/>
              </w:rPr>
              <w:t xml:space="preserve">Calculus (By Hand) Integral </w:t>
            </w:r>
            <w:r w:rsidRPr="00462195">
              <w:rPr>
                <w:rFonts w:ascii="Times New Roman" w:eastAsia="Times New Roman" w:hAnsi="Times New Roman" w:cs="Times New Roman"/>
                <w:color w:val="000000"/>
                <w:szCs w:val="20"/>
                <w:bdr w:val="none" w:sz="0" w:space="0" w:color="auto" w:frame="1"/>
              </w:rPr>
              <w:tab/>
            </w:r>
            <w:proofErr w:type="gramStart"/>
            <w:r w:rsidRPr="00462195">
              <w:rPr>
                <w:rFonts w:ascii="Times New Roman" w:eastAsia="Times New Roman" w:hAnsi="Times New Roman" w:cs="Times New Roman"/>
                <w:color w:val="000000"/>
                <w:szCs w:val="20"/>
                <w:bdr w:val="none" w:sz="0" w:space="0" w:color="auto" w:frame="1"/>
              </w:rPr>
              <w:t>=  0.2362088</w:t>
            </w:r>
            <w:proofErr w:type="gramEnd"/>
            <w:r w:rsidRPr="00462195">
              <w:rPr>
                <w:rFonts w:ascii="Times New Roman" w:eastAsia="Times New Roman" w:hAnsi="Times New Roman" w:cs="Times New Roman"/>
                <w:color w:val="000000"/>
                <w:szCs w:val="20"/>
                <w:bdr w:val="none" w:sz="0" w:space="0" w:color="auto" w:frame="1"/>
              </w:rPr>
              <w:t xml:space="preserve"> </w:t>
            </w:r>
          </w:p>
          <w:p w14:paraId="5B9D5A2A" w14:textId="7076AAE7" w:rsidR="00462195" w:rsidRPr="00462195" w:rsidRDefault="00462195" w:rsidP="0046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Cs w:val="20"/>
                <w:bdr w:val="none" w:sz="0" w:space="0" w:color="auto" w:frame="1"/>
              </w:rPr>
            </w:pPr>
            <w:r w:rsidRPr="00462195">
              <w:rPr>
                <w:rFonts w:ascii="Times New Roman" w:eastAsia="Times New Roman" w:hAnsi="Times New Roman" w:cs="Times New Roman"/>
                <w:color w:val="000000"/>
                <w:szCs w:val="20"/>
                <w:bdr w:val="none" w:sz="0" w:space="0" w:color="auto" w:frame="1"/>
              </w:rPr>
              <w:t xml:space="preserve">Numerical Integration </w:t>
            </w:r>
            <w:r w:rsidRPr="00462195">
              <w:rPr>
                <w:rFonts w:ascii="Times New Roman" w:eastAsia="Times New Roman" w:hAnsi="Times New Roman" w:cs="Times New Roman"/>
                <w:color w:val="000000"/>
                <w:szCs w:val="20"/>
                <w:bdr w:val="none" w:sz="0" w:space="0" w:color="auto" w:frame="1"/>
              </w:rPr>
              <w:tab/>
            </w:r>
            <w:proofErr w:type="gramStart"/>
            <w:r w:rsidRPr="00462195">
              <w:rPr>
                <w:rFonts w:ascii="Times New Roman" w:eastAsia="Times New Roman" w:hAnsi="Times New Roman" w:cs="Times New Roman"/>
                <w:color w:val="000000"/>
                <w:szCs w:val="20"/>
                <w:bdr w:val="none" w:sz="0" w:space="0" w:color="auto" w:frame="1"/>
              </w:rPr>
              <w:t>=  0.2362088</w:t>
            </w:r>
            <w:proofErr w:type="gramEnd"/>
            <w:r w:rsidRPr="00462195">
              <w:rPr>
                <w:rFonts w:ascii="Times New Roman" w:eastAsia="Times New Roman" w:hAnsi="Times New Roman" w:cs="Times New Roman"/>
                <w:color w:val="000000"/>
                <w:szCs w:val="20"/>
                <w:bdr w:val="none" w:sz="0" w:space="0" w:color="auto" w:frame="1"/>
              </w:rPr>
              <w:t xml:space="preserve"> </w:t>
            </w:r>
          </w:p>
          <w:p w14:paraId="3E98D167" w14:textId="01A95720" w:rsidR="00462195" w:rsidRPr="00462195" w:rsidRDefault="00462195" w:rsidP="0046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Cs w:val="20"/>
                <w:bdr w:val="none" w:sz="0" w:space="0" w:color="auto" w:frame="1"/>
              </w:rPr>
            </w:pPr>
            <w:r w:rsidRPr="00462195">
              <w:rPr>
                <w:rFonts w:ascii="Times New Roman" w:eastAsia="Times New Roman" w:hAnsi="Times New Roman" w:cs="Times New Roman"/>
                <w:color w:val="000000"/>
                <w:szCs w:val="20"/>
                <w:bdr w:val="none" w:sz="0" w:space="0" w:color="auto" w:frame="1"/>
              </w:rPr>
              <w:t xml:space="preserve">Monte Carlo Integration </w:t>
            </w:r>
            <w:r w:rsidRPr="00462195">
              <w:rPr>
                <w:rFonts w:ascii="Times New Roman" w:eastAsia="Times New Roman" w:hAnsi="Times New Roman" w:cs="Times New Roman"/>
                <w:color w:val="000000"/>
                <w:szCs w:val="20"/>
                <w:bdr w:val="none" w:sz="0" w:space="0" w:color="auto" w:frame="1"/>
              </w:rPr>
              <w:tab/>
            </w:r>
            <w:proofErr w:type="gramStart"/>
            <w:r w:rsidRPr="00462195">
              <w:rPr>
                <w:rFonts w:ascii="Times New Roman" w:eastAsia="Times New Roman" w:hAnsi="Times New Roman" w:cs="Times New Roman"/>
                <w:color w:val="000000"/>
                <w:szCs w:val="20"/>
                <w:bdr w:val="none" w:sz="0" w:space="0" w:color="auto" w:frame="1"/>
              </w:rPr>
              <w:t>=  0.2066667</w:t>
            </w:r>
            <w:proofErr w:type="gramEnd"/>
            <w:r w:rsidRPr="00462195">
              <w:rPr>
                <w:rFonts w:ascii="Times New Roman" w:eastAsia="Times New Roman" w:hAnsi="Times New Roman" w:cs="Times New Roman"/>
                <w:color w:val="000000"/>
                <w:szCs w:val="20"/>
                <w:bdr w:val="none" w:sz="0" w:space="0" w:color="auto" w:frame="1"/>
              </w:rPr>
              <w:t xml:space="preserve"> </w:t>
            </w:r>
          </w:p>
          <w:p w14:paraId="2E2400C2" w14:textId="363DE952" w:rsidR="00462195" w:rsidRPr="00462195" w:rsidRDefault="00462195" w:rsidP="0046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0"/>
                <w:szCs w:val="20"/>
                <w:bdr w:val="none" w:sz="0" w:space="0" w:color="auto" w:frame="1"/>
              </w:rPr>
            </w:pPr>
            <w:r w:rsidRPr="00462195">
              <w:rPr>
                <w:rFonts w:ascii="Times New Roman" w:eastAsia="Times New Roman" w:hAnsi="Times New Roman" w:cs="Times New Roman"/>
                <w:color w:val="000000"/>
                <w:sz w:val="20"/>
                <w:szCs w:val="20"/>
                <w:bdr w:val="none" w:sz="0" w:space="0" w:color="auto" w:frame="1"/>
              </w:rPr>
              <w:t xml:space="preserve"> </w:t>
            </w:r>
          </w:p>
          <w:p w14:paraId="07A63596" w14:textId="42DC84BF" w:rsidR="00462195" w:rsidRPr="00462195" w:rsidRDefault="00462195" w:rsidP="00462195">
            <w:pPr>
              <w:spacing w:after="0" w:line="240" w:lineRule="auto"/>
              <w:rPr>
                <w:rFonts w:ascii="Times New Roman" w:eastAsia="Times New Roman" w:hAnsi="Times New Roman" w:cs="Times New Roman"/>
                <w:sz w:val="24"/>
                <w:szCs w:val="24"/>
              </w:rPr>
            </w:pPr>
            <w:r w:rsidRPr="00462195">
              <w:rPr>
                <w:rFonts w:ascii="Times New Roman" w:eastAsia="Times New Roman" w:hAnsi="Times New Roman" w:cs="Times New Roman"/>
                <w:sz w:val="24"/>
                <w:szCs w:val="24"/>
              </w:rPr>
              <w:t xml:space="preserve">The red and blue circles </w:t>
            </w:r>
            <w:proofErr w:type="gramStart"/>
            <w:r w:rsidRPr="00462195">
              <w:rPr>
                <w:rFonts w:ascii="Times New Roman" w:eastAsia="Times New Roman" w:hAnsi="Times New Roman" w:cs="Times New Roman"/>
                <w:sz w:val="24"/>
                <w:szCs w:val="24"/>
              </w:rPr>
              <w:t>were more or less</w:t>
            </w:r>
            <w:proofErr w:type="gramEnd"/>
            <w:r w:rsidRPr="00462195">
              <w:rPr>
                <w:rFonts w:ascii="Times New Roman" w:eastAsia="Times New Roman" w:hAnsi="Times New Roman" w:cs="Times New Roman"/>
                <w:sz w:val="24"/>
                <w:szCs w:val="24"/>
              </w:rPr>
              <w:t xml:space="preserve"> evenly matched through the x and y range. I also kept the sample size above 1000 but less than 10,000 because I noticed that to many samples doesn’t always improve the result approximation</w:t>
            </w:r>
            <w:r>
              <w:rPr>
                <w:rFonts w:ascii="Times New Roman" w:eastAsia="Times New Roman" w:hAnsi="Times New Roman" w:cs="Times New Roman"/>
                <w:sz w:val="24"/>
                <w:szCs w:val="24"/>
              </w:rPr>
              <w:t>. I also kept my function to be 1D. My error was very low through the sample size which can amount to the 3 result</w:t>
            </w:r>
            <w:bookmarkStart w:id="0" w:name="_GoBack"/>
            <w:bookmarkEnd w:id="0"/>
            <w:r>
              <w:rPr>
                <w:rFonts w:ascii="Times New Roman" w:eastAsia="Times New Roman" w:hAnsi="Times New Roman" w:cs="Times New Roman"/>
                <w:sz w:val="24"/>
                <w:szCs w:val="24"/>
              </w:rPr>
              <w:t xml:space="preserve"> being in close approximation of each other.</w:t>
            </w:r>
          </w:p>
        </w:tc>
      </w:tr>
      <w:tr w:rsidR="00462195" w:rsidRPr="00462195" w14:paraId="09870911" w14:textId="77777777" w:rsidTr="00462195">
        <w:trPr>
          <w:tblCellSpacing w:w="0" w:type="dxa"/>
        </w:trPr>
        <w:tc>
          <w:tcPr>
            <w:tcW w:w="0" w:type="auto"/>
            <w:shd w:val="clear" w:color="auto" w:fill="FFFFFF"/>
            <w:hideMark/>
          </w:tcPr>
          <w:p w14:paraId="722827AD" w14:textId="77777777" w:rsidR="00462195" w:rsidRPr="00462195" w:rsidRDefault="00462195" w:rsidP="00462195">
            <w:pPr>
              <w:spacing w:after="0" w:line="240" w:lineRule="auto"/>
              <w:rPr>
                <w:rFonts w:ascii="Times New Roman" w:eastAsia="Times New Roman" w:hAnsi="Times New Roman" w:cs="Times New Roman"/>
                <w:sz w:val="20"/>
                <w:szCs w:val="20"/>
              </w:rPr>
            </w:pPr>
          </w:p>
        </w:tc>
      </w:tr>
      <w:tr w:rsidR="00462195" w:rsidRPr="00462195" w14:paraId="58103AB7" w14:textId="77777777" w:rsidTr="00462195">
        <w:trPr>
          <w:tblCellSpacing w:w="0" w:type="dxa"/>
        </w:trPr>
        <w:tc>
          <w:tcPr>
            <w:tcW w:w="0" w:type="auto"/>
            <w:shd w:val="clear" w:color="auto" w:fill="FFFFFF"/>
            <w:hideMark/>
          </w:tcPr>
          <w:tbl>
            <w:tblPr>
              <w:tblW w:w="11595" w:type="dxa"/>
              <w:tblCellSpacing w:w="0" w:type="dxa"/>
              <w:tblCellMar>
                <w:left w:w="0" w:type="dxa"/>
                <w:right w:w="0" w:type="dxa"/>
              </w:tblCellMar>
              <w:tblLook w:val="04A0" w:firstRow="1" w:lastRow="0" w:firstColumn="1" w:lastColumn="0" w:noHBand="0" w:noVBand="1"/>
            </w:tblPr>
            <w:tblGrid>
              <w:gridCol w:w="11595"/>
            </w:tblGrid>
            <w:tr w:rsidR="00462195" w:rsidRPr="00462195" w14:paraId="195B2DD2" w14:textId="77777777">
              <w:trPr>
                <w:tblCellSpacing w:w="0" w:type="dxa"/>
              </w:trPr>
              <w:tc>
                <w:tcPr>
                  <w:tcW w:w="15" w:type="dxa"/>
                  <w:hideMark/>
                </w:tcPr>
                <w:p w14:paraId="1C739656" w14:textId="77777777" w:rsidR="00462195" w:rsidRPr="00462195" w:rsidRDefault="00462195" w:rsidP="00462195">
                  <w:pPr>
                    <w:spacing w:after="0" w:line="240" w:lineRule="auto"/>
                    <w:rPr>
                      <w:rFonts w:ascii="Times New Roman" w:eastAsia="Times New Roman" w:hAnsi="Times New Roman" w:cs="Times New Roman"/>
                      <w:sz w:val="20"/>
                      <w:szCs w:val="20"/>
                    </w:rPr>
                  </w:pPr>
                </w:p>
              </w:tc>
            </w:tr>
          </w:tbl>
          <w:p w14:paraId="59F99D31" w14:textId="77777777" w:rsidR="00462195" w:rsidRPr="00462195" w:rsidRDefault="00462195" w:rsidP="00462195">
            <w:pPr>
              <w:spacing w:after="0" w:line="240" w:lineRule="auto"/>
              <w:rPr>
                <w:rFonts w:ascii="Lucida Console" w:eastAsia="Times New Roman" w:hAnsi="Lucida Console" w:cs="Times New Roman"/>
                <w:color w:val="000000"/>
                <w:sz w:val="24"/>
                <w:szCs w:val="24"/>
              </w:rPr>
            </w:pPr>
          </w:p>
        </w:tc>
      </w:tr>
    </w:tbl>
    <w:p w14:paraId="39FAA37E" w14:textId="77777777" w:rsidR="00462195" w:rsidRDefault="00462195"/>
    <w:sectPr w:rsidR="00462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72"/>
    <w:rsid w:val="000E778F"/>
    <w:rsid w:val="00462195"/>
    <w:rsid w:val="004766C4"/>
    <w:rsid w:val="009632A9"/>
    <w:rsid w:val="00A16FF8"/>
    <w:rsid w:val="00B73D4D"/>
    <w:rsid w:val="00CD3872"/>
    <w:rsid w:val="00F12AE3"/>
    <w:rsid w:val="00F7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1F8B"/>
  <w15:chartTrackingRefBased/>
  <w15:docId w15:val="{4286CA4A-7D13-4A68-ABFB-AC45AD0D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62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195"/>
    <w:rPr>
      <w:rFonts w:ascii="Courier New" w:eastAsia="Times New Roman" w:hAnsi="Courier New" w:cs="Courier New"/>
      <w:sz w:val="20"/>
      <w:szCs w:val="20"/>
    </w:rPr>
  </w:style>
  <w:style w:type="character" w:customStyle="1" w:styleId="gd15mcfceub">
    <w:name w:val="gd15mcfceub"/>
    <w:basedOn w:val="DefaultParagraphFont"/>
    <w:rsid w:val="0046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7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Ortiz</dc:creator>
  <cp:keywords/>
  <dc:description/>
  <cp:lastModifiedBy>Cristian Ortiz</cp:lastModifiedBy>
  <cp:revision>7</cp:revision>
  <dcterms:created xsi:type="dcterms:W3CDTF">2019-10-30T18:37:00Z</dcterms:created>
  <dcterms:modified xsi:type="dcterms:W3CDTF">2019-10-30T19:56:00Z</dcterms:modified>
</cp:coreProperties>
</file>