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0CF9" w14:textId="77777777" w:rsidR="00040787" w:rsidRDefault="00000000">
      <w:pPr>
        <w:jc w:val="center"/>
        <w:rPr>
          <w:b/>
          <w:sz w:val="30"/>
          <w:szCs w:val="30"/>
        </w:rPr>
      </w:pPr>
      <w:r>
        <w:rPr>
          <w:b/>
          <w:sz w:val="30"/>
          <w:szCs w:val="30"/>
        </w:rPr>
        <w:t>Project Report Applied Mathematical Optimization</w:t>
      </w:r>
    </w:p>
    <w:p w14:paraId="390599C7" w14:textId="77777777" w:rsidR="00040787" w:rsidRDefault="00000000">
      <w:pPr>
        <w:jc w:val="center"/>
      </w:pPr>
      <w:r>
        <w:rPr>
          <w:noProof/>
        </w:rPr>
        <w:drawing>
          <wp:anchor distT="0" distB="0" distL="0" distR="0" simplePos="0" relativeHeight="251658240" behindDoc="0" locked="0" layoutInCell="1" hidden="0" allowOverlap="1" wp14:anchorId="542C83D1" wp14:editId="4AC9D6FF">
            <wp:simplePos x="0" y="0"/>
            <wp:positionH relativeFrom="column">
              <wp:posOffset>1447010</wp:posOffset>
            </wp:positionH>
            <wp:positionV relativeFrom="paragraph">
              <wp:posOffset>201885</wp:posOffset>
            </wp:positionV>
            <wp:extent cx="2507688" cy="2507688"/>
            <wp:effectExtent l="0" t="0" r="0" b="0"/>
            <wp:wrapTopAndBottom distT="0" distB="0"/>
            <wp:docPr id="31" name="image4.png" descr="Universität zu Köln – Wikipedia"/>
            <wp:cNvGraphicFramePr/>
            <a:graphic xmlns:a="http://schemas.openxmlformats.org/drawingml/2006/main">
              <a:graphicData uri="http://schemas.openxmlformats.org/drawingml/2006/picture">
                <pic:pic xmlns:pic="http://schemas.openxmlformats.org/drawingml/2006/picture">
                  <pic:nvPicPr>
                    <pic:cNvPr id="0" name="image4.png" descr="Universität zu Köln – Wikipedia"/>
                    <pic:cNvPicPr preferRelativeResize="0"/>
                  </pic:nvPicPr>
                  <pic:blipFill>
                    <a:blip r:embed="rId8"/>
                    <a:srcRect/>
                    <a:stretch>
                      <a:fillRect/>
                    </a:stretch>
                  </pic:blipFill>
                  <pic:spPr>
                    <a:xfrm>
                      <a:off x="0" y="0"/>
                      <a:ext cx="2507688" cy="2507688"/>
                    </a:xfrm>
                    <a:prstGeom prst="rect">
                      <a:avLst/>
                    </a:prstGeom>
                    <a:ln/>
                  </pic:spPr>
                </pic:pic>
              </a:graphicData>
            </a:graphic>
          </wp:anchor>
        </w:drawing>
      </w:r>
    </w:p>
    <w:p w14:paraId="26E941A9" w14:textId="77777777" w:rsidR="00040787" w:rsidRDefault="00000000">
      <w:pPr>
        <w:tabs>
          <w:tab w:val="left" w:pos="2146"/>
        </w:tabs>
        <w:jc w:val="left"/>
        <w:rPr>
          <w:sz w:val="20"/>
          <w:szCs w:val="20"/>
        </w:rPr>
      </w:pPr>
      <w:r>
        <w:rPr>
          <w:sz w:val="20"/>
          <w:szCs w:val="20"/>
        </w:rPr>
        <w:tab/>
      </w:r>
    </w:p>
    <w:p w14:paraId="5D88A61E" w14:textId="77777777" w:rsidR="00040787" w:rsidRDefault="00000000">
      <w:pPr>
        <w:pBdr>
          <w:top w:val="nil"/>
          <w:left w:val="nil"/>
          <w:bottom w:val="nil"/>
          <w:right w:val="nil"/>
          <w:between w:val="nil"/>
        </w:pBdr>
        <w:tabs>
          <w:tab w:val="left" w:pos="2146"/>
        </w:tabs>
        <w:spacing w:before="240" w:after="240"/>
        <w:jc w:val="center"/>
        <w:rPr>
          <w:b/>
          <w:sz w:val="32"/>
          <w:szCs w:val="32"/>
        </w:rPr>
      </w:pPr>
      <w:bookmarkStart w:id="0" w:name="_heading=h.1ee3gqki8bsy" w:colFirst="0" w:colLast="0"/>
      <w:bookmarkEnd w:id="0"/>
      <w:r>
        <w:rPr>
          <w:b/>
          <w:sz w:val="32"/>
          <w:szCs w:val="32"/>
        </w:rPr>
        <w:t xml:space="preserve">Solving the Pool Strategy Problem of a Wind Power Producer with Bilevel Programming Methods and Decomposition </w:t>
      </w:r>
    </w:p>
    <w:p w14:paraId="5E59AFCD" w14:textId="77777777" w:rsidR="00040787" w:rsidRDefault="00000000">
      <w:pPr>
        <w:tabs>
          <w:tab w:val="left" w:pos="2146"/>
        </w:tabs>
        <w:jc w:val="center"/>
      </w:pPr>
      <w:r>
        <w:t>Author: Christian Gabler (7394370)</w:t>
      </w:r>
    </w:p>
    <w:p w14:paraId="31BA42AF" w14:textId="77777777" w:rsidR="00040787" w:rsidRDefault="00040787">
      <w:pPr>
        <w:tabs>
          <w:tab w:val="left" w:pos="2146"/>
        </w:tabs>
        <w:jc w:val="center"/>
      </w:pPr>
    </w:p>
    <w:p w14:paraId="519D0D0A" w14:textId="77777777" w:rsidR="00040787" w:rsidRDefault="00000000">
      <w:pPr>
        <w:tabs>
          <w:tab w:val="left" w:pos="2146"/>
        </w:tabs>
        <w:jc w:val="center"/>
      </w:pPr>
      <w:r>
        <w:t>Instructor: Dr. Taber Salari</w:t>
      </w:r>
    </w:p>
    <w:p w14:paraId="110A0DD4" w14:textId="77777777" w:rsidR="00040787" w:rsidRDefault="00000000">
      <w:pPr>
        <w:tabs>
          <w:tab w:val="left" w:pos="2146"/>
        </w:tabs>
        <w:jc w:val="center"/>
      </w:pPr>
      <w:r>
        <w:t>TA: Lennard Sund</w:t>
      </w:r>
    </w:p>
    <w:p w14:paraId="49C145A6" w14:textId="77777777" w:rsidR="00040787" w:rsidRDefault="00040787">
      <w:pPr>
        <w:tabs>
          <w:tab w:val="left" w:pos="2146"/>
        </w:tabs>
        <w:jc w:val="center"/>
      </w:pPr>
    </w:p>
    <w:p w14:paraId="1699BDA9" w14:textId="00414F7D" w:rsidR="00040787" w:rsidRDefault="00000000">
      <w:pPr>
        <w:tabs>
          <w:tab w:val="left" w:pos="2146"/>
        </w:tabs>
        <w:jc w:val="center"/>
      </w:pPr>
      <w:r>
        <w:t>10</w:t>
      </w:r>
      <w:r w:rsidR="00174EE2">
        <w:t>.03.</w:t>
      </w:r>
      <w:r>
        <w:t>2023</w:t>
      </w:r>
    </w:p>
    <w:p w14:paraId="230DB365" w14:textId="77777777" w:rsidR="00040787" w:rsidRDefault="00040787">
      <w:pPr>
        <w:tabs>
          <w:tab w:val="left" w:pos="2146"/>
        </w:tabs>
        <w:jc w:val="center"/>
      </w:pPr>
    </w:p>
    <w:p w14:paraId="5FA7E99B" w14:textId="57190979" w:rsidR="00040787" w:rsidRDefault="00040787">
      <w:pPr>
        <w:tabs>
          <w:tab w:val="left" w:pos="2146"/>
        </w:tabs>
        <w:jc w:val="center"/>
      </w:pPr>
    </w:p>
    <w:p w14:paraId="768D4FC7" w14:textId="263A89EB" w:rsidR="00410C0B" w:rsidRDefault="00410C0B">
      <w:pPr>
        <w:tabs>
          <w:tab w:val="left" w:pos="2146"/>
        </w:tabs>
        <w:jc w:val="center"/>
      </w:pPr>
    </w:p>
    <w:p w14:paraId="2EC9C354" w14:textId="77777777" w:rsidR="00410C0B" w:rsidRDefault="00410C0B">
      <w:pPr>
        <w:tabs>
          <w:tab w:val="left" w:pos="2146"/>
        </w:tabs>
        <w:jc w:val="center"/>
      </w:pPr>
    </w:p>
    <w:p w14:paraId="47B9B6D3" w14:textId="2074E308" w:rsidR="00040787" w:rsidRDefault="00410C0B" w:rsidP="00410C0B">
      <w:pPr>
        <w:tabs>
          <w:tab w:val="left" w:pos="2146"/>
        </w:tabs>
        <w:spacing w:after="0"/>
      </w:pPr>
      <w:r>
        <w:t>Code can be found in the Git repository under:</w:t>
      </w:r>
    </w:p>
    <w:p w14:paraId="363B73D9" w14:textId="0D5747E2" w:rsidR="00410C0B" w:rsidRDefault="00410C0B" w:rsidP="00410C0B">
      <w:pPr>
        <w:tabs>
          <w:tab w:val="left" w:pos="2146"/>
        </w:tabs>
      </w:pPr>
      <w:hyperlink r:id="rId9" w:history="1">
        <w:r w:rsidRPr="00BA1F49">
          <w:rPr>
            <w:rStyle w:val="Hyperlink"/>
          </w:rPr>
          <w:t>https://github.com/cgabler/AMO_Project2</w:t>
        </w:r>
      </w:hyperlink>
    </w:p>
    <w:p w14:paraId="3AA79C7C" w14:textId="77777777" w:rsidR="00040787" w:rsidRDefault="00040787">
      <w:pPr>
        <w:tabs>
          <w:tab w:val="left" w:pos="2146"/>
        </w:tabs>
        <w:sectPr w:rsidR="00040787">
          <w:headerReference w:type="default" r:id="rId10"/>
          <w:footerReference w:type="even" r:id="rId11"/>
          <w:footerReference w:type="default" r:id="rId12"/>
          <w:footerReference w:type="first" r:id="rId13"/>
          <w:pgSz w:w="11900" w:h="16840"/>
          <w:pgMar w:top="1418" w:right="1418" w:bottom="1418" w:left="1985" w:header="709" w:footer="709" w:gutter="0"/>
          <w:pgNumType w:start="1"/>
          <w:cols w:space="720"/>
          <w:titlePg/>
        </w:sectPr>
      </w:pPr>
    </w:p>
    <w:p w14:paraId="4B2B2719" w14:textId="77777777" w:rsidR="00040787" w:rsidRDefault="00000000">
      <w:pPr>
        <w:keepNext/>
        <w:keepLines/>
        <w:pBdr>
          <w:top w:val="nil"/>
          <w:left w:val="nil"/>
          <w:bottom w:val="nil"/>
          <w:right w:val="nil"/>
          <w:between w:val="nil"/>
        </w:pBdr>
        <w:spacing w:after="0"/>
        <w:rPr>
          <w:rFonts w:cs="Times New Roman"/>
          <w:b/>
          <w:color w:val="000000"/>
          <w:sz w:val="28"/>
          <w:szCs w:val="28"/>
        </w:rPr>
      </w:pPr>
      <w:bookmarkStart w:id="1" w:name="_heading=h.gjdgxs" w:colFirst="0" w:colLast="0"/>
      <w:bookmarkEnd w:id="1"/>
      <w:r>
        <w:rPr>
          <w:rFonts w:cs="Times New Roman"/>
          <w:b/>
          <w:color w:val="000000"/>
          <w:sz w:val="28"/>
          <w:szCs w:val="28"/>
        </w:rPr>
        <w:lastRenderedPageBreak/>
        <w:t>Table of Contents</w:t>
      </w:r>
    </w:p>
    <w:sdt>
      <w:sdtPr>
        <w:id w:val="1283930600"/>
        <w:docPartObj>
          <w:docPartGallery w:val="Table of Contents"/>
          <w:docPartUnique/>
        </w:docPartObj>
      </w:sdtPr>
      <w:sdtContent>
        <w:p w14:paraId="5187D30E" w14:textId="77777777" w:rsidR="00040787" w:rsidRDefault="00000000">
          <w:pPr>
            <w:widowControl w:val="0"/>
            <w:tabs>
              <w:tab w:val="right" w:pos="12000"/>
            </w:tabs>
            <w:spacing w:before="60" w:after="0" w:line="240" w:lineRule="auto"/>
            <w:jc w:val="left"/>
            <w:rPr>
              <w:b/>
              <w:color w:val="000000"/>
            </w:rPr>
          </w:pPr>
          <w:r>
            <w:fldChar w:fldCharType="begin"/>
          </w:r>
          <w:r>
            <w:instrText xml:space="preserve"> TOC \h \u \z </w:instrText>
          </w:r>
          <w:r>
            <w:fldChar w:fldCharType="separate"/>
          </w:r>
          <w:hyperlink w:anchor="_heading=h.e46f3cbyxfkx">
            <w:r>
              <w:rPr>
                <w:b/>
                <w:color w:val="000000"/>
              </w:rPr>
              <w:t>Abstract</w:t>
            </w:r>
            <w:r>
              <w:rPr>
                <w:b/>
                <w:color w:val="000000"/>
              </w:rPr>
              <w:tab/>
              <w:t>1</w:t>
            </w:r>
          </w:hyperlink>
        </w:p>
        <w:p w14:paraId="62B8AC48" w14:textId="77777777" w:rsidR="00040787" w:rsidRDefault="00000000">
          <w:pPr>
            <w:widowControl w:val="0"/>
            <w:tabs>
              <w:tab w:val="right" w:pos="12000"/>
            </w:tabs>
            <w:spacing w:before="60" w:after="0" w:line="240" w:lineRule="auto"/>
            <w:jc w:val="left"/>
            <w:rPr>
              <w:b/>
              <w:color w:val="000000"/>
            </w:rPr>
          </w:pPr>
          <w:hyperlink w:anchor="_heading=h.2et92p0">
            <w:r>
              <w:rPr>
                <w:rFonts w:cs="Times New Roman"/>
                <w:b/>
                <w:color w:val="000000"/>
              </w:rPr>
              <w:t>1 Introduction</w:t>
            </w:r>
            <w:r>
              <w:rPr>
                <w:rFonts w:cs="Times New Roman"/>
                <w:b/>
                <w:color w:val="000000"/>
              </w:rPr>
              <w:tab/>
              <w:t>2</w:t>
            </w:r>
          </w:hyperlink>
        </w:p>
        <w:p w14:paraId="61B62B15" w14:textId="77777777" w:rsidR="00040787" w:rsidRDefault="00000000">
          <w:pPr>
            <w:widowControl w:val="0"/>
            <w:tabs>
              <w:tab w:val="right" w:pos="12000"/>
            </w:tabs>
            <w:spacing w:before="60" w:after="0" w:line="240" w:lineRule="auto"/>
            <w:jc w:val="left"/>
            <w:rPr>
              <w:b/>
              <w:color w:val="000000"/>
            </w:rPr>
          </w:pPr>
          <w:hyperlink w:anchor="_heading=h.ipjjai2ge85i">
            <w:r>
              <w:rPr>
                <w:rFonts w:cs="Times New Roman"/>
                <w:b/>
                <w:color w:val="000000"/>
              </w:rPr>
              <w:t>2 Problem</w:t>
            </w:r>
            <w:r>
              <w:rPr>
                <w:rFonts w:cs="Times New Roman"/>
                <w:b/>
                <w:color w:val="000000"/>
              </w:rPr>
              <w:tab/>
              <w:t>3</w:t>
            </w:r>
          </w:hyperlink>
        </w:p>
        <w:p w14:paraId="249FB82C" w14:textId="77777777" w:rsidR="00040787" w:rsidRDefault="00000000">
          <w:pPr>
            <w:widowControl w:val="0"/>
            <w:tabs>
              <w:tab w:val="right" w:pos="12000"/>
            </w:tabs>
            <w:spacing w:before="60" w:after="0" w:line="240" w:lineRule="auto"/>
            <w:jc w:val="left"/>
            <w:rPr>
              <w:b/>
              <w:color w:val="000000"/>
            </w:rPr>
          </w:pPr>
          <w:hyperlink w:anchor="_heading=h.d75g0q4ck89a">
            <w:r>
              <w:rPr>
                <w:rFonts w:cs="Times New Roman"/>
                <w:b/>
                <w:color w:val="000000"/>
              </w:rPr>
              <w:t>3 Lower-Level Problem</w:t>
            </w:r>
            <w:r>
              <w:rPr>
                <w:rFonts w:cs="Times New Roman"/>
                <w:b/>
                <w:color w:val="000000"/>
              </w:rPr>
              <w:tab/>
              <w:t>3</w:t>
            </w:r>
          </w:hyperlink>
        </w:p>
        <w:p w14:paraId="1E6926E9" w14:textId="77777777" w:rsidR="00040787" w:rsidRDefault="00000000">
          <w:pPr>
            <w:widowControl w:val="0"/>
            <w:tabs>
              <w:tab w:val="right" w:pos="12000"/>
            </w:tabs>
            <w:spacing w:before="60" w:after="0" w:line="240" w:lineRule="auto"/>
            <w:ind w:left="360"/>
            <w:jc w:val="left"/>
            <w:rPr>
              <w:color w:val="000000"/>
            </w:rPr>
          </w:pPr>
          <w:hyperlink w:anchor="_heading=h.q7twqrykv1te">
            <w:r>
              <w:rPr>
                <w:rFonts w:cs="Times New Roman"/>
                <w:color w:val="000000"/>
              </w:rPr>
              <w:t>3.1 KKT Conditions</w:t>
            </w:r>
            <w:r>
              <w:rPr>
                <w:rFonts w:cs="Times New Roman"/>
                <w:color w:val="000000"/>
              </w:rPr>
              <w:tab/>
              <w:t>4</w:t>
            </w:r>
          </w:hyperlink>
        </w:p>
        <w:p w14:paraId="43067197" w14:textId="77777777" w:rsidR="00040787" w:rsidRDefault="00000000">
          <w:pPr>
            <w:widowControl w:val="0"/>
            <w:tabs>
              <w:tab w:val="right" w:pos="12000"/>
            </w:tabs>
            <w:spacing w:before="60" w:after="0" w:line="240" w:lineRule="auto"/>
            <w:ind w:left="360"/>
            <w:jc w:val="left"/>
            <w:rPr>
              <w:color w:val="000000"/>
            </w:rPr>
          </w:pPr>
          <w:hyperlink w:anchor="_heading=h.x94refl9hw83">
            <w:r>
              <w:rPr>
                <w:rFonts w:cs="Times New Roman"/>
                <w:color w:val="000000"/>
              </w:rPr>
              <w:t>3.2 Big-M Method</w:t>
            </w:r>
            <w:r>
              <w:rPr>
                <w:rFonts w:cs="Times New Roman"/>
                <w:color w:val="000000"/>
              </w:rPr>
              <w:tab/>
              <w:t>4</w:t>
            </w:r>
          </w:hyperlink>
        </w:p>
        <w:p w14:paraId="6940897E" w14:textId="77777777" w:rsidR="00040787" w:rsidRDefault="00000000">
          <w:pPr>
            <w:widowControl w:val="0"/>
            <w:tabs>
              <w:tab w:val="right" w:pos="12000"/>
            </w:tabs>
            <w:spacing w:before="60" w:after="0" w:line="240" w:lineRule="auto"/>
            <w:jc w:val="left"/>
            <w:rPr>
              <w:b/>
              <w:color w:val="000000"/>
            </w:rPr>
          </w:pPr>
          <w:hyperlink w:anchor="_heading=h.j65jvfmvm10y">
            <w:r>
              <w:rPr>
                <w:rFonts w:cs="Times New Roman"/>
                <w:b/>
                <w:color w:val="000000"/>
              </w:rPr>
              <w:t>4 Upper-Level Problem</w:t>
            </w:r>
            <w:r>
              <w:rPr>
                <w:rFonts w:cs="Times New Roman"/>
                <w:b/>
                <w:color w:val="000000"/>
              </w:rPr>
              <w:tab/>
              <w:t>5</w:t>
            </w:r>
          </w:hyperlink>
        </w:p>
        <w:p w14:paraId="6BE7863B" w14:textId="77777777" w:rsidR="00040787" w:rsidRDefault="00000000">
          <w:pPr>
            <w:widowControl w:val="0"/>
            <w:tabs>
              <w:tab w:val="right" w:pos="12000"/>
            </w:tabs>
            <w:spacing w:before="60" w:after="0" w:line="240" w:lineRule="auto"/>
            <w:ind w:left="360"/>
            <w:jc w:val="left"/>
            <w:rPr>
              <w:color w:val="000000"/>
            </w:rPr>
          </w:pPr>
          <w:hyperlink w:anchor="_heading=h.a45co8ro32nr">
            <w:r>
              <w:rPr>
                <w:rFonts w:cs="Times New Roman"/>
                <w:color w:val="000000"/>
              </w:rPr>
              <w:t>4.1 KKT Conditions</w:t>
            </w:r>
            <w:r>
              <w:rPr>
                <w:rFonts w:cs="Times New Roman"/>
                <w:color w:val="000000"/>
              </w:rPr>
              <w:tab/>
              <w:t>5</w:t>
            </w:r>
          </w:hyperlink>
        </w:p>
        <w:p w14:paraId="2C156F02" w14:textId="77777777" w:rsidR="00040787" w:rsidRDefault="00000000">
          <w:pPr>
            <w:widowControl w:val="0"/>
            <w:tabs>
              <w:tab w:val="right" w:pos="12000"/>
            </w:tabs>
            <w:spacing w:before="60" w:after="0" w:line="240" w:lineRule="auto"/>
            <w:jc w:val="left"/>
            <w:rPr>
              <w:b/>
              <w:color w:val="000000"/>
            </w:rPr>
          </w:pPr>
          <w:hyperlink w:anchor="_heading=h.k077uhbctkro">
            <w:r>
              <w:rPr>
                <w:rFonts w:cs="Times New Roman"/>
                <w:b/>
                <w:color w:val="000000"/>
              </w:rPr>
              <w:t>5 Decomposition</w:t>
            </w:r>
            <w:r>
              <w:rPr>
                <w:rFonts w:cs="Times New Roman"/>
                <w:b/>
                <w:color w:val="000000"/>
              </w:rPr>
              <w:tab/>
              <w:t>5</w:t>
            </w:r>
          </w:hyperlink>
        </w:p>
        <w:p w14:paraId="4D507704" w14:textId="77777777" w:rsidR="00040787" w:rsidRDefault="00000000">
          <w:pPr>
            <w:widowControl w:val="0"/>
            <w:tabs>
              <w:tab w:val="right" w:pos="12000"/>
            </w:tabs>
            <w:spacing w:before="60" w:after="0" w:line="240" w:lineRule="auto"/>
            <w:jc w:val="left"/>
            <w:rPr>
              <w:b/>
              <w:color w:val="000000"/>
            </w:rPr>
          </w:pPr>
          <w:hyperlink w:anchor="_heading=h.5ft6ygu2a8z9">
            <w:r>
              <w:rPr>
                <w:rFonts w:cs="Times New Roman"/>
                <w:b/>
                <w:color w:val="000000"/>
              </w:rPr>
              <w:t>6 Conclusion</w:t>
            </w:r>
            <w:r>
              <w:rPr>
                <w:rFonts w:cs="Times New Roman"/>
                <w:b/>
                <w:color w:val="000000"/>
              </w:rPr>
              <w:tab/>
              <w:t>6</w:t>
            </w:r>
          </w:hyperlink>
        </w:p>
        <w:p w14:paraId="22F2C5BF" w14:textId="77777777" w:rsidR="00040787" w:rsidRDefault="00000000">
          <w:pPr>
            <w:widowControl w:val="0"/>
            <w:tabs>
              <w:tab w:val="right" w:pos="12000"/>
            </w:tabs>
            <w:spacing w:before="60" w:after="0" w:line="240" w:lineRule="auto"/>
            <w:jc w:val="left"/>
            <w:rPr>
              <w:b/>
              <w:color w:val="000000"/>
            </w:rPr>
          </w:pPr>
          <w:hyperlink w:anchor="_heading=h.14hop2osfj8f">
            <w:r>
              <w:rPr>
                <w:rFonts w:cs="Times New Roman"/>
                <w:b/>
                <w:color w:val="000000"/>
              </w:rPr>
              <w:t>7 Future Work</w:t>
            </w:r>
            <w:r>
              <w:rPr>
                <w:rFonts w:cs="Times New Roman"/>
                <w:b/>
                <w:color w:val="000000"/>
              </w:rPr>
              <w:tab/>
              <w:t>6</w:t>
            </w:r>
          </w:hyperlink>
          <w:r>
            <w:fldChar w:fldCharType="end"/>
          </w:r>
        </w:p>
      </w:sdtContent>
    </w:sdt>
    <w:p w14:paraId="5698FC70" w14:textId="77777777" w:rsidR="00040787" w:rsidRDefault="00040787">
      <w:pPr>
        <w:keepNext/>
        <w:keepLines/>
        <w:pBdr>
          <w:top w:val="nil"/>
          <w:left w:val="nil"/>
          <w:bottom w:val="nil"/>
          <w:right w:val="nil"/>
          <w:between w:val="nil"/>
        </w:pBdr>
        <w:spacing w:after="0"/>
        <w:rPr>
          <w:b/>
          <w:sz w:val="28"/>
          <w:szCs w:val="28"/>
        </w:rPr>
      </w:pPr>
      <w:bookmarkStart w:id="2" w:name="_heading=h.drn7qga6lsvs" w:colFirst="0" w:colLast="0"/>
      <w:bookmarkEnd w:id="2"/>
    </w:p>
    <w:p w14:paraId="46193C8A" w14:textId="77777777" w:rsidR="00040787" w:rsidRDefault="00000000">
      <w:pPr>
        <w:keepNext/>
        <w:keepLines/>
        <w:pBdr>
          <w:top w:val="nil"/>
          <w:left w:val="nil"/>
          <w:bottom w:val="nil"/>
          <w:right w:val="nil"/>
          <w:between w:val="nil"/>
        </w:pBdr>
        <w:spacing w:before="480" w:after="0"/>
        <w:rPr>
          <w:b/>
          <w:sz w:val="28"/>
          <w:szCs w:val="28"/>
        </w:rPr>
      </w:pPr>
      <w:bookmarkStart w:id="3" w:name="_heading=h.3znysh7" w:colFirst="0" w:colLast="0"/>
      <w:bookmarkEnd w:id="3"/>
      <w:r>
        <w:rPr>
          <w:rFonts w:cs="Times New Roman"/>
          <w:b/>
          <w:color w:val="000000"/>
          <w:sz w:val="28"/>
          <w:szCs w:val="28"/>
        </w:rPr>
        <w:t>Table of Abbreviations</w:t>
      </w:r>
    </w:p>
    <w:p w14:paraId="51344A88" w14:textId="77777777" w:rsidR="00040787" w:rsidRDefault="00000000" w:rsidP="0008131C">
      <w:pPr>
        <w:keepNext/>
        <w:keepLines/>
        <w:pBdr>
          <w:top w:val="nil"/>
          <w:left w:val="nil"/>
          <w:bottom w:val="nil"/>
          <w:right w:val="nil"/>
          <w:between w:val="nil"/>
        </w:pBdr>
        <w:spacing w:before="480" w:after="0" w:line="240" w:lineRule="auto"/>
        <w:jc w:val="left"/>
        <w:rPr>
          <w:i/>
        </w:rPr>
      </w:pPr>
      <w:bookmarkStart w:id="4" w:name="_heading=h.pn17rt8j893a" w:colFirst="0" w:colLast="0"/>
      <w:bookmarkEnd w:id="4"/>
      <w:r>
        <w:t>k</w:t>
      </w:r>
      <w:r>
        <w:tab/>
        <w:t xml:space="preserve">Index for up-regulation block at balancing market, from 1 to </w:t>
      </w:r>
      <w:r>
        <w:rPr>
          <w:i/>
        </w:rPr>
        <w:t>N</w:t>
      </w:r>
      <w:r>
        <w:rPr>
          <w:i/>
          <w:vertAlign w:val="subscript"/>
        </w:rPr>
        <w:t>K</w:t>
      </w:r>
      <w:r>
        <w:br/>
        <w:t>j</w:t>
      </w:r>
      <w:r>
        <w:tab/>
        <w:t xml:space="preserve">Index for down-regulation block at balancing market, from 1 to </w:t>
      </w:r>
      <w:r>
        <w:rPr>
          <w:i/>
        </w:rPr>
        <w:t>N</w:t>
      </w:r>
      <w:r>
        <w:rPr>
          <w:i/>
          <w:vertAlign w:val="subscript"/>
        </w:rPr>
        <w:t>J</w:t>
      </w:r>
      <w:sdt>
        <w:sdtPr>
          <w:tag w:val="goog_rdk_0"/>
          <w:id w:val="-1048914883"/>
        </w:sdtPr>
        <w:sdtContent>
          <w:r>
            <w:rPr>
              <w:rFonts w:ascii="Cardo" w:eastAsia="Cardo" w:hAnsi="Cardo" w:cs="Cardo"/>
            </w:rPr>
            <w:tab/>
          </w:r>
          <w:r>
            <w:rPr>
              <w:rFonts w:ascii="Cardo" w:eastAsia="Cardo" w:hAnsi="Cardo" w:cs="Cardo"/>
            </w:rPr>
            <w:br/>
            <w:t>⍵</w:t>
          </w:r>
          <w:r>
            <w:rPr>
              <w:rFonts w:ascii="Cardo" w:eastAsia="Cardo" w:hAnsi="Cardo" w:cs="Cardo"/>
            </w:rPr>
            <w:tab/>
            <w:t xml:space="preserve">Index for scenario, from 1 to </w:t>
          </w:r>
        </w:sdtContent>
      </w:sdt>
      <w:r>
        <w:rPr>
          <w:i/>
        </w:rPr>
        <w:t>N</w:t>
      </w:r>
      <w:r>
        <w:rPr>
          <w:i/>
          <w:vertAlign w:val="subscript"/>
        </w:rPr>
        <w:t>Ω</w:t>
      </w:r>
    </w:p>
    <w:p w14:paraId="5E1C196C" w14:textId="77777777" w:rsidR="00040787" w:rsidRDefault="00000000" w:rsidP="0008131C">
      <w:pPr>
        <w:keepNext/>
        <w:keepLines/>
        <w:pBdr>
          <w:top w:val="nil"/>
          <w:left w:val="nil"/>
          <w:bottom w:val="nil"/>
          <w:right w:val="nil"/>
          <w:between w:val="nil"/>
        </w:pBdr>
        <w:spacing w:before="480" w:after="0" w:line="240" w:lineRule="auto"/>
        <w:jc w:val="left"/>
      </w:pPr>
      <w:bookmarkStart w:id="5" w:name="_heading=h.2kaursjw6oaa" w:colFirst="0" w:colLast="0"/>
      <w:bookmarkEnd w:id="5"/>
      <w:r>
        <w:t>c</w:t>
      </w:r>
      <w:r>
        <w:rPr>
          <w:vertAlign w:val="subscript"/>
        </w:rPr>
        <w:t>k</w:t>
      </w:r>
      <w:r>
        <w:tab/>
        <w:t xml:space="preserve">Offered cost for up-regulation block </w:t>
      </w:r>
      <w:r>
        <w:rPr>
          <w:i/>
        </w:rPr>
        <w:t>k</w:t>
      </w:r>
      <w:r>
        <w:br/>
        <w:t>b</w:t>
      </w:r>
      <w:r>
        <w:rPr>
          <w:vertAlign w:val="subscript"/>
        </w:rPr>
        <w:t>j</w:t>
      </w:r>
      <w:r>
        <w:tab/>
        <w:t xml:space="preserve">Offered benefit for down-regulation block </w:t>
      </w:r>
      <w:r>
        <w:rPr>
          <w:i/>
        </w:rPr>
        <w:t>j</w:t>
      </w:r>
      <w:r>
        <w:br/>
        <w:t>C</w:t>
      </w:r>
      <w:r>
        <w:rPr>
          <w:vertAlign w:val="subscript"/>
        </w:rPr>
        <w:t>k</w:t>
      </w:r>
      <w:r>
        <w:tab/>
        <w:t xml:space="preserve">Production limit for up-regulation block </w:t>
      </w:r>
      <w:r>
        <w:rPr>
          <w:i/>
        </w:rPr>
        <w:t>k</w:t>
      </w:r>
      <w:r>
        <w:br/>
        <w:t>C</w:t>
      </w:r>
      <w:r>
        <w:rPr>
          <w:vertAlign w:val="subscript"/>
        </w:rPr>
        <w:t>j</w:t>
      </w:r>
      <w:r>
        <w:tab/>
        <w:t>Consumption limit for down-regulation block</w:t>
      </w:r>
      <w:r>
        <w:rPr>
          <w:i/>
        </w:rPr>
        <w:t xml:space="preserve"> j</w:t>
      </w:r>
      <w:sdt>
        <w:sdtPr>
          <w:tag w:val="goog_rdk_1"/>
          <w:id w:val="-1838839236"/>
        </w:sdtPr>
        <w:sdtContent>
          <w:r>
            <w:rPr>
              <w:rFonts w:ascii="Cardo" w:eastAsia="Cardo" w:hAnsi="Cardo" w:cs="Cardo"/>
            </w:rPr>
            <w:br/>
            <w:t>⍵</w:t>
          </w:r>
        </w:sdtContent>
      </w:sdt>
      <w:sdt>
        <w:sdtPr>
          <w:tag w:val="goog_rdk_2"/>
          <w:id w:val="-2005816097"/>
        </w:sdtPr>
        <w:sdtContent>
          <w:r>
            <w:rPr>
              <w:rFonts w:ascii="Cardo" w:eastAsia="Cardo" w:hAnsi="Cardo" w:cs="Cardo"/>
              <w:vertAlign w:val="subscript"/>
            </w:rPr>
            <w:t>⍵</w:t>
          </w:r>
        </w:sdtContent>
      </w:sdt>
      <w:r>
        <w:tab/>
        <w:t xml:space="preserve">Own wind power production in scenario </w:t>
      </w:r>
      <w:sdt>
        <w:sdtPr>
          <w:tag w:val="goog_rdk_3"/>
          <w:id w:val="1547185893"/>
        </w:sdtPr>
        <w:sdtContent>
          <w:r>
            <w:rPr>
              <w:rFonts w:ascii="Cardo" w:eastAsia="Cardo" w:hAnsi="Cardo" w:cs="Cardo"/>
              <w:i/>
            </w:rPr>
            <w:t>⍵</w:t>
          </w:r>
          <w:r>
            <w:rPr>
              <w:rFonts w:ascii="Cardo" w:eastAsia="Cardo" w:hAnsi="Cardo" w:cs="Cardo"/>
              <w:i/>
            </w:rPr>
            <w:br/>
          </w:r>
        </w:sdtContent>
      </w:sdt>
      <w:r>
        <w:t>δ</w:t>
      </w:r>
      <w:sdt>
        <w:sdtPr>
          <w:tag w:val="goog_rdk_4"/>
          <w:id w:val="1640686765"/>
        </w:sdtPr>
        <w:sdtContent>
          <w:r>
            <w:rPr>
              <w:rFonts w:ascii="Cardo" w:eastAsia="Cardo" w:hAnsi="Cardo" w:cs="Cardo"/>
              <w:vertAlign w:val="subscript"/>
            </w:rPr>
            <w:t>⍵</w:t>
          </w:r>
        </w:sdtContent>
      </w:sdt>
      <w:r>
        <w:t xml:space="preserve"> </w:t>
      </w:r>
      <w:r>
        <w:tab/>
        <w:t xml:space="preserve">Residual system deviation in scenario </w:t>
      </w:r>
      <w:sdt>
        <w:sdtPr>
          <w:tag w:val="goog_rdk_5"/>
          <w:id w:val="982890730"/>
        </w:sdtPr>
        <w:sdtContent>
          <w:r>
            <w:rPr>
              <w:rFonts w:ascii="Cardo" w:eastAsia="Cardo" w:hAnsi="Cardo" w:cs="Cardo"/>
              <w:i/>
            </w:rPr>
            <w:t>⍵</w:t>
          </w:r>
        </w:sdtContent>
      </w:sdt>
      <w:r>
        <w:br/>
        <w:t>λ</w:t>
      </w:r>
      <w:r>
        <w:rPr>
          <w:vertAlign w:val="superscript"/>
        </w:rPr>
        <w:t>DA</w:t>
      </w:r>
      <w:sdt>
        <w:sdtPr>
          <w:tag w:val="goog_rdk_6"/>
          <w:id w:val="1199511947"/>
        </w:sdtPr>
        <w:sdtContent>
          <w:r>
            <w:rPr>
              <w:rFonts w:ascii="Cardo" w:eastAsia="Cardo" w:hAnsi="Cardo" w:cs="Cardo"/>
              <w:vertAlign w:val="subscript"/>
            </w:rPr>
            <w:t>⍵</w:t>
          </w:r>
        </w:sdtContent>
      </w:sdt>
      <w:r>
        <w:tab/>
        <w:t xml:space="preserve">Day-ahead market price in scenario </w:t>
      </w:r>
      <w:sdt>
        <w:sdtPr>
          <w:tag w:val="goog_rdk_7"/>
          <w:id w:val="965547533"/>
        </w:sdtPr>
        <w:sdtContent>
          <w:r>
            <w:rPr>
              <w:rFonts w:ascii="Cardo" w:eastAsia="Cardo" w:hAnsi="Cardo" w:cs="Cardo"/>
              <w:i/>
            </w:rPr>
            <w:t>⍵</w:t>
          </w:r>
          <w:r>
            <w:rPr>
              <w:rFonts w:ascii="Cardo" w:eastAsia="Cardo" w:hAnsi="Cardo" w:cs="Cardo"/>
              <w:i/>
            </w:rPr>
            <w:br/>
          </w:r>
        </w:sdtContent>
      </w:sdt>
      <w:r>
        <w:t>C</w:t>
      </w:r>
      <w:r>
        <w:rPr>
          <w:vertAlign w:val="superscript"/>
        </w:rPr>
        <w:t>W</w:t>
      </w:r>
      <w:r>
        <w:t xml:space="preserve"> </w:t>
      </w:r>
      <w:r>
        <w:tab/>
        <w:t>Installed capacity for wind power producer</w:t>
      </w:r>
    </w:p>
    <w:p w14:paraId="77083227" w14:textId="77777777" w:rsidR="00040787" w:rsidRDefault="00000000" w:rsidP="0008131C">
      <w:pPr>
        <w:keepNext/>
        <w:keepLines/>
        <w:pBdr>
          <w:top w:val="nil"/>
          <w:left w:val="nil"/>
          <w:bottom w:val="nil"/>
          <w:right w:val="nil"/>
          <w:between w:val="nil"/>
        </w:pBdr>
        <w:spacing w:before="480" w:after="0" w:line="240" w:lineRule="auto"/>
        <w:jc w:val="left"/>
        <w:rPr>
          <w:i/>
        </w:rPr>
      </w:pPr>
      <w:bookmarkStart w:id="6" w:name="_heading=h.5qn5uyv0rysy" w:colFirst="0" w:colLast="0"/>
      <w:bookmarkEnd w:id="6"/>
      <w:r>
        <w:t>ρ</w:t>
      </w:r>
      <w:sdt>
        <w:sdtPr>
          <w:tag w:val="goog_rdk_8"/>
          <w:id w:val="1311136214"/>
        </w:sdtPr>
        <w:sdtContent>
          <w:r>
            <w:rPr>
              <w:rFonts w:ascii="Cardo" w:eastAsia="Cardo" w:hAnsi="Cardo" w:cs="Cardo"/>
              <w:vertAlign w:val="subscript"/>
            </w:rPr>
            <w:t>k⍵</w:t>
          </w:r>
        </w:sdtContent>
      </w:sdt>
      <w:r>
        <w:t xml:space="preserve"> </w:t>
      </w:r>
      <w:r>
        <w:tab/>
        <w:t xml:space="preserve">Up-regulation from block </w:t>
      </w:r>
      <w:r>
        <w:rPr>
          <w:i/>
        </w:rPr>
        <w:t>k</w:t>
      </w:r>
      <w:r>
        <w:t xml:space="preserve"> in scenario </w:t>
      </w:r>
      <w:sdt>
        <w:sdtPr>
          <w:tag w:val="goog_rdk_9"/>
          <w:id w:val="-1261765255"/>
        </w:sdtPr>
        <w:sdtContent>
          <w:r>
            <w:rPr>
              <w:rFonts w:ascii="Cardo" w:eastAsia="Cardo" w:hAnsi="Cardo" w:cs="Cardo"/>
              <w:i/>
            </w:rPr>
            <w:t>⍵</w:t>
          </w:r>
        </w:sdtContent>
      </w:sdt>
      <w:r>
        <w:br/>
        <w:t>ρ</w:t>
      </w:r>
      <w:sdt>
        <w:sdtPr>
          <w:tag w:val="goog_rdk_10"/>
          <w:id w:val="1912187135"/>
        </w:sdtPr>
        <w:sdtContent>
          <w:r>
            <w:rPr>
              <w:rFonts w:ascii="Cardo" w:eastAsia="Cardo" w:hAnsi="Cardo" w:cs="Cardo"/>
              <w:vertAlign w:val="subscript"/>
            </w:rPr>
            <w:t>j⍵</w:t>
          </w:r>
        </w:sdtContent>
      </w:sdt>
      <w:r>
        <w:t xml:space="preserve"> </w:t>
      </w:r>
      <w:r>
        <w:tab/>
        <w:t xml:space="preserve">Down-regulation from block </w:t>
      </w:r>
      <w:r>
        <w:rPr>
          <w:i/>
        </w:rPr>
        <w:t>j</w:t>
      </w:r>
      <w:r>
        <w:t xml:space="preserve"> in scenario </w:t>
      </w:r>
      <w:sdt>
        <w:sdtPr>
          <w:tag w:val="goog_rdk_11"/>
          <w:id w:val="-1307393838"/>
        </w:sdtPr>
        <w:sdtContent>
          <w:r>
            <w:rPr>
              <w:rFonts w:ascii="Cardo" w:eastAsia="Cardo" w:hAnsi="Cardo" w:cs="Cardo"/>
              <w:i/>
            </w:rPr>
            <w:t>⍵</w:t>
          </w:r>
        </w:sdtContent>
      </w:sdt>
      <w:r>
        <w:t xml:space="preserve"> </w:t>
      </w:r>
      <w:r>
        <w:br/>
        <w:t>λ</w:t>
      </w:r>
      <w:r>
        <w:rPr>
          <w:vertAlign w:val="superscript"/>
        </w:rPr>
        <w:t>B</w:t>
      </w:r>
      <w:sdt>
        <w:sdtPr>
          <w:tag w:val="goog_rdk_12"/>
          <w:id w:val="-1448307441"/>
        </w:sdtPr>
        <w:sdtContent>
          <w:r>
            <w:rPr>
              <w:rFonts w:ascii="Cardo" w:eastAsia="Cardo" w:hAnsi="Cardo" w:cs="Cardo"/>
              <w:vertAlign w:val="subscript"/>
            </w:rPr>
            <w:t>⍵</w:t>
          </w:r>
        </w:sdtContent>
      </w:sdt>
      <w:r>
        <w:tab/>
        <w:t xml:space="preserve">Balancing market price in scenario </w:t>
      </w:r>
      <w:sdt>
        <w:sdtPr>
          <w:tag w:val="goog_rdk_13"/>
          <w:id w:val="-1154599567"/>
        </w:sdtPr>
        <w:sdtContent>
          <w:r>
            <w:rPr>
              <w:rFonts w:ascii="Cardo" w:eastAsia="Cardo" w:hAnsi="Cardo" w:cs="Cardo"/>
              <w:i/>
            </w:rPr>
            <w:t>⍵</w:t>
          </w:r>
          <w:r>
            <w:rPr>
              <w:rFonts w:ascii="Cardo" w:eastAsia="Cardo" w:hAnsi="Cardo" w:cs="Cardo"/>
              <w:i/>
            </w:rPr>
            <w:br/>
          </w:r>
        </w:sdtContent>
      </w:sdt>
      <w:r>
        <w:t>μ</w:t>
      </w:r>
      <w:r>
        <w:rPr>
          <w:vertAlign w:val="superscript"/>
        </w:rPr>
        <w:t>S</w:t>
      </w:r>
      <w:sdt>
        <w:sdtPr>
          <w:tag w:val="goog_rdk_14"/>
          <w:id w:val="-2031029595"/>
        </w:sdtPr>
        <w:sdtContent>
          <w:r>
            <w:rPr>
              <w:rFonts w:ascii="Cardo" w:eastAsia="Cardo" w:hAnsi="Cardo" w:cs="Cardo"/>
              <w:vertAlign w:val="subscript"/>
            </w:rPr>
            <w:t>k⍵</w:t>
          </w:r>
        </w:sdtContent>
      </w:sdt>
      <w:r>
        <w:tab/>
        <w:t xml:space="preserve">Dual variable for capacity constraint at balancing market for </w:t>
      </w:r>
      <w:r>
        <w:rPr>
          <w:i/>
        </w:rPr>
        <w:t>k</w:t>
      </w:r>
      <w:r>
        <w:t xml:space="preserve"> in scenario </w:t>
      </w:r>
      <w:sdt>
        <w:sdtPr>
          <w:tag w:val="goog_rdk_15"/>
          <w:id w:val="422614479"/>
        </w:sdtPr>
        <w:sdtContent>
          <w:r>
            <w:rPr>
              <w:rFonts w:ascii="Cardo" w:eastAsia="Cardo" w:hAnsi="Cardo" w:cs="Cardo"/>
              <w:i/>
            </w:rPr>
            <w:t>⍵</w:t>
          </w:r>
          <w:r>
            <w:rPr>
              <w:rFonts w:ascii="Cardo" w:eastAsia="Cardo" w:hAnsi="Cardo" w:cs="Cardo"/>
              <w:i/>
            </w:rPr>
            <w:br/>
          </w:r>
        </w:sdtContent>
      </w:sdt>
      <w:r>
        <w:t>μ</w:t>
      </w:r>
      <w:r>
        <w:rPr>
          <w:vertAlign w:val="superscript"/>
        </w:rPr>
        <w:t>D</w:t>
      </w:r>
      <w:sdt>
        <w:sdtPr>
          <w:tag w:val="goog_rdk_16"/>
          <w:id w:val="1951268413"/>
        </w:sdtPr>
        <w:sdtContent>
          <w:r>
            <w:rPr>
              <w:rFonts w:ascii="Cardo" w:eastAsia="Cardo" w:hAnsi="Cardo" w:cs="Cardo"/>
              <w:vertAlign w:val="subscript"/>
            </w:rPr>
            <w:t>j⍵</w:t>
          </w:r>
        </w:sdtContent>
      </w:sdt>
      <w:r>
        <w:tab/>
        <w:t xml:space="preserve">Dual variable for capacity constraint at balancing market for </w:t>
      </w:r>
      <w:r>
        <w:rPr>
          <w:i/>
        </w:rPr>
        <w:t>j</w:t>
      </w:r>
      <w:r>
        <w:t xml:space="preserve"> in scenario </w:t>
      </w:r>
      <w:sdt>
        <w:sdtPr>
          <w:tag w:val="goog_rdk_17"/>
          <w:id w:val="-458578025"/>
        </w:sdtPr>
        <w:sdtContent>
          <w:r>
            <w:rPr>
              <w:rFonts w:ascii="Cardo" w:eastAsia="Cardo" w:hAnsi="Cardo" w:cs="Cardo"/>
              <w:i/>
            </w:rPr>
            <w:t>⍵</w:t>
          </w:r>
        </w:sdtContent>
      </w:sdt>
    </w:p>
    <w:p w14:paraId="1078EDEB" w14:textId="77777777" w:rsidR="00040787" w:rsidRDefault="00000000" w:rsidP="0008131C">
      <w:pPr>
        <w:keepNext/>
        <w:keepLines/>
        <w:pBdr>
          <w:top w:val="nil"/>
          <w:left w:val="nil"/>
          <w:bottom w:val="nil"/>
          <w:right w:val="nil"/>
          <w:between w:val="nil"/>
        </w:pBdr>
        <w:spacing w:before="480" w:after="0" w:line="240" w:lineRule="auto"/>
        <w:jc w:val="left"/>
        <w:rPr>
          <w:i/>
        </w:rPr>
        <w:sectPr w:rsidR="00040787">
          <w:headerReference w:type="default" r:id="rId14"/>
          <w:pgSz w:w="11900" w:h="16840"/>
          <w:pgMar w:top="1418" w:right="1418" w:bottom="1418" w:left="1985" w:header="709" w:footer="709" w:gutter="0"/>
          <w:pgNumType w:start="1"/>
          <w:cols w:space="720"/>
        </w:sectPr>
      </w:pPr>
      <w:bookmarkStart w:id="7" w:name="_heading=h.wwuixs7cztgj" w:colFirst="0" w:colLast="0"/>
      <w:bookmarkEnd w:id="7"/>
      <w:r>
        <w:rPr>
          <w:i/>
        </w:rPr>
        <w:t>x</w:t>
      </w:r>
      <w:sdt>
        <w:sdtPr>
          <w:tag w:val="goog_rdk_18"/>
          <w:id w:val="-1172410844"/>
        </w:sdtPr>
        <w:sdtContent>
          <w:r>
            <w:rPr>
              <w:rFonts w:ascii="Cardo" w:eastAsia="Cardo" w:hAnsi="Cardo" w:cs="Cardo"/>
              <w:i/>
              <w:vertAlign w:val="subscript"/>
            </w:rPr>
            <w:t>⍵</w:t>
          </w:r>
        </w:sdtContent>
      </w:sdt>
      <w:r>
        <w:rPr>
          <w:i/>
        </w:rPr>
        <w:t xml:space="preserve"> </w:t>
      </w:r>
      <w:r>
        <w:rPr>
          <w:i/>
        </w:rPr>
        <w:tab/>
      </w:r>
      <w:r>
        <w:t xml:space="preserve">Wind power producers offer in scenario </w:t>
      </w:r>
      <w:sdt>
        <w:sdtPr>
          <w:tag w:val="goog_rdk_19"/>
          <w:id w:val="-1325115191"/>
        </w:sdtPr>
        <w:sdtContent>
          <w:r>
            <w:rPr>
              <w:rFonts w:ascii="Cardo" w:eastAsia="Cardo" w:hAnsi="Cardo" w:cs="Cardo"/>
              <w:i/>
            </w:rPr>
            <w:t>⍵</w:t>
          </w:r>
        </w:sdtContent>
      </w:sdt>
    </w:p>
    <w:p w14:paraId="0A4C0BA5" w14:textId="77777777" w:rsidR="00040787" w:rsidRDefault="00000000">
      <w:pPr>
        <w:pStyle w:val="berschrift1"/>
        <w:spacing w:after="0"/>
      </w:pPr>
      <w:bookmarkStart w:id="8" w:name="_heading=h.e46f3cbyxfkx" w:colFirst="0" w:colLast="0"/>
      <w:bookmarkEnd w:id="8"/>
      <w:r>
        <w:lastRenderedPageBreak/>
        <w:t>Abstract</w:t>
      </w:r>
    </w:p>
    <w:p w14:paraId="2267600E" w14:textId="77777777" w:rsidR="00040787" w:rsidRDefault="00000000">
      <w:pPr>
        <w:rPr>
          <w:i/>
        </w:rPr>
      </w:pPr>
      <w:r>
        <w:rPr>
          <w:i/>
        </w:rPr>
        <w:t>This project solves and compares the bilevel problem for an adequate pool strategy of a wind power producer, not only as price-taker, but as a price-maker in the balancing market. First the formulation of the Karush-Kuhn-Tucker (KKT) conditions is used, second the linearized formulation fitting the big-M method is implemented and compared to the previous results. At last, the problem is solved through Benders decomposition. The results of all three methods are compared.</w:t>
      </w:r>
    </w:p>
    <w:p w14:paraId="72DCCBE1" w14:textId="77777777" w:rsidR="00040787" w:rsidRDefault="00000000">
      <w:pPr>
        <w:keepNext/>
        <w:keepLines/>
        <w:pBdr>
          <w:top w:val="nil"/>
          <w:left w:val="nil"/>
          <w:bottom w:val="nil"/>
          <w:right w:val="nil"/>
          <w:between w:val="nil"/>
        </w:pBdr>
        <w:spacing w:before="480" w:after="0"/>
        <w:rPr>
          <w:rFonts w:cs="Times New Roman"/>
          <w:b/>
          <w:color w:val="000000"/>
          <w:sz w:val="28"/>
          <w:szCs w:val="28"/>
        </w:rPr>
      </w:pPr>
      <w:bookmarkStart w:id="9" w:name="_heading=h.a996snjoebh4" w:colFirst="0" w:colLast="0"/>
      <w:bookmarkEnd w:id="9"/>
      <w:r>
        <w:br w:type="page"/>
      </w:r>
    </w:p>
    <w:p w14:paraId="1B866BEE" w14:textId="77777777" w:rsidR="00040787" w:rsidRDefault="00000000">
      <w:pPr>
        <w:pStyle w:val="berschrift1"/>
        <w:numPr>
          <w:ilvl w:val="0"/>
          <w:numId w:val="1"/>
        </w:numPr>
        <w:spacing w:after="0"/>
      </w:pPr>
      <w:bookmarkStart w:id="10" w:name="_heading=h.2et92p0" w:colFirst="0" w:colLast="0"/>
      <w:bookmarkEnd w:id="10"/>
      <w:r>
        <w:lastRenderedPageBreak/>
        <w:t>Introduction</w:t>
      </w:r>
    </w:p>
    <w:p w14:paraId="0EE7403D" w14:textId="77777777" w:rsidR="00040787" w:rsidRDefault="00000000">
      <w:r>
        <w:t xml:space="preserve">As the energy market is steadily changing and transforming over the last decade and probably also over the next decades to tackle different problems, the possibilities and challenges also rise. The deployment of renewable energy sources into the power system challenges planning with more uncertainty, for both producers and the system. Wind power (on- and off-shore) nowadays provides the biggest part of renewable energies. It differs from most other sources, that it is stochastic and energy production can only be forecast with a certain degree of accuracy. Planning for wind generation plants is a challenge for system operators but also the producers. </w:t>
      </w:r>
    </w:p>
    <w:p w14:paraId="58980F2B" w14:textId="77777777" w:rsidR="00040787" w:rsidRDefault="00000000">
      <w:r>
        <w:t>Wind power producers (WPP) typically are price-takers in the day-ahead market and balancing market, meaning they accept given market prices and deviate only slightly if at all, depending on market. This optimization problem shall be for WPPs that are price takers only in the day-ahead market, but price makers in the balancing market. For this we will follow Zugno et al. (2013).</w:t>
      </w:r>
    </w:p>
    <w:p w14:paraId="5C8AC880" w14:textId="77777777" w:rsidR="00040787" w:rsidRDefault="00000000">
      <w:r>
        <w:t>This bilevel setup consists of the maximization of revenue from day-ahead and balancing market at the upper level and a minimization of cost at the balancing market. The setup will be modeled according to the formulated conditions and constraints. In the next step it will be served with two different methods, whose outcomes are compared. At last we try to solve the problem with benders decomposition and compare the resulting outcome with the bilevel programming approaches.</w:t>
      </w:r>
    </w:p>
    <w:p w14:paraId="533AB535" w14:textId="77777777" w:rsidR="00040787" w:rsidRDefault="00000000">
      <w:r>
        <w:rPr>
          <w:i/>
        </w:rPr>
        <w:t>Personal note:</w:t>
      </w:r>
      <w:r>
        <w:t xml:space="preserve"> As I had problems with the implementation of this project due to inexperience with Julia and a lack of mathematical understanding with which it is a struggle to comprehend these problems a real result is missing. Therefore comparisons of different approaches are also missing. With a lack of time to choose another topic, this project paper describes the theoretical approach, as well as expected outcomes.</w:t>
      </w:r>
    </w:p>
    <w:p w14:paraId="0E46A2E0" w14:textId="77777777" w:rsidR="00040787" w:rsidRDefault="00000000">
      <w:r>
        <w:t>.</w:t>
      </w:r>
    </w:p>
    <w:p w14:paraId="46E31F13" w14:textId="77777777" w:rsidR="00040787" w:rsidRDefault="00000000">
      <w:pPr>
        <w:keepNext/>
        <w:keepLines/>
        <w:pBdr>
          <w:top w:val="nil"/>
          <w:left w:val="nil"/>
          <w:bottom w:val="nil"/>
          <w:right w:val="nil"/>
          <w:between w:val="nil"/>
        </w:pBdr>
        <w:spacing w:after="0"/>
        <w:ind w:left="432"/>
        <w:rPr>
          <w:b/>
          <w:sz w:val="28"/>
          <w:szCs w:val="28"/>
        </w:rPr>
      </w:pPr>
      <w:bookmarkStart w:id="11" w:name="_heading=h.3lik47clcu2z" w:colFirst="0" w:colLast="0"/>
      <w:bookmarkEnd w:id="11"/>
      <w:r>
        <w:br w:type="page"/>
      </w:r>
    </w:p>
    <w:p w14:paraId="122C027B" w14:textId="77777777" w:rsidR="00040787" w:rsidRDefault="00000000">
      <w:pPr>
        <w:pStyle w:val="berschrift1"/>
        <w:numPr>
          <w:ilvl w:val="0"/>
          <w:numId w:val="1"/>
        </w:numPr>
        <w:spacing w:after="0"/>
      </w:pPr>
      <w:bookmarkStart w:id="12" w:name="_heading=h.ipjjai2ge85i" w:colFirst="0" w:colLast="0"/>
      <w:bookmarkEnd w:id="12"/>
      <w:r>
        <w:lastRenderedPageBreak/>
        <w:t>Problem</w:t>
      </w:r>
    </w:p>
    <w:p w14:paraId="3D67F5B6" w14:textId="77777777" w:rsidR="00040787" w:rsidRDefault="00000000">
      <w:bookmarkStart w:id="13" w:name="_heading=h.folf8pg1y13j" w:colFirst="0" w:colLast="0"/>
      <w:bookmarkEnd w:id="13"/>
      <w:r>
        <w:t>The problem is simply described in Figure 1, the wind power producer at the upper level wanting to maximize revenues from day-ahead and balancing markets, but simultaneously wanting to minimize costs as a price-maker in the balancing market.</w:t>
      </w:r>
    </w:p>
    <w:p w14:paraId="584A1677" w14:textId="77777777" w:rsidR="00040787" w:rsidRDefault="00000000">
      <w:pPr>
        <w:spacing w:after="0" w:line="240" w:lineRule="auto"/>
        <w:jc w:val="center"/>
      </w:pPr>
      <w:bookmarkStart w:id="14" w:name="_heading=h.6l0i4rd9pvd4" w:colFirst="0" w:colLast="0"/>
      <w:bookmarkEnd w:id="14"/>
      <w:r>
        <w:rPr>
          <w:noProof/>
        </w:rPr>
        <w:drawing>
          <wp:inline distT="114300" distB="114300" distL="114300" distR="114300" wp14:anchorId="3C49DEF6" wp14:editId="78FB538A">
            <wp:extent cx="3208175" cy="1988896"/>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08175" cy="1988896"/>
                    </a:xfrm>
                    <a:prstGeom prst="rect">
                      <a:avLst/>
                    </a:prstGeom>
                    <a:ln/>
                  </pic:spPr>
                </pic:pic>
              </a:graphicData>
            </a:graphic>
          </wp:inline>
        </w:drawing>
      </w:r>
    </w:p>
    <w:p w14:paraId="2D4CBAC8" w14:textId="77777777" w:rsidR="00040787" w:rsidRDefault="00000000">
      <w:pPr>
        <w:spacing w:line="240" w:lineRule="auto"/>
        <w:jc w:val="center"/>
      </w:pPr>
      <w:bookmarkStart w:id="15" w:name="_heading=h.t6o0xhj3fah5" w:colFirst="0" w:colLast="0"/>
      <w:bookmarkEnd w:id="15"/>
      <w:r>
        <w:rPr>
          <w:b/>
        </w:rPr>
        <w:t>Figure 1</w:t>
      </w:r>
      <w:r>
        <w:t>: Sketch of the problem - Zugno et al. (2013)</w:t>
      </w:r>
    </w:p>
    <w:p w14:paraId="73A6658B" w14:textId="18F42749" w:rsidR="00040787" w:rsidRDefault="00040787">
      <w:pPr>
        <w:spacing w:line="240" w:lineRule="auto"/>
        <w:jc w:val="left"/>
      </w:pPr>
      <w:bookmarkStart w:id="16" w:name="_heading=h.d3jbm2u7t129" w:colFirst="0" w:colLast="0"/>
      <w:bookmarkEnd w:id="16"/>
    </w:p>
    <w:p w14:paraId="51926BFF" w14:textId="217F5D5B" w:rsidR="00040787" w:rsidRDefault="008F5598">
      <w:pPr>
        <w:pStyle w:val="berschrift1"/>
        <w:widowControl w:val="0"/>
        <w:numPr>
          <w:ilvl w:val="0"/>
          <w:numId w:val="1"/>
        </w:numPr>
        <w:spacing w:after="0" w:line="276" w:lineRule="auto"/>
        <w:jc w:val="left"/>
      </w:pPr>
      <w:bookmarkStart w:id="17" w:name="_heading=h.d75g0q4ck89a" w:colFirst="0" w:colLast="0"/>
      <w:bookmarkEnd w:id="17"/>
      <m:oMath>
        <m:r>
          <m:rPr>
            <m:sty m:val="bi"/>
          </m:rPr>
          <w:rPr>
            <w:rFonts w:ascii="Cambria Math" w:hAnsi="Cambria Math"/>
            <w:i/>
            <w:noProof/>
          </w:rPr>
          <mc:AlternateContent>
            <mc:Choice Requires="wps">
              <w:drawing>
                <wp:anchor distT="45720" distB="45720" distL="114300" distR="114300" simplePos="0" relativeHeight="251660288" behindDoc="0" locked="0" layoutInCell="1" allowOverlap="1" wp14:anchorId="1FCEEA95" wp14:editId="391B2D12">
                  <wp:simplePos x="0" y="0"/>
                  <wp:positionH relativeFrom="column">
                    <wp:posOffset>3388995</wp:posOffset>
                  </wp:positionH>
                  <wp:positionV relativeFrom="paragraph">
                    <wp:posOffset>2246630</wp:posOffset>
                  </wp:positionV>
                  <wp:extent cx="533400" cy="7429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742950"/>
                          </a:xfrm>
                          <a:prstGeom prst="rect">
                            <a:avLst/>
                          </a:prstGeom>
                          <a:solidFill>
                            <a:srgbClr val="FFFFFF"/>
                          </a:solidFill>
                          <a:ln w="9525">
                            <a:noFill/>
                            <a:miter lim="800000"/>
                            <a:headEnd/>
                            <a:tailEnd/>
                          </a:ln>
                        </wps:spPr>
                        <wps:txbx>
                          <w:txbxContent>
                            <w:p w14:paraId="5AF24C9C" w14:textId="77777777" w:rsidR="00D745DD" w:rsidRPr="00D745DD" w:rsidRDefault="00D745DD" w:rsidP="00D745DD">
                              <w:pPr>
                                <w:spacing w:after="0" w:line="276" w:lineRule="auto"/>
                              </w:pPr>
                              <m:oMathPara>
                                <m:oMathParaPr>
                                  <m:jc m:val="left"/>
                                </m:oMathParaPr>
                                <m:oMath>
                                  <m:r>
                                    <w:rPr>
                                      <w:rFonts w:ascii="Cambria Math" w:hAnsi="Cambria Math"/>
                                    </w:rPr>
                                    <m:t>∀k</m:t>
                                  </m:r>
                                </m:oMath>
                              </m:oMathPara>
                            </w:p>
                            <w:p w14:paraId="5C0274D2" w14:textId="08DCEFFE" w:rsidR="00D745DD" w:rsidRPr="00D745DD" w:rsidRDefault="00D745DD" w:rsidP="00D745DD">
                              <w:pPr>
                                <w:spacing w:after="0" w:line="276" w:lineRule="auto"/>
                              </w:pPr>
                              <m:oMathPara>
                                <m:oMathParaPr>
                                  <m:jc m:val="left"/>
                                </m:oMathParaPr>
                                <m:oMath>
                                  <m:r>
                                    <w:rPr>
                                      <w:rFonts w:ascii="Cambria Math" w:hAnsi="Cambria Math"/>
                                    </w:rPr>
                                    <m:t>∀</m:t>
                                  </m:r>
                                  <m:r>
                                    <w:rPr>
                                      <w:rFonts w:ascii="Cambria Math" w:hAnsi="Cambria Math"/>
                                    </w:rPr>
                                    <m:t>j</m:t>
                                  </m:r>
                                  <m:r>
                                    <w:rPr>
                                      <w:rFonts w:ascii="Cambria Math" w:hAnsi="Cambria Math"/>
                                    </w:rPr>
                                    <m:t xml:space="preserve"> </m:t>
                                  </m:r>
                                  <m:r>
                                    <w:rPr>
                                      <w:rFonts w:ascii="Cambria Math" w:hAnsi="Cambria Math"/>
                                      <w:i/>
                                    </w:rPr>
                                    <w:br/>
                                  </m:r>
                                </m:oMath>
                                <m:oMath>
                                  <m:r>
                                    <w:rPr>
                                      <w:rFonts w:ascii="Cambria Math" w:hAnsi="Cambria Math"/>
                                    </w:rPr>
                                    <m:t>∀k</m:t>
                                  </m:r>
                                  <m:r>
                                    <w:rPr>
                                      <w:rFonts w:ascii="Cambria Math" w:hAnsi="Cambria Math"/>
                                    </w:rPr>
                                    <m:t xml:space="preserve">,j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CEEA95" id="_x0000_t202" coordsize="21600,21600" o:spt="202" path="m,l,21600r21600,l21600,xe">
                  <v:stroke joinstyle="miter"/>
                  <v:path gradientshapeok="t" o:connecttype="rect"/>
                </v:shapetype>
                <v:shape id="Textfeld 2" o:spid="_x0000_s1026" type="#_x0000_t202" style="position:absolute;left:0;text-align:left;margin-left:266.85pt;margin-top:176.9pt;width:42pt;height: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kMDAIAAPU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eLq6t5ThFJoev5bLlIQ8lE8XzZoQ+fFHQsGiVHmmkCF4cHH2IxonhOiW95MLreamOSg7tq&#10;Y5AdBM1/m1aq/1Wasawv+XIxWyRkC/F+kkanA+nT6K7kN3lco2IiGR9tnVKC0Ga0qRJjT+xEQkZq&#10;wlANlBhZqqA+Ek8Iow7p35DRAv7hrCcNltz/3gtUnJnPlrheTufzKNrkzBfXM3LwMlJdRoSVBFXy&#10;wNlobkISeuTBwh3NpNGJr5dKTrWSthKNp38QxXvpp6yX37p+AgAA//8DAFBLAwQUAAYACAAAACEA&#10;wNJ0u98AAAALAQAADwAAAGRycy9kb3ducmV2LnhtbEyPwU6DQBCG7ya+w2ZMvBi7VApUytCoicZr&#10;ax9gYLdAyu4Sdlvo2zue7HFmvvzz/cV2Nr246NF3ziIsFxEIbWunOtsgHH4+n9cgfCCrqHdWI1y1&#10;h215f1dQrtxkd/qyD43gEOtzQmhDGHIpfd1qQ37hBm35dnSjocDj2Eg10sThppcvUZRKQ53lDy0N&#10;+qPV9Wl/NgjH7+kpeZ2qr3DIdqv0nbqsclfEx4f5bQMi6Dn8w/Cnz+pQslPlzlZ50SMkcZwxihAn&#10;MXdgIl1mvKkQVlm0BlkW8rZD+QsAAP//AwBQSwECLQAUAAYACAAAACEAtoM4kv4AAADhAQAAEwAA&#10;AAAAAAAAAAAAAAAAAAAAW0NvbnRlbnRfVHlwZXNdLnhtbFBLAQItABQABgAIAAAAIQA4/SH/1gAA&#10;AJQBAAALAAAAAAAAAAAAAAAAAC8BAABfcmVscy8ucmVsc1BLAQItABQABgAIAAAAIQDYvRkMDAIA&#10;APUDAAAOAAAAAAAAAAAAAAAAAC4CAABkcnMvZTJvRG9jLnhtbFBLAQItABQABgAIAAAAIQDA0nS7&#10;3wAAAAsBAAAPAAAAAAAAAAAAAAAAAGYEAABkcnMvZG93bnJldi54bWxQSwUGAAAAAAQABADzAAAA&#10;cgUAAAAA&#10;" stroked="f">
                  <v:textbox>
                    <w:txbxContent>
                      <w:p w14:paraId="5AF24C9C" w14:textId="77777777" w:rsidR="00D745DD" w:rsidRPr="00D745DD" w:rsidRDefault="00D745DD" w:rsidP="00D745DD">
                        <w:pPr>
                          <w:spacing w:after="0" w:line="276" w:lineRule="auto"/>
                        </w:pPr>
                        <m:oMathPara>
                          <m:oMathParaPr>
                            <m:jc m:val="left"/>
                          </m:oMathParaPr>
                          <m:oMath>
                            <m:r>
                              <w:rPr>
                                <w:rFonts w:ascii="Cambria Math" w:hAnsi="Cambria Math"/>
                              </w:rPr>
                              <m:t>∀k</m:t>
                            </m:r>
                          </m:oMath>
                        </m:oMathPara>
                      </w:p>
                      <w:p w14:paraId="5C0274D2" w14:textId="08DCEFFE" w:rsidR="00D745DD" w:rsidRPr="00D745DD" w:rsidRDefault="00D745DD" w:rsidP="00D745DD">
                        <w:pPr>
                          <w:spacing w:after="0" w:line="276" w:lineRule="auto"/>
                        </w:pPr>
                        <m:oMathPara>
                          <m:oMathParaPr>
                            <m:jc m:val="left"/>
                          </m:oMathParaPr>
                          <m:oMath>
                            <m:r>
                              <w:rPr>
                                <w:rFonts w:ascii="Cambria Math" w:hAnsi="Cambria Math"/>
                              </w:rPr>
                              <m:t>∀</m:t>
                            </m:r>
                            <m:r>
                              <w:rPr>
                                <w:rFonts w:ascii="Cambria Math" w:hAnsi="Cambria Math"/>
                              </w:rPr>
                              <m:t>j</m:t>
                            </m:r>
                            <m:r>
                              <w:rPr>
                                <w:rFonts w:ascii="Cambria Math" w:hAnsi="Cambria Math"/>
                              </w:rPr>
                              <m:t xml:space="preserve"> </m:t>
                            </m:r>
                            <m:r>
                              <w:rPr>
                                <w:rFonts w:ascii="Cambria Math" w:hAnsi="Cambria Math"/>
                                <w:i/>
                              </w:rPr>
                              <w:br/>
                            </m:r>
                          </m:oMath>
                          <m:oMath>
                            <m:r>
                              <w:rPr>
                                <w:rFonts w:ascii="Cambria Math" w:hAnsi="Cambria Math"/>
                              </w:rPr>
                              <m:t>∀k</m:t>
                            </m:r>
                            <m:r>
                              <w:rPr>
                                <w:rFonts w:ascii="Cambria Math" w:hAnsi="Cambria Math"/>
                              </w:rPr>
                              <m:t xml:space="preserve">,j </m:t>
                            </m:r>
                          </m:oMath>
                        </m:oMathPara>
                      </w:p>
                    </w:txbxContent>
                  </v:textbox>
                </v:shape>
              </w:pict>
            </mc:Fallback>
          </mc:AlternateContent>
        </m:r>
      </m:oMath>
      <w:r w:rsidR="00000000">
        <w:t>Lower-Level Problem</w:t>
      </w:r>
    </w:p>
    <w:p w14:paraId="7946020E" w14:textId="750E36A5" w:rsidR="00040787" w:rsidRDefault="00000000">
      <w:bookmarkStart w:id="18" w:name="_heading=h.ri176wkd9wtj" w:colFirst="0" w:colLast="0"/>
      <w:bookmarkEnd w:id="18"/>
      <w:r>
        <w:t>The problem for the lower level problem, clearing the balancing market, is defined as follows.</w:t>
      </w:r>
    </w:p>
    <w:p w14:paraId="2A672321" w14:textId="60A7DA7F" w:rsidR="0008131C" w:rsidRPr="00283AB3" w:rsidRDefault="0008131C" w:rsidP="00283AB3">
      <w:pPr>
        <w:spacing w:after="0" w:line="276" w:lineRule="auto"/>
        <w:ind w:left="1984" w:firstLine="720"/>
      </w:pPr>
      <m:oMathPara>
        <m:oMathParaPr>
          <m:jc m:val="left"/>
        </m:oMathParaPr>
        <m:oMath>
          <m:r>
            <w:rPr>
              <w:rFonts w:ascii="Cambria Math" w:hAnsi="Cambria Math"/>
            </w:rPr>
            <m:t xml:space="preserve">Min.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kω</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jω</m:t>
                      </m:r>
                    </m:sub>
                  </m:sSub>
                </m:e>
              </m:nary>
            </m:e>
          </m:nary>
        </m:oMath>
      </m:oMathPara>
    </w:p>
    <w:p w14:paraId="71A88D34" w14:textId="0051C448" w:rsidR="0008131C" w:rsidRPr="00283AB3" w:rsidRDefault="0008131C" w:rsidP="00283AB3">
      <w:pPr>
        <w:spacing w:after="0" w:line="240" w:lineRule="auto"/>
        <w:ind w:left="1984"/>
        <w:jc w:val="center"/>
      </w:pPr>
      <m:oMathPara>
        <m:oMathParaPr>
          <m:jc m:val="left"/>
        </m:oMathParaPr>
        <m:oMath>
          <m:r>
            <w:rPr>
              <w:rFonts w:ascii="Cambria Math" w:hAnsi="Cambria Math"/>
            </w:rPr>
            <m:t xml:space="preserve">s.t.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p</m:t>
                  </m:r>
                </m:e>
                <m:sub>
                  <m:r>
                    <w:rPr>
                      <w:rFonts w:ascii="Cambria Math" w:hAnsi="Cambria Math"/>
                    </w:rPr>
                    <m:t>kω</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p</m:t>
                      </m:r>
                    </m:e>
                    <m:sub>
                      <m:r>
                        <w:rPr>
                          <w:rFonts w:ascii="Cambria Math" w:hAnsi="Cambria Math"/>
                        </w:rPr>
                        <m:t>jω</m:t>
                      </m:r>
                    </m:sub>
                  </m:sSub>
                  <m:r>
                    <w:rPr>
                      <w:rFonts w:ascii="Cambria Math" w:hAnsi="Cambria Math"/>
                    </w:rPr>
                    <m:t xml:space="preserve"> </m:t>
                  </m:r>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ω</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ω</m:t>
                          </m:r>
                        </m:sub>
                      </m:sSub>
                    </m:e>
                  </m:d>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ω</m:t>
                      </m:r>
                    </m:sub>
                  </m:sSub>
                  <m:r>
                    <w:rPr>
                      <w:rFonts w:ascii="Cambria Math" w:hAnsi="Cambria Math"/>
                    </w:rPr>
                    <m:t xml:space="preserve"> : </m:t>
                  </m:r>
                  <m:sSubSup>
                    <m:sSubSupPr>
                      <m:ctrlPr>
                        <w:rPr>
                          <w:rFonts w:ascii="Cambria Math" w:hAnsi="Cambria Math"/>
                          <w:i/>
                        </w:rPr>
                      </m:ctrlPr>
                    </m:sSubSupPr>
                    <m:e>
                      <m:r>
                        <w:rPr>
                          <w:rFonts w:ascii="Cambria Math" w:hAnsi="Cambria Math"/>
                        </w:rPr>
                        <m:t>λ</m:t>
                      </m:r>
                    </m:e>
                    <m:sub>
                      <m:r>
                        <w:rPr>
                          <w:rFonts w:ascii="Cambria Math" w:hAnsi="Cambria Math"/>
                        </w:rPr>
                        <m:t>ω</m:t>
                      </m:r>
                    </m:sub>
                    <m:sup>
                      <m:r>
                        <w:rPr>
                          <w:rFonts w:ascii="Cambria Math" w:hAnsi="Cambria Math"/>
                        </w:rPr>
                        <m:t>B</m:t>
                      </m:r>
                    </m:sup>
                  </m:sSubSup>
                </m:e>
              </m:nary>
            </m:e>
          </m:nary>
        </m:oMath>
      </m:oMathPara>
    </w:p>
    <w:p w14:paraId="531A7E24" w14:textId="39252FBF" w:rsidR="0008131C" w:rsidRPr="00283AB3" w:rsidRDefault="0008131C" w:rsidP="00283AB3">
      <w:pPr>
        <w:spacing w:after="0" w:line="276" w:lineRule="auto"/>
        <w:ind w:left="2835"/>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kω</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kω</m:t>
              </m:r>
            </m:sub>
            <m:sup>
              <m:r>
                <w:rPr>
                  <w:rFonts w:ascii="Cambria Math" w:hAnsi="Cambria Math"/>
                </w:rPr>
                <m:t>S</m:t>
              </m:r>
            </m:sup>
          </m:sSubSup>
        </m:oMath>
      </m:oMathPara>
    </w:p>
    <w:p w14:paraId="76BCF3E1" w14:textId="2D823C63" w:rsidR="0008131C" w:rsidRPr="00283AB3" w:rsidRDefault="0008131C" w:rsidP="00283AB3">
      <w:pPr>
        <w:spacing w:after="0" w:line="276" w:lineRule="auto"/>
        <w:ind w:left="2835"/>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jω</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jω</m:t>
              </m:r>
            </m:sub>
            <m:sup>
              <m:r>
                <w:rPr>
                  <w:rFonts w:ascii="Cambria Math" w:hAnsi="Cambria Math"/>
                </w:rPr>
                <m:t>D</m:t>
              </m:r>
            </m:sup>
          </m:sSubSup>
          <m:r>
            <w:rPr>
              <w:rFonts w:ascii="Cambria Math" w:hAnsi="Cambria Math"/>
              <w:i/>
            </w:rPr>
            <w:br/>
          </m:r>
        </m:oMath>
        <m:oMath>
          <m:sSub>
            <m:sSubPr>
              <m:ctrlPr>
                <w:rPr>
                  <w:rFonts w:ascii="Cambria Math" w:hAnsi="Cambria Math"/>
                  <w:i/>
                </w:rPr>
              </m:ctrlPr>
            </m:sSubPr>
            <m:e>
              <m:r>
                <w:rPr>
                  <w:rFonts w:ascii="Cambria Math" w:hAnsi="Cambria Math"/>
                </w:rPr>
                <m:t>p</m:t>
              </m:r>
            </m:e>
            <m:sub>
              <m:r>
                <w:rPr>
                  <w:rFonts w:ascii="Cambria Math" w:hAnsi="Cambria Math"/>
                </w:rPr>
                <m:t>kω</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jω</m:t>
              </m:r>
            </m:sub>
          </m:sSub>
          <m:r>
            <w:rPr>
              <w:rFonts w:ascii="Cambria Math" w:hAnsi="Cambria Math"/>
            </w:rPr>
            <m:t>≥0</m:t>
          </m:r>
        </m:oMath>
      </m:oMathPara>
    </w:p>
    <w:p w14:paraId="0DC9CCEC" w14:textId="5FDD21DC" w:rsidR="00040787" w:rsidRDefault="00040787" w:rsidP="008F5598">
      <w:bookmarkStart w:id="19" w:name="_heading=h.5xjamtsvs4pn" w:colFirst="0" w:colLast="0"/>
      <w:bookmarkEnd w:id="19"/>
    </w:p>
    <w:p w14:paraId="11C73AB3" w14:textId="6C53218E" w:rsidR="00040787" w:rsidRDefault="00000000">
      <w:bookmarkStart w:id="20" w:name="_heading=h.vghpx8ml668m" w:colFirst="0" w:colLast="0"/>
      <w:bookmarkEnd w:id="20"/>
      <w:r>
        <w:t>We get presented with decision variables ρ</w:t>
      </w:r>
      <w:sdt>
        <w:sdtPr>
          <w:tag w:val="goog_rdk_20"/>
          <w:id w:val="2036539941"/>
        </w:sdtPr>
        <w:sdtContent>
          <w:r>
            <w:rPr>
              <w:rFonts w:ascii="Cardo" w:eastAsia="Cardo" w:hAnsi="Cardo" w:cs="Cardo"/>
              <w:vertAlign w:val="subscript"/>
            </w:rPr>
            <w:t>k⍵</w:t>
          </w:r>
        </w:sdtContent>
      </w:sdt>
      <w:r>
        <w:t xml:space="preserve"> and ρ</w:t>
      </w:r>
      <w:sdt>
        <w:sdtPr>
          <w:tag w:val="goog_rdk_21"/>
          <w:id w:val="950284925"/>
        </w:sdtPr>
        <w:sdtContent>
          <w:r>
            <w:rPr>
              <w:rFonts w:ascii="Cardo" w:eastAsia="Cardo" w:hAnsi="Cardo" w:cs="Cardo"/>
              <w:vertAlign w:val="subscript"/>
            </w:rPr>
            <w:t>j⍵</w:t>
          </w:r>
        </w:sdtContent>
      </w:sdt>
      <w:r>
        <w:t xml:space="preserve"> as dispatch representation of up- and down-regulation power, C</w:t>
      </w:r>
      <w:r>
        <w:rPr>
          <w:vertAlign w:val="subscript"/>
        </w:rPr>
        <w:t>k</w:t>
      </w:r>
      <w:r>
        <w:t xml:space="preserve"> as price offer and b</w:t>
      </w:r>
      <w:r>
        <w:rPr>
          <w:vertAlign w:val="subscript"/>
        </w:rPr>
        <w:t>j</w:t>
      </w:r>
      <w:r>
        <w:t xml:space="preserve"> as per unit benefit of power production decrease. In this formula we are given the objective for the problem, the balancing cost of each scenario. Constraints are formulated for the balance of supply and demand, as well as equations for the dispatch of regulating power depending on C</w:t>
      </w:r>
      <w:r>
        <w:rPr>
          <w:vertAlign w:val="subscript"/>
        </w:rPr>
        <w:t>k</w:t>
      </w:r>
      <w:r>
        <w:t xml:space="preserve"> and C</w:t>
      </w:r>
      <w:r>
        <w:rPr>
          <w:vertAlign w:val="subscript"/>
        </w:rPr>
        <w:t xml:space="preserve">j </w:t>
      </w:r>
      <w:r>
        <w:t xml:space="preserve"> and it is ensured that power </w:t>
      </w:r>
      <w:r w:rsidR="00372BD6">
        <w:t>cannot</w:t>
      </w:r>
      <w:r>
        <w:t xml:space="preserve"> be negative.</w:t>
      </w:r>
    </w:p>
    <w:p w14:paraId="2323AB03" w14:textId="77777777" w:rsidR="00040787" w:rsidRDefault="00000000">
      <w:pPr>
        <w:pStyle w:val="berschrift2"/>
        <w:widowControl w:val="0"/>
        <w:spacing w:after="0" w:line="276" w:lineRule="auto"/>
        <w:jc w:val="left"/>
      </w:pPr>
      <w:bookmarkStart w:id="21" w:name="_heading=h.q7twqrykv1te" w:colFirst="0" w:colLast="0"/>
      <w:bookmarkEnd w:id="21"/>
      <w:r>
        <w:lastRenderedPageBreak/>
        <w:t>KKT Conditions</w:t>
      </w:r>
    </w:p>
    <w:p w14:paraId="2A645E98" w14:textId="131A07D4" w:rsidR="00040787" w:rsidRDefault="008B729F">
      <w:bookmarkStart w:id="22" w:name="_heading=h.w3zbsyq8uzjd" w:colFirst="0" w:colLast="0"/>
      <w:bookmarkEnd w:id="22"/>
      <w:r w:rsidRPr="008B729F">
        <mc:AlternateContent>
          <mc:Choice Requires="wps">
            <w:drawing>
              <wp:anchor distT="45720" distB="45720" distL="114300" distR="114300" simplePos="0" relativeHeight="251662336" behindDoc="1" locked="0" layoutInCell="1" allowOverlap="1" wp14:anchorId="437756B1" wp14:editId="64484977">
                <wp:simplePos x="0" y="0"/>
                <wp:positionH relativeFrom="margin">
                  <wp:posOffset>4017645</wp:posOffset>
                </wp:positionH>
                <wp:positionV relativeFrom="paragraph">
                  <wp:posOffset>909955</wp:posOffset>
                </wp:positionV>
                <wp:extent cx="533400" cy="1609725"/>
                <wp:effectExtent l="0" t="0" r="0" b="952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609725"/>
                        </a:xfrm>
                        <a:prstGeom prst="rect">
                          <a:avLst/>
                        </a:prstGeom>
                        <a:solidFill>
                          <a:srgbClr val="FFFFFF"/>
                        </a:solidFill>
                        <a:ln w="9525">
                          <a:noFill/>
                          <a:miter lim="800000"/>
                          <a:headEnd/>
                          <a:tailEnd/>
                        </a:ln>
                      </wps:spPr>
                      <wps:txbx>
                        <w:txbxContent>
                          <w:p w14:paraId="5FF534F0" w14:textId="77777777" w:rsidR="008B729F" w:rsidRPr="00D745DD" w:rsidRDefault="008B729F" w:rsidP="008B729F">
                            <w:pPr>
                              <w:spacing w:after="0" w:line="276" w:lineRule="auto"/>
                            </w:pPr>
                            <m:oMathPara>
                              <m:oMathParaPr>
                                <m:jc m:val="left"/>
                              </m:oMathParaPr>
                              <m:oMath>
                                <m:r>
                                  <w:rPr>
                                    <w:rFonts w:ascii="Cambria Math" w:hAnsi="Cambria Math"/>
                                  </w:rPr>
                                  <m:t>∀k</m:t>
                                </m:r>
                              </m:oMath>
                            </m:oMathPara>
                          </w:p>
                          <w:p w14:paraId="1AB76A03" w14:textId="47833F01" w:rsidR="008B729F" w:rsidRPr="008B729F" w:rsidRDefault="008B729F" w:rsidP="008B729F">
                            <w:pPr>
                              <w:spacing w:after="0" w:line="276" w:lineRule="auto"/>
                              <w:rPr>
                                <w:rFonts w:ascii="Cambria Math" w:hAnsi="Cambria Math"/>
                                <w:i/>
                              </w:rPr>
                            </w:pPr>
                            <m:oMathPara>
                              <m:oMathParaPr>
                                <m:jc m:val="left"/>
                              </m:oMathParaPr>
                              <m:oMath>
                                <m:r>
                                  <w:rPr>
                                    <w:rFonts w:ascii="Cambria Math" w:hAnsi="Cambria Math"/>
                                  </w:rPr>
                                  <m:t>∀j</m:t>
                                </m:r>
                                <m:r>
                                  <w:rPr>
                                    <w:rFonts w:ascii="Cambria Math" w:hAnsi="Cambria Math"/>
                                  </w:rPr>
                                  <m:t xml:space="preserve"> </m:t>
                                </m:r>
                              </m:oMath>
                            </m:oMathPara>
                          </w:p>
                          <w:p w14:paraId="1114F410" w14:textId="77777777" w:rsidR="008B729F" w:rsidRPr="008B729F" w:rsidRDefault="008B729F" w:rsidP="008B729F">
                            <w:pPr>
                              <w:spacing w:after="0" w:line="276" w:lineRule="auto"/>
                              <w:rPr>
                                <w:rFonts w:ascii="Cambria Math" w:hAnsi="Cambria Math"/>
                                <w:i/>
                              </w:rPr>
                            </w:pPr>
                          </w:p>
                          <w:p w14:paraId="5CFCBE9E" w14:textId="0DB2AD84" w:rsidR="008B729F" w:rsidRDefault="008B729F" w:rsidP="008B729F">
                            <w:pPr>
                              <w:spacing w:after="0" w:line="276" w:lineRule="auto"/>
                            </w:pPr>
                            <w:r w:rsidRPr="00D745DD">
                              <w:rPr>
                                <w:rFonts w:ascii="Cambria Math" w:hAnsi="Cambria Math"/>
                                <w:i/>
                              </w:rPr>
                              <w:br/>
                            </w:r>
                          </w:p>
                          <w:p w14:paraId="7DC6BAF8" w14:textId="77777777" w:rsidR="008B729F" w:rsidRPr="00D745DD" w:rsidRDefault="008B729F" w:rsidP="008B729F">
                            <w:pPr>
                              <w:spacing w:after="0" w:line="276" w:lineRule="auto"/>
                            </w:pPr>
                            <m:oMathPara>
                              <m:oMathParaPr>
                                <m:jc m:val="left"/>
                              </m:oMathParaPr>
                              <m:oMath>
                                <m:r>
                                  <w:rPr>
                                    <w:rFonts w:ascii="Cambria Math" w:hAnsi="Cambria Math"/>
                                  </w:rPr>
                                  <m:t>∀k</m:t>
                                </m:r>
                              </m:oMath>
                            </m:oMathPara>
                          </w:p>
                          <w:p w14:paraId="76F3B07E" w14:textId="4BFFBD32" w:rsidR="008B729F" w:rsidRPr="00D745DD" w:rsidRDefault="008B729F" w:rsidP="008B729F">
                            <w:pPr>
                              <w:spacing w:after="0" w:line="276" w:lineRule="auto"/>
                            </w:pPr>
                            <m:oMathPara>
                              <m:oMathParaPr>
                                <m:jc m:val="left"/>
                              </m:oMathParaPr>
                              <m:oMath>
                                <m:r>
                                  <w:rPr>
                                    <w:rFonts w:ascii="Cambria Math" w:hAnsi="Cambria Math"/>
                                  </w:rPr>
                                  <m:t>∀j</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756B1" id="_x0000_s1027" type="#_x0000_t202" style="position:absolute;left:0;text-align:left;margin-left:316.35pt;margin-top:71.65pt;width:42pt;height:126.7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6CDwIAAP0DAAAOAAAAZHJzL2Uyb0RvYy54bWysU9tu2zAMfR+wfxD0vthJk7Yx4hRdugwD&#10;ugvQ7QMUWY6FyaJGKbGzrx8lu2m2vQ3TgyCK4iF5eLS661vDjgq9Blvy6STnTFkJlbb7kn/7un1z&#10;y5kPwlbCgFUlPynP79avX606V6gZNGAqhYxArC86V/ImBFdkmZeNaoWfgFOWnDVgKwKZuM8qFB2h&#10;tyab5fl11gFWDkEq7+n2YXDydcKvayXD57r2KjBTcqotpB3Tvot7tl6JYo/CNVqOZYh/qKIV2lLS&#10;M9SDCIIdUP8F1WqJ4KEOEwltBnWtpUo9UDfT/I9unhrhVOqFyPHuTJP/f7Dy0/HJfUEW+rfQ0wBT&#10;E949gvzumYVNI+xe3SNC1yhRUeJppCzrnC/G0Ei1L3wE2XUfoaIhi0OABNTX2EZWqE9G6DSA05l0&#10;1Qcm6XJxdTXPySPJNb3OlzezRUohiudohz68V9CyeCg50lATujg++hCrEcXzk5jMg9HVVhuTDNzv&#10;NgbZUZAAtmmN6L89M5Z1JV8uKHeMshDjkzZaHUigRrclv83jGiQT2Xhnq/QkCG2GM1Vi7EhPZGTg&#10;JvS7nulq5C6ytYPqRHwhDHqk/0OHBvAnZx1pseT+x0Gg4sx8sMT5cjqfR/EmY764mZGBl57dpUdY&#10;SVAlD5wNx01Igh8au6fZ1DrR9lLJWDJpLLE5/oco4ks7vXr5tetfAAAA//8DAFBLAwQUAAYACAAA&#10;ACEAeYv3it8AAAALAQAADwAAAGRycy9kb3ducmV2LnhtbEyPwU7DMAyG70i8Q2QkLoilW0e6laYT&#10;IIG4buwB3CZrKxqnarK1e3vMCY72/+n352I3u15c7Bg6TxqWiwSEpdqbjhoNx6/3xw2IEJEM9p6s&#10;hqsNsCtvbwrMjZ9oby+H2AguoZCjhjbGIZcy1K11GBZ+sMTZyY8OI49jI82IE5e7Xq6SREmHHfGF&#10;Fgf71tr6+3B2Gk6f08PTdqo+4jHbr9Urdlnlr1rf380vzyCineMfDL/6rA4lO1X+TCaIXoNKVxmj&#10;HKzTFAQT2VLxptKQbtUGZFnI/z+UPwAAAP//AwBQSwECLQAUAAYACAAAACEAtoM4kv4AAADhAQAA&#10;EwAAAAAAAAAAAAAAAAAAAAAAW0NvbnRlbnRfVHlwZXNdLnhtbFBLAQItABQABgAIAAAAIQA4/SH/&#10;1gAAAJQBAAALAAAAAAAAAAAAAAAAAC8BAABfcmVscy8ucmVsc1BLAQItABQABgAIAAAAIQAq/S6C&#10;DwIAAP0DAAAOAAAAAAAAAAAAAAAAAC4CAABkcnMvZTJvRG9jLnhtbFBLAQItABQABgAIAAAAIQB5&#10;i/eK3wAAAAsBAAAPAAAAAAAAAAAAAAAAAGkEAABkcnMvZG93bnJldi54bWxQSwUGAAAAAAQABADz&#10;AAAAdQUAAAAA&#10;" stroked="f">
                <v:textbox>
                  <w:txbxContent>
                    <w:p w14:paraId="5FF534F0" w14:textId="77777777" w:rsidR="008B729F" w:rsidRPr="00D745DD" w:rsidRDefault="008B729F" w:rsidP="008B729F">
                      <w:pPr>
                        <w:spacing w:after="0" w:line="276" w:lineRule="auto"/>
                      </w:pPr>
                      <m:oMathPara>
                        <m:oMathParaPr>
                          <m:jc m:val="left"/>
                        </m:oMathParaPr>
                        <m:oMath>
                          <m:r>
                            <w:rPr>
                              <w:rFonts w:ascii="Cambria Math" w:hAnsi="Cambria Math"/>
                            </w:rPr>
                            <m:t>∀k</m:t>
                          </m:r>
                        </m:oMath>
                      </m:oMathPara>
                    </w:p>
                    <w:p w14:paraId="1AB76A03" w14:textId="47833F01" w:rsidR="008B729F" w:rsidRPr="008B729F" w:rsidRDefault="008B729F" w:rsidP="008B729F">
                      <w:pPr>
                        <w:spacing w:after="0" w:line="276" w:lineRule="auto"/>
                        <w:rPr>
                          <w:rFonts w:ascii="Cambria Math" w:hAnsi="Cambria Math"/>
                          <w:i/>
                        </w:rPr>
                      </w:pPr>
                      <m:oMathPara>
                        <m:oMathParaPr>
                          <m:jc m:val="left"/>
                        </m:oMathParaPr>
                        <m:oMath>
                          <m:r>
                            <w:rPr>
                              <w:rFonts w:ascii="Cambria Math" w:hAnsi="Cambria Math"/>
                            </w:rPr>
                            <m:t>∀j</m:t>
                          </m:r>
                          <m:r>
                            <w:rPr>
                              <w:rFonts w:ascii="Cambria Math" w:hAnsi="Cambria Math"/>
                            </w:rPr>
                            <m:t xml:space="preserve"> </m:t>
                          </m:r>
                        </m:oMath>
                      </m:oMathPara>
                    </w:p>
                    <w:p w14:paraId="1114F410" w14:textId="77777777" w:rsidR="008B729F" w:rsidRPr="008B729F" w:rsidRDefault="008B729F" w:rsidP="008B729F">
                      <w:pPr>
                        <w:spacing w:after="0" w:line="276" w:lineRule="auto"/>
                        <w:rPr>
                          <w:rFonts w:ascii="Cambria Math" w:hAnsi="Cambria Math"/>
                          <w:i/>
                        </w:rPr>
                      </w:pPr>
                    </w:p>
                    <w:p w14:paraId="5CFCBE9E" w14:textId="0DB2AD84" w:rsidR="008B729F" w:rsidRDefault="008B729F" w:rsidP="008B729F">
                      <w:pPr>
                        <w:spacing w:after="0" w:line="276" w:lineRule="auto"/>
                      </w:pPr>
                      <w:r w:rsidRPr="00D745DD">
                        <w:rPr>
                          <w:rFonts w:ascii="Cambria Math" w:hAnsi="Cambria Math"/>
                          <w:i/>
                        </w:rPr>
                        <w:br/>
                      </w:r>
                    </w:p>
                    <w:p w14:paraId="7DC6BAF8" w14:textId="77777777" w:rsidR="008B729F" w:rsidRPr="00D745DD" w:rsidRDefault="008B729F" w:rsidP="008B729F">
                      <w:pPr>
                        <w:spacing w:after="0" w:line="276" w:lineRule="auto"/>
                      </w:pPr>
                      <m:oMathPara>
                        <m:oMathParaPr>
                          <m:jc m:val="left"/>
                        </m:oMathParaPr>
                        <m:oMath>
                          <m:r>
                            <w:rPr>
                              <w:rFonts w:ascii="Cambria Math" w:hAnsi="Cambria Math"/>
                            </w:rPr>
                            <m:t>∀k</m:t>
                          </m:r>
                        </m:oMath>
                      </m:oMathPara>
                    </w:p>
                    <w:p w14:paraId="76F3B07E" w14:textId="4BFFBD32" w:rsidR="008B729F" w:rsidRPr="00D745DD" w:rsidRDefault="008B729F" w:rsidP="008B729F">
                      <w:pPr>
                        <w:spacing w:after="0" w:line="276" w:lineRule="auto"/>
                      </w:pPr>
                      <m:oMathPara>
                        <m:oMathParaPr>
                          <m:jc m:val="left"/>
                        </m:oMathParaPr>
                        <m:oMath>
                          <m:r>
                            <w:rPr>
                              <w:rFonts w:ascii="Cambria Math" w:hAnsi="Cambria Math"/>
                            </w:rPr>
                            <m:t>∀j</m:t>
                          </m:r>
                        </m:oMath>
                      </m:oMathPara>
                    </w:p>
                  </w:txbxContent>
                </v:textbox>
                <w10:wrap anchorx="margin"/>
              </v:shape>
            </w:pict>
          </mc:Fallback>
        </mc:AlternateContent>
      </w:r>
      <w:r w:rsidR="00000000">
        <w:t>Provided by Zugno et al. (2013) is a translation of the original formulation set into Karush-Kuhn-Tucker (KKT) conditions. Following are the KKT conditions for the lower level problem.</w:t>
      </w:r>
    </w:p>
    <w:p w14:paraId="2D861516" w14:textId="75965654" w:rsidR="008F5598" w:rsidRDefault="008F5598" w:rsidP="008B729F">
      <w:pPr>
        <w:spacing w:after="0" w:line="276" w:lineRule="auto"/>
        <w:ind w:left="1984"/>
      </w:pPr>
      <m:oMath>
        <m:r>
          <w:rPr>
            <w:rFonts w:ascii="Cambria Math" w:hAnsi="Cambria Math"/>
          </w:rPr>
          <m:t xml:space="preserve">0 ≤ </m:t>
        </m:r>
        <m:sSub>
          <m:sSubPr>
            <m:ctrlPr>
              <w:rPr>
                <w:rFonts w:ascii="Cambria Math" w:hAnsi="Cambria Math"/>
                <w:i/>
              </w:rPr>
            </m:ctrlPr>
          </m:sSubPr>
          <m:e>
            <m:r>
              <w:rPr>
                <w:rFonts w:ascii="Cambria Math" w:hAnsi="Cambria Math"/>
              </w:rPr>
              <m:t>p</m:t>
            </m:r>
          </m:e>
          <m:sub>
            <m:r>
              <w:rPr>
                <w:rFonts w:ascii="Cambria Math" w:hAnsi="Cambria Math"/>
              </w:rPr>
              <m:t>kω</m:t>
            </m:r>
          </m:sub>
        </m:sSub>
        <m:r>
          <m:rPr>
            <m:sty m:val="p"/>
          </m:rPr>
          <w:rPr>
            <w:rFonts w:ascii="Cambria Math" w:eastAsia="Gungsuh" w:hAnsi="Cambria Math" w:cs="Gungsuh"/>
          </w:rPr>
          <m:t>⊥</m:t>
        </m:r>
        <m:sSub>
          <m:sSubPr>
            <m:ctrlPr>
              <w:rPr>
                <w:rFonts w:ascii="Cambria Math" w:eastAsia="Gungsuh" w:hAnsi="Cambria Math" w:cs="Gungsuh"/>
              </w:rPr>
            </m:ctrlPr>
          </m:sSubPr>
          <m:e>
            <m:r>
              <w:rPr>
                <w:rFonts w:ascii="Cambria Math" w:eastAsia="Gungsuh" w:hAnsi="Cambria Math" w:cs="Gungsuh"/>
              </w:rPr>
              <m:t>c</m:t>
            </m:r>
          </m:e>
          <m:sub>
            <m:r>
              <w:rPr>
                <w:rFonts w:ascii="Cambria Math" w:eastAsia="Gungsuh" w:hAnsi="Cambria Math" w:cs="Gungsuh"/>
              </w:rPr>
              <m:t>k</m:t>
            </m:r>
          </m:sub>
        </m:sSub>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ω</m:t>
            </m:r>
          </m:sub>
          <m:sup>
            <m: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kω</m:t>
            </m:r>
          </m:sub>
          <m:sup>
            <m:r>
              <w:rPr>
                <w:rFonts w:ascii="Cambria Math" w:hAnsi="Cambria Math"/>
              </w:rPr>
              <m:t>S</m:t>
            </m:r>
          </m:sup>
        </m:sSubSup>
        <m:r>
          <w:rPr>
            <w:rFonts w:ascii="Cambria Math" w:hAnsi="Cambria Math"/>
          </w:rPr>
          <m:t xml:space="preserve"> ≥0 </m:t>
        </m:r>
      </m:oMath>
      <w:r>
        <w:t xml:space="preserve"> </w:t>
      </w:r>
    </w:p>
    <w:p w14:paraId="237AD552" w14:textId="67B403BB" w:rsidR="008F5598" w:rsidRDefault="008F5598" w:rsidP="008B729F">
      <w:pPr>
        <w:spacing w:after="0" w:line="276" w:lineRule="auto"/>
        <w:ind w:left="1984"/>
      </w:pPr>
      <m:oMath>
        <m:r>
          <w:rPr>
            <w:rFonts w:ascii="Cambria Math" w:hAnsi="Cambria Math"/>
          </w:rPr>
          <m:t xml:space="preserve">0 ≤ </m:t>
        </m:r>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ω</m:t>
            </m:r>
          </m:sub>
        </m:sSub>
        <m:r>
          <m:rPr>
            <m:sty m:val="p"/>
          </m:rPr>
          <w:rPr>
            <w:rFonts w:ascii="Cambria Math" w:eastAsia="Gungsuh" w:hAnsi="Cambria Math" w:cs="Gungsuh"/>
          </w:rPr>
          <m:t>⊥</m:t>
        </m:r>
        <m:sSub>
          <m:sSubPr>
            <m:ctrlPr>
              <w:rPr>
                <w:rFonts w:ascii="Cambria Math" w:eastAsia="Gungsuh" w:hAnsi="Cambria Math" w:cs="Gungsuh"/>
              </w:rPr>
            </m:ctrlPr>
          </m:sSubPr>
          <m:e>
            <m:r>
              <w:rPr>
                <w:rFonts w:ascii="Cambria Math" w:eastAsia="Gungsuh" w:hAnsi="Cambria Math" w:cs="Gungsuh"/>
              </w:rPr>
              <m:t>-b</m:t>
            </m:r>
          </m:e>
          <m:sub>
            <m:r>
              <w:rPr>
                <w:rFonts w:ascii="Cambria Math" w:eastAsia="Gungsuh" w:hAnsi="Cambria Math" w:cs="Gungsuh"/>
              </w:rPr>
              <m:t>j</m:t>
            </m:r>
          </m:sub>
        </m:sSub>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ω</m:t>
            </m:r>
          </m:sub>
          <m:sup>
            <m: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j</m:t>
            </m:r>
            <m:r>
              <w:rPr>
                <w:rFonts w:ascii="Cambria Math" w:hAnsi="Cambria Math"/>
              </w:rPr>
              <m:t>ω</m:t>
            </m:r>
          </m:sub>
          <m:sup>
            <m:r>
              <w:rPr>
                <w:rFonts w:ascii="Cambria Math" w:hAnsi="Cambria Math"/>
              </w:rPr>
              <m:t>D</m:t>
            </m:r>
          </m:sup>
        </m:sSubSup>
        <m:r>
          <w:rPr>
            <w:rFonts w:ascii="Cambria Math" w:hAnsi="Cambria Math"/>
          </w:rPr>
          <m:t xml:space="preserve"> ≥0 </m:t>
        </m:r>
      </m:oMath>
      <w:r>
        <w:t xml:space="preserve"> </w:t>
      </w:r>
    </w:p>
    <w:p w14:paraId="4F664535" w14:textId="0AEE771D" w:rsidR="008F5598" w:rsidRPr="008F5598" w:rsidRDefault="008F5598" w:rsidP="008B729F">
      <w:pPr>
        <w:spacing w:after="0" w:line="276" w:lineRule="auto"/>
        <w:ind w:left="1984"/>
      </w:pPr>
      <m:oMathPara>
        <m:oMathParaPr>
          <m:jc m:val="left"/>
        </m:oMathParaP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p</m:t>
                  </m:r>
                </m:e>
                <m:sub>
                  <m:r>
                    <w:rPr>
                      <w:rFonts w:ascii="Cambria Math" w:hAnsi="Cambria Math"/>
                    </w:rPr>
                    <m:t>kω</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p</m:t>
                      </m:r>
                    </m:e>
                    <m:sub>
                      <m:r>
                        <w:rPr>
                          <w:rFonts w:ascii="Cambria Math" w:hAnsi="Cambria Math"/>
                        </w:rPr>
                        <m:t>jω</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ω</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ω</m:t>
                          </m:r>
                        </m:sub>
                      </m:sSub>
                    </m:e>
                  </m:d>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ω</m:t>
                      </m:r>
                    </m:sub>
                  </m:sSub>
                  <m:r>
                    <w:rPr>
                      <w:rFonts w:ascii="Cambria Math" w:hAnsi="Cambria Math"/>
                    </w:rPr>
                    <m:t xml:space="preserve"> </m:t>
                  </m:r>
                </m:e>
              </m:nary>
            </m:e>
          </m:nary>
        </m:oMath>
      </m:oMathPara>
    </w:p>
    <w:p w14:paraId="2A1AFE26" w14:textId="1A6FEEB8" w:rsidR="008F5598" w:rsidRDefault="008F5598" w:rsidP="008B729F">
      <w:pPr>
        <w:spacing w:after="0" w:line="276" w:lineRule="auto"/>
        <w:ind w:left="1984"/>
      </w:pPr>
      <m:oMath>
        <m:r>
          <w:rPr>
            <w:rFonts w:ascii="Cambria Math" w:hAnsi="Cambria Math"/>
          </w:rPr>
          <m:t xml:space="preserve">0 ≤ </m:t>
        </m:r>
        <m:sSubSup>
          <m:sSubSupPr>
            <m:ctrlPr>
              <w:rPr>
                <w:rFonts w:ascii="Cambria Math" w:hAnsi="Cambria Math"/>
                <w:i/>
              </w:rPr>
            </m:ctrlPr>
          </m:sSubSupPr>
          <m:e>
            <m:r>
              <w:rPr>
                <w:rFonts w:ascii="Cambria Math" w:hAnsi="Cambria Math"/>
              </w:rPr>
              <m:t>μ</m:t>
            </m:r>
          </m:e>
          <m:sub>
            <m:r>
              <w:rPr>
                <w:rFonts w:ascii="Cambria Math" w:hAnsi="Cambria Math"/>
              </w:rPr>
              <m:t>kω</m:t>
            </m:r>
          </m:sub>
          <m:sup>
            <m:r>
              <w:rPr>
                <w:rFonts w:ascii="Cambria Math" w:hAnsi="Cambria Math"/>
              </w:rPr>
              <m:t>S</m:t>
            </m:r>
          </m:sup>
        </m:sSubSup>
        <m:r>
          <m:rPr>
            <m:sty m:val="p"/>
          </m:rPr>
          <w:rPr>
            <w:rFonts w:ascii="Cambria Math" w:eastAsia="Gungsuh" w:hAnsi="Cambria Math" w:cs="Gungsuh"/>
          </w:rPr>
          <m:t>⊥</m:t>
        </m:r>
        <m:sSub>
          <m:sSubPr>
            <m:ctrlPr>
              <w:rPr>
                <w:rFonts w:ascii="Cambria Math" w:eastAsia="Gungsuh" w:hAnsi="Cambria Math" w:cs="Gungsuh"/>
              </w:rPr>
            </m:ctrlPr>
          </m:sSubPr>
          <m:e>
            <m:r>
              <w:rPr>
                <w:rFonts w:ascii="Cambria Math" w:eastAsia="Gungsuh" w:hAnsi="Cambria Math" w:cs="Gungsuh"/>
              </w:rPr>
              <m:t>C</m:t>
            </m:r>
          </m:e>
          <m:sub>
            <m:r>
              <w:rPr>
                <w:rFonts w:ascii="Cambria Math" w:eastAsia="Gungsuh" w:hAnsi="Cambria Math" w:cs="Gungsuh"/>
              </w:rPr>
              <m:t>k</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kω</m:t>
            </m:r>
          </m:sub>
        </m:sSub>
        <m:r>
          <w:rPr>
            <w:rFonts w:ascii="Cambria Math" w:hAnsi="Cambria Math"/>
          </w:rPr>
          <m:t xml:space="preserve"> ≥0 </m:t>
        </m:r>
      </m:oMath>
      <w:r>
        <w:t xml:space="preserve"> </w:t>
      </w:r>
    </w:p>
    <w:p w14:paraId="795C450F" w14:textId="2B447659" w:rsidR="008F5598" w:rsidRPr="008B729F" w:rsidRDefault="008F5598" w:rsidP="008B729F">
      <w:pPr>
        <w:spacing w:after="0" w:line="276" w:lineRule="auto"/>
        <w:ind w:left="1984"/>
      </w:pPr>
      <m:oMathPara>
        <m:oMathParaPr>
          <m:jc m:val="left"/>
        </m:oMathParaPr>
        <m:oMath>
          <m:r>
            <w:rPr>
              <w:rFonts w:ascii="Cambria Math" w:hAnsi="Cambria Math"/>
            </w:rPr>
            <m:t xml:space="preserve">0 ≤ </m:t>
          </m:r>
          <m:sSubSup>
            <m:sSubSupPr>
              <m:ctrlPr>
                <w:rPr>
                  <w:rFonts w:ascii="Cambria Math" w:hAnsi="Cambria Math"/>
                  <w:i/>
                </w:rPr>
              </m:ctrlPr>
            </m:sSubSupPr>
            <m:e>
              <m:r>
                <w:rPr>
                  <w:rFonts w:ascii="Cambria Math" w:hAnsi="Cambria Math"/>
                </w:rPr>
                <m:t>μ</m:t>
              </m:r>
            </m:e>
            <m:sub>
              <m:r>
                <w:rPr>
                  <w:rFonts w:ascii="Cambria Math" w:hAnsi="Cambria Math"/>
                </w:rPr>
                <m:t>j</m:t>
              </m:r>
              <m:r>
                <w:rPr>
                  <w:rFonts w:ascii="Cambria Math" w:hAnsi="Cambria Math"/>
                </w:rPr>
                <m:t>ω</m:t>
              </m:r>
            </m:sub>
            <m:sup>
              <m:r>
                <w:rPr>
                  <w:rFonts w:ascii="Cambria Math" w:hAnsi="Cambria Math"/>
                </w:rPr>
                <m:t>S</m:t>
              </m:r>
            </m:sup>
          </m:sSubSup>
          <m:r>
            <m:rPr>
              <m:sty m:val="p"/>
            </m:rPr>
            <w:rPr>
              <w:rFonts w:ascii="Cambria Math" w:eastAsia="Gungsuh" w:hAnsi="Cambria Math" w:cs="Gungsuh"/>
            </w:rPr>
            <m:t>⊥</m:t>
          </m:r>
          <m:sSub>
            <m:sSubPr>
              <m:ctrlPr>
                <w:rPr>
                  <w:rFonts w:ascii="Cambria Math" w:eastAsia="Gungsuh" w:hAnsi="Cambria Math" w:cs="Gungsuh"/>
                </w:rPr>
              </m:ctrlPr>
            </m:sSubPr>
            <m:e>
              <m:r>
                <w:rPr>
                  <w:rFonts w:ascii="Cambria Math" w:eastAsia="Gungsuh" w:hAnsi="Cambria Math" w:cs="Gungsuh"/>
                </w:rPr>
                <m:t>C</m:t>
              </m:r>
            </m:e>
            <m:sub>
              <m:r>
                <w:rPr>
                  <w:rFonts w:ascii="Cambria Math" w:eastAsia="Gungsuh" w:hAnsi="Cambria Math" w:cs="Gungsu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ω</m:t>
              </m:r>
            </m:sub>
          </m:sSub>
          <m:r>
            <w:rPr>
              <w:rFonts w:ascii="Cambria Math" w:hAnsi="Cambria Math"/>
            </w:rPr>
            <m:t xml:space="preserve"> ≥0</m:t>
          </m:r>
        </m:oMath>
      </m:oMathPara>
    </w:p>
    <w:p w14:paraId="678DB227" w14:textId="299E5C95" w:rsidR="00040787" w:rsidRDefault="00040787" w:rsidP="008B729F">
      <w:bookmarkStart w:id="23" w:name="_heading=h.f9zjk9dlxmhn" w:colFirst="0" w:colLast="0"/>
      <w:bookmarkEnd w:id="23"/>
    </w:p>
    <w:p w14:paraId="7FA8E2A1" w14:textId="233DE46E" w:rsidR="00D745DD" w:rsidRDefault="00000000" w:rsidP="00D745DD">
      <w:pPr>
        <w:pStyle w:val="berschrift2"/>
      </w:pPr>
      <w:bookmarkStart w:id="24" w:name="_heading=h.x94refl9hw83" w:colFirst="0" w:colLast="0"/>
      <w:bookmarkEnd w:id="24"/>
      <w:r>
        <w:t>Big-M Method</w:t>
      </w:r>
      <w:bookmarkStart w:id="25" w:name="_heading=h.cjo57uh4hgq1" w:colFirst="0" w:colLast="0"/>
      <w:bookmarkEnd w:id="25"/>
      <w:sdt>
        <w:sdtPr>
          <w:tag w:val="goog_rdk_22"/>
          <w:id w:val="2113319166"/>
          <w:showingPlcHdr/>
        </w:sdtPr>
        <w:sdtContent>
          <w:r w:rsidR="00D745DD">
            <w:t xml:space="preserve">     </w:t>
          </w:r>
        </w:sdtContent>
      </w:sdt>
    </w:p>
    <w:p w14:paraId="708F8327" w14:textId="7C45FB07" w:rsidR="00040787" w:rsidRDefault="00283AB3">
      <w:r w:rsidRPr="008B729F">
        <mc:AlternateContent>
          <mc:Choice Requires="wps">
            <w:drawing>
              <wp:anchor distT="45720" distB="45720" distL="114300" distR="114300" simplePos="0" relativeHeight="251667456" behindDoc="1" locked="0" layoutInCell="1" allowOverlap="1" wp14:anchorId="23BC2DF6" wp14:editId="6A8F5D1E">
                <wp:simplePos x="0" y="0"/>
                <wp:positionH relativeFrom="margin">
                  <wp:posOffset>3941445</wp:posOffset>
                </wp:positionH>
                <wp:positionV relativeFrom="paragraph">
                  <wp:posOffset>3197860</wp:posOffset>
                </wp:positionV>
                <wp:extent cx="533400" cy="1143000"/>
                <wp:effectExtent l="0" t="0" r="0"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143000"/>
                        </a:xfrm>
                        <a:prstGeom prst="rect">
                          <a:avLst/>
                        </a:prstGeom>
                        <a:solidFill>
                          <a:srgbClr val="FFFFFF"/>
                        </a:solidFill>
                        <a:ln w="9525">
                          <a:noFill/>
                          <a:miter lim="800000"/>
                          <a:headEnd/>
                          <a:tailEnd/>
                        </a:ln>
                      </wps:spPr>
                      <wps:txbx>
                        <w:txbxContent>
                          <w:p w14:paraId="621E5D10" w14:textId="77777777" w:rsidR="00283AB3" w:rsidRPr="00D745DD" w:rsidRDefault="00283AB3" w:rsidP="00283AB3">
                            <w:pPr>
                              <w:spacing w:after="0" w:line="276" w:lineRule="auto"/>
                            </w:pPr>
                            <m:oMathPara>
                              <m:oMathParaPr>
                                <m:jc m:val="left"/>
                              </m:oMathParaPr>
                              <m:oMath>
                                <m:r>
                                  <w:rPr>
                                    <w:rFonts w:ascii="Cambria Math" w:hAnsi="Cambria Math"/>
                                  </w:rPr>
                                  <m:t>∀k</m:t>
                                </m:r>
                              </m:oMath>
                            </m:oMathPara>
                          </w:p>
                          <w:p w14:paraId="41E51D42" w14:textId="77777777" w:rsidR="00283AB3" w:rsidRPr="00D745DD" w:rsidRDefault="00283AB3" w:rsidP="00283AB3">
                            <w:pPr>
                              <w:spacing w:after="0" w:line="276" w:lineRule="auto"/>
                            </w:pPr>
                            <m:oMathPara>
                              <m:oMathParaPr>
                                <m:jc m:val="left"/>
                              </m:oMathParaPr>
                              <m:oMath>
                                <m:r>
                                  <w:rPr>
                                    <w:rFonts w:ascii="Cambria Math" w:hAnsi="Cambria Math"/>
                                  </w:rPr>
                                  <m:t>∀k</m:t>
                                </m:r>
                              </m:oMath>
                            </m:oMathPara>
                          </w:p>
                          <w:p w14:paraId="0DA03CC7" w14:textId="77777777" w:rsidR="00283AB3" w:rsidRPr="008B729F" w:rsidRDefault="00283AB3" w:rsidP="00283AB3">
                            <w:pPr>
                              <w:spacing w:after="0" w:line="276" w:lineRule="auto"/>
                              <w:rPr>
                                <w:rFonts w:ascii="Cambria Math" w:hAnsi="Cambria Math"/>
                                <w:i/>
                              </w:rPr>
                            </w:pPr>
                            <m:oMathPara>
                              <m:oMathParaPr>
                                <m:jc m:val="left"/>
                              </m:oMathParaPr>
                              <m:oMath>
                                <m:r>
                                  <w:rPr>
                                    <w:rFonts w:ascii="Cambria Math" w:hAnsi="Cambria Math"/>
                                  </w:rPr>
                                  <m:t>∀j</m:t>
                                </m:r>
                                <m:r>
                                  <w:rPr>
                                    <w:rFonts w:ascii="Cambria Math" w:hAnsi="Cambria Math"/>
                                  </w:rPr>
                                  <m:t xml:space="preserve"> </m:t>
                                </m:r>
                              </m:oMath>
                            </m:oMathPara>
                          </w:p>
                          <w:p w14:paraId="574862ED" w14:textId="77777777" w:rsidR="00283AB3" w:rsidRPr="008B729F" w:rsidRDefault="00283AB3" w:rsidP="00283AB3">
                            <w:pPr>
                              <w:spacing w:after="0" w:line="276" w:lineRule="auto"/>
                              <w:rPr>
                                <w:rFonts w:ascii="Cambria Math" w:hAnsi="Cambria Math"/>
                                <w:i/>
                              </w:rPr>
                            </w:pPr>
                            <m:oMathPara>
                              <m:oMathParaPr>
                                <m:jc m:val="left"/>
                              </m:oMathParaPr>
                              <m:oMath>
                                <m:r>
                                  <w:rPr>
                                    <w:rFonts w:ascii="Cambria Math" w:hAnsi="Cambria Math"/>
                                  </w:rPr>
                                  <m:t>∀j</m:t>
                                </m:r>
                              </m:oMath>
                            </m:oMathPara>
                          </w:p>
                          <w:p w14:paraId="718F6ECC" w14:textId="5F65F345" w:rsidR="00283AB3" w:rsidRPr="008B729F" w:rsidRDefault="00283AB3" w:rsidP="00283AB3">
                            <w:pPr>
                              <w:spacing w:after="0" w:line="276" w:lineRule="auto"/>
                              <w:rPr>
                                <w:rFonts w:ascii="Cambria Math" w:hAnsi="Cambria Math"/>
                                <w:i/>
                              </w:rPr>
                            </w:pPr>
                            <m:oMathPara>
                              <m:oMathParaPr>
                                <m:jc m:val="left"/>
                              </m:oMathParaPr>
                              <m:oMath>
                                <m:r>
                                  <w:rPr>
                                    <w:rFonts w:ascii="Cambria Math" w:hAnsi="Cambria Math"/>
                                  </w:rPr>
                                  <m:t>∀</m:t>
                                </m:r>
                                <m:r>
                                  <w:rPr>
                                    <w:rFonts w:ascii="Cambria Math" w:hAnsi="Cambria Math"/>
                                  </w:rPr>
                                  <m:t xml:space="preserve">k, </m:t>
                                </m:r>
                                <m:r>
                                  <w:rPr>
                                    <w:rFonts w:ascii="Cambria Math" w:hAnsi="Cambria Math"/>
                                  </w:rPr>
                                  <m:t>j</m:t>
                                </m:r>
                              </m:oMath>
                            </m:oMathPara>
                          </w:p>
                          <w:p w14:paraId="0F0806A0" w14:textId="77777777" w:rsidR="00283AB3" w:rsidRPr="00D745DD" w:rsidRDefault="00283AB3" w:rsidP="00283AB3">
                            <w:pPr>
                              <w:spacing w:after="0" w:line="276" w:lineRule="auto"/>
                            </w:pPr>
                            <w:r w:rsidRPr="00D745DD">
                              <w:rPr>
                                <w:rFonts w:ascii="Cambria Math" w:hAnsi="Cambria Math"/>
                                <w:i/>
                              </w:rPr>
                              <w:br/>
                            </w:r>
                          </w:p>
                          <w:p w14:paraId="41F2EA83" w14:textId="77777777" w:rsidR="00283AB3" w:rsidRPr="00D745DD" w:rsidRDefault="00283AB3" w:rsidP="00283AB3">
                            <w:pPr>
                              <w:spacing w:after="0"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C2DF6" id="Textfeld 3" o:spid="_x0000_s1028" type="#_x0000_t202" style="position:absolute;left:0;text-align:left;margin-left:310.35pt;margin-top:251.8pt;width:42pt;height:90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AwEAIAAP0DAAAOAAAAZHJzL2Uyb0RvYy54bWysU9tu2zAMfR+wfxD0vtjOZWuNOEWXLsOA&#10;7gJ0+wBFlmNhsqhRSuzu60fJbpptb8P8IJAmdUgeHq1vhs6wk0KvwVa8mOWcKSuh1vZQ8W9fd6+u&#10;OPNB2FoYsKrij8rzm83LF+velWoOLZhaISMQ68veVbwNwZVZ5mWrOuFn4JSlYAPYiUAuHrIaRU/o&#10;ncnmef466wFrhyCV9/T3bgzyTcJvGiXD56bxKjBTceotpBPTuY9ntlmL8oDCtVpObYh/6KIT2lLR&#10;M9SdCIIdUf8F1WmJ4KEJMwldBk2jpUoz0DRF/sc0D61wKs1C5Hh3psn/P1j56fTgviALw1sYaIFp&#10;CO/uQX73zMK2FfagbhGhb5WoqXARKct658vpaqTalz6C7PuPUNOSxTFAAhoa7CIrNCcjdFrA45l0&#10;NQQm6edqsVjmFJEUKorlIicnlhDl022HPrxX0LFoVBxpqQldnO59GFOfUmIxD0bXO21McvCw3xpk&#10;J0EC2KVvQv8tzVjWV/x6NV8lZAvxftJGpwMJ1Oiu4lfU2ticKCMb72ydUoLQZrSpaWMneiIjIzdh&#10;2A9M1xWfx9KRrT3Uj8QXwqhHej9ktIA/OetJixX3P44CFWfmgyXOr4vlMoo3OcvVmzk5eBnZX0aE&#10;lQRV8cDZaG5DEnykw8It7abRibbnTqaWSWOJ+Ok9RBFf+inr+dVufgEAAP//AwBQSwMEFAAGAAgA&#10;AAAhAGK4CCveAAAACwEAAA8AAABkcnMvZG93bnJldi54bWxMj8FOwzAQRO9I/IO1SFwQtSltUkKc&#10;CpBAXFv6AZtkm0TE6yh2m/TvWU5w3Jmn2Zl8O7tenWkMnWcLDwsDirjydceNhcPX+/0GVIjINfae&#10;ycKFAmyL66scs9pPvKPzPjZKQjhkaKGNcci0DlVLDsPCD8TiHf3oMMo5NroecZJw1+ulMYl22LF8&#10;aHGgt5aq7/3JWTh+Tnfrp6n8iId0t0pesUtLf7H29mZ+eQYVaY5/MPzWl+pQSKfSn7gOqreQLE0q&#10;qIW1eUxACZGalSilWBtRdJHr/xuKHwAAAP//AwBQSwECLQAUAAYACAAAACEAtoM4kv4AAADhAQAA&#10;EwAAAAAAAAAAAAAAAAAAAAAAW0NvbnRlbnRfVHlwZXNdLnhtbFBLAQItABQABgAIAAAAIQA4/SH/&#10;1gAAAJQBAAALAAAAAAAAAAAAAAAAAC8BAABfcmVscy8ucmVsc1BLAQItABQABgAIAAAAIQBUarAw&#10;EAIAAP0DAAAOAAAAAAAAAAAAAAAAAC4CAABkcnMvZTJvRG9jLnhtbFBLAQItABQABgAIAAAAIQBi&#10;uAgr3gAAAAsBAAAPAAAAAAAAAAAAAAAAAGoEAABkcnMvZG93bnJldi54bWxQSwUGAAAAAAQABADz&#10;AAAAdQUAAAAA&#10;" stroked="f">
                <v:textbox>
                  <w:txbxContent>
                    <w:p w14:paraId="621E5D10" w14:textId="77777777" w:rsidR="00283AB3" w:rsidRPr="00D745DD" w:rsidRDefault="00283AB3" w:rsidP="00283AB3">
                      <w:pPr>
                        <w:spacing w:after="0" w:line="276" w:lineRule="auto"/>
                      </w:pPr>
                      <m:oMathPara>
                        <m:oMathParaPr>
                          <m:jc m:val="left"/>
                        </m:oMathParaPr>
                        <m:oMath>
                          <m:r>
                            <w:rPr>
                              <w:rFonts w:ascii="Cambria Math" w:hAnsi="Cambria Math"/>
                            </w:rPr>
                            <m:t>∀k</m:t>
                          </m:r>
                        </m:oMath>
                      </m:oMathPara>
                    </w:p>
                    <w:p w14:paraId="41E51D42" w14:textId="77777777" w:rsidR="00283AB3" w:rsidRPr="00D745DD" w:rsidRDefault="00283AB3" w:rsidP="00283AB3">
                      <w:pPr>
                        <w:spacing w:after="0" w:line="276" w:lineRule="auto"/>
                      </w:pPr>
                      <m:oMathPara>
                        <m:oMathParaPr>
                          <m:jc m:val="left"/>
                        </m:oMathParaPr>
                        <m:oMath>
                          <m:r>
                            <w:rPr>
                              <w:rFonts w:ascii="Cambria Math" w:hAnsi="Cambria Math"/>
                            </w:rPr>
                            <m:t>∀k</m:t>
                          </m:r>
                        </m:oMath>
                      </m:oMathPara>
                    </w:p>
                    <w:p w14:paraId="0DA03CC7" w14:textId="77777777" w:rsidR="00283AB3" w:rsidRPr="008B729F" w:rsidRDefault="00283AB3" w:rsidP="00283AB3">
                      <w:pPr>
                        <w:spacing w:after="0" w:line="276" w:lineRule="auto"/>
                        <w:rPr>
                          <w:rFonts w:ascii="Cambria Math" w:hAnsi="Cambria Math"/>
                          <w:i/>
                        </w:rPr>
                      </w:pPr>
                      <m:oMathPara>
                        <m:oMathParaPr>
                          <m:jc m:val="left"/>
                        </m:oMathParaPr>
                        <m:oMath>
                          <m:r>
                            <w:rPr>
                              <w:rFonts w:ascii="Cambria Math" w:hAnsi="Cambria Math"/>
                            </w:rPr>
                            <m:t>∀j</m:t>
                          </m:r>
                          <m:r>
                            <w:rPr>
                              <w:rFonts w:ascii="Cambria Math" w:hAnsi="Cambria Math"/>
                            </w:rPr>
                            <m:t xml:space="preserve"> </m:t>
                          </m:r>
                        </m:oMath>
                      </m:oMathPara>
                    </w:p>
                    <w:p w14:paraId="574862ED" w14:textId="77777777" w:rsidR="00283AB3" w:rsidRPr="008B729F" w:rsidRDefault="00283AB3" w:rsidP="00283AB3">
                      <w:pPr>
                        <w:spacing w:after="0" w:line="276" w:lineRule="auto"/>
                        <w:rPr>
                          <w:rFonts w:ascii="Cambria Math" w:hAnsi="Cambria Math"/>
                          <w:i/>
                        </w:rPr>
                      </w:pPr>
                      <m:oMathPara>
                        <m:oMathParaPr>
                          <m:jc m:val="left"/>
                        </m:oMathParaPr>
                        <m:oMath>
                          <m:r>
                            <w:rPr>
                              <w:rFonts w:ascii="Cambria Math" w:hAnsi="Cambria Math"/>
                            </w:rPr>
                            <m:t>∀j</m:t>
                          </m:r>
                        </m:oMath>
                      </m:oMathPara>
                    </w:p>
                    <w:p w14:paraId="718F6ECC" w14:textId="5F65F345" w:rsidR="00283AB3" w:rsidRPr="008B729F" w:rsidRDefault="00283AB3" w:rsidP="00283AB3">
                      <w:pPr>
                        <w:spacing w:after="0" w:line="276" w:lineRule="auto"/>
                        <w:rPr>
                          <w:rFonts w:ascii="Cambria Math" w:hAnsi="Cambria Math"/>
                          <w:i/>
                        </w:rPr>
                      </w:pPr>
                      <m:oMathPara>
                        <m:oMathParaPr>
                          <m:jc m:val="left"/>
                        </m:oMathParaPr>
                        <m:oMath>
                          <m:r>
                            <w:rPr>
                              <w:rFonts w:ascii="Cambria Math" w:hAnsi="Cambria Math"/>
                            </w:rPr>
                            <m:t>∀</m:t>
                          </m:r>
                          <m:r>
                            <w:rPr>
                              <w:rFonts w:ascii="Cambria Math" w:hAnsi="Cambria Math"/>
                            </w:rPr>
                            <m:t xml:space="preserve">k, </m:t>
                          </m:r>
                          <m:r>
                            <w:rPr>
                              <w:rFonts w:ascii="Cambria Math" w:hAnsi="Cambria Math"/>
                            </w:rPr>
                            <m:t>j</m:t>
                          </m:r>
                        </m:oMath>
                      </m:oMathPara>
                    </w:p>
                    <w:p w14:paraId="0F0806A0" w14:textId="77777777" w:rsidR="00283AB3" w:rsidRPr="00D745DD" w:rsidRDefault="00283AB3" w:rsidP="00283AB3">
                      <w:pPr>
                        <w:spacing w:after="0" w:line="276" w:lineRule="auto"/>
                      </w:pPr>
                      <w:r w:rsidRPr="00D745DD">
                        <w:rPr>
                          <w:rFonts w:ascii="Cambria Math" w:hAnsi="Cambria Math"/>
                          <w:i/>
                        </w:rPr>
                        <w:br/>
                      </w:r>
                    </w:p>
                    <w:p w14:paraId="41F2EA83" w14:textId="77777777" w:rsidR="00283AB3" w:rsidRPr="00D745DD" w:rsidRDefault="00283AB3" w:rsidP="00283AB3">
                      <w:pPr>
                        <w:spacing w:after="0" w:line="276" w:lineRule="auto"/>
                      </w:pPr>
                    </w:p>
                  </w:txbxContent>
                </v:textbox>
                <w10:wrap anchorx="margin"/>
              </v:shape>
            </w:pict>
          </mc:Fallback>
        </mc:AlternateContent>
      </w:r>
      <w:r w:rsidR="008B729F" w:rsidRPr="008B729F">
        <mc:AlternateContent>
          <mc:Choice Requires="wps">
            <w:drawing>
              <wp:anchor distT="45720" distB="45720" distL="114300" distR="114300" simplePos="0" relativeHeight="251665408" behindDoc="1" locked="0" layoutInCell="1" allowOverlap="1" wp14:anchorId="21B578D9" wp14:editId="1E9C08AE">
                <wp:simplePos x="0" y="0"/>
                <wp:positionH relativeFrom="margin">
                  <wp:posOffset>3922395</wp:posOffset>
                </wp:positionH>
                <wp:positionV relativeFrom="paragraph">
                  <wp:posOffset>1721485</wp:posOffset>
                </wp:positionV>
                <wp:extent cx="533400" cy="114300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143000"/>
                        </a:xfrm>
                        <a:prstGeom prst="rect">
                          <a:avLst/>
                        </a:prstGeom>
                        <a:solidFill>
                          <a:srgbClr val="FFFFFF"/>
                        </a:solidFill>
                        <a:ln w="9525">
                          <a:noFill/>
                          <a:miter lim="800000"/>
                          <a:headEnd/>
                          <a:tailEnd/>
                        </a:ln>
                      </wps:spPr>
                      <wps:txbx>
                        <w:txbxContent>
                          <w:p w14:paraId="4D0123F1" w14:textId="77777777" w:rsidR="008B729F" w:rsidRPr="00D745DD" w:rsidRDefault="008B729F" w:rsidP="008B729F">
                            <w:pPr>
                              <w:spacing w:after="0" w:line="276" w:lineRule="auto"/>
                            </w:pPr>
                            <m:oMathPara>
                              <m:oMathParaPr>
                                <m:jc m:val="left"/>
                              </m:oMathParaPr>
                              <m:oMath>
                                <m:r>
                                  <w:rPr>
                                    <w:rFonts w:ascii="Cambria Math" w:hAnsi="Cambria Math"/>
                                  </w:rPr>
                                  <m:t>∀k</m:t>
                                </m:r>
                              </m:oMath>
                            </m:oMathPara>
                          </w:p>
                          <w:p w14:paraId="2A241BB6" w14:textId="77777777" w:rsidR="008B729F" w:rsidRPr="00D745DD" w:rsidRDefault="008B729F" w:rsidP="008B729F">
                            <w:pPr>
                              <w:spacing w:after="0" w:line="276" w:lineRule="auto"/>
                            </w:pPr>
                            <m:oMathPara>
                              <m:oMathParaPr>
                                <m:jc m:val="left"/>
                              </m:oMathParaPr>
                              <m:oMath>
                                <m:r>
                                  <w:rPr>
                                    <w:rFonts w:ascii="Cambria Math" w:hAnsi="Cambria Math"/>
                                  </w:rPr>
                                  <m:t>∀k</m:t>
                                </m:r>
                              </m:oMath>
                            </m:oMathPara>
                          </w:p>
                          <w:p w14:paraId="3FCCBAD4" w14:textId="77777777" w:rsidR="008B729F" w:rsidRPr="008B729F" w:rsidRDefault="008B729F" w:rsidP="008B729F">
                            <w:pPr>
                              <w:spacing w:after="0" w:line="276" w:lineRule="auto"/>
                              <w:rPr>
                                <w:rFonts w:ascii="Cambria Math" w:hAnsi="Cambria Math"/>
                                <w:i/>
                              </w:rPr>
                            </w:pPr>
                            <m:oMathPara>
                              <m:oMathParaPr>
                                <m:jc m:val="left"/>
                              </m:oMathParaPr>
                              <m:oMath>
                                <m:r>
                                  <w:rPr>
                                    <w:rFonts w:ascii="Cambria Math" w:hAnsi="Cambria Math"/>
                                  </w:rPr>
                                  <m:t>∀j</m:t>
                                </m:r>
                                <m:r>
                                  <w:rPr>
                                    <w:rFonts w:ascii="Cambria Math" w:hAnsi="Cambria Math"/>
                                  </w:rPr>
                                  <m:t xml:space="preserve"> </m:t>
                                </m:r>
                              </m:oMath>
                            </m:oMathPara>
                          </w:p>
                          <w:p w14:paraId="2C282E89" w14:textId="4F2E6F9E" w:rsidR="008B729F" w:rsidRPr="008B729F" w:rsidRDefault="008B729F" w:rsidP="008B729F">
                            <w:pPr>
                              <w:spacing w:after="0" w:line="276" w:lineRule="auto"/>
                              <w:rPr>
                                <w:rFonts w:ascii="Cambria Math" w:hAnsi="Cambria Math"/>
                                <w:i/>
                              </w:rPr>
                            </w:pPr>
                            <m:oMathPara>
                              <m:oMathParaPr>
                                <m:jc m:val="left"/>
                              </m:oMathParaPr>
                              <m:oMath>
                                <m:r>
                                  <w:rPr>
                                    <w:rFonts w:ascii="Cambria Math" w:hAnsi="Cambria Math"/>
                                  </w:rPr>
                                  <m:t>∀j</m:t>
                                </m:r>
                              </m:oMath>
                            </m:oMathPara>
                          </w:p>
                          <w:p w14:paraId="1C8DF73E" w14:textId="5F04C261" w:rsidR="008B729F" w:rsidRPr="00D745DD" w:rsidRDefault="008B729F" w:rsidP="008B729F">
                            <w:pPr>
                              <w:spacing w:after="0" w:line="276" w:lineRule="auto"/>
                            </w:pPr>
                            <w:r w:rsidRPr="00D745DD">
                              <w:rPr>
                                <w:rFonts w:ascii="Cambria Math" w:hAnsi="Cambria Math"/>
                                <w:i/>
                              </w:rPr>
                              <w:br/>
                            </w:r>
                          </w:p>
                          <w:p w14:paraId="3B649198" w14:textId="437CDC8F" w:rsidR="008B729F" w:rsidRPr="00D745DD" w:rsidRDefault="008B729F" w:rsidP="008B729F">
                            <w:pPr>
                              <w:spacing w:after="0"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578D9" id="_x0000_s1029" type="#_x0000_t202" style="position:absolute;left:0;text-align:left;margin-left:308.85pt;margin-top:135.55pt;width:42pt;height:9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7GEAIAAP0DAAAOAAAAZHJzL2Uyb0RvYy54bWysU9tu2zAMfR+wfxD0vtjOZWuNOEWXLsOA&#10;7gJ0+wBFlmNhsqhRSuzu60fJbpptb8P8IJAmdUgeHq1vhs6wk0KvwVa8mOWcKSuh1vZQ8W9fd6+u&#10;OPNB2FoYsKrij8rzm83LF+velWoOLZhaISMQ68veVbwNwZVZ5mWrOuFn4JSlYAPYiUAuHrIaRU/o&#10;ncnmef466wFrhyCV9/T3bgzyTcJvGiXD56bxKjBTceotpBPTuY9ntlmL8oDCtVpObYh/6KIT2lLR&#10;M9SdCIIdUf8F1WmJ4KEJMwldBk2jpUoz0DRF/sc0D61wKs1C5Hh3psn/P1j56fTgviALw1sYaIFp&#10;CO/uQX73zMK2FfagbhGhb5WoqXARKct658vpaqTalz6C7PuPUNOSxTFAAhoa7CIrNCcjdFrA45l0&#10;NQQm6edqsVjmFJEUKorlIicnlhDl022HPrxX0LFoVBxpqQldnO59GFOfUmIxD0bXO21McvCw3xpk&#10;J0EC2KVvQv8tzVjWV/x6NV8lZAvxftJGpwMJ1Oiu4lfU2ticKCMb72ydUoLQZrSpaWMneiIjIzdh&#10;2A9M1xVfxNKRrT3Uj8QXwqhHej9ktIA/OetJixX3P44CFWfmgyXOr4vlMoo3OcvVmzk5eBnZX0aE&#10;lQRV8cDZaG5DEnykw8It7abRibbnTqaWSWOJ+Ok9RBFf+inr+dVufgEAAP//AwBQSwMEFAAGAAgA&#10;AAAhAI7pfabeAAAACwEAAA8AAABkcnMvZG93bnJldi54bWxMj8tOwzAQRfdI/IM1SGwQdVK1MYQ4&#10;FVQCse3jAyaxm0TE4yh2m/TvO6xgOXeO7pwpNrPrxcWOofOkIV0kICzV3nTUaDgePp9fQISIZLD3&#10;ZDVcbYBNeX9XYG78RDt72cdGcAmFHDW0MQ65lKFurcOw8IMl3p386DDyODbSjDhxuevlMkky6bAj&#10;vtDiYLetrX/2Z6fh9D09rV+n6ise1W6VfWCnKn/V+vFhfn8DEe0c/2D41Wd1KNmp8mcyQfQaslQp&#10;RjUsVZqCYEIlKSeVhtWaE1kW8v8P5Q0AAP//AwBQSwECLQAUAAYACAAAACEAtoM4kv4AAADhAQAA&#10;EwAAAAAAAAAAAAAAAAAAAAAAW0NvbnRlbnRfVHlwZXNdLnhtbFBLAQItABQABgAIAAAAIQA4/SH/&#10;1gAAAJQBAAALAAAAAAAAAAAAAAAAAC8BAABfcmVscy8ucmVsc1BLAQItABQABgAIAAAAIQCG3d7G&#10;EAIAAP0DAAAOAAAAAAAAAAAAAAAAAC4CAABkcnMvZTJvRG9jLnhtbFBLAQItABQABgAIAAAAIQCO&#10;6X2m3gAAAAsBAAAPAAAAAAAAAAAAAAAAAGoEAABkcnMvZG93bnJldi54bWxQSwUGAAAAAAQABADz&#10;AAAAdQUAAAAA&#10;" stroked="f">
                <v:textbox>
                  <w:txbxContent>
                    <w:p w14:paraId="4D0123F1" w14:textId="77777777" w:rsidR="008B729F" w:rsidRPr="00D745DD" w:rsidRDefault="008B729F" w:rsidP="008B729F">
                      <w:pPr>
                        <w:spacing w:after="0" w:line="276" w:lineRule="auto"/>
                      </w:pPr>
                      <m:oMathPara>
                        <m:oMathParaPr>
                          <m:jc m:val="left"/>
                        </m:oMathParaPr>
                        <m:oMath>
                          <m:r>
                            <w:rPr>
                              <w:rFonts w:ascii="Cambria Math" w:hAnsi="Cambria Math"/>
                            </w:rPr>
                            <m:t>∀k</m:t>
                          </m:r>
                        </m:oMath>
                      </m:oMathPara>
                    </w:p>
                    <w:p w14:paraId="2A241BB6" w14:textId="77777777" w:rsidR="008B729F" w:rsidRPr="00D745DD" w:rsidRDefault="008B729F" w:rsidP="008B729F">
                      <w:pPr>
                        <w:spacing w:after="0" w:line="276" w:lineRule="auto"/>
                      </w:pPr>
                      <m:oMathPara>
                        <m:oMathParaPr>
                          <m:jc m:val="left"/>
                        </m:oMathParaPr>
                        <m:oMath>
                          <m:r>
                            <w:rPr>
                              <w:rFonts w:ascii="Cambria Math" w:hAnsi="Cambria Math"/>
                            </w:rPr>
                            <m:t>∀k</m:t>
                          </m:r>
                        </m:oMath>
                      </m:oMathPara>
                    </w:p>
                    <w:p w14:paraId="3FCCBAD4" w14:textId="77777777" w:rsidR="008B729F" w:rsidRPr="008B729F" w:rsidRDefault="008B729F" w:rsidP="008B729F">
                      <w:pPr>
                        <w:spacing w:after="0" w:line="276" w:lineRule="auto"/>
                        <w:rPr>
                          <w:rFonts w:ascii="Cambria Math" w:hAnsi="Cambria Math"/>
                          <w:i/>
                        </w:rPr>
                      </w:pPr>
                      <m:oMathPara>
                        <m:oMathParaPr>
                          <m:jc m:val="left"/>
                        </m:oMathParaPr>
                        <m:oMath>
                          <m:r>
                            <w:rPr>
                              <w:rFonts w:ascii="Cambria Math" w:hAnsi="Cambria Math"/>
                            </w:rPr>
                            <m:t>∀j</m:t>
                          </m:r>
                          <m:r>
                            <w:rPr>
                              <w:rFonts w:ascii="Cambria Math" w:hAnsi="Cambria Math"/>
                            </w:rPr>
                            <m:t xml:space="preserve"> </m:t>
                          </m:r>
                        </m:oMath>
                      </m:oMathPara>
                    </w:p>
                    <w:p w14:paraId="2C282E89" w14:textId="4F2E6F9E" w:rsidR="008B729F" w:rsidRPr="008B729F" w:rsidRDefault="008B729F" w:rsidP="008B729F">
                      <w:pPr>
                        <w:spacing w:after="0" w:line="276" w:lineRule="auto"/>
                        <w:rPr>
                          <w:rFonts w:ascii="Cambria Math" w:hAnsi="Cambria Math"/>
                          <w:i/>
                        </w:rPr>
                      </w:pPr>
                      <m:oMathPara>
                        <m:oMathParaPr>
                          <m:jc m:val="left"/>
                        </m:oMathParaPr>
                        <m:oMath>
                          <m:r>
                            <w:rPr>
                              <w:rFonts w:ascii="Cambria Math" w:hAnsi="Cambria Math"/>
                            </w:rPr>
                            <m:t>∀j</m:t>
                          </m:r>
                        </m:oMath>
                      </m:oMathPara>
                    </w:p>
                    <w:p w14:paraId="1C8DF73E" w14:textId="5F04C261" w:rsidR="008B729F" w:rsidRPr="00D745DD" w:rsidRDefault="008B729F" w:rsidP="008B729F">
                      <w:pPr>
                        <w:spacing w:after="0" w:line="276" w:lineRule="auto"/>
                      </w:pPr>
                      <w:r w:rsidRPr="00D745DD">
                        <w:rPr>
                          <w:rFonts w:ascii="Cambria Math" w:hAnsi="Cambria Math"/>
                          <w:i/>
                        </w:rPr>
                        <w:br/>
                      </w:r>
                    </w:p>
                    <w:p w14:paraId="3B649198" w14:textId="437CDC8F" w:rsidR="008B729F" w:rsidRPr="00D745DD" w:rsidRDefault="008B729F" w:rsidP="008B729F">
                      <w:pPr>
                        <w:spacing w:after="0" w:line="276" w:lineRule="auto"/>
                      </w:pPr>
                    </w:p>
                  </w:txbxContent>
                </v:textbox>
                <w10:wrap anchorx="margin"/>
              </v:shape>
            </w:pict>
          </mc:Fallback>
        </mc:AlternateContent>
      </w:r>
      <w:r w:rsidR="00D745DD">
        <w:t xml:space="preserve">The </w:t>
      </w:r>
      <w:r w:rsidR="00D745DD">
        <w:rPr>
          <w:rFonts w:ascii="Gungsuh" w:eastAsia="Gungsuh" w:hAnsi="Gungsuh" w:cs="Gungsuh"/>
        </w:rPr>
        <w:t>⊥</w:t>
      </w:r>
      <w:r w:rsidR="00D745DD">
        <w:rPr>
          <w:rFonts w:ascii="Gungsuh" w:eastAsia="Gungsuh" w:hAnsi="Gungsuh" w:cs="Gungsuh"/>
        </w:rPr>
        <w:t xml:space="preserve"> </w:t>
      </w:r>
      <w:r w:rsidR="00D745DD">
        <w:t xml:space="preserve">operator separating inequalities means that the KKT conditions discussed in section 3.1 still include nonlinearities, this can be solved by employing binary variables to reformulate the optimality conditions. Also adding a large positive constant to the right-hand side of a constraint – the </w:t>
      </w:r>
      <w:r w:rsidR="00000000">
        <w:rPr>
          <w:i/>
        </w:rPr>
        <w:t>M</w:t>
      </w:r>
      <w:r w:rsidR="00000000">
        <w:t xml:space="preserve"> constant. This serves the purpose that the constraint is always satisfied. The included </w:t>
      </w:r>
      <w:r w:rsidR="00000000">
        <w:rPr>
          <w:i/>
        </w:rPr>
        <w:t>z</w:t>
      </w:r>
      <w:r w:rsidR="00000000">
        <w:t xml:space="preserve"> variable is the before mentioned binary variable only taking the value 1 if the constraint is active or 0 if otherwise.</w:t>
      </w:r>
    </w:p>
    <w:p w14:paraId="66557AA1" w14:textId="4B5F3F54" w:rsidR="008B729F" w:rsidRPr="008B729F" w:rsidRDefault="008B729F" w:rsidP="008B729F">
      <w:pPr>
        <w:spacing w:after="0" w:line="276" w:lineRule="auto"/>
        <w:ind w:left="1984"/>
      </w:pPr>
      <m:oMathPara>
        <m:oMathParaPr>
          <m:jc m:val="left"/>
        </m:oMathParaPr>
        <m:oMath>
          <m:r>
            <w:rPr>
              <w:rFonts w:ascii="Cambria Math" w:hAnsi="Cambria Math"/>
            </w:rPr>
            <m:t xml:space="preserve">0 ≤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ω</m:t>
              </m:r>
            </m:sub>
            <m:sup>
              <m: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kω</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SS</m:t>
              </m:r>
            </m:sup>
          </m:sSubSup>
          <m:sSubSup>
            <m:sSubSupPr>
              <m:ctrlPr>
                <w:rPr>
                  <w:rFonts w:ascii="Cambria Math" w:hAnsi="Cambria Math"/>
                  <w:i/>
                </w:rPr>
              </m:ctrlPr>
            </m:sSubSupPr>
            <m:e>
              <m:r>
                <w:rPr>
                  <w:rFonts w:ascii="Cambria Math" w:hAnsi="Cambria Math"/>
                </w:rPr>
                <m:t>z</m:t>
              </m:r>
            </m:e>
            <m:sub>
              <m:r>
                <w:rPr>
                  <w:rFonts w:ascii="Cambria Math" w:hAnsi="Cambria Math"/>
                </w:rPr>
                <m:t>kω</m:t>
              </m:r>
            </m:sub>
            <m:sup>
              <m:r>
                <w:rPr>
                  <w:rFonts w:ascii="Cambria Math" w:hAnsi="Cambria Math"/>
                </w:rPr>
                <m:t>S1</m:t>
              </m:r>
            </m:sup>
          </m:sSubSup>
        </m:oMath>
      </m:oMathPara>
    </w:p>
    <w:p w14:paraId="10C0A718" w14:textId="366D171C" w:rsidR="008B729F" w:rsidRPr="008B729F" w:rsidRDefault="008B729F" w:rsidP="008B729F">
      <w:pPr>
        <w:spacing w:after="0" w:line="276" w:lineRule="auto"/>
        <w:ind w:left="1984"/>
      </w:pPr>
      <w:bookmarkStart w:id="26" w:name="_heading=h.hsg38bhv0xv1" w:colFirst="0" w:colLast="0"/>
      <w:bookmarkEnd w:id="26"/>
      <m:oMathPara>
        <m:oMathParaPr>
          <m:jc m:val="left"/>
        </m:oMathParaPr>
        <m:oMath>
          <m:r>
            <w:rPr>
              <w:rFonts w:ascii="Cambria Math" w:hAnsi="Cambria Math"/>
            </w:rPr>
            <m:t xml:space="preserve">0 ≤ </m:t>
          </m:r>
          <m:sSub>
            <m:sSubPr>
              <m:ctrlPr>
                <w:rPr>
                  <w:rFonts w:ascii="Cambria Math" w:hAnsi="Cambria Math"/>
                  <w:i/>
                </w:rPr>
              </m:ctrlPr>
            </m:sSubPr>
            <m:e>
              <m:r>
                <w:rPr>
                  <w:rFonts w:ascii="Cambria Math" w:hAnsi="Cambria Math"/>
                </w:rPr>
                <m:t>p</m:t>
              </m:r>
            </m:e>
            <m:sub>
              <m:r>
                <w:rPr>
                  <w:rFonts w:ascii="Cambria Math" w:hAnsi="Cambria Math"/>
                </w:rPr>
                <m:t>kω</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SS</m:t>
              </m:r>
            </m:sup>
          </m:sSubSup>
          <m:r>
            <w:rPr>
              <w:rFonts w:ascii="Cambria Math" w:hAnsi="Cambria Math"/>
            </w:rPr>
            <m:t xml:space="preserve">(1- </m:t>
          </m:r>
          <m:sSubSup>
            <m:sSubSupPr>
              <m:ctrlPr>
                <w:rPr>
                  <w:rFonts w:ascii="Cambria Math" w:hAnsi="Cambria Math"/>
                  <w:i/>
                </w:rPr>
              </m:ctrlPr>
            </m:sSubSupPr>
            <m:e>
              <m:r>
                <w:rPr>
                  <w:rFonts w:ascii="Cambria Math" w:hAnsi="Cambria Math"/>
                </w:rPr>
                <m:t>z</m:t>
              </m:r>
            </m:e>
            <m:sub>
              <m:r>
                <w:rPr>
                  <w:rFonts w:ascii="Cambria Math" w:hAnsi="Cambria Math"/>
                </w:rPr>
                <m:t>kω</m:t>
              </m:r>
            </m:sub>
            <m:sup>
              <m:r>
                <w:rPr>
                  <w:rFonts w:ascii="Cambria Math" w:hAnsi="Cambria Math"/>
                </w:rPr>
                <m:t>S1</m:t>
              </m:r>
            </m:sup>
          </m:sSubSup>
          <m:r>
            <w:rPr>
              <w:rFonts w:ascii="Cambria Math" w:hAnsi="Cambria Math"/>
            </w:rPr>
            <m:t>)</m:t>
          </m:r>
        </m:oMath>
      </m:oMathPara>
    </w:p>
    <w:p w14:paraId="2FD69A32" w14:textId="45E71FF1" w:rsidR="008B729F" w:rsidRPr="008B729F" w:rsidRDefault="008B729F" w:rsidP="008B729F">
      <w:pPr>
        <w:spacing w:after="0" w:line="276" w:lineRule="auto"/>
        <w:ind w:left="1984"/>
      </w:pPr>
      <m:oMathPara>
        <m:oMathParaPr>
          <m:jc m:val="left"/>
        </m:oMathParaPr>
        <m:oMath>
          <m:r>
            <w:rPr>
              <w:rFonts w:ascii="Cambria Math" w:hAnsi="Cambria Math"/>
            </w:rPr>
            <m:t xml:space="preserve">0 ≤ </m:t>
          </m:r>
          <m:sSub>
            <m:sSubPr>
              <m:ctrlPr>
                <w:rPr>
                  <w:rFonts w:ascii="Cambria Math" w:eastAsia="Gungsuh" w:hAnsi="Cambria Math" w:cs="Gungsuh"/>
                </w:rPr>
              </m:ctrlPr>
            </m:sSubPr>
            <m:e>
              <m:r>
                <w:rPr>
                  <w:rFonts w:ascii="Cambria Math" w:eastAsia="Gungsuh" w:hAnsi="Cambria Math" w:cs="Gungsuh"/>
                </w:rPr>
                <m:t>-b</m:t>
              </m:r>
            </m:e>
            <m:sub>
              <m:r>
                <w:rPr>
                  <w:rFonts w:ascii="Cambria Math" w:eastAsia="Gungsuh" w:hAnsi="Cambria Math" w:cs="Gungsuh"/>
                </w:rPr>
                <m:t>j</m:t>
              </m:r>
            </m:sub>
          </m:sSub>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ω</m:t>
              </m:r>
            </m:sub>
            <m:sup>
              <m: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j</m:t>
              </m:r>
              <m:r>
                <w:rPr>
                  <w:rFonts w:ascii="Cambria Math" w:hAnsi="Cambria Math"/>
                </w:rPr>
                <m:t>ω</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S</m:t>
              </m:r>
              <m:r>
                <w:rPr>
                  <w:rFonts w:ascii="Cambria Math" w:hAnsi="Cambria Math"/>
                </w:rPr>
                <m:t>D</m:t>
              </m:r>
            </m:sup>
          </m:sSubSup>
          <m:sSubSup>
            <m:sSubSupPr>
              <m:ctrlPr>
                <w:rPr>
                  <w:rFonts w:ascii="Cambria Math" w:hAnsi="Cambria Math"/>
                  <w:i/>
                </w:rPr>
              </m:ctrlPr>
            </m:sSubSupPr>
            <m:e>
              <m:r>
                <w:rPr>
                  <w:rFonts w:ascii="Cambria Math" w:hAnsi="Cambria Math"/>
                </w:rPr>
                <m:t>z</m:t>
              </m:r>
            </m:e>
            <m:sub>
              <m:r>
                <w:rPr>
                  <w:rFonts w:ascii="Cambria Math" w:hAnsi="Cambria Math"/>
                </w:rPr>
                <m:t>j</m:t>
              </m:r>
              <m:r>
                <w:rPr>
                  <w:rFonts w:ascii="Cambria Math" w:hAnsi="Cambria Math"/>
                </w:rPr>
                <m:t>ω</m:t>
              </m:r>
            </m:sub>
            <m:sup>
              <m:r>
                <w:rPr>
                  <w:rFonts w:ascii="Cambria Math" w:hAnsi="Cambria Math"/>
                </w:rPr>
                <m:t>D</m:t>
              </m:r>
              <m:r>
                <w:rPr>
                  <w:rFonts w:ascii="Cambria Math" w:hAnsi="Cambria Math"/>
                </w:rPr>
                <m:t>1</m:t>
              </m:r>
            </m:sup>
          </m:sSubSup>
        </m:oMath>
      </m:oMathPara>
    </w:p>
    <w:p w14:paraId="416838D5" w14:textId="77777777" w:rsidR="008B729F" w:rsidRPr="008B729F" w:rsidRDefault="008B729F" w:rsidP="008B729F">
      <w:pPr>
        <w:spacing w:after="0" w:line="276" w:lineRule="auto"/>
        <w:ind w:left="1984"/>
      </w:pPr>
      <m:oMathPara>
        <m:oMathParaPr>
          <m:jc m:val="left"/>
        </m:oMathParaPr>
        <m:oMath>
          <m:r>
            <w:rPr>
              <w:rFonts w:ascii="Cambria Math" w:hAnsi="Cambria Math"/>
            </w:rPr>
            <m:t xml:space="preserve">0 ≤ </m:t>
          </m:r>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ω</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S</m:t>
              </m:r>
              <m:r>
                <w:rPr>
                  <w:rFonts w:ascii="Cambria Math" w:hAnsi="Cambria Math"/>
                </w:rPr>
                <m:t>D</m:t>
              </m:r>
            </m:sup>
          </m:sSubSup>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z</m:t>
                  </m:r>
                </m:e>
                <m:sub>
                  <m:r>
                    <w:rPr>
                      <w:rFonts w:ascii="Cambria Math" w:hAnsi="Cambria Math"/>
                    </w:rPr>
                    <m:t>j</m:t>
                  </m:r>
                  <m:r>
                    <w:rPr>
                      <w:rFonts w:ascii="Cambria Math" w:hAnsi="Cambria Math"/>
                    </w:rPr>
                    <m:t>ω</m:t>
                  </m:r>
                </m:sub>
                <m:sup>
                  <m:r>
                    <w:rPr>
                      <w:rFonts w:ascii="Cambria Math" w:hAnsi="Cambria Math"/>
                    </w:rPr>
                    <m:t>D</m:t>
                  </m:r>
                  <m:r>
                    <w:rPr>
                      <w:rFonts w:ascii="Cambria Math" w:hAnsi="Cambria Math"/>
                    </w:rPr>
                    <m:t>1</m:t>
                  </m:r>
                </m:sup>
              </m:sSubSup>
            </m:e>
          </m:d>
        </m:oMath>
      </m:oMathPara>
    </w:p>
    <w:p w14:paraId="33426CFF" w14:textId="6DC88A22" w:rsidR="008B729F" w:rsidRPr="008B729F" w:rsidRDefault="008B729F" w:rsidP="008B729F">
      <w:pPr>
        <w:spacing w:after="0" w:line="276" w:lineRule="auto"/>
        <w:ind w:left="1984"/>
      </w:pPr>
      <m:oMathPara>
        <m:oMathParaPr>
          <m:jc m:val="left"/>
        </m:oMathParaP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p</m:t>
                  </m:r>
                </m:e>
                <m:sub>
                  <m:r>
                    <w:rPr>
                      <w:rFonts w:ascii="Cambria Math" w:hAnsi="Cambria Math"/>
                    </w:rPr>
                    <m:t>kω</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p</m:t>
                      </m:r>
                    </m:e>
                    <m:sub>
                      <m:r>
                        <w:rPr>
                          <w:rFonts w:ascii="Cambria Math" w:hAnsi="Cambria Math"/>
                        </w:rPr>
                        <m:t>jω</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ω</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ω</m:t>
                          </m:r>
                        </m:sub>
                      </m:sSub>
                    </m:e>
                  </m:d>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ω</m:t>
                      </m:r>
                    </m:sub>
                  </m:sSub>
                  <m:r>
                    <w:rPr>
                      <w:rFonts w:ascii="Cambria Math" w:hAnsi="Cambria Math"/>
                    </w:rPr>
                    <m:t xml:space="preserve"> </m:t>
                  </m:r>
                </m:e>
              </m:nary>
            </m:e>
          </m:nary>
        </m:oMath>
      </m:oMathPara>
    </w:p>
    <w:p w14:paraId="4A388052" w14:textId="34EC5491" w:rsidR="008B729F" w:rsidRPr="008B729F" w:rsidRDefault="008B729F" w:rsidP="008B729F">
      <w:pPr>
        <w:spacing w:after="0" w:line="276" w:lineRule="auto"/>
        <w:ind w:left="1984"/>
      </w:pPr>
      <m:oMathPara>
        <m:oMathParaPr>
          <m:jc m:val="left"/>
        </m:oMathParaPr>
        <m:oMath>
          <m:r>
            <w:rPr>
              <w:rFonts w:ascii="Cambria Math" w:hAnsi="Cambria Math"/>
            </w:rPr>
            <m:t xml:space="preserve">0 ≤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kω</m:t>
              </m:r>
            </m:sub>
          </m:sSub>
          <m:r>
            <w:rPr>
              <w:rFonts w:ascii="Cambria Math" w:hAnsi="Cambria Math"/>
            </w:rPr>
            <m:t xml:space="preserve"> ≤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S</m:t>
              </m:r>
            </m:sup>
          </m:sSubSup>
          <m:sSubSup>
            <m:sSubSupPr>
              <m:ctrlPr>
                <w:rPr>
                  <w:rFonts w:ascii="Cambria Math" w:hAnsi="Cambria Math"/>
                  <w:i/>
                </w:rPr>
              </m:ctrlPr>
            </m:sSubSupPr>
            <m:e>
              <m:r>
                <w:rPr>
                  <w:rFonts w:ascii="Cambria Math" w:hAnsi="Cambria Math"/>
                </w:rPr>
                <m:t>z</m:t>
              </m:r>
            </m:e>
            <m:sub>
              <m:r>
                <w:rPr>
                  <w:rFonts w:ascii="Cambria Math" w:hAnsi="Cambria Math"/>
                </w:rPr>
                <m:t>kω</m:t>
              </m:r>
            </m:sub>
            <m:sup>
              <m:r>
                <w:rPr>
                  <w:rFonts w:ascii="Cambria Math" w:hAnsi="Cambria Math"/>
                </w:rPr>
                <m:t>S</m:t>
              </m:r>
              <m:r>
                <w:rPr>
                  <w:rFonts w:ascii="Cambria Math" w:hAnsi="Cambria Math"/>
                </w:rPr>
                <m:t>2</m:t>
              </m:r>
            </m:sup>
          </m:sSubSup>
        </m:oMath>
      </m:oMathPara>
    </w:p>
    <w:p w14:paraId="7CCF2EC6" w14:textId="5A5FCE57" w:rsidR="008B729F" w:rsidRPr="008B729F" w:rsidRDefault="008B729F" w:rsidP="008B729F">
      <w:pPr>
        <w:spacing w:after="0" w:line="276" w:lineRule="auto"/>
        <w:ind w:left="1984"/>
      </w:pPr>
      <m:oMathPara>
        <m:oMathParaPr>
          <m:jc m:val="left"/>
        </m:oMathParaPr>
        <m:oMath>
          <m:r>
            <w:rPr>
              <w:rFonts w:ascii="Cambria Math" w:hAnsi="Cambria Math"/>
            </w:rPr>
            <m:t xml:space="preserve">0 ≤ </m:t>
          </m:r>
          <m:sSubSup>
            <m:sSubSupPr>
              <m:ctrlPr>
                <w:rPr>
                  <w:rFonts w:ascii="Cambria Math" w:hAnsi="Cambria Math"/>
                  <w:i/>
                </w:rPr>
              </m:ctrlPr>
            </m:sSubSupPr>
            <m:e>
              <m:r>
                <w:rPr>
                  <w:rFonts w:ascii="Cambria Math" w:hAnsi="Cambria Math"/>
                </w:rPr>
                <m:t>μ</m:t>
              </m:r>
            </m:e>
            <m:sub>
              <m:r>
                <w:rPr>
                  <w:rFonts w:ascii="Cambria Math" w:hAnsi="Cambria Math"/>
                </w:rPr>
                <m:t>kω</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S</m:t>
              </m:r>
            </m:sup>
          </m:sSubSup>
          <m:r>
            <w:rPr>
              <w:rFonts w:ascii="Cambria Math" w:hAnsi="Cambria Math"/>
            </w:rPr>
            <m:t xml:space="preserve">(1- </m:t>
          </m:r>
          <m:sSubSup>
            <m:sSubSupPr>
              <m:ctrlPr>
                <w:rPr>
                  <w:rFonts w:ascii="Cambria Math" w:hAnsi="Cambria Math"/>
                  <w:i/>
                </w:rPr>
              </m:ctrlPr>
            </m:sSubSupPr>
            <m:e>
              <m:r>
                <w:rPr>
                  <w:rFonts w:ascii="Cambria Math" w:hAnsi="Cambria Math"/>
                </w:rPr>
                <m:t>z</m:t>
              </m:r>
            </m:e>
            <m:sub>
              <m:r>
                <w:rPr>
                  <w:rFonts w:ascii="Cambria Math" w:hAnsi="Cambria Math"/>
                </w:rPr>
                <m:t>kω</m:t>
              </m:r>
            </m:sub>
            <m:sup>
              <m:r>
                <w:rPr>
                  <w:rFonts w:ascii="Cambria Math" w:hAnsi="Cambria Math"/>
                </w:rPr>
                <m:t>S</m:t>
              </m:r>
              <m:r>
                <w:rPr>
                  <w:rFonts w:ascii="Cambria Math" w:hAnsi="Cambria Math"/>
                </w:rPr>
                <m:t>2</m:t>
              </m:r>
            </m:sup>
          </m:sSubSup>
          <m:r>
            <w:rPr>
              <w:rFonts w:ascii="Cambria Math" w:hAnsi="Cambria Math"/>
            </w:rPr>
            <m:t>)</m:t>
          </m:r>
        </m:oMath>
      </m:oMathPara>
    </w:p>
    <w:p w14:paraId="6C67B344" w14:textId="0ED4D99A" w:rsidR="008B729F" w:rsidRPr="008B729F" w:rsidRDefault="008B729F" w:rsidP="008B729F">
      <w:pPr>
        <w:spacing w:after="0" w:line="276" w:lineRule="auto"/>
        <w:ind w:left="1984"/>
      </w:pPr>
      <m:oMathPara>
        <m:oMathParaPr>
          <m:jc m:val="left"/>
        </m:oMathParaPr>
        <m:oMath>
          <m:r>
            <w:rPr>
              <w:rFonts w:ascii="Cambria Math" w:hAnsi="Cambria Math"/>
            </w:rPr>
            <m:t xml:space="preserve">0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ω</m:t>
              </m:r>
            </m:sub>
          </m:sSub>
          <m:r>
            <w:rPr>
              <w:rFonts w:ascii="Cambria Math" w:hAnsi="Cambria Math"/>
            </w:rPr>
            <m:t xml:space="preserve"> ≤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D</m:t>
              </m:r>
            </m:sup>
          </m:sSubSup>
          <m:sSubSup>
            <m:sSubSupPr>
              <m:ctrlPr>
                <w:rPr>
                  <w:rFonts w:ascii="Cambria Math" w:hAnsi="Cambria Math"/>
                  <w:i/>
                </w:rPr>
              </m:ctrlPr>
            </m:sSubSupPr>
            <m:e>
              <m:r>
                <w:rPr>
                  <w:rFonts w:ascii="Cambria Math" w:hAnsi="Cambria Math"/>
                </w:rPr>
                <m:t>z</m:t>
              </m:r>
            </m:e>
            <m:sub>
              <m:r>
                <w:rPr>
                  <w:rFonts w:ascii="Cambria Math" w:hAnsi="Cambria Math"/>
                </w:rPr>
                <m:t>j</m:t>
              </m:r>
              <m:r>
                <w:rPr>
                  <w:rFonts w:ascii="Cambria Math" w:hAnsi="Cambria Math"/>
                </w:rPr>
                <m:t>ω</m:t>
              </m:r>
            </m:sub>
            <m:sup>
              <m:r>
                <w:rPr>
                  <w:rFonts w:ascii="Cambria Math" w:hAnsi="Cambria Math"/>
                </w:rPr>
                <m:t>D</m:t>
              </m:r>
              <m:r>
                <w:rPr>
                  <w:rFonts w:ascii="Cambria Math" w:hAnsi="Cambria Math"/>
                </w:rPr>
                <m:t>2</m:t>
              </m:r>
            </m:sup>
          </m:sSubSup>
        </m:oMath>
      </m:oMathPara>
    </w:p>
    <w:p w14:paraId="61551A15" w14:textId="4742814F" w:rsidR="008B729F" w:rsidRPr="008B729F" w:rsidRDefault="008B729F" w:rsidP="008B729F">
      <w:pPr>
        <w:spacing w:after="0" w:line="276" w:lineRule="auto"/>
        <w:ind w:left="1984"/>
      </w:pPr>
      <m:oMathPara>
        <m:oMathParaPr>
          <m:jc m:val="left"/>
        </m:oMathParaPr>
        <m:oMath>
          <m:r>
            <w:rPr>
              <w:rFonts w:ascii="Cambria Math" w:hAnsi="Cambria Math"/>
            </w:rPr>
            <m:t xml:space="preserve">0 ≤ </m:t>
          </m:r>
          <m:sSubSup>
            <m:sSubSupPr>
              <m:ctrlPr>
                <w:rPr>
                  <w:rFonts w:ascii="Cambria Math" w:hAnsi="Cambria Math"/>
                  <w:i/>
                </w:rPr>
              </m:ctrlPr>
            </m:sSubSupPr>
            <m:e>
              <m:r>
                <w:rPr>
                  <w:rFonts w:ascii="Cambria Math" w:hAnsi="Cambria Math"/>
                </w:rPr>
                <m:t>μ</m:t>
              </m:r>
            </m:e>
            <m:sub>
              <m:r>
                <w:rPr>
                  <w:rFonts w:ascii="Cambria Math" w:hAnsi="Cambria Math"/>
                </w:rPr>
                <m:t>j</m:t>
              </m:r>
              <m:r>
                <w:rPr>
                  <w:rFonts w:ascii="Cambria Math" w:hAnsi="Cambria Math"/>
                </w:rPr>
                <m:t>ω</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D</m:t>
              </m:r>
            </m:sup>
          </m:sSubSup>
          <m:r>
            <w:rPr>
              <w:rFonts w:ascii="Cambria Math" w:hAnsi="Cambria Math"/>
            </w:rPr>
            <m:t xml:space="preserve">(1- </m:t>
          </m:r>
          <m:sSubSup>
            <m:sSubSupPr>
              <m:ctrlPr>
                <w:rPr>
                  <w:rFonts w:ascii="Cambria Math" w:hAnsi="Cambria Math"/>
                  <w:i/>
                </w:rPr>
              </m:ctrlPr>
            </m:sSubSupPr>
            <m:e>
              <m:r>
                <w:rPr>
                  <w:rFonts w:ascii="Cambria Math" w:hAnsi="Cambria Math"/>
                </w:rPr>
                <m:t>z</m:t>
              </m:r>
            </m:e>
            <m:sub>
              <m:r>
                <w:rPr>
                  <w:rFonts w:ascii="Cambria Math" w:hAnsi="Cambria Math"/>
                </w:rPr>
                <m:t>j</m:t>
              </m:r>
              <m:r>
                <w:rPr>
                  <w:rFonts w:ascii="Cambria Math" w:hAnsi="Cambria Math"/>
                </w:rPr>
                <m:t>ω</m:t>
              </m:r>
            </m:sub>
            <m:sup>
              <m:r>
                <w:rPr>
                  <w:rFonts w:ascii="Cambria Math" w:hAnsi="Cambria Math"/>
                </w:rPr>
                <m:t>D</m:t>
              </m:r>
              <m:r>
                <w:rPr>
                  <w:rFonts w:ascii="Cambria Math" w:hAnsi="Cambria Math"/>
                </w:rPr>
                <m:t>2</m:t>
              </m:r>
            </m:sup>
          </m:sSubSup>
          <m:r>
            <w:rPr>
              <w:rFonts w:ascii="Cambria Math" w:hAnsi="Cambria Math"/>
            </w:rPr>
            <m:t>)</m:t>
          </m:r>
        </m:oMath>
      </m:oMathPara>
    </w:p>
    <w:p w14:paraId="5D6782D2" w14:textId="51F4D978" w:rsidR="008B729F" w:rsidRPr="008B729F" w:rsidRDefault="008B729F" w:rsidP="008B729F">
      <w:pPr>
        <w:spacing w:after="0" w:line="276" w:lineRule="auto"/>
        <w:ind w:left="1984"/>
      </w:pPr>
      <m:oMathPara>
        <m:oMathParaPr>
          <m:jc m:val="left"/>
        </m:oMathParaP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z</m:t>
                  </m:r>
                </m:e>
                <m:sub>
                  <m:r>
                    <w:rPr>
                      <w:rFonts w:ascii="Cambria Math" w:hAnsi="Cambria Math"/>
                    </w:rPr>
                    <m:t>kω</m:t>
                  </m:r>
                </m:sub>
                <m:sup>
                  <m:r>
                    <w:rPr>
                      <w:rFonts w:ascii="Cambria Math" w:hAnsi="Cambria Math"/>
                    </w:rPr>
                    <m:t>S1</m:t>
                  </m:r>
                </m:sup>
              </m:sSubSup>
              <m:r>
                <w:rPr>
                  <w:rFonts w:ascii="Cambria Math" w:hAnsi="Cambria Math"/>
                </w:rPr>
                <m:t xml:space="preserve">, </m:t>
              </m:r>
              <m:r>
                <w:rPr>
                  <w:rFonts w:ascii="Cambria Math" w:hAnsi="Cambria Math"/>
                </w:rPr>
                <m:t>z</m:t>
              </m:r>
            </m:e>
            <m:sub>
              <m:r>
                <w:rPr>
                  <w:rFonts w:ascii="Cambria Math" w:hAnsi="Cambria Math"/>
                </w:rPr>
                <m:t>jω</m:t>
              </m:r>
            </m:sub>
            <m:sup>
              <m:r>
                <w:rPr>
                  <w:rFonts w:ascii="Cambria Math" w:hAnsi="Cambria Math"/>
                </w:rPr>
                <m:t>D1</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m:t>
              </m:r>
              <m:r>
                <w:rPr>
                  <w:rFonts w:ascii="Cambria Math" w:hAnsi="Cambria Math"/>
                </w:rPr>
                <m:t>z</m:t>
              </m:r>
            </m:e>
            <m:sub>
              <m:r>
                <w:rPr>
                  <w:rFonts w:ascii="Cambria Math" w:hAnsi="Cambria Math"/>
                </w:rPr>
                <m:t>kω</m:t>
              </m:r>
            </m:sub>
            <m:sup>
              <m:r>
                <w:rPr>
                  <w:rFonts w:ascii="Cambria Math" w:hAnsi="Cambria Math"/>
                </w:rPr>
                <m:t>S2</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m:t>
              </m:r>
              <m:r>
                <w:rPr>
                  <w:rFonts w:ascii="Cambria Math" w:hAnsi="Cambria Math"/>
                </w:rPr>
                <m:t>z</m:t>
              </m:r>
            </m:e>
            <m:sub>
              <m:r>
                <w:rPr>
                  <w:rFonts w:ascii="Cambria Math" w:hAnsi="Cambria Math"/>
                </w:rPr>
                <m:t>jω</m:t>
              </m:r>
            </m:sub>
            <m:sup>
              <m:r>
                <w:rPr>
                  <w:rFonts w:ascii="Cambria Math" w:hAnsi="Cambria Math"/>
                </w:rPr>
                <m:t>D2</m:t>
              </m:r>
            </m:sup>
          </m:sSubSup>
          <m:r>
            <w:rPr>
              <w:rFonts w:ascii="Cambria Math" w:hAnsi="Cambria Math"/>
            </w:rPr>
            <m:t xml:space="preserve"> ∈ </m:t>
          </m:r>
          <m:d>
            <m:dPr>
              <m:begChr m:val="{"/>
              <m:endChr m:val="}"/>
              <m:ctrlPr>
                <w:rPr>
                  <w:rFonts w:ascii="Cambria Math" w:hAnsi="Cambria Math"/>
                  <w:i/>
                </w:rPr>
              </m:ctrlPr>
            </m:dPr>
            <m:e>
              <m:r>
                <w:rPr>
                  <w:rFonts w:ascii="Cambria Math" w:hAnsi="Cambria Math"/>
                </w:rPr>
                <m:t>0, 1</m:t>
              </m:r>
            </m:e>
          </m:d>
        </m:oMath>
      </m:oMathPara>
    </w:p>
    <w:p w14:paraId="287BBF11" w14:textId="77777777" w:rsidR="008B729F" w:rsidRDefault="008B729F" w:rsidP="008B729F">
      <w:pPr>
        <w:spacing w:after="0" w:line="276" w:lineRule="auto"/>
      </w:pPr>
    </w:p>
    <w:p w14:paraId="4E402312" w14:textId="77777777" w:rsidR="00040787" w:rsidRDefault="00000000">
      <w:pPr>
        <w:rPr>
          <w:b/>
          <w:sz w:val="26"/>
          <w:szCs w:val="26"/>
        </w:rPr>
      </w:pPr>
      <w:bookmarkStart w:id="27" w:name="_heading=h.cubxv9q2lnob" w:colFirst="0" w:colLast="0"/>
      <w:bookmarkEnd w:id="27"/>
      <w:r>
        <w:t xml:space="preserve">Big-M is a useful method to formulate linear programming problems, M should be chosen large (hence the name), as a small M can result in incorrect solutions. The typical value of one million shall be used. </w:t>
      </w:r>
    </w:p>
    <w:p w14:paraId="0D8E36DE" w14:textId="77777777" w:rsidR="00040787" w:rsidRDefault="00000000">
      <w:pPr>
        <w:pStyle w:val="berschrift1"/>
        <w:widowControl w:val="0"/>
        <w:numPr>
          <w:ilvl w:val="0"/>
          <w:numId w:val="1"/>
        </w:numPr>
        <w:spacing w:after="0" w:line="276" w:lineRule="auto"/>
        <w:jc w:val="left"/>
      </w:pPr>
      <w:bookmarkStart w:id="28" w:name="_heading=h.j65jvfmvm10y" w:colFirst="0" w:colLast="0"/>
      <w:bookmarkEnd w:id="28"/>
      <w:r>
        <w:lastRenderedPageBreak/>
        <w:t>Upper-Level Problem</w:t>
      </w:r>
    </w:p>
    <w:p w14:paraId="23DBA782" w14:textId="77777777" w:rsidR="00040787" w:rsidRDefault="00000000">
      <w:pPr>
        <w:pStyle w:val="berschrift2"/>
        <w:widowControl w:val="0"/>
        <w:spacing w:after="0" w:line="276" w:lineRule="auto"/>
        <w:jc w:val="left"/>
      </w:pPr>
      <w:bookmarkStart w:id="29" w:name="_heading=h.a45co8ro32nr" w:colFirst="0" w:colLast="0"/>
      <w:bookmarkEnd w:id="29"/>
      <w:r>
        <w:t>KKT Conditions</w:t>
      </w:r>
    </w:p>
    <w:p w14:paraId="3CB5FD4B" w14:textId="464633D2" w:rsidR="00040787" w:rsidRDefault="00283AB3">
      <w:bookmarkStart w:id="30" w:name="_heading=h.ikbg4p32vgvq" w:colFirst="0" w:colLast="0"/>
      <w:bookmarkEnd w:id="30"/>
      <w:r w:rsidRPr="008B729F">
        <mc:AlternateContent>
          <mc:Choice Requires="wps">
            <w:drawing>
              <wp:anchor distT="45720" distB="45720" distL="114300" distR="114300" simplePos="0" relativeHeight="251670528" behindDoc="1" locked="0" layoutInCell="1" allowOverlap="1" wp14:anchorId="19CFC485" wp14:editId="5471C4CC">
                <wp:simplePos x="0" y="0"/>
                <wp:positionH relativeFrom="margin">
                  <wp:posOffset>3101340</wp:posOffset>
                </wp:positionH>
                <wp:positionV relativeFrom="paragraph">
                  <wp:posOffset>1109980</wp:posOffset>
                </wp:positionV>
                <wp:extent cx="1790065" cy="838200"/>
                <wp:effectExtent l="0" t="0" r="63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065" cy="838200"/>
                        </a:xfrm>
                        <a:prstGeom prst="rect">
                          <a:avLst/>
                        </a:prstGeom>
                        <a:solidFill>
                          <a:srgbClr val="FFFFFF"/>
                        </a:solidFill>
                        <a:ln w="9525">
                          <a:noFill/>
                          <a:miter lim="800000"/>
                          <a:headEnd/>
                          <a:tailEnd/>
                        </a:ln>
                      </wps:spPr>
                      <wps:txbx>
                        <w:txbxContent>
                          <w:p w14:paraId="22EE24C0" w14:textId="45AF4C6B" w:rsidR="00283AB3" w:rsidRPr="00D745DD" w:rsidRDefault="00283AB3" w:rsidP="00283AB3">
                            <w:pPr>
                              <w:spacing w:after="0" w:line="276" w:lineRule="auto"/>
                            </w:pPr>
                            <m:oMathPara>
                              <m:oMathParaPr>
                                <m:jc m:val="left"/>
                              </m:oMathParaPr>
                              <m:oMath>
                                <m:r>
                                  <w:rPr>
                                    <w:rFonts w:ascii="Cambria Math" w:hAnsi="Cambria Math"/>
                                  </w:rPr>
                                  <m:t>∀</m:t>
                                </m:r>
                                <m:r>
                                  <w:rPr>
                                    <w:rFonts w:ascii="Cambria Math" w:hAnsi="Cambria Math"/>
                                  </w:rPr>
                                  <m:t>ω</m:t>
                                </m:r>
                              </m:oMath>
                            </m:oMathPara>
                          </w:p>
                          <w:p w14:paraId="035CE105" w14:textId="440C447A" w:rsidR="00283AB3" w:rsidRPr="00D745DD" w:rsidRDefault="00283AB3" w:rsidP="00283AB3">
                            <w:pPr>
                              <w:spacing w:after="0" w:line="276" w:lineRule="auto"/>
                            </w:pPr>
                            <m:oMathPara>
                              <m:oMathParaPr>
                                <m:jc m:val="left"/>
                              </m:oMathParaPr>
                              <m:oMath>
                                <m:r>
                                  <w:rPr>
                                    <w:rFonts w:ascii="Cambria Math" w:hAnsi="Cambria Math"/>
                                  </w:rPr>
                                  <m:t>ω</m:t>
                                </m:r>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 xml:space="preserve">, </m:t>
                                </m:r>
                                <m:r>
                                  <w:rPr>
                                    <w:rFonts w:ascii="Cambria Math" w:hAnsi="Cambria Math"/>
                                  </w:rPr>
                                  <m:t>∀</m:t>
                                </m:r>
                                <m:r>
                                  <w:rPr>
                                    <w:rFonts w:ascii="Cambria Math" w:hAnsi="Cambria Math"/>
                                  </w:rPr>
                                  <m:t>i</m:t>
                                </m:r>
                              </m:oMath>
                            </m:oMathPara>
                          </w:p>
                          <w:p w14:paraId="7C7BAB4D" w14:textId="00CDF3E0" w:rsidR="00283AB3" w:rsidRPr="00D745DD" w:rsidRDefault="00283AB3" w:rsidP="00283AB3">
                            <w:pPr>
                              <w:spacing w:after="0" w:line="276" w:lineRule="auto"/>
                            </w:pPr>
                            <m:oMathPara>
                              <m:oMathParaPr>
                                <m:jc m:val="left"/>
                              </m:oMathParaPr>
                              <m:oMath>
                                <m:r>
                                  <w:rPr>
                                    <w:rFonts w:ascii="Cambria Math" w:hAnsi="Cambria Math"/>
                                  </w:rPr>
                                  <m:t>ω</m:t>
                                </m:r>
                                <m:r>
                                  <w:rPr>
                                    <w:rFonts w:ascii="Cambria Math" w:hAnsi="Cambria Math"/>
                                  </w:rPr>
                                  <m:t xml:space="preserve"> </m:t>
                                </m:r>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r>
                                  <w:rPr>
                                    <w:rFonts w:ascii="Cambria Math" w:hAnsi="Cambria Math"/>
                                  </w:rPr>
                                  <m:t>, i &lt;j</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FC485" id="Textfeld 5" o:spid="_x0000_s1030" type="#_x0000_t202" style="position:absolute;left:0;text-align:left;margin-left:244.2pt;margin-top:87.4pt;width:140.95pt;height:66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sDDwIAAP0DAAAOAAAAZHJzL2Uyb0RvYy54bWysU9uO0zAQfUfiHyy/07SlZduo6WrpUoS0&#10;XKSFD3Acp7FwPGbsNilfz9jJdgu8IfJgeTIzZ2bOHG9u+9awk0KvwRZ8NplypqyESttDwb993b9a&#10;ceaDsJUwYFXBz8rz2+3LF5vO5WoODZhKISMQ6/POFbwJweVZ5mWjWuEn4JQlZw3YikAmHrIKRUfo&#10;rcnm0+mbrAOsHIJU3tPf+8HJtwm/rpUMn+vaq8BMwam3kE5MZxnPbLsR+QGFa7Qc2xD/0EUrtKWi&#10;F6h7EQQ7ov4LqtUSwUMdJhLaDOpaS5VmoGlm0z+meWyEU2kWIse7C03+/8HKT6dH9wVZ6N9CTwtM&#10;Q3j3APK7ZxZ2jbAHdYcIXaNERYVnkbKscz4fUyPVPvcRpOw+QkVLFscACaivsY2s0JyM0GkB5wvp&#10;qg9MxpI3a9rjkjNJvtXrFW01lRD5U7ZDH94raFm8FBxpqQldnB58iN2I/CkkFvNgdLXXxiQDD+XO&#10;IDsJEsA+fSP6b2HGsq7g6+V8mZAtxPykjVYHEqjRLTU3jd8gmcjGO1ulkCC0Ge7UibEjPZGRgZvQ&#10;lz3TVcEXMTeyVUJ1Jr4QBj3S+6FLA/iTs460WHD/4yhQcWY+WOJ8PVssoniTsVjezMnAa0957RFW&#10;ElTBA2fDdReS4CMdFu5oN7VOtD13MrZMGktsju8hivjaTlHPr3b7CwAA//8DAFBLAwQUAAYACAAA&#10;ACEA8vxAd94AAAALAQAADwAAAGRycy9kb3ducmV2LnhtbEyPQU7DMBBF90jcwRokNog60BCHEKcC&#10;JFC3LT2AE0+TiHgcxW6T3p5hBcvRf/rzfrlZ3CDOOIXek4aHVQICqfG2p1bD4evjPgcRoiFrBk+o&#10;4YIBNtX1VWkK62fa4XkfW8ElFAqjoYtxLKQMTYfOhJUfkTg7+smZyOfUSjuZmcvdIB+TJJPO9MQf&#10;OjPie4fN9/7kNBy3893T81x/xoPapdmb6VXtL1rf3iyvLyAiLvEPhl99VoeKnWp/IhvEoCHN85RR&#10;DlTKG5hQKlmDqDWskywHWZXy/4bqBwAA//8DAFBLAQItABQABgAIAAAAIQC2gziS/gAAAOEBAAAT&#10;AAAAAAAAAAAAAAAAAAAAAABbQ29udGVudF9UeXBlc10ueG1sUEsBAi0AFAAGAAgAAAAhADj9If/W&#10;AAAAlAEAAAsAAAAAAAAAAAAAAAAALwEAAF9yZWxzLy5yZWxzUEsBAi0AFAAGAAgAAAAhABjuawMP&#10;AgAA/QMAAA4AAAAAAAAAAAAAAAAALgIAAGRycy9lMm9Eb2MueG1sUEsBAi0AFAAGAAgAAAAhAPL8&#10;QHfeAAAACwEAAA8AAAAAAAAAAAAAAAAAaQQAAGRycy9kb3ducmV2LnhtbFBLBQYAAAAABAAEAPMA&#10;AAB0BQAAAAA=&#10;" stroked="f">
                <v:textbox>
                  <w:txbxContent>
                    <w:p w14:paraId="22EE24C0" w14:textId="45AF4C6B" w:rsidR="00283AB3" w:rsidRPr="00D745DD" w:rsidRDefault="00283AB3" w:rsidP="00283AB3">
                      <w:pPr>
                        <w:spacing w:after="0" w:line="276" w:lineRule="auto"/>
                      </w:pPr>
                      <m:oMathPara>
                        <m:oMathParaPr>
                          <m:jc m:val="left"/>
                        </m:oMathParaPr>
                        <m:oMath>
                          <m:r>
                            <w:rPr>
                              <w:rFonts w:ascii="Cambria Math" w:hAnsi="Cambria Math"/>
                            </w:rPr>
                            <m:t>∀</m:t>
                          </m:r>
                          <m:r>
                            <w:rPr>
                              <w:rFonts w:ascii="Cambria Math" w:hAnsi="Cambria Math"/>
                            </w:rPr>
                            <m:t>ω</m:t>
                          </m:r>
                        </m:oMath>
                      </m:oMathPara>
                    </w:p>
                    <w:p w14:paraId="035CE105" w14:textId="440C447A" w:rsidR="00283AB3" w:rsidRPr="00D745DD" w:rsidRDefault="00283AB3" w:rsidP="00283AB3">
                      <w:pPr>
                        <w:spacing w:after="0" w:line="276" w:lineRule="auto"/>
                      </w:pPr>
                      <m:oMathPara>
                        <m:oMathParaPr>
                          <m:jc m:val="left"/>
                        </m:oMathParaPr>
                        <m:oMath>
                          <m:r>
                            <w:rPr>
                              <w:rFonts w:ascii="Cambria Math" w:hAnsi="Cambria Math"/>
                            </w:rPr>
                            <m:t>ω</m:t>
                          </m:r>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 xml:space="preserve">, </m:t>
                          </m:r>
                          <m:r>
                            <w:rPr>
                              <w:rFonts w:ascii="Cambria Math" w:hAnsi="Cambria Math"/>
                            </w:rPr>
                            <m:t>∀</m:t>
                          </m:r>
                          <m:r>
                            <w:rPr>
                              <w:rFonts w:ascii="Cambria Math" w:hAnsi="Cambria Math"/>
                            </w:rPr>
                            <m:t>i</m:t>
                          </m:r>
                        </m:oMath>
                      </m:oMathPara>
                    </w:p>
                    <w:p w14:paraId="7C7BAB4D" w14:textId="00CDF3E0" w:rsidR="00283AB3" w:rsidRPr="00D745DD" w:rsidRDefault="00283AB3" w:rsidP="00283AB3">
                      <w:pPr>
                        <w:spacing w:after="0" w:line="276" w:lineRule="auto"/>
                      </w:pPr>
                      <m:oMathPara>
                        <m:oMathParaPr>
                          <m:jc m:val="left"/>
                        </m:oMathParaPr>
                        <m:oMath>
                          <m:r>
                            <w:rPr>
                              <w:rFonts w:ascii="Cambria Math" w:hAnsi="Cambria Math"/>
                            </w:rPr>
                            <m:t>ω</m:t>
                          </m:r>
                          <m:r>
                            <w:rPr>
                              <w:rFonts w:ascii="Cambria Math" w:hAnsi="Cambria Math"/>
                            </w:rPr>
                            <m:t xml:space="preserve"> </m:t>
                          </m:r>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r>
                            <w:rPr>
                              <w:rFonts w:ascii="Cambria Math" w:hAnsi="Cambria Math"/>
                            </w:rPr>
                            <m:t>, i &lt;j</m:t>
                          </m:r>
                        </m:oMath>
                      </m:oMathPara>
                    </w:p>
                  </w:txbxContent>
                </v:textbox>
                <w10:wrap anchorx="margin"/>
              </v:shape>
            </w:pict>
          </mc:Fallback>
        </mc:AlternateContent>
      </w:r>
      <w:r w:rsidR="00000000">
        <w:t>On the upper level we look at the WP</w:t>
      </w:r>
      <w:r w:rsidR="00A77F5D">
        <w:t>ff</w:t>
      </w:r>
      <w:r w:rsidR="00000000">
        <w:t>P as a price-taker, in a one-price system, where all deviations from day-ahead are at the balancing market, in the formulation the dual λ</w:t>
      </w:r>
      <w:r w:rsidR="00000000">
        <w:rPr>
          <w:vertAlign w:val="superscript"/>
        </w:rPr>
        <w:t>B</w:t>
      </w:r>
      <w:sdt>
        <w:sdtPr>
          <w:tag w:val="goog_rdk_23"/>
          <w:id w:val="-887185356"/>
        </w:sdtPr>
        <w:sdtContent>
          <w:r w:rsidR="00000000">
            <w:rPr>
              <w:rFonts w:ascii="Cardo" w:eastAsia="Cardo" w:hAnsi="Cardo" w:cs="Cardo"/>
              <w:vertAlign w:val="subscript"/>
            </w:rPr>
            <w:t>⍵</w:t>
          </w:r>
        </w:sdtContent>
      </w:sdt>
      <w:r w:rsidR="00000000">
        <w:t xml:space="preserve">. </w:t>
      </w:r>
    </w:p>
    <w:p w14:paraId="5BEA2DEC" w14:textId="4025EA6F" w:rsidR="00283AB3" w:rsidRPr="00283AB3" w:rsidRDefault="00283AB3" w:rsidP="00372BD6">
      <w:pPr>
        <w:spacing w:after="0" w:line="276" w:lineRule="auto"/>
        <w:ind w:left="1701"/>
      </w:pPr>
      <m:oMathPara>
        <m:oMathParaPr>
          <m:jc m:val="left"/>
        </m:oMathParaPr>
        <m:oMath>
          <m:r>
            <w:rPr>
              <w:rFonts w:ascii="Cambria Math" w:hAnsi="Cambria Math"/>
            </w:rPr>
            <m:t xml:space="preserve">Max.   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ω</m:t>
                  </m:r>
                </m:sub>
                <m:sup>
                  <m:r>
                    <w:rPr>
                      <w:rFonts w:ascii="Cambria Math" w:hAnsi="Cambria Math"/>
                    </w:rPr>
                    <m:t>DA</m:t>
                  </m:r>
                </m:sup>
              </m:sSubSup>
              <m:sSub>
                <m:sSubPr>
                  <m:ctrlPr>
                    <w:rPr>
                      <w:rFonts w:ascii="Cambria Math" w:hAnsi="Cambria Math"/>
                      <w:i/>
                    </w:rPr>
                  </m:ctrlPr>
                </m:sSubPr>
                <m:e>
                  <m:r>
                    <w:rPr>
                      <w:rFonts w:ascii="Cambria Math" w:hAnsi="Cambria Math"/>
                    </w:rPr>
                    <m:t>x</m:t>
                  </m:r>
                </m:e>
                <m:sub>
                  <m:r>
                    <w:rPr>
                      <w:rFonts w:ascii="Cambria Math" w:hAnsi="Cambria Math"/>
                    </w:rPr>
                    <m:t>ω</m:t>
                  </m:r>
                </m:sub>
              </m:sSub>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ω</m:t>
                  </m:r>
                </m:sub>
                <m:sup>
                  <m:r>
                    <w:rPr>
                      <w:rFonts w:ascii="Cambria Math" w:hAnsi="Cambria Math"/>
                    </w:rPr>
                    <m:t>B</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ω</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ω</m:t>
                      </m:r>
                    </m:sub>
                  </m:sSub>
                </m:e>
              </m:d>
            </m:e>
          </m:d>
        </m:oMath>
      </m:oMathPara>
    </w:p>
    <w:p w14:paraId="099F7853" w14:textId="6812D99B" w:rsidR="00283AB3" w:rsidRPr="00283AB3" w:rsidRDefault="00283AB3" w:rsidP="00372BD6">
      <w:pPr>
        <w:spacing w:after="0" w:line="276" w:lineRule="auto"/>
        <w:ind w:left="2268"/>
      </w:pPr>
      <m:oMathPara>
        <m:oMathParaPr>
          <m:jc m:val="left"/>
        </m:oMathParaPr>
        <m:oMath>
          <m:r>
            <w:rPr>
              <w:rFonts w:ascii="Cambria Math" w:hAnsi="Cambria Math"/>
            </w:rPr>
            <m:t xml:space="preserve">s.t.    </m:t>
          </m:r>
          <m:r>
            <w:rPr>
              <w:rFonts w:ascii="Cambria Math" w:hAnsi="Cambria Math"/>
            </w:rPr>
            <m:t>0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ω </m:t>
              </m:r>
            </m:sub>
          </m:sSub>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W</m:t>
              </m:r>
            </m:sup>
          </m:sSup>
        </m:oMath>
      </m:oMathPara>
    </w:p>
    <w:p w14:paraId="77DB7E13" w14:textId="17F14558" w:rsidR="00283AB3" w:rsidRPr="00283AB3" w:rsidRDefault="00283AB3" w:rsidP="00372BD6">
      <w:pPr>
        <w:spacing w:after="0" w:line="276" w:lineRule="auto"/>
        <w:ind w:left="226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ω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ω</m:t>
              </m:r>
              <m:r>
                <w:rPr>
                  <w:rFonts w:ascii="Cambria Math" w:hAnsi="Cambria Math"/>
                </w:rPr>
                <m:t>'</m:t>
              </m:r>
            </m:sub>
          </m:sSub>
        </m:oMath>
      </m:oMathPara>
    </w:p>
    <w:p w14:paraId="1DFE0408" w14:textId="25F0E8C4" w:rsidR="00283AB3" w:rsidRPr="00283AB3" w:rsidRDefault="00283AB3" w:rsidP="00372BD6">
      <w:pPr>
        <w:spacing w:after="0" w:line="276" w:lineRule="auto"/>
        <w:ind w:left="226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ω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ω</m:t>
              </m:r>
              <m:r>
                <w:rPr>
                  <w:rFonts w:ascii="Cambria Math" w:hAnsi="Cambria Math"/>
                </w:rPr>
                <m:t>'</m:t>
              </m:r>
              <m:r>
                <w:rPr>
                  <w:rFonts w:ascii="Cambria Math" w:hAnsi="Cambria Math"/>
                </w:rPr>
                <m:t xml:space="preserve"> </m:t>
              </m:r>
            </m:sub>
          </m:sSub>
        </m:oMath>
      </m:oMathPara>
    </w:p>
    <w:p w14:paraId="2CC302A2" w14:textId="5FE88B2E" w:rsidR="00040787" w:rsidRDefault="00040787">
      <w:pPr>
        <w:jc w:val="center"/>
      </w:pPr>
      <w:bookmarkStart w:id="31" w:name="_heading=h.9ij9nts3x3zv" w:colFirst="0" w:colLast="0"/>
      <w:bookmarkEnd w:id="31"/>
    </w:p>
    <w:p w14:paraId="5048D944" w14:textId="062D5F8B" w:rsidR="00040787" w:rsidRDefault="009747CD">
      <w:bookmarkStart w:id="32" w:name="_heading=h.aynk7dsy3p4a" w:colFirst="0" w:colLast="0"/>
      <w:bookmarkEnd w:id="32"/>
      <w:r w:rsidRPr="008B729F">
        <mc:AlternateContent>
          <mc:Choice Requires="wps">
            <w:drawing>
              <wp:anchor distT="45720" distB="45720" distL="114300" distR="114300" simplePos="0" relativeHeight="251673600" behindDoc="1" locked="0" layoutInCell="1" allowOverlap="1" wp14:anchorId="476FFD5C" wp14:editId="1D1B5ECB">
                <wp:simplePos x="0" y="0"/>
                <wp:positionH relativeFrom="margin">
                  <wp:posOffset>3198495</wp:posOffset>
                </wp:positionH>
                <wp:positionV relativeFrom="paragraph">
                  <wp:posOffset>1259205</wp:posOffset>
                </wp:positionV>
                <wp:extent cx="1790065" cy="838200"/>
                <wp:effectExtent l="0" t="0" r="635"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065" cy="838200"/>
                        </a:xfrm>
                        <a:prstGeom prst="rect">
                          <a:avLst/>
                        </a:prstGeom>
                        <a:solidFill>
                          <a:srgbClr val="FFFFFF"/>
                        </a:solidFill>
                        <a:ln w="9525">
                          <a:noFill/>
                          <a:miter lim="800000"/>
                          <a:headEnd/>
                          <a:tailEnd/>
                        </a:ln>
                      </wps:spPr>
                      <wps:txbx>
                        <w:txbxContent>
                          <w:p w14:paraId="317F7C97" w14:textId="77777777" w:rsidR="009747CD" w:rsidRPr="00D745DD" w:rsidRDefault="009747CD" w:rsidP="009747CD">
                            <w:pPr>
                              <w:spacing w:after="0" w:line="276" w:lineRule="auto"/>
                            </w:pPr>
                            <m:oMathPara>
                              <m:oMathParaPr>
                                <m:jc m:val="left"/>
                              </m:oMathParaPr>
                              <m:oMath>
                                <m:r>
                                  <w:rPr>
                                    <w:rFonts w:ascii="Cambria Math" w:hAnsi="Cambria Math"/>
                                  </w:rPr>
                                  <m:t>∀ω</m:t>
                                </m:r>
                              </m:oMath>
                            </m:oMathPara>
                          </w:p>
                          <w:p w14:paraId="02DB6A13" w14:textId="77777777" w:rsidR="009747CD" w:rsidRPr="00D745DD" w:rsidRDefault="009747CD" w:rsidP="009747CD">
                            <w:pPr>
                              <w:spacing w:after="0" w:line="276" w:lineRule="auto"/>
                            </w:pPr>
                            <m:oMathPara>
                              <m:oMathParaPr>
                                <m:jc m:val="left"/>
                              </m:oMathParaPr>
                              <m:oMath>
                                <m:r>
                                  <w:rPr>
                                    <w:rFonts w:ascii="Cambria Math" w:hAnsi="Cambria Math"/>
                                  </w:rPr>
                                  <m:t xml:space="preserve">ω, </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 ∀i</m:t>
                                </m:r>
                              </m:oMath>
                            </m:oMathPara>
                          </w:p>
                          <w:p w14:paraId="36811DBD" w14:textId="77777777" w:rsidR="009747CD" w:rsidRPr="00D745DD" w:rsidRDefault="009747CD" w:rsidP="009747CD">
                            <w:pPr>
                              <w:spacing w:after="0" w:line="276" w:lineRule="auto"/>
                            </w:pPr>
                            <m:oMathPara>
                              <m:oMathParaPr>
                                <m:jc m:val="left"/>
                              </m:oMathParaPr>
                              <m:oMath>
                                <m:r>
                                  <w:rPr>
                                    <w:rFonts w:ascii="Cambria Math" w:hAnsi="Cambria Math"/>
                                  </w:rPr>
                                  <m:t xml:space="preserve">ω ∈ </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r>
                                  <w:rPr>
                                    <w:rFonts w:ascii="Cambria Math" w:hAnsi="Cambria Math"/>
                                  </w:rPr>
                                  <m:t>, i &lt;j</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FFD5C" id="Textfeld 6" o:spid="_x0000_s1031" type="#_x0000_t202" style="position:absolute;left:0;text-align:left;margin-left:251.85pt;margin-top:99.15pt;width:140.95pt;height:66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X1DwIAAP0DAAAOAAAAZHJzL2Uyb0RvYy54bWysU9uO0zAQfUfiHyy/07SlZduo6WrpUoS0&#10;XKSFD3Acp7FwPGbsNilfz9jJdgu8IfJgeTIzZ2bOHG9u+9awk0KvwRZ8NplypqyESttDwb993b9a&#10;ceaDsJUwYFXBz8rz2+3LF5vO5WoODZhKISMQ6/POFbwJweVZ5mWjWuEn4JQlZw3YikAmHrIKRUfo&#10;rcnm0+mbrAOsHIJU3tPf+8HJtwm/rpUMn+vaq8BMwam3kE5MZxnPbLsR+QGFa7Qc2xD/0EUrtKWi&#10;F6h7EQQ7ov4LqtUSwUMdJhLaDOpaS5VmoGlm0z+meWyEU2kWIse7C03+/8HKT6dH9wVZ6N9CTwtM&#10;Q3j3APK7ZxZ2jbAHdYcIXaNERYVnkbKscz4fUyPVPvcRpOw+QkVLFscACaivsY2s0JyM0GkB5wvp&#10;qg9MxpI3a9rjkjNJvtXrFW01lRD5U7ZDH94raFm8FBxpqQldnB58iN2I/CkkFvNgdLXXxiQDD+XO&#10;IDsJEsA+fSP6b2HGsq7g6+V8mZAtxPykjVYHEqjRLTU3jd8gmcjGO1ulkCC0Ge7UibEjPZGRgZvQ&#10;lz3TVcGXMTeyVUJ1Jr4QBj3S+6FLA/iTs460WHD/4yhQcWY+WOJ8PVssoniTsVjezMnAa0957RFW&#10;ElTBA2fDdReS4CMdFu5oN7VOtD13MrZMGktsju8hivjaTlHPr3b7CwAA//8DAFBLAwQUAAYACAAA&#10;ACEAsCkC7N8AAAALAQAADwAAAGRycy9kb3ducmV2LnhtbEyPy07DMBBF90j8gzVIbBC1weTRNE4F&#10;SCC2Lf0AJ3aTqPE4it0m/XuGFSxH9+jeM+V2cQO72Cn0HhU8rQQwi403PbYKDt8fjzmwEDUaPXi0&#10;Cq42wLa6vSl1YfyMO3vZx5ZRCYZCK+hiHAvOQ9NZp8PKjxYpO/rJ6Ujn1HIz6ZnK3cCfhUi50z3S&#10;QqdH+97Z5rQ/OwXHr/khWc/1Zzxku5f0TfdZ7a9K3d8trxtg0S7xD4ZffVKHipxqf0YT2KAgETIj&#10;lIJ1LoERkeVJCqxWIKWQwKuS//+h+gEAAP//AwBQSwECLQAUAAYACAAAACEAtoM4kv4AAADhAQAA&#10;EwAAAAAAAAAAAAAAAAAAAAAAW0NvbnRlbnRfVHlwZXNdLnhtbFBLAQItABQABgAIAAAAIQA4/SH/&#10;1gAAAJQBAAALAAAAAAAAAAAAAAAAAC8BAABfcmVscy8ucmVsc1BLAQItABQABgAIAAAAIQDKWQX1&#10;DwIAAP0DAAAOAAAAAAAAAAAAAAAAAC4CAABkcnMvZTJvRG9jLnhtbFBLAQItABQABgAIAAAAIQCw&#10;KQLs3wAAAAsBAAAPAAAAAAAAAAAAAAAAAGkEAABkcnMvZG93bnJldi54bWxQSwUGAAAAAAQABADz&#10;AAAAdQUAAAAA&#10;" stroked="f">
                <v:textbox>
                  <w:txbxContent>
                    <w:p w14:paraId="317F7C97" w14:textId="77777777" w:rsidR="009747CD" w:rsidRPr="00D745DD" w:rsidRDefault="009747CD" w:rsidP="009747CD">
                      <w:pPr>
                        <w:spacing w:after="0" w:line="276" w:lineRule="auto"/>
                      </w:pPr>
                      <m:oMathPara>
                        <m:oMathParaPr>
                          <m:jc m:val="left"/>
                        </m:oMathParaPr>
                        <m:oMath>
                          <m:r>
                            <w:rPr>
                              <w:rFonts w:ascii="Cambria Math" w:hAnsi="Cambria Math"/>
                            </w:rPr>
                            <m:t>∀ω</m:t>
                          </m:r>
                        </m:oMath>
                      </m:oMathPara>
                    </w:p>
                    <w:p w14:paraId="02DB6A13" w14:textId="77777777" w:rsidR="009747CD" w:rsidRPr="00D745DD" w:rsidRDefault="009747CD" w:rsidP="009747CD">
                      <w:pPr>
                        <w:spacing w:after="0" w:line="276" w:lineRule="auto"/>
                      </w:pPr>
                      <m:oMathPara>
                        <m:oMathParaPr>
                          <m:jc m:val="left"/>
                        </m:oMathParaPr>
                        <m:oMath>
                          <m:r>
                            <w:rPr>
                              <w:rFonts w:ascii="Cambria Math" w:hAnsi="Cambria Math"/>
                            </w:rPr>
                            <m:t xml:space="preserve">ω, </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 ∀i</m:t>
                          </m:r>
                        </m:oMath>
                      </m:oMathPara>
                    </w:p>
                    <w:p w14:paraId="36811DBD" w14:textId="77777777" w:rsidR="009747CD" w:rsidRPr="00D745DD" w:rsidRDefault="009747CD" w:rsidP="009747CD">
                      <w:pPr>
                        <w:spacing w:after="0" w:line="276" w:lineRule="auto"/>
                      </w:pPr>
                      <m:oMathPara>
                        <m:oMathParaPr>
                          <m:jc m:val="left"/>
                        </m:oMathParaPr>
                        <m:oMath>
                          <m:r>
                            <w:rPr>
                              <w:rFonts w:ascii="Cambria Math" w:hAnsi="Cambria Math"/>
                            </w:rPr>
                            <m:t xml:space="preserve">ω ∈ </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r>
                            <w:rPr>
                              <w:rFonts w:ascii="Cambria Math" w:hAnsi="Cambria Math"/>
                            </w:rPr>
                            <m:t>, i &lt;j</m:t>
                          </m:r>
                        </m:oMath>
                      </m:oMathPara>
                    </w:p>
                  </w:txbxContent>
                </v:textbox>
                <w10:wrap anchorx="margin"/>
              </v:shape>
            </w:pict>
          </mc:Fallback>
        </mc:AlternateContent>
      </w:r>
      <w:r w:rsidR="00000000">
        <w:t>From Zugo et al. (2013) we can again take the final optimization problem with linearization of bilinear terms as:</w:t>
      </w:r>
    </w:p>
    <w:p w14:paraId="3C1D68CB" w14:textId="687A2785" w:rsidR="00283AB3" w:rsidRPr="009747CD" w:rsidRDefault="00283AB3" w:rsidP="00372BD6">
      <w:pPr>
        <w:spacing w:after="0" w:line="276" w:lineRule="auto"/>
        <w:ind w:left="1134"/>
      </w:pPr>
      <m:oMath>
        <m:r>
          <w:rPr>
            <w:rFonts w:ascii="Cambria Math" w:hAnsi="Cambria Math"/>
          </w:rPr>
          <m:t xml:space="preserve">Max.   </m:t>
        </m:r>
        <m:nary>
          <m:naryPr>
            <m:chr m:val="∑"/>
            <m:limLoc m:val="undOvr"/>
            <m:ctrlPr>
              <w:rPr>
                <w:rFonts w:ascii="Cambria Math" w:hAnsi="Cambria Math"/>
                <w:i/>
              </w:rPr>
            </m:ctrlPr>
          </m:naryPr>
          <m:sub>
            <m:r>
              <w:rPr>
                <w:rFonts w:ascii="Cambria Math" w:hAnsi="Cambria Math"/>
              </w:rPr>
              <m:t>ω=1</m:t>
            </m:r>
          </m:sub>
          <m:sup>
            <m:sSub>
              <m:sSubPr>
                <m:ctrlPr>
                  <w:rPr>
                    <w:rFonts w:ascii="Cambria Math" w:hAnsi="Cambria Math"/>
                    <w:i/>
                  </w:rPr>
                </m:ctrlPr>
              </m:sSubPr>
              <m:e>
                <m:r>
                  <w:rPr>
                    <w:rFonts w:ascii="Cambria Math" w:hAnsi="Cambria Math"/>
                  </w:rPr>
                  <m:t>N</m:t>
                </m:r>
              </m:e>
              <m:sub>
                <m:r>
                  <m:rPr>
                    <m:sty m:val="p"/>
                  </m:rPr>
                  <w:rPr>
                    <w:rFonts w:ascii="Cambria Math" w:hAnsi="Cambria Math"/>
                  </w:rPr>
                  <m:t>Ω</m:t>
                </m:r>
              </m:sub>
            </m:sSub>
          </m:sup>
          <m:e>
            <m:sSub>
              <m:sSubPr>
                <m:ctrlPr>
                  <w:rPr>
                    <w:rFonts w:ascii="Cambria Math" w:hAnsi="Cambria Math"/>
                    <w:i/>
                  </w:rPr>
                </m:ctrlPr>
              </m:sSubPr>
              <m:e>
                <m:r>
                  <w:rPr>
                    <w:rFonts w:ascii="Cambria Math" w:hAnsi="Cambria Math"/>
                  </w:rPr>
                  <m:t>π</m:t>
                </m:r>
              </m:e>
              <m:sub>
                <m:r>
                  <w:rPr>
                    <w:rFonts w:ascii="Cambria Math" w:hAnsi="Cambria Math"/>
                  </w:rPr>
                  <m:t>ω</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ω</m:t>
                    </m:r>
                  </m:sub>
                  <m:sup>
                    <m:r>
                      <w:rPr>
                        <w:rFonts w:ascii="Cambria Math" w:hAnsi="Cambria Math"/>
                      </w:rPr>
                      <m:t>DA</m:t>
                    </m:r>
                  </m:sup>
                </m:sSubSup>
                <m:sSub>
                  <m:sSubPr>
                    <m:ctrlPr>
                      <w:rPr>
                        <w:rFonts w:ascii="Cambria Math" w:hAnsi="Cambria Math"/>
                        <w:i/>
                      </w:rPr>
                    </m:ctrlPr>
                  </m:sSubPr>
                  <m:e>
                    <m:r>
                      <w:rPr>
                        <w:rFonts w:ascii="Cambria Math" w:hAnsi="Cambria Math"/>
                      </w:rPr>
                      <m:t>x</m:t>
                    </m:r>
                  </m:e>
                  <m:sub>
                    <m:r>
                      <w:rPr>
                        <w:rFonts w:ascii="Cambria Math" w:hAnsi="Cambria Math"/>
                      </w:rPr>
                      <m:t xml:space="preserve">ω </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sSubSup>
                          <m:sSubSupPr>
                            <m:ctrlPr>
                              <w:rPr>
                                <w:rFonts w:ascii="Cambria Math" w:hAnsi="Cambria Math"/>
                                <w:i/>
                              </w:rPr>
                            </m:ctrlPr>
                          </m:sSubSupPr>
                          <m:e>
                            <m:r>
                              <w:rPr>
                                <w:rFonts w:ascii="Cambria Math" w:hAnsi="Cambria Math"/>
                              </w:rPr>
                              <m:t>μ</m:t>
                            </m:r>
                          </m:e>
                          <m:sub>
                            <m:r>
                              <w:rPr>
                                <w:rFonts w:ascii="Cambria Math" w:hAnsi="Cambria Math"/>
                              </w:rPr>
                              <m:t>kω</m:t>
                            </m:r>
                          </m:sub>
                          <m:sup>
                            <m:r>
                              <w:rPr>
                                <w:rFonts w:ascii="Cambria Math" w:hAnsi="Cambria Math"/>
                              </w:rPr>
                              <m:t>S</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kω</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C</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j</m:t>
                                </m:r>
                                <m:r>
                                  <w:rPr>
                                    <w:rFonts w:ascii="Cambria Math" w:hAnsi="Cambria Math"/>
                                  </w:rPr>
                                  <m:t>ω</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ω</m:t>
                                </m:r>
                              </m:sub>
                            </m:sSub>
                          </m:e>
                        </m:d>
                      </m:e>
                    </m:nary>
                  </m:e>
                </m:nary>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ω</m:t>
                    </m:r>
                  </m:sub>
                  <m:sup>
                    <m:r>
                      <w:rPr>
                        <w:rFonts w:ascii="Cambria Math" w:hAnsi="Cambria Math"/>
                      </w:rPr>
                      <m:t>B</m:t>
                    </m:r>
                  </m:sup>
                </m:sSubSup>
                <m:sSub>
                  <m:sSubPr>
                    <m:ctrlPr>
                      <w:rPr>
                        <w:rFonts w:ascii="Cambria Math" w:hAnsi="Cambria Math"/>
                        <w:i/>
                      </w:rPr>
                    </m:ctrlPr>
                  </m:sSubPr>
                  <m:e>
                    <m:r>
                      <w:rPr>
                        <w:rFonts w:ascii="Cambria Math" w:hAnsi="Cambria Math"/>
                      </w:rPr>
                      <m:t>δ</m:t>
                    </m:r>
                  </m:e>
                  <m:sub>
                    <m:r>
                      <w:rPr>
                        <w:rFonts w:ascii="Cambria Math" w:hAnsi="Cambria Math"/>
                      </w:rPr>
                      <m:t>ω</m:t>
                    </m:r>
                  </m:sub>
                </m:sSub>
              </m:e>
            </m:d>
          </m:e>
        </m:nary>
      </m:oMath>
      <w:r w:rsidR="009747CD">
        <w:t xml:space="preserve"> </w:t>
      </w:r>
    </w:p>
    <w:p w14:paraId="54CADCD2" w14:textId="77777777" w:rsidR="009747CD" w:rsidRPr="00283AB3" w:rsidRDefault="009747CD" w:rsidP="00372BD6">
      <w:pPr>
        <w:spacing w:after="0" w:line="276" w:lineRule="auto"/>
        <w:ind w:left="2268"/>
      </w:pPr>
      <w:bookmarkStart w:id="33" w:name="_heading=h.1e9la253kx1q" w:colFirst="0" w:colLast="0"/>
      <w:bookmarkEnd w:id="33"/>
      <m:oMathPara>
        <m:oMathParaPr>
          <m:jc m:val="left"/>
        </m:oMathParaPr>
        <m:oMath>
          <m:r>
            <w:rPr>
              <w:rFonts w:ascii="Cambria Math" w:hAnsi="Cambria Math"/>
            </w:rPr>
            <m:t xml:space="preserve">s.t.    0 ≤ </m:t>
          </m:r>
          <m:sSub>
            <m:sSubPr>
              <m:ctrlPr>
                <w:rPr>
                  <w:rFonts w:ascii="Cambria Math" w:hAnsi="Cambria Math"/>
                  <w:i/>
                </w:rPr>
              </m:ctrlPr>
            </m:sSubPr>
            <m:e>
              <m:r>
                <w:rPr>
                  <w:rFonts w:ascii="Cambria Math" w:hAnsi="Cambria Math"/>
                </w:rPr>
                <m:t>x</m:t>
              </m:r>
            </m:e>
            <m:sub>
              <m:r>
                <w:rPr>
                  <w:rFonts w:ascii="Cambria Math" w:hAnsi="Cambria Math"/>
                </w:rPr>
                <m:t xml:space="preserve">ω </m:t>
              </m:r>
            </m:sub>
          </m:sSub>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W</m:t>
              </m:r>
            </m:sup>
          </m:sSup>
        </m:oMath>
      </m:oMathPara>
    </w:p>
    <w:p w14:paraId="058637D7" w14:textId="77777777" w:rsidR="009747CD" w:rsidRPr="00283AB3" w:rsidRDefault="009747CD" w:rsidP="00372BD6">
      <w:pPr>
        <w:spacing w:after="0" w:line="276" w:lineRule="auto"/>
        <w:ind w:left="226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ω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ω'</m:t>
              </m:r>
            </m:sub>
          </m:sSub>
        </m:oMath>
      </m:oMathPara>
    </w:p>
    <w:p w14:paraId="0918D487" w14:textId="77777777" w:rsidR="009747CD" w:rsidRPr="00283AB3" w:rsidRDefault="009747CD" w:rsidP="00372BD6">
      <w:pPr>
        <w:spacing w:after="0" w:line="276" w:lineRule="auto"/>
        <w:ind w:left="226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ω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ω' </m:t>
              </m:r>
            </m:sub>
          </m:sSub>
        </m:oMath>
      </m:oMathPara>
    </w:p>
    <w:p w14:paraId="15C3EC6F" w14:textId="325707E7" w:rsidR="00040787" w:rsidRDefault="009747CD" w:rsidP="00372BD6">
      <w:pPr>
        <w:spacing w:before="120"/>
        <w:ind w:left="2268"/>
      </w:pPr>
      <w:r>
        <w:t>(formulation from section 3.2)</w:t>
      </w:r>
    </w:p>
    <w:p w14:paraId="1FACD535" w14:textId="37A0A98E" w:rsidR="00040787" w:rsidRDefault="00040787">
      <w:pPr>
        <w:jc w:val="left"/>
        <w:rPr>
          <w:b/>
          <w:sz w:val="26"/>
          <w:szCs w:val="26"/>
        </w:rPr>
      </w:pPr>
      <w:bookmarkStart w:id="34" w:name="_heading=h.bjx71lbcujp6" w:colFirst="0" w:colLast="0"/>
      <w:bookmarkStart w:id="35" w:name="_heading=h.c1uwnqwsu2br" w:colFirst="0" w:colLast="0"/>
      <w:bookmarkEnd w:id="34"/>
      <w:bookmarkEnd w:id="35"/>
    </w:p>
    <w:p w14:paraId="447C1431" w14:textId="77777777" w:rsidR="00040787" w:rsidRDefault="00000000">
      <w:pPr>
        <w:pStyle w:val="berschrift1"/>
        <w:widowControl w:val="0"/>
        <w:numPr>
          <w:ilvl w:val="0"/>
          <w:numId w:val="1"/>
        </w:numPr>
        <w:spacing w:after="0" w:line="276" w:lineRule="auto"/>
        <w:jc w:val="left"/>
      </w:pPr>
      <w:bookmarkStart w:id="36" w:name="_heading=h.k077uhbctkro" w:colFirst="0" w:colLast="0"/>
      <w:bookmarkEnd w:id="36"/>
      <w:r>
        <w:t>Decomposition</w:t>
      </w:r>
    </w:p>
    <w:p w14:paraId="671F6FA5" w14:textId="77777777" w:rsidR="00040787" w:rsidRDefault="00000000">
      <w:bookmarkStart w:id="37" w:name="_heading=h.cezii49kcnay" w:colFirst="0" w:colLast="0"/>
      <w:bookmarkEnd w:id="37"/>
      <w:r>
        <w:t xml:space="preserve">Decomposition is used to break a complex problem into multiple smaller sub-problems that are then solved independently. Afterwards all solutions are combined to obtain a solution for the original, complete problem. </w:t>
      </w:r>
    </w:p>
    <w:p w14:paraId="3C0AF099" w14:textId="77777777" w:rsidR="00040787" w:rsidRDefault="00000000">
      <w:bookmarkStart w:id="38" w:name="_heading=h.p8hx8u9f8ogi" w:colFirst="0" w:colLast="0"/>
      <w:bookmarkEnd w:id="38"/>
      <w:r>
        <w:t>For this present bilevel problem Benders decomposition was chosen, as it is the popular choice to solve mixed-integer linear programming (MILP) and for example already mentioned in Dantzig &amp; Thapa (2003) - Section 10 that Benders decomposition is the Dantzig-Wolfe decomposition applied to the dual. Which then should be fitting for this problem.</w:t>
      </w:r>
    </w:p>
    <w:p w14:paraId="0ABCE764" w14:textId="77777777" w:rsidR="00040787" w:rsidRDefault="00000000">
      <w:pPr>
        <w:rPr>
          <w:b/>
          <w:sz w:val="26"/>
          <w:szCs w:val="26"/>
        </w:rPr>
      </w:pPr>
      <w:bookmarkStart w:id="39" w:name="_heading=h.b8uvh5akb0tz" w:colFirst="0" w:colLast="0"/>
      <w:bookmarkEnd w:id="39"/>
      <w:r>
        <w:t xml:space="preserve">Benders decomposition used for a originally bilevel problem typically uses the lower level problem as subproblem and the upper level problem as master problem, </w:t>
      </w:r>
    </w:p>
    <w:p w14:paraId="0C059796" w14:textId="77777777" w:rsidR="00040787" w:rsidRDefault="00000000">
      <w:pPr>
        <w:pStyle w:val="berschrift1"/>
        <w:widowControl w:val="0"/>
        <w:numPr>
          <w:ilvl w:val="0"/>
          <w:numId w:val="1"/>
        </w:numPr>
        <w:spacing w:after="0" w:line="276" w:lineRule="auto"/>
        <w:jc w:val="left"/>
      </w:pPr>
      <w:bookmarkStart w:id="40" w:name="_heading=h.5ft6ygu2a8z9" w:colFirst="0" w:colLast="0"/>
      <w:bookmarkEnd w:id="40"/>
      <w:r>
        <w:lastRenderedPageBreak/>
        <w:t>Conclusion</w:t>
      </w:r>
    </w:p>
    <w:p w14:paraId="4D950811" w14:textId="7A3E005B" w:rsidR="00040787" w:rsidRDefault="00000000">
      <w:bookmarkStart w:id="41" w:name="_heading=h.o7celyyglwql" w:colFirst="0" w:colLast="0"/>
      <w:bookmarkEnd w:id="41"/>
      <w:r>
        <w:t>Reviewing and forming thoughts and critique on non-existent results is not possible, so again everything has to be of theoretical nature. The big-M method was chosen mainly because it is a popular method for solving linear bilevel optimization, but upon further research into this topic it can be found that much critique is made on this. (Kleinert &amp; Schmidt, 2023) As big-M completely depends on the choice of a correct value for M, which is mostly described as it should be “not small, but also not too big”. The result is a recommendation to use something in the range of one million for M, but not many directions given upon what parameters this should be adjusted. Additionally it is proven that checking validity of big-Ms is very difficult to achieve. So in conclusion: this method gets mainly used because it is easy to use and popular.</w:t>
      </w:r>
    </w:p>
    <w:p w14:paraId="69636551" w14:textId="77777777" w:rsidR="00040787" w:rsidRDefault="00000000">
      <w:bookmarkStart w:id="42" w:name="_heading=h.v9t05st1252" w:colFirst="0" w:colLast="0"/>
      <w:bookmarkEnd w:id="42"/>
      <w:r>
        <w:t>As to Benders decomposition, the big advantage of decomposition methods is scalability and therefore the ability to solve large-scale problems with a big computational burden. With this each sub-problem can be computed by multiple efficient solvers. An advantage (or ability) in my opinion is not necessary for this problem as it is still of small scale. Another big advantage is the separation of problems for more easily formulated ones, again not needed with this problem.</w:t>
      </w:r>
    </w:p>
    <w:p w14:paraId="2532B8E8" w14:textId="77777777" w:rsidR="00040787" w:rsidRDefault="00000000">
      <w:bookmarkStart w:id="43" w:name="_heading=h.cy2raojqlzcj" w:colFirst="0" w:colLast="0"/>
      <w:bookmarkEnd w:id="43"/>
      <w:r>
        <w:t>In my opinion, solving the problem of this pool strategy of WPPs is still on a small scale and easy to use with run-of-the mill bilevel programming approaches.</w:t>
      </w:r>
    </w:p>
    <w:p w14:paraId="25EC6603" w14:textId="77777777" w:rsidR="00040787" w:rsidRDefault="00040787">
      <w:bookmarkStart w:id="44" w:name="_heading=h.setw37jp1u6n" w:colFirst="0" w:colLast="0"/>
      <w:bookmarkEnd w:id="44"/>
    </w:p>
    <w:p w14:paraId="791250BC" w14:textId="77777777" w:rsidR="00040787" w:rsidRDefault="00000000">
      <w:pPr>
        <w:pStyle w:val="berschrift1"/>
        <w:widowControl w:val="0"/>
        <w:numPr>
          <w:ilvl w:val="0"/>
          <w:numId w:val="1"/>
        </w:numPr>
        <w:spacing w:after="0" w:line="276" w:lineRule="auto"/>
        <w:jc w:val="left"/>
      </w:pPr>
      <w:bookmarkStart w:id="45" w:name="_heading=h.14hop2osfj8f" w:colFirst="0" w:colLast="0"/>
      <w:bookmarkEnd w:id="45"/>
      <w:r>
        <w:t>Future Work</w:t>
      </w:r>
    </w:p>
    <w:p w14:paraId="4EB03FB8" w14:textId="77777777" w:rsidR="00040787" w:rsidRDefault="00000000">
      <w:bookmarkStart w:id="46" w:name="_heading=h.krvj0g7iogu0" w:colFirst="0" w:colLast="0"/>
      <w:bookmarkEnd w:id="46"/>
      <w:r>
        <w:t>For a comparison of these methods an extensive benchmarking could be interesting, also maybe with more methods than the three discussed in this report. Running all methods separately and up to a hundred times, to generate a meaningful and informative average not largely influenced by fluctuations of the processing power and other processes run at the same time.</w:t>
      </w:r>
    </w:p>
    <w:p w14:paraId="5A8966C2" w14:textId="77777777" w:rsidR="00040787" w:rsidRDefault="00000000">
      <w:bookmarkStart w:id="47" w:name="_heading=h.cjvx8dfqiau5" w:colFirst="0" w:colLast="0"/>
      <w:bookmarkEnd w:id="47"/>
      <w:r>
        <w:t>Another interesting topic would be more research into big-M, an extensive evaluation of how different Ms influence the problems solution and to what result it changes the final outcome.</w:t>
      </w:r>
    </w:p>
    <w:p w14:paraId="64381669" w14:textId="77777777" w:rsidR="00040787" w:rsidRDefault="00040787">
      <w:bookmarkStart w:id="48" w:name="_heading=h.h4tf2y2tumpx" w:colFirst="0" w:colLast="0"/>
      <w:bookmarkEnd w:id="48"/>
    </w:p>
    <w:p w14:paraId="56C0B699" w14:textId="77777777" w:rsidR="00040787" w:rsidRDefault="00000000">
      <w:pPr>
        <w:spacing w:line="480" w:lineRule="auto"/>
        <w:jc w:val="left"/>
        <w:rPr>
          <w:b/>
        </w:rPr>
      </w:pPr>
      <w:bookmarkStart w:id="49" w:name="_heading=h.a114c6k41z8y" w:colFirst="0" w:colLast="0"/>
      <w:bookmarkEnd w:id="49"/>
      <w:r>
        <w:rPr>
          <w:b/>
        </w:rPr>
        <w:lastRenderedPageBreak/>
        <w:t>References</w:t>
      </w:r>
    </w:p>
    <w:p w14:paraId="3A2A0079" w14:textId="77777777" w:rsidR="00040787" w:rsidRDefault="00000000">
      <w:pPr>
        <w:spacing w:line="480" w:lineRule="auto"/>
        <w:ind w:left="720" w:hanging="720"/>
        <w:jc w:val="left"/>
      </w:pPr>
      <w:bookmarkStart w:id="50" w:name="_heading=h.qca4imooxz96" w:colFirst="0" w:colLast="0"/>
      <w:bookmarkEnd w:id="50"/>
      <w:r>
        <w:t>Zugno, M., Morales, J. M., Pinson, P., Madsen H. (2013)</w:t>
      </w:r>
      <w:r>
        <w:br/>
      </w:r>
      <w:r>
        <w:rPr>
          <w:i/>
        </w:rPr>
        <w:t>Pool Strategy of a Price-Maker Wind Power Producer.</w:t>
      </w:r>
      <w:r>
        <w:t xml:space="preserve"> Institute of Electrical and Electronics Engineers. In IEEE Transactions on Power Systems, vol. 28 no. 3, pp. 3440-3450</w:t>
      </w:r>
      <w:r>
        <w:br/>
        <w:t>doi: 10.1109/TPWRS.2013.2252633.</w:t>
      </w:r>
    </w:p>
    <w:p w14:paraId="7860E337" w14:textId="77777777" w:rsidR="00040787" w:rsidRDefault="00000000">
      <w:pPr>
        <w:spacing w:line="480" w:lineRule="auto"/>
        <w:ind w:left="720" w:hanging="720"/>
        <w:jc w:val="left"/>
        <w:rPr>
          <w:color w:val="333333"/>
          <w:highlight w:val="white"/>
        </w:rPr>
      </w:pPr>
      <w:bookmarkStart w:id="51" w:name="_heading=h.1gg3wn2fqjpl" w:colFirst="0" w:colLast="0"/>
      <w:bookmarkEnd w:id="51"/>
      <w:r>
        <w:t>Dantzig, G. B, Thapa, M. N. (2003)</w:t>
      </w:r>
      <w:r>
        <w:br/>
      </w:r>
      <w:r>
        <w:rPr>
          <w:i/>
        </w:rPr>
        <w:t>Linear Programming 2 - Theory and Extensions</w:t>
      </w:r>
      <w:r>
        <w:t xml:space="preserve">. Springer New York, NY. </w:t>
      </w:r>
      <w:r>
        <w:rPr>
          <w:highlight w:val="white"/>
        </w:rPr>
        <w:t>https://doi.org/10.1007/b97283</w:t>
      </w:r>
    </w:p>
    <w:p w14:paraId="37F9BD33" w14:textId="77777777" w:rsidR="00040787" w:rsidRDefault="00000000">
      <w:bookmarkStart w:id="52" w:name="_heading=h.chxc5ymaw75g" w:colFirst="0" w:colLast="0"/>
      <w:bookmarkEnd w:id="52"/>
      <w:r>
        <w:t>Kleinert, T., Schmidt, M. (2023)</w:t>
      </w:r>
      <w:r>
        <w:br/>
      </w:r>
      <w:r>
        <w:tab/>
        <w:t xml:space="preserve">Why there is no need to use a big-M in linear bilevel optimization: a </w:t>
      </w:r>
      <w:r>
        <w:br/>
        <w:t xml:space="preserve"> </w:t>
      </w:r>
      <w:r>
        <w:tab/>
        <w:t xml:space="preserve">computational study of two ready-to-use approaches. In Computational </w:t>
      </w:r>
      <w:r>
        <w:br/>
        <w:t xml:space="preserve"> </w:t>
      </w:r>
      <w:r>
        <w:tab/>
        <w:t>Management Science 20, 3</w:t>
      </w:r>
      <w:r>
        <w:br/>
        <w:t xml:space="preserve"> </w:t>
      </w:r>
      <w:r>
        <w:tab/>
        <w:t>https://doi.org/10.1007/s10287-023-00435-5</w:t>
      </w:r>
    </w:p>
    <w:p w14:paraId="02DC3010" w14:textId="77777777" w:rsidR="00040787" w:rsidRDefault="00040787"/>
    <w:sectPr w:rsidR="00040787">
      <w:pgSz w:w="11900" w:h="16840"/>
      <w:pgMar w:top="1418" w:right="1418" w:bottom="1418"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B1BC" w14:textId="77777777" w:rsidR="003A2FED" w:rsidRDefault="003A2FED">
      <w:pPr>
        <w:spacing w:after="0" w:line="240" w:lineRule="auto"/>
      </w:pPr>
      <w:r>
        <w:separator/>
      </w:r>
    </w:p>
  </w:endnote>
  <w:endnote w:type="continuationSeparator" w:id="0">
    <w:p w14:paraId="18D41734" w14:textId="77777777" w:rsidR="003A2FED" w:rsidRDefault="003A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726C" w14:textId="77777777" w:rsidR="00040787" w:rsidRDefault="00040787">
    <w:pPr>
      <w:pBdr>
        <w:top w:val="nil"/>
        <w:left w:val="nil"/>
        <w:bottom w:val="nil"/>
        <w:right w:val="nil"/>
        <w:between w:val="nil"/>
      </w:pBdr>
      <w:tabs>
        <w:tab w:val="center" w:pos="4536"/>
        <w:tab w:val="right" w:pos="9072"/>
      </w:tabs>
      <w:spacing w:line="240" w:lineRule="auto"/>
      <w:jc w:val="right"/>
      <w:rPr>
        <w:color w:val="000000"/>
      </w:rPr>
    </w:pPr>
  </w:p>
  <w:p w14:paraId="392A5866" w14:textId="77777777" w:rsidR="00040787" w:rsidRDefault="00000000">
    <w:pPr>
      <w:pBdr>
        <w:top w:val="nil"/>
        <w:left w:val="nil"/>
        <w:bottom w:val="nil"/>
        <w:right w:val="nil"/>
        <w:between w:val="nil"/>
      </w:pBdr>
      <w:tabs>
        <w:tab w:val="center" w:pos="4536"/>
        <w:tab w:val="right" w:pos="9072"/>
      </w:tabs>
      <w:spacing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88E1F9E" w14:textId="77777777" w:rsidR="00040787" w:rsidRDefault="00040787">
    <w:pPr>
      <w:widowControl w:val="0"/>
      <w:pBdr>
        <w:top w:val="nil"/>
        <w:left w:val="nil"/>
        <w:bottom w:val="nil"/>
        <w:right w:val="nil"/>
        <w:between w:val="nil"/>
      </w:pBdr>
      <w:spacing w:after="0"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9700" w14:textId="77777777" w:rsidR="00040787" w:rsidRDefault="00000000">
    <w:pPr>
      <w:pBdr>
        <w:top w:val="nil"/>
        <w:left w:val="nil"/>
        <w:bottom w:val="nil"/>
        <w:right w:val="nil"/>
        <w:between w:val="nil"/>
      </w:pBdr>
      <w:tabs>
        <w:tab w:val="center" w:pos="4536"/>
        <w:tab w:val="right" w:pos="9072"/>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08131C">
      <w:rPr>
        <w:noProof/>
        <w:color w:val="000000"/>
      </w:rPr>
      <w:t>1</w:t>
    </w:r>
    <w:r>
      <w:rPr>
        <w:color w:val="000000"/>
      </w:rPr>
      <w:fldChar w:fldCharType="end"/>
    </w:r>
  </w:p>
  <w:p w14:paraId="4492B032" w14:textId="77777777" w:rsidR="00040787" w:rsidRDefault="00040787">
    <w:pPr>
      <w:pBdr>
        <w:top w:val="nil"/>
        <w:left w:val="nil"/>
        <w:bottom w:val="nil"/>
        <w:right w:val="nil"/>
        <w:between w:val="nil"/>
      </w:pBdr>
      <w:tabs>
        <w:tab w:val="center" w:pos="4536"/>
        <w:tab w:val="right" w:pos="9072"/>
      </w:tabs>
      <w:spacing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9F76" w14:textId="77777777" w:rsidR="00040787" w:rsidRDefault="00040787">
    <w:pPr>
      <w:tabs>
        <w:tab w:val="center" w:pos="4536"/>
        <w:tab w:val="right" w:pos="9072"/>
      </w:tabs>
      <w:spacing w:line="240" w:lineRule="auto"/>
      <w:ind w:right="360"/>
      <w:jc w:val="left"/>
      <w:rPr>
        <w:rFonts w:ascii="Garamond" w:eastAsia="Garamond" w:hAnsi="Garamond" w:cs="Garamond"/>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2E88D" w14:textId="77777777" w:rsidR="003A2FED" w:rsidRDefault="003A2FED">
      <w:pPr>
        <w:spacing w:after="0" w:line="240" w:lineRule="auto"/>
      </w:pPr>
      <w:r>
        <w:separator/>
      </w:r>
    </w:p>
  </w:footnote>
  <w:footnote w:type="continuationSeparator" w:id="0">
    <w:p w14:paraId="1BAEF2F5" w14:textId="77777777" w:rsidR="003A2FED" w:rsidRDefault="003A2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27D57" w14:textId="77777777" w:rsidR="00040787" w:rsidRDefault="00000000">
    <w:pPr>
      <w:pBdr>
        <w:top w:val="nil"/>
        <w:left w:val="nil"/>
        <w:bottom w:val="single" w:sz="4" w:space="1" w:color="000000"/>
        <w:right w:val="nil"/>
        <w:between w:val="nil"/>
      </w:pBdr>
      <w:tabs>
        <w:tab w:val="center" w:pos="4536"/>
        <w:tab w:val="right" w:pos="9072"/>
      </w:tabs>
      <w:spacing w:line="240" w:lineRule="auto"/>
      <w:jc w:val="right"/>
      <w:rPr>
        <w:color w:val="000000"/>
      </w:rPr>
    </w:pPr>
    <w:r>
      <w:rPr>
        <w:color w:val="000000"/>
      </w:rP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4A59" w14:textId="77777777" w:rsidR="00040787" w:rsidRDefault="00000000">
    <w:pPr>
      <w:pBdr>
        <w:top w:val="nil"/>
        <w:left w:val="nil"/>
        <w:bottom w:val="single" w:sz="4" w:space="1" w:color="000000"/>
        <w:right w:val="nil"/>
        <w:between w:val="nil"/>
      </w:pBdr>
      <w:tabs>
        <w:tab w:val="center" w:pos="4536"/>
        <w:tab w:val="right" w:pos="9072"/>
      </w:tabs>
      <w:spacing w:line="240" w:lineRule="auto"/>
      <w:jc w:val="left"/>
      <w:rPr>
        <w:color w:val="000000"/>
      </w:rPr>
    </w:pPr>
    <w:r>
      <w:rPr>
        <w:color w:val="000000"/>
      </w:rPr>
      <w:t>Market Clearing Under Uncertainty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C1367"/>
    <w:multiLevelType w:val="multilevel"/>
    <w:tmpl w:val="FB4420D0"/>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6282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87"/>
    <w:rsid w:val="00040787"/>
    <w:rsid w:val="0008131C"/>
    <w:rsid w:val="00174EE2"/>
    <w:rsid w:val="00283AB3"/>
    <w:rsid w:val="00372BD6"/>
    <w:rsid w:val="003A2FED"/>
    <w:rsid w:val="00410C0B"/>
    <w:rsid w:val="008B729F"/>
    <w:rsid w:val="008F5598"/>
    <w:rsid w:val="009747CD"/>
    <w:rsid w:val="00A77F5D"/>
    <w:rsid w:val="00D745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402C"/>
  <w15:docId w15:val="{6C29B661-914C-4370-AC2A-224F63EC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45A7"/>
    <w:rPr>
      <w:rFonts w:cs="Times"/>
      <w:lang w:eastAsia="en-US"/>
    </w:rPr>
  </w:style>
  <w:style w:type="paragraph" w:styleId="berschrift1">
    <w:name w:val="heading 1"/>
    <w:basedOn w:val="Standard"/>
    <w:next w:val="Standard"/>
    <w:link w:val="berschrift1Zchn"/>
    <w:uiPriority w:val="9"/>
    <w:qFormat/>
    <w:rsid w:val="002545A7"/>
    <w:pPr>
      <w:keepNext/>
      <w:keepLines/>
      <w:spacing w:before="480"/>
      <w:outlineLvl w:val="0"/>
    </w:pPr>
    <w:rPr>
      <w:rFonts w:eastAsiaTheme="majorEastAsia" w:cs="Times New Roman"/>
      <w:b/>
      <w:bCs/>
      <w:sz w:val="28"/>
      <w:szCs w:val="28"/>
    </w:rPr>
  </w:style>
  <w:style w:type="paragraph" w:styleId="berschrift2">
    <w:name w:val="heading 2"/>
    <w:basedOn w:val="Standard"/>
    <w:next w:val="Standard"/>
    <w:link w:val="berschrift2Zchn"/>
    <w:uiPriority w:val="9"/>
    <w:unhideWhenUsed/>
    <w:qFormat/>
    <w:rsid w:val="002545A7"/>
    <w:pPr>
      <w:keepNext/>
      <w:keepLines/>
      <w:numPr>
        <w:ilvl w:val="1"/>
        <w:numId w:val="1"/>
      </w:numPr>
      <w:spacing w:before="200"/>
      <w:outlineLvl w:val="1"/>
    </w:pPr>
    <w:rPr>
      <w:rFonts w:eastAsiaTheme="majorEastAsia" w:cs="Times New Roman"/>
      <w:b/>
      <w:bCs/>
      <w:sz w:val="26"/>
      <w:szCs w:val="26"/>
    </w:rPr>
  </w:style>
  <w:style w:type="paragraph" w:styleId="berschrift3">
    <w:name w:val="heading 3"/>
    <w:basedOn w:val="Standard"/>
    <w:next w:val="Standard"/>
    <w:link w:val="berschrift3Zchn"/>
    <w:uiPriority w:val="9"/>
    <w:semiHidden/>
    <w:unhideWhenUsed/>
    <w:qFormat/>
    <w:rsid w:val="00FB0282"/>
    <w:pPr>
      <w:keepNext/>
      <w:keepLines/>
      <w:numPr>
        <w:ilvl w:val="2"/>
        <w:numId w:val="1"/>
      </w:numPr>
      <w:spacing w:before="200"/>
      <w:outlineLvl w:val="2"/>
    </w:pPr>
    <w:rPr>
      <w:rFonts w:eastAsiaTheme="majorEastAsia" w:cs="Times New Roman"/>
      <w:b/>
      <w:bCs/>
    </w:rPr>
  </w:style>
  <w:style w:type="paragraph" w:styleId="berschrift4">
    <w:name w:val="heading 4"/>
    <w:basedOn w:val="Standard"/>
    <w:next w:val="Standard"/>
    <w:link w:val="berschrift4Zchn"/>
    <w:uiPriority w:val="9"/>
    <w:semiHidden/>
    <w:unhideWhenUsed/>
    <w:qFormat/>
    <w:rsid w:val="00006068"/>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B028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B028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B028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B028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B028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1239A1"/>
    <w:pPr>
      <w:jc w:val="center"/>
    </w:pPr>
    <w:rPr>
      <w:b/>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2545A7"/>
    <w:rPr>
      <w:rFonts w:ascii="Times New Roman" w:eastAsiaTheme="majorEastAsia" w:hAnsi="Times New Roman" w:cs="Times New Roman"/>
      <w:b/>
      <w:bCs/>
      <w:sz w:val="28"/>
      <w:szCs w:val="28"/>
      <w:lang w:val="en-US" w:eastAsia="en-US"/>
    </w:rPr>
  </w:style>
  <w:style w:type="paragraph" w:styleId="Kopfzeile">
    <w:name w:val="header"/>
    <w:basedOn w:val="Standard"/>
    <w:link w:val="KopfzeileZchn"/>
    <w:uiPriority w:val="99"/>
    <w:unhideWhenUsed/>
    <w:rsid w:val="002C443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C443E"/>
    <w:rPr>
      <w:rFonts w:ascii="Times New Roman" w:eastAsia="Times New Roman" w:hAnsi="Times New Roman" w:cs="Times"/>
      <w:lang w:eastAsia="en-US"/>
    </w:rPr>
  </w:style>
  <w:style w:type="paragraph" w:styleId="Fuzeile">
    <w:name w:val="footer"/>
    <w:basedOn w:val="Standard"/>
    <w:link w:val="FuzeileZchn"/>
    <w:uiPriority w:val="99"/>
    <w:unhideWhenUsed/>
    <w:rsid w:val="002C443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C443E"/>
    <w:rPr>
      <w:rFonts w:ascii="Times New Roman" w:eastAsia="Times New Roman" w:hAnsi="Times New Roman" w:cs="Times"/>
      <w:lang w:eastAsia="en-US"/>
    </w:rPr>
  </w:style>
  <w:style w:type="character" w:styleId="Seitenzahl">
    <w:name w:val="page number"/>
    <w:basedOn w:val="Absatz-Standardschriftart"/>
    <w:uiPriority w:val="99"/>
    <w:semiHidden/>
    <w:unhideWhenUsed/>
    <w:rsid w:val="00FB0282"/>
  </w:style>
  <w:style w:type="character" w:customStyle="1" w:styleId="berschrift2Zchn">
    <w:name w:val="Überschrift 2 Zchn"/>
    <w:basedOn w:val="Absatz-Standardschriftart"/>
    <w:link w:val="berschrift2"/>
    <w:uiPriority w:val="9"/>
    <w:rsid w:val="002545A7"/>
    <w:rPr>
      <w:rFonts w:ascii="Times New Roman" w:eastAsiaTheme="majorEastAsia" w:hAnsi="Times New Roman" w:cs="Times New Roman"/>
      <w:b/>
      <w:bCs/>
      <w:sz w:val="26"/>
      <w:szCs w:val="26"/>
      <w:lang w:val="en-US" w:eastAsia="en-US"/>
    </w:rPr>
  </w:style>
  <w:style w:type="character" w:customStyle="1" w:styleId="berschrift3Zchn">
    <w:name w:val="Überschrift 3 Zchn"/>
    <w:basedOn w:val="Absatz-Standardschriftart"/>
    <w:link w:val="berschrift3"/>
    <w:uiPriority w:val="9"/>
    <w:rsid w:val="00FB0282"/>
    <w:rPr>
      <w:rFonts w:ascii="Times New Roman" w:eastAsiaTheme="majorEastAsia" w:hAnsi="Times New Roman" w:cs="Times New Roman"/>
      <w:b/>
      <w:bCs/>
      <w:lang w:eastAsia="en-US"/>
    </w:rPr>
  </w:style>
  <w:style w:type="character" w:customStyle="1" w:styleId="berschrift4Zchn">
    <w:name w:val="Überschrift 4 Zchn"/>
    <w:basedOn w:val="Absatz-Standardschriftart"/>
    <w:link w:val="berschrift4"/>
    <w:uiPriority w:val="9"/>
    <w:semiHidden/>
    <w:rsid w:val="00006068"/>
    <w:rPr>
      <w:rFonts w:ascii="Times New Roman" w:eastAsiaTheme="majorEastAsia" w:hAnsi="Times New Roman" w:cstheme="majorBidi"/>
      <w:b/>
      <w:bCs/>
      <w:i/>
      <w:iCs/>
      <w:lang w:eastAsia="en-US"/>
    </w:rPr>
  </w:style>
  <w:style w:type="character" w:customStyle="1" w:styleId="berschrift5Zchn">
    <w:name w:val="Überschrift 5 Zchn"/>
    <w:basedOn w:val="Absatz-Standardschriftart"/>
    <w:link w:val="berschrift5"/>
    <w:uiPriority w:val="9"/>
    <w:semiHidden/>
    <w:rsid w:val="00FB0282"/>
    <w:rPr>
      <w:rFonts w:asciiTheme="majorHAnsi" w:eastAsiaTheme="majorEastAsia" w:hAnsiTheme="majorHAnsi" w:cstheme="majorBidi"/>
      <w:color w:val="243F60" w:themeColor="accent1" w:themeShade="7F"/>
      <w:lang w:eastAsia="en-US"/>
    </w:rPr>
  </w:style>
  <w:style w:type="character" w:customStyle="1" w:styleId="berschrift6Zchn">
    <w:name w:val="Überschrift 6 Zchn"/>
    <w:basedOn w:val="Absatz-Standardschriftart"/>
    <w:link w:val="berschrift6"/>
    <w:uiPriority w:val="9"/>
    <w:semiHidden/>
    <w:rsid w:val="00FB0282"/>
    <w:rPr>
      <w:rFonts w:asciiTheme="majorHAnsi" w:eastAsiaTheme="majorEastAsia" w:hAnsiTheme="majorHAnsi" w:cstheme="majorBidi"/>
      <w:i/>
      <w:iCs/>
      <w:color w:val="243F60" w:themeColor="accent1" w:themeShade="7F"/>
      <w:lang w:eastAsia="en-US"/>
    </w:rPr>
  </w:style>
  <w:style w:type="character" w:customStyle="1" w:styleId="berschrift7Zchn">
    <w:name w:val="Überschrift 7 Zchn"/>
    <w:basedOn w:val="Absatz-Standardschriftart"/>
    <w:link w:val="berschrift7"/>
    <w:uiPriority w:val="9"/>
    <w:semiHidden/>
    <w:rsid w:val="00FB0282"/>
    <w:rPr>
      <w:rFonts w:asciiTheme="majorHAnsi" w:eastAsiaTheme="majorEastAsia" w:hAnsiTheme="majorHAnsi" w:cstheme="majorBidi"/>
      <w:i/>
      <w:iCs/>
      <w:color w:val="404040" w:themeColor="text1" w:themeTint="BF"/>
      <w:lang w:eastAsia="en-US"/>
    </w:rPr>
  </w:style>
  <w:style w:type="character" w:customStyle="1" w:styleId="berschrift8Zchn">
    <w:name w:val="Überschrift 8 Zchn"/>
    <w:basedOn w:val="Absatz-Standardschriftart"/>
    <w:link w:val="berschrift8"/>
    <w:uiPriority w:val="9"/>
    <w:semiHidden/>
    <w:rsid w:val="00FB0282"/>
    <w:rPr>
      <w:rFonts w:asciiTheme="majorHAnsi" w:eastAsiaTheme="majorEastAsia" w:hAnsiTheme="majorHAnsi" w:cstheme="majorBidi"/>
      <w:color w:val="404040" w:themeColor="text1" w:themeTint="BF"/>
      <w:sz w:val="20"/>
      <w:szCs w:val="20"/>
      <w:lang w:eastAsia="en-US"/>
    </w:rPr>
  </w:style>
  <w:style w:type="character" w:customStyle="1" w:styleId="berschrift9Zchn">
    <w:name w:val="Überschrift 9 Zchn"/>
    <w:basedOn w:val="Absatz-Standardschriftart"/>
    <w:link w:val="berschrift9"/>
    <w:uiPriority w:val="9"/>
    <w:semiHidden/>
    <w:rsid w:val="00FB0282"/>
    <w:rPr>
      <w:rFonts w:asciiTheme="majorHAnsi" w:eastAsiaTheme="majorEastAsia" w:hAnsiTheme="majorHAnsi" w:cstheme="majorBidi"/>
      <w:i/>
      <w:iCs/>
      <w:color w:val="404040" w:themeColor="text1" w:themeTint="BF"/>
      <w:sz w:val="20"/>
      <w:szCs w:val="20"/>
      <w:lang w:eastAsia="en-US"/>
    </w:rPr>
  </w:style>
  <w:style w:type="table" w:styleId="Tabellenraster">
    <w:name w:val="Table Grid"/>
    <w:basedOn w:val="NormaleTabelle"/>
    <w:uiPriority w:val="59"/>
    <w:rsid w:val="001C2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4199A"/>
    <w:pPr>
      <w:spacing w:line="240" w:lineRule="auto"/>
    </w:pPr>
    <w:rPr>
      <w:bCs/>
      <w:szCs w:val="18"/>
    </w:rPr>
  </w:style>
  <w:style w:type="paragraph" w:styleId="Listenabsatz">
    <w:name w:val="List Paragraph"/>
    <w:basedOn w:val="Standard"/>
    <w:uiPriority w:val="34"/>
    <w:qFormat/>
    <w:rsid w:val="00006068"/>
    <w:pPr>
      <w:spacing w:after="120"/>
      <w:ind w:left="720"/>
    </w:pPr>
  </w:style>
  <w:style w:type="paragraph" w:styleId="Sprechblasentext">
    <w:name w:val="Balloon Text"/>
    <w:basedOn w:val="Standard"/>
    <w:link w:val="SprechblasentextZchn"/>
    <w:uiPriority w:val="99"/>
    <w:semiHidden/>
    <w:unhideWhenUsed/>
    <w:rsid w:val="003237B6"/>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3237B6"/>
    <w:rPr>
      <w:rFonts w:ascii="Lucida Grande" w:eastAsia="Times New Roman" w:hAnsi="Lucida Grande" w:cs="Lucida Grande"/>
      <w:sz w:val="18"/>
      <w:szCs w:val="18"/>
      <w:lang w:eastAsia="en-US"/>
    </w:rPr>
  </w:style>
  <w:style w:type="character" w:styleId="Hyperlink">
    <w:name w:val="Hyperlink"/>
    <w:basedOn w:val="Absatz-Standardschriftart"/>
    <w:uiPriority w:val="99"/>
    <w:unhideWhenUsed/>
    <w:rsid w:val="00006068"/>
    <w:rPr>
      <w:color w:val="595959" w:themeColor="text1" w:themeTint="A6"/>
      <w:u w:val="single"/>
    </w:rPr>
  </w:style>
  <w:style w:type="paragraph" w:styleId="Verzeichnis1">
    <w:name w:val="toc 1"/>
    <w:basedOn w:val="Standard"/>
    <w:next w:val="Standard"/>
    <w:autoRedefine/>
    <w:uiPriority w:val="39"/>
    <w:unhideWhenUsed/>
    <w:rsid w:val="006D0ED8"/>
    <w:pPr>
      <w:tabs>
        <w:tab w:val="right" w:leader="dot" w:pos="8205"/>
      </w:tabs>
    </w:pPr>
  </w:style>
  <w:style w:type="paragraph" w:styleId="Verzeichnis2">
    <w:name w:val="toc 2"/>
    <w:basedOn w:val="Standard"/>
    <w:next w:val="Standard"/>
    <w:autoRedefine/>
    <w:uiPriority w:val="39"/>
    <w:unhideWhenUsed/>
    <w:rsid w:val="0073139A"/>
    <w:pPr>
      <w:framePr w:wrap="around" w:vAnchor="text" w:hAnchor="text" w:y="1"/>
      <w:tabs>
        <w:tab w:val="left" w:pos="1871"/>
        <w:tab w:val="right" w:leader="dot" w:pos="8204"/>
      </w:tabs>
      <w:ind w:left="240"/>
    </w:pPr>
  </w:style>
  <w:style w:type="paragraph" w:styleId="Verzeichnis3">
    <w:name w:val="toc 3"/>
    <w:basedOn w:val="Standard"/>
    <w:next w:val="Standard"/>
    <w:autoRedefine/>
    <w:uiPriority w:val="39"/>
    <w:unhideWhenUsed/>
    <w:rsid w:val="0073139A"/>
    <w:pPr>
      <w:tabs>
        <w:tab w:val="left" w:pos="1909"/>
        <w:tab w:val="right" w:leader="dot" w:pos="8205"/>
      </w:tabs>
      <w:ind w:left="480"/>
    </w:pPr>
  </w:style>
  <w:style w:type="paragraph" w:styleId="Verzeichnis4">
    <w:name w:val="toc 4"/>
    <w:basedOn w:val="Standard"/>
    <w:next w:val="Standard"/>
    <w:autoRedefine/>
    <w:uiPriority w:val="39"/>
    <w:unhideWhenUsed/>
    <w:rsid w:val="00D277CD"/>
    <w:pPr>
      <w:ind w:left="720"/>
    </w:pPr>
  </w:style>
  <w:style w:type="paragraph" w:styleId="Verzeichnis5">
    <w:name w:val="toc 5"/>
    <w:basedOn w:val="Standard"/>
    <w:next w:val="Standard"/>
    <w:autoRedefine/>
    <w:uiPriority w:val="39"/>
    <w:unhideWhenUsed/>
    <w:rsid w:val="00D277CD"/>
    <w:pPr>
      <w:ind w:left="960"/>
    </w:pPr>
  </w:style>
  <w:style w:type="paragraph" w:styleId="Verzeichnis6">
    <w:name w:val="toc 6"/>
    <w:basedOn w:val="Standard"/>
    <w:next w:val="Standard"/>
    <w:autoRedefine/>
    <w:uiPriority w:val="39"/>
    <w:unhideWhenUsed/>
    <w:rsid w:val="00D277CD"/>
    <w:pPr>
      <w:ind w:left="1200"/>
    </w:pPr>
  </w:style>
  <w:style w:type="paragraph" w:styleId="Verzeichnis7">
    <w:name w:val="toc 7"/>
    <w:basedOn w:val="Standard"/>
    <w:next w:val="Standard"/>
    <w:autoRedefine/>
    <w:uiPriority w:val="39"/>
    <w:unhideWhenUsed/>
    <w:rsid w:val="00D277CD"/>
    <w:pPr>
      <w:ind w:left="1440"/>
    </w:pPr>
  </w:style>
  <w:style w:type="paragraph" w:styleId="Verzeichnis8">
    <w:name w:val="toc 8"/>
    <w:basedOn w:val="Standard"/>
    <w:next w:val="Standard"/>
    <w:autoRedefine/>
    <w:uiPriority w:val="39"/>
    <w:unhideWhenUsed/>
    <w:rsid w:val="00D277CD"/>
    <w:pPr>
      <w:ind w:left="1680"/>
    </w:pPr>
  </w:style>
  <w:style w:type="paragraph" w:styleId="Verzeichnis9">
    <w:name w:val="toc 9"/>
    <w:basedOn w:val="Standard"/>
    <w:next w:val="Standard"/>
    <w:autoRedefine/>
    <w:uiPriority w:val="39"/>
    <w:unhideWhenUsed/>
    <w:rsid w:val="00D277CD"/>
    <w:pPr>
      <w:ind w:left="1920"/>
    </w:pPr>
  </w:style>
  <w:style w:type="character" w:customStyle="1" w:styleId="TitelZchn">
    <w:name w:val="Titel Zchn"/>
    <w:basedOn w:val="Absatz-Standardschriftart"/>
    <w:link w:val="Titel"/>
    <w:uiPriority w:val="10"/>
    <w:rsid w:val="001239A1"/>
    <w:rPr>
      <w:rFonts w:ascii="Times New Roman" w:eastAsia="Times New Roman" w:hAnsi="Times New Roman" w:cs="Times"/>
      <w:b/>
      <w:sz w:val="32"/>
      <w:szCs w:val="32"/>
      <w:lang w:val="en-US" w:eastAsia="en-US"/>
    </w:rPr>
  </w:style>
  <w:style w:type="paragraph" w:styleId="Untertitel">
    <w:name w:val="Subtitle"/>
    <w:basedOn w:val="Standard"/>
    <w:next w:val="Standard"/>
    <w:link w:val="UntertitelZchn"/>
    <w:uiPriority w:val="11"/>
    <w:qFormat/>
    <w:pPr>
      <w:pBdr>
        <w:top w:val="nil"/>
        <w:left w:val="nil"/>
        <w:bottom w:val="nil"/>
        <w:right w:val="nil"/>
        <w:between w:val="nil"/>
      </w:pBdr>
      <w:spacing w:after="0"/>
      <w:ind w:firstLine="709"/>
      <w:jc w:val="center"/>
    </w:pPr>
    <w:rPr>
      <w:rFonts w:cs="Times New Roman"/>
      <w:color w:val="000000"/>
      <w:sz w:val="28"/>
      <w:szCs w:val="28"/>
    </w:rPr>
  </w:style>
  <w:style w:type="character" w:customStyle="1" w:styleId="UntertitelZchn">
    <w:name w:val="Untertitel Zchn"/>
    <w:basedOn w:val="Absatz-Standardschriftart"/>
    <w:link w:val="Untertitel"/>
    <w:uiPriority w:val="11"/>
    <w:rsid w:val="001239A1"/>
    <w:rPr>
      <w:rFonts w:ascii="Times New Roman" w:eastAsia="Times New Roman" w:hAnsi="Times New Roman" w:cs="Times"/>
      <w:sz w:val="28"/>
      <w:szCs w:val="28"/>
      <w:lang w:eastAsia="en-US"/>
    </w:rPr>
  </w:style>
  <w:style w:type="character" w:styleId="Hervorhebung">
    <w:name w:val="Emphasis"/>
    <w:uiPriority w:val="20"/>
    <w:qFormat/>
    <w:rsid w:val="001239A1"/>
    <w:rPr>
      <w:b/>
    </w:rPr>
  </w:style>
  <w:style w:type="character" w:styleId="SchwacheHervorhebung">
    <w:name w:val="Subtle Emphasis"/>
    <w:uiPriority w:val="19"/>
    <w:qFormat/>
    <w:rsid w:val="001239A1"/>
    <w:rPr>
      <w:i/>
    </w:rPr>
  </w:style>
  <w:style w:type="paragraph" w:styleId="Abbildungsverzeichnis">
    <w:name w:val="table of figures"/>
    <w:basedOn w:val="Standard"/>
    <w:next w:val="Standard"/>
    <w:uiPriority w:val="99"/>
    <w:unhideWhenUsed/>
    <w:rsid w:val="005B0E79"/>
    <w:pPr>
      <w:ind w:left="480" w:hanging="480"/>
    </w:pPr>
  </w:style>
  <w:style w:type="paragraph" w:customStyle="1" w:styleId="berschriftA">
    <w:name w:val="Überschrift A"/>
    <w:basedOn w:val="berschrift1"/>
    <w:link w:val="berschriftAZchn"/>
    <w:qFormat/>
    <w:rsid w:val="002545A7"/>
  </w:style>
  <w:style w:type="character" w:styleId="BesuchterLink">
    <w:name w:val="FollowedHyperlink"/>
    <w:basedOn w:val="Absatz-Standardschriftart"/>
    <w:uiPriority w:val="99"/>
    <w:semiHidden/>
    <w:unhideWhenUsed/>
    <w:rsid w:val="00A07BF4"/>
    <w:rPr>
      <w:color w:val="800080" w:themeColor="followedHyperlink"/>
      <w:u w:val="single"/>
    </w:rPr>
  </w:style>
  <w:style w:type="character" w:customStyle="1" w:styleId="berschriftAZchn">
    <w:name w:val="Überschrift A Zchn"/>
    <w:basedOn w:val="berschrift1Zchn"/>
    <w:link w:val="berschriftA"/>
    <w:rsid w:val="002545A7"/>
    <w:rPr>
      <w:rFonts w:ascii="Times New Roman" w:eastAsiaTheme="majorEastAsia" w:hAnsi="Times New Roman" w:cs="Times New Roman"/>
      <w:b/>
      <w:bCs/>
      <w:sz w:val="28"/>
      <w:szCs w:val="28"/>
      <w:lang w:val="en-US" w:eastAsia="en-US"/>
    </w:rPr>
  </w:style>
  <w:style w:type="character" w:styleId="Funotenzeichen">
    <w:name w:val="footnote reference"/>
    <w:semiHidden/>
    <w:rsid w:val="00096587"/>
    <w:rPr>
      <w:vertAlign w:val="superscript"/>
    </w:rPr>
  </w:style>
  <w:style w:type="table" w:styleId="TabellemithellemGitternetz">
    <w:name w:val="Grid Table Light"/>
    <w:basedOn w:val="NormaleTabelle"/>
    <w:uiPriority w:val="40"/>
    <w:rsid w:val="009337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9337E7"/>
    <w:rPr>
      <w:sz w:val="16"/>
      <w:szCs w:val="16"/>
    </w:rPr>
  </w:style>
  <w:style w:type="paragraph" w:styleId="Kommentartext">
    <w:name w:val="annotation text"/>
    <w:basedOn w:val="Standard"/>
    <w:link w:val="KommentartextZchn"/>
    <w:uiPriority w:val="99"/>
    <w:semiHidden/>
    <w:unhideWhenUsed/>
    <w:rsid w:val="009337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337E7"/>
    <w:rPr>
      <w:rFonts w:ascii="Times New Roman" w:eastAsia="Times New Roman" w:hAnsi="Times New Roman" w:cs="Times"/>
      <w:sz w:val="20"/>
      <w:szCs w:val="20"/>
      <w:lang w:eastAsia="en-US"/>
    </w:rPr>
  </w:style>
  <w:style w:type="paragraph" w:styleId="Kommentarthema">
    <w:name w:val="annotation subject"/>
    <w:basedOn w:val="Kommentartext"/>
    <w:next w:val="Kommentartext"/>
    <w:link w:val="KommentarthemaZchn"/>
    <w:uiPriority w:val="99"/>
    <w:semiHidden/>
    <w:unhideWhenUsed/>
    <w:rsid w:val="009337E7"/>
    <w:rPr>
      <w:b/>
      <w:bCs/>
    </w:rPr>
  </w:style>
  <w:style w:type="character" w:customStyle="1" w:styleId="KommentarthemaZchn">
    <w:name w:val="Kommentarthema Zchn"/>
    <w:basedOn w:val="KommentartextZchn"/>
    <w:link w:val="Kommentarthema"/>
    <w:uiPriority w:val="99"/>
    <w:semiHidden/>
    <w:rsid w:val="009337E7"/>
    <w:rPr>
      <w:rFonts w:ascii="Times New Roman" w:eastAsia="Times New Roman" w:hAnsi="Times New Roman" w:cs="Times"/>
      <w:b/>
      <w:bCs/>
      <w:sz w:val="20"/>
      <w:szCs w:val="20"/>
      <w:lang w:eastAsia="en-US"/>
    </w:rPr>
  </w:style>
  <w:style w:type="table" w:styleId="Listentabelle3">
    <w:name w:val="List Table 3"/>
    <w:basedOn w:val="NormaleTabelle"/>
    <w:uiPriority w:val="48"/>
    <w:rsid w:val="009337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4">
    <w:name w:val="List Table 4"/>
    <w:basedOn w:val="NormaleTabelle"/>
    <w:uiPriority w:val="49"/>
    <w:rsid w:val="009337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9337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KIWI">
    <w:name w:val="KIWI"/>
    <w:basedOn w:val="NormaleTabelle"/>
    <w:uiPriority w:val="99"/>
    <w:rsid w:val="007C18E0"/>
    <w:tblPr>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style>
  <w:style w:type="paragraph" w:styleId="KeinLeerraum">
    <w:name w:val="No Spacing"/>
    <w:uiPriority w:val="1"/>
    <w:qFormat/>
    <w:rsid w:val="002545A7"/>
    <w:rPr>
      <w:rFonts w:cs="Times"/>
      <w:lang w:eastAsia="en-US"/>
    </w:rPr>
  </w:style>
  <w:style w:type="paragraph" w:customStyle="1" w:styleId="Tabellentext">
    <w:name w:val="Tabellentext"/>
    <w:basedOn w:val="Standard"/>
    <w:qFormat/>
    <w:rsid w:val="002545A7"/>
    <w:pPr>
      <w:spacing w:after="60" w:line="240" w:lineRule="auto"/>
    </w:pPr>
  </w:style>
  <w:style w:type="character" w:styleId="NichtaufgelsteErwhnung">
    <w:name w:val="Unresolved Mention"/>
    <w:basedOn w:val="Absatz-Standardschriftart"/>
    <w:uiPriority w:val="99"/>
    <w:semiHidden/>
    <w:unhideWhenUsed/>
    <w:rsid w:val="006D71D4"/>
    <w:rPr>
      <w:color w:val="605E5C"/>
      <w:shd w:val="clear" w:color="auto" w:fill="E1DFDD"/>
    </w:rPr>
  </w:style>
  <w:style w:type="table" w:customStyle="1" w:styleId="a">
    <w:basedOn w:val="TableNormal1"/>
    <w:tblPr>
      <w:tblStyleRowBandSize w:val="1"/>
      <w:tblStyleColBandSize w:val="1"/>
      <w:tblCellMar>
        <w:left w:w="108" w:type="dxa"/>
        <w:right w:w="108" w:type="dxa"/>
      </w:tblCellMar>
    </w:tblPr>
  </w:style>
  <w:style w:type="paragraph" w:styleId="Funotentext">
    <w:name w:val="footnote text"/>
    <w:basedOn w:val="Standard"/>
    <w:link w:val="FunotentextZchn"/>
    <w:uiPriority w:val="99"/>
    <w:semiHidden/>
    <w:unhideWhenUsed/>
    <w:rsid w:val="00747AC9"/>
    <w:pPr>
      <w:spacing w:line="240" w:lineRule="auto"/>
    </w:pPr>
    <w:rPr>
      <w:sz w:val="20"/>
      <w:szCs w:val="20"/>
    </w:rPr>
  </w:style>
  <w:style w:type="character" w:customStyle="1" w:styleId="FunotentextZchn">
    <w:name w:val="Fußnotentext Zchn"/>
    <w:basedOn w:val="Absatz-Standardschriftart"/>
    <w:link w:val="Funotentext"/>
    <w:uiPriority w:val="99"/>
    <w:semiHidden/>
    <w:rsid w:val="00747AC9"/>
    <w:rPr>
      <w:rFonts w:cs="Times"/>
      <w:sz w:val="20"/>
      <w:szCs w:val="20"/>
      <w:lang w:eastAsia="en-US"/>
    </w:r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character" w:styleId="Platzhaltertext">
    <w:name w:val="Placeholder Text"/>
    <w:basedOn w:val="Absatz-Standardschriftart"/>
    <w:uiPriority w:val="99"/>
    <w:semiHidden/>
    <w:rsid w:val="000813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gabler/AMO_Project2" TargetMode="External"/><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hztn22uh7qcC4HFp0YEIAssPzw==">AMUW2mXphH1IjF7wmmL1JtkaowQXiARkEb5GYnXb3L2RdRLkbRif02V2Xcmst2+YeRmyN3K4fA8YTzaToHujZfXX6KaWijY50hDbi8kKt5thV30jLG6b//JynL1FfzfSYkf/Kh0d4Qh8X9q+fj4ytAuwWYMw1+lg+6shhgZP08WVMg8QJk/U9OJp4G8i2oqhB0lAwodo8ER9vcpHIHFhEsGnBZIcO7tTb+JVe0c4BEIzDdG+TgMmz7M+QefEfW+4/VBAnI8dBkVMyzfZzyYd1kJwfamoecTUI0bt1LuOZm55cwYS0Xhf8AGUwoHs+a3187TRsYthDBH53wK2pE5/x4p1mmQzNoS3xBsd1WedHzev5sdoZms1jylRnDhaFfvBIIetSE+dRO+eRgD7Clsz3xTnEyfaZp01e40BWEy+znYuky49Aa//4l1fPTQjyuPW0eJI6HC2bQTACqE9VWIF/lnEIctdPoj0b4Jf2onvLQ67itm6nRjdkFZm9X9dJWqcEU3D25kQNLD/OZSz/ZnqnXsDQxPL8ZHBXG808k2yUULIMLJ4avj7jY+pemSYVeu6kaPhX3K0bk/1TjCN5bUk7UHTwcNipeKUkxPRYpP6VnbJ7MBifZWbwX/RSCucwvYSkeie0q1XGRqgtZWMCXcugWFadSYwgZPyDIMSVDAAHsmVqIO10NxA+nOz3Ia1juqwhv8GEwXImjSaEJa/hzJ5a8f8k635KmPJs6g/ZZJG911+iLBQ7bN4NMDGFqQzJx9Jx2za04T23y7HY5gCGfGAA/Bqs71YmAyBNBNL6UmkplLQiCiX/LVuZBnRWBbNOOtei8ZcxDedGkw8wi8hdRYsUvpdzW/rWi339cTnCF+nUJoXN3eo9qXskqLZ0mj9f99FWeQx9LcR9A+SiK7XaPRGsh4ohbzrWPQv+8dO5QuRrVugukMA+XAJtsYka9AuZnZUrU3VjZ70pPaZyU3fi4eAmTXzcJN6wI2Oy8+WX+gmis4yilB61w/GhOzKhLkHm/yKjpwcVLfwuMXQVIC9183NjZ9JBMqIrJpJlRvz9s36mkfDUnPBxJuCCLVeLFEmHN++XHBjzFF0SXtdwWzePGxXqBGVZiv0XdLKfH+tc4fyATP9ilU89PpAMee8a6Nzjz8mHGdtdD7QlmZ1v2o1tTMTsF6e09Z461uoIle72PZFubGMoVvRJn0ku+/csPWoIGc6kJpRsEYhQAywTs4e0m3PegaIMP/20l5w14dSf6O9UG1kG9+yC9ApYp9sDMb+Nr4AfO4Ae0SMvBYRKlMCmQdU7649WB1H2OpuyvOpvxshu5k9zOjH6AFr25L7yjuF31lN6lfujONeqGYizXI7Hqox/k4MYmDIv7/2UvNvPhWBzqMrEAA1OpgvZ0+IkuVr4oDVapGtcEXpGZyz86Rf42IvAn9gXDmqJvdLn4nDVmsdZkksfYcr9UEI4XwNlUOdQiV9PDPYTXC1xFbBXFHnaiXFXeXkcBjiynhubYtOqyhe2Zx4yJ+AXG5uHzc4gqr5RRhzdga+lKGTOyo9np2Ai8/alXJtFRgQUEH6fK/HkffTQ376TK3fIVVI07tQZBYMTmcQql0bk/n4JYNxxN6kkg/OUkbK9VJ9pRKLoaA5E/TLxmnjSyMXZjuO7eMKthoKU7hHNyigumUciKKAGcuQaKZUQLXqIthHWwD9RMHj63/YblkjZXML4E+mE109rgE8AmGURMaFfxzSBPng6MpFaG939/XUoWiVOhDhzfbEBXr+QCO56mZl9z8tzdFeCQ10p5LjRsFO6qpd9qC2wTcw3hjhtJt5hzYufj7h9QhFzV2TYlNMUvSfFznFKCCatcWzjGlVm1IgFJszw4xOvNfFtfCyK9BcTSx0AV7G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1607</Words>
  <Characters>10126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Abed-Isa</dc:creator>
  <cp:lastModifiedBy>Christian Gabler</cp:lastModifiedBy>
  <cp:revision>4</cp:revision>
  <dcterms:created xsi:type="dcterms:W3CDTF">2023-02-07T14:13:00Z</dcterms:created>
  <dcterms:modified xsi:type="dcterms:W3CDTF">2023-03-10T11:46:00Z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0x010100BAA27C47697C8E43AEA18F41B75751D0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