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MOHAMMED NUGDALLA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AI Engineer | Software Developer | First Class Computer Science Graduate</w:t>
      </w: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Doha, Qatar | +974 74498444 | mv.vx98@gmail.com</w:t>
      </w:r>
    </w:p>
    <w:p>
      <w:pPr>
        <w:spacing w:after="360"/>
        <w:jc w:val="center"/>
      </w:pPr>
      <w:r>
        <w:rPr>
          <w:rFonts w:ascii="Arial" w:cs="Arial" w:eastAsia="Arial" w:hAnsi="Arial"/>
          <w:sz w:val="20"/>
          <w:szCs w:val="20"/>
        </w:rPr>
        <w:t xml:space="preserve">LinkedIn: linkedin.com/in/mohammednugdalla8118 | GitHub: github.com/l2f9 | Portfolio: l2f9.github.io</w:t>
      </w:r>
    </w:p>
    <w:p>
      <w:pPr>
        <w:pStyle w:val="Heading1"/>
      </w:pPr>
      <w:r>
        <w:rPr>
          <w:b/>
          <w:bCs/>
        </w:rPr>
        <w:t xml:space="preserve">PROFESSIONAL SUMMARY</w:t>
      </w:r>
    </w:p>
    <w:p>
      <w:pPr>
        <w:spacing w:after="240"/>
        <w:jc w:val="left"/>
      </w:pPr>
      <w:r>
        <w:rPr>
          <w:rFonts w:ascii="Arial" w:cs="Arial" w:eastAsia="Arial" w:hAnsi="Arial"/>
          <w:sz w:val="24"/>
          <w:szCs w:val="24"/>
        </w:rPr>
        <w:t xml:space="preserve">Computer Science graduate (First Class Honours) with expertise in AI/ML development, technical training, and software engineering. Proven track record of delivering measurable results: led Microsoft 365 Copilot adoption achieving 20% increase in tool adoption across governmental organizations, and developed healthcare AI system with 99% accuracy. Strong technical foundation in Python, TensorFlow, machine learning, and full-stack development. Skilled in problem-solving, technical communication, and stakeholder collaboration. Bilingual (English/Arabic). Seeking challenging opportunities in AI Engineering, Software Development, or Machine Learning roles.</w:t>
      </w:r>
    </w:p>
    <w:p>
      <w:pPr>
        <w:pStyle w:val="Heading1"/>
      </w:pPr>
      <w:r>
        <w:rPr>
          <w:b/>
          <w:bCs/>
        </w:rPr>
        <w:t xml:space="preserve">TECHNICAL SKILLS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Programming Languages: </w:t>
      </w:r>
      <w:r>
        <w:rPr>
          <w:rFonts w:ascii="Arial" w:cs="Arial" w:eastAsia="Arial" w:hAnsi="Arial"/>
          <w:sz w:val="24"/>
          <w:szCs w:val="24"/>
        </w:rPr>
        <w:t xml:space="preserve">Python, JavaScript, Java, SQL, HTML/CSS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AI &amp; Machine Learning: </w:t>
      </w:r>
      <w:r>
        <w:rPr>
          <w:rFonts w:ascii="Arial" w:cs="Arial" w:eastAsia="Arial" w:hAnsi="Arial"/>
          <w:sz w:val="24"/>
          <w:szCs w:val="24"/>
        </w:rPr>
        <w:t xml:space="preserve">TensorFlow, Keras, Computer Vision, Natural Language Processing, CNN, Data Augmentation, OpenCV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Development &amp; Tools: </w:t>
      </w:r>
      <w:r>
        <w:rPr>
          <w:rFonts w:ascii="Arial" w:cs="Arial" w:eastAsia="Arial" w:hAnsi="Arial"/>
          <w:sz w:val="24"/>
          <w:szCs w:val="24"/>
        </w:rPr>
        <w:t xml:space="preserve">Git, REST APIs, Node.js, React, Database Systems (MySQL, PostgreSQL), Full-Stack Development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Soft Skills: </w:t>
      </w:r>
      <w:r>
        <w:rPr>
          <w:rFonts w:ascii="Arial" w:cs="Arial" w:eastAsia="Arial" w:hAnsi="Arial"/>
          <w:sz w:val="24"/>
          <w:szCs w:val="24"/>
        </w:rPr>
        <w:t xml:space="preserve">Technical Training, Workshop Delivery, Change Management, Stakeholder Communication, Technical Documentation</w:t>
      </w:r>
    </w:p>
    <w:p>
      <w:pPr>
        <w:spacing w:after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Languages: </w:t>
      </w:r>
      <w:r>
        <w:rPr>
          <w:rFonts w:ascii="Arial" w:cs="Arial" w:eastAsia="Arial" w:hAnsi="Arial"/>
          <w:sz w:val="24"/>
          <w:szCs w:val="24"/>
        </w:rPr>
        <w:t xml:space="preserve">English (Fluent), Arabic (Native)</w:t>
      </w:r>
    </w:p>
    <w:p>
      <w:pPr>
        <w:pStyle w:val="Heading1"/>
      </w:pPr>
      <w:r>
        <w:rPr>
          <w:b/>
          <w:bCs/>
        </w:rPr>
        <w:t xml:space="preserve">PROFESSIONAL EXPERIENCE</w:t>
      </w:r>
    </w:p>
    <w:p>
      <w:pPr>
        <w:spacing w:after="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Change Agent (Microsoft 365 Copilot Ambassador)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TeKnowledge | Doha, Qatar | February 2025 – August 2025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Led Microsoft 365 Copilot adoption initiatives across multiple governmental organizations in Qatar, delivering technical workshops and training sessions on AI-powered productivity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Achieved measurable 20% increase in productivity tool adoption through structured training programs, hands-on demonstrations, and ongoing technical support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Collaborated with government stakeholders to identify automation opportunities and provide strategic guidance on AI integration in workflows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Developed and maintained comprehensive training materials and technical documentation for enterprise AI tool deployment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Arial" w:cs="Arial" w:eastAsia="Arial" w:hAnsi="Arial"/>
          <w:sz w:val="22"/>
          <w:szCs w:val="22"/>
        </w:rPr>
        <w:t xml:space="preserve">Technologies: Microsoft 365 Copilot, AI Integration, Technical Training, Change Management</w:t>
      </w:r>
    </w:p>
    <w:p>
      <w:pPr>
        <w:pStyle w:val="Heading1"/>
      </w:pPr>
      <w:r>
        <w:rPr>
          <w:b/>
          <w:bCs/>
        </w:rPr>
        <w:t xml:space="preserve">EDUCATION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Bachelor of Science with Honours (First Class), Computer Science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Liverpool John Moores University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Graduated with First Class Honours, demonstrating excellence in computer science fundamentals and advanced topics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Arial" w:cs="Arial" w:eastAsia="Arial" w:hAnsi="Arial"/>
          <w:sz w:val="24"/>
          <w:szCs w:val="24"/>
        </w:rPr>
        <w:t xml:space="preserve">Relevant Coursework: Machine Learning, Computer Vision, Data Structures &amp; Algorithms, Database Systems, Software Engineering, Web Technologies, Object-Oriented Programming</w:t>
      </w:r>
    </w:p>
    <w:p>
      <w:pPr>
        <w:pStyle w:val="Heading1"/>
      </w:pPr>
      <w:r>
        <w:rPr>
          <w:b/>
          <w:bCs/>
        </w:rPr>
        <w:t xml:space="preserve">KEY PROJECTS</w:t>
      </w:r>
    </w:p>
    <w:p>
      <w:pPr>
        <w:spacing w:after="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IRIS Non-Invasive Glucose Monitoring System</w:t>
      </w:r>
      <w:r>
        <w:rPr>
          <w:rFonts w:ascii="Arial" w:cs="Arial" w:eastAsia="Arial" w:hAnsi="Arial"/>
          <w:sz w:val="24"/>
          <w:szCs w:val="24"/>
        </w:rPr>
        <w:t xml:space="preserve"> | Final Year Capstone Project | 2024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Developed healthcare AI system for non-invasive blood glucose prediction using computer vision and convolutional neural networks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Achieved 99% prediction accuracy through CNN architecture trained on augmented dataset, demonstrating strong machine learning implementation skills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Applied data augmentation techniques (resizing, reshaping, image transformations) to overcome limited dataset constraints and expand training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Conducted comprehensive literature review and produced formal academic documentation of research methodology and findings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Arial" w:cs="Arial" w:eastAsia="Arial" w:hAnsi="Arial"/>
          <w:sz w:val="22"/>
          <w:szCs w:val="22"/>
        </w:rPr>
        <w:t xml:space="preserve">Technologies: Python, TensorFlow, Keras, OpenCV, Computer Vision, Medical AI</w:t>
      </w:r>
    </w:p>
    <w:p>
      <w:pPr>
        <w:spacing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Additional Academic &amp; Personal Projects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Real Estate CRM System: Full-stack application for property management with database integration, processing thousands of property listings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Facial Recognition System: Computer vision application implementing face detection and recognition algorithms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Arial" w:cs="Arial" w:eastAsia="Arial" w:hAnsi="Arial"/>
          <w:sz w:val="24"/>
          <w:szCs w:val="24"/>
        </w:rPr>
        <w:t xml:space="preserve">Vehicle Sales Analytics: Data analysis and visualization application for automotive sales trends and insights</w:t>
      </w:r>
    </w:p>
    <w:p>
      <w:pPr>
        <w:pStyle w:val="Heading1"/>
      </w:pPr>
      <w:r>
        <w:rPr>
          <w:b/>
          <w:bCs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Arial" w:cs="Arial" w:eastAsia="Arial" w:hAnsi="Arial"/>
          <w:sz w:val="24"/>
          <w:szCs w:val="24"/>
        </w:rPr>
        <w:t xml:space="preserve">Google Project Management Foundations (November 2025) - Credential ID: JGM43ZG6P4AR</w:t>
      </w:r>
    </w:p>
    <w:p>
      <w:pPr>
        <w:pStyle w:val="Heading1"/>
      </w:pPr>
      <w:r>
        <w:rPr>
          <w:b/>
          <w:bCs/>
        </w:rPr>
        <w:t xml:space="preserve">ADDITIONAL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Location: Based in Doha, Qatar with immediate availability for full-time opportunities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Work Authorization: Eligible to work in Qatar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Areas of Interest: AI/ML Engineering, Software Development, Computer Vision, Healthcare Technology, Technical Consulting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2026-01-21T03:32:30.813Z</dcterms:created>
  <dcterms:modified xsi:type="dcterms:W3CDTF">2026-01-21T03:32:30.814Z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