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Scala编程语言 作业及练习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在Scala</w:t>
      </w:r>
      <w:r>
        <w:t xml:space="preserve"> </w:t>
      </w:r>
      <w:r>
        <w:rPr>
          <w:rFonts w:hint="eastAsia"/>
        </w:rPr>
        <w:t>REPL中，计算3的平方根然后再对该值求平方。现在，这个结果与3相差多少？</w:t>
      </w:r>
    </w:p>
    <w:p>
      <w:r>
        <w:drawing>
          <wp:inline distT="0" distB="0" distL="114300" distR="114300">
            <wp:extent cx="5267960" cy="408813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变量声明时val和var有什么区别？</w:t>
      </w:r>
    </w:p>
    <w:p>
      <w:r>
        <w:rPr>
          <w:rFonts w:hint="eastAsia"/>
        </w:rPr>
        <w:t>val类似与Java种的final变量，一旦初始化了，就不能再被赋值。相反，var可以在生命周期内被多次赋值</w:t>
      </w:r>
    </w:p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编写一段代码，将sum设置一个</w:t>
      </w:r>
      <w:r>
        <w:t>30</w:t>
      </w:r>
      <w:r>
        <w:rPr>
          <w:rFonts w:hint="eastAsia"/>
        </w:rPr>
        <w:t>个随机整数的数组，要求随机数介于</w:t>
      </w:r>
      <w:r>
        <w:t>10</w:t>
      </w:r>
      <w:r>
        <w:rPr>
          <w:rFonts w:hint="eastAsia"/>
        </w:rPr>
        <w:t>和n之间</w:t>
      </w:r>
    </w:p>
    <w:p/>
    <w:p>
      <w:r>
        <w:drawing>
          <wp:inline distT="0" distB="0" distL="114300" distR="114300">
            <wp:extent cx="5273675" cy="43643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给定一个整数数组，产出一个新的数组，包含元数组中的所有正值，以原有顺序排列，之后的元素是所有零或负值，以原有顺利排列。数组中的值为：-</w:t>
      </w:r>
      <w:r>
        <w:t>3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,-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,-</w:t>
      </w:r>
      <w:r>
        <w:t>2</w:t>
      </w:r>
    </w:p>
    <w:p>
      <w:r>
        <w:drawing>
          <wp:inline distT="0" distB="0" distL="114300" distR="114300">
            <wp:extent cx="5272405" cy="393636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t>一个数字如果为正数，则它的signum为1;如果是负数,则signum为-1;如果为0,则signum为0.编写一个函数来计算这个值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def signum(n:Int){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if(n&gt;0)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else if(n&lt;0)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print(0)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} </w:t>
      </w:r>
    </w:p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编写一个B</w:t>
      </w:r>
      <w:r>
        <w:t>ankAccount</w:t>
      </w:r>
      <w:r>
        <w:rPr>
          <w:rFonts w:hint="eastAsia"/>
        </w:rPr>
        <w:t>类，加入deposit和with</w:t>
      </w:r>
      <w:r>
        <w:t>draw</w:t>
      </w:r>
      <w:r>
        <w:rPr>
          <w:rFonts w:hint="eastAsia"/>
        </w:rPr>
        <w:t>方法，和一个只读的b</w:t>
      </w:r>
      <w:r>
        <w:t>alance</w:t>
      </w:r>
      <w:r>
        <w:rPr>
          <w:rFonts w:hint="eastAsia"/>
        </w:rPr>
        <w:t>属性</w:t>
      </w:r>
    </w:p>
    <w:p>
      <w:r>
        <w:drawing>
          <wp:inline distT="0" distB="0" distL="114300" distR="114300">
            <wp:extent cx="496824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定义一个Point类和一个半生对象，使得我们可以不用new而直接用Point（3,</w:t>
      </w:r>
      <w:r>
        <w:t>4</w:t>
      </w:r>
      <w:r>
        <w:rPr>
          <w:rFonts w:hint="eastAsia"/>
        </w:rPr>
        <w:t>）实例apply方法的使用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39440" cy="2331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编写一个扑克牌4种花色的枚举，让其toString方法分别返回不同图标.</w:t>
      </w:r>
      <w:r>
        <w:t>(</w:t>
      </w:r>
      <w:r>
        <w:rPr>
          <w:rFonts w:hint="eastAsia"/>
        </w:rPr>
        <w:t>图标可以用数字或字母来代替</w:t>
      </w:r>
      <w:r>
        <w:t>)</w:t>
      </w:r>
    </w:p>
    <w:p/>
    <w:p>
      <w:r>
        <w:drawing>
          <wp:inline distT="0" distB="0" distL="114300" distR="114300">
            <wp:extent cx="5267325" cy="353885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设计一个point类，其x和y坐标可以通过构造器提供。提供一个子类LabeledPoint</w:t>
      </w:r>
      <w:r>
        <w:t>,</w:t>
      </w:r>
      <w:r>
        <w:rPr>
          <w:rFonts w:hint="eastAsia"/>
        </w:rPr>
        <w:t>其构造器接受一个标签值和x</w:t>
      </w:r>
      <w:r>
        <w:t>,y</w:t>
      </w:r>
      <w:r>
        <w:rPr>
          <w:rFonts w:hint="eastAsia"/>
        </w:rPr>
        <w:t>坐标，比如：new</w:t>
      </w:r>
      <w:r>
        <w:t xml:space="preserve"> </w:t>
      </w:r>
      <w:r>
        <w:rPr>
          <w:rFonts w:hint="eastAsia"/>
        </w:rPr>
        <w:t>Labeledpoint（"</w:t>
      </w:r>
      <w:r>
        <w:t>Black Thursday”,1929,230,07</w:t>
      </w:r>
      <w:r>
        <w:rPr>
          <w:rFonts w:hint="eastAsia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28160" cy="1211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p/>
    <w:p/>
    <w:p/>
    <w:p/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tabs>
          <w:tab w:val="left" w:pos="567"/>
        </w:tabs>
        <w:ind w:firstLineChars="0"/>
      </w:pPr>
      <w:r>
        <w:rPr>
          <w:rFonts w:hint="eastAsia"/>
        </w:rPr>
        <w:t>编写一个过程</w:t>
      </w:r>
      <w:r>
        <w:t>countdown(n:Int)，打印从n到0的数字</w:t>
      </w:r>
    </w:p>
    <w:p>
      <w:pPr>
        <w:tabs>
          <w:tab w:val="left" w:pos="567"/>
        </w:tabs>
      </w:pPr>
    </w:p>
    <w:p>
      <w:pPr>
        <w:tabs>
          <w:tab w:val="left" w:pos="567"/>
        </w:tabs>
      </w:pPr>
    </w:p>
    <w:p>
      <w:pPr>
        <w:tabs>
          <w:tab w:val="left" w:pos="567"/>
        </w:tabs>
      </w:pPr>
      <w:r>
        <w:drawing>
          <wp:inline distT="0" distB="0" distL="114300" distR="114300">
            <wp:extent cx="5268595" cy="470789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67"/>
        </w:tabs>
      </w:pPr>
    </w:p>
    <w:p>
      <w:pPr>
        <w:tabs>
          <w:tab w:val="left" w:pos="567"/>
        </w:tabs>
      </w:pPr>
    </w:p>
    <w:p>
      <w:pPr>
        <w:tabs>
          <w:tab w:val="left" w:pos="567"/>
        </w:tabs>
        <w:rPr>
          <w:rFonts w:hint="eastAsia"/>
        </w:rPr>
      </w:pPr>
    </w:p>
    <w:p>
      <w:pPr>
        <w:tabs>
          <w:tab w:val="left" w:pos="567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4CB5"/>
    <w:multiLevelType w:val="multilevel"/>
    <w:tmpl w:val="2F574C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8E"/>
    <w:rsid w:val="00006D1A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52A3B"/>
    <w:rsid w:val="00254E22"/>
    <w:rsid w:val="0025739C"/>
    <w:rsid w:val="00277F9B"/>
    <w:rsid w:val="00280988"/>
    <w:rsid w:val="00290C02"/>
    <w:rsid w:val="002C7456"/>
    <w:rsid w:val="0031549C"/>
    <w:rsid w:val="00334732"/>
    <w:rsid w:val="00382F05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168E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83C9C"/>
    <w:rsid w:val="009B2BE5"/>
    <w:rsid w:val="009B5B01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10B64"/>
    <w:rsid w:val="00C34B43"/>
    <w:rsid w:val="00C831C1"/>
    <w:rsid w:val="00CF4F62"/>
    <w:rsid w:val="00D64039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E864CD"/>
    <w:rsid w:val="00EE446D"/>
    <w:rsid w:val="00F0382B"/>
    <w:rsid w:val="00F07D30"/>
    <w:rsid w:val="00F10ED4"/>
    <w:rsid w:val="00F454D3"/>
    <w:rsid w:val="00F52E8F"/>
    <w:rsid w:val="00F73A2C"/>
    <w:rsid w:val="00FE54F6"/>
    <w:rsid w:val="00FF26B1"/>
    <w:rsid w:val="33A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</Words>
  <Characters>572</Characters>
  <Lines>4</Lines>
  <Paragraphs>1</Paragraphs>
  <TotalTime>354</TotalTime>
  <ScaleCrop>false</ScaleCrop>
  <LinksUpToDate>false</LinksUpToDate>
  <CharactersWithSpaces>671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2020-02-21T02:50:00Z</dcterms:created>
  <dc:creator> </dc:creator>
  <cp:lastModifiedBy>仁者见智</cp:lastModifiedBy>
  <dcterms:modified xsi:type="dcterms:W3CDTF">2020-02-24T10:16:58Z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