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800" w:lineRule="auto"/>
        <w:ind w:left="720" w:firstLine="720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TE5PR1MI - Gestion de Projet :</w:t>
      </w:r>
      <w:r w:rsidDel="00000000" w:rsidR="00000000" w:rsidRPr="00000000">
        <w:rPr>
          <w:sz w:val="32"/>
          <w:szCs w:val="32"/>
          <w:rtl w:val="0"/>
        </w:rPr>
        <w:t xml:space="preserve"> Users Stories</w:t>
      </w:r>
    </w:p>
    <w:p w:rsidR="00000000" w:rsidDel="00000000" w:rsidP="00000000" w:rsidRDefault="00000000" w:rsidRPr="00000000" w14:paraId="00000002">
      <w:pPr>
        <w:spacing w:after="200" w:lineRule="auto"/>
        <w:ind w:left="0" w:firstLine="720"/>
        <w:rPr/>
      </w:pPr>
      <w:r w:rsidDel="00000000" w:rsidR="00000000" w:rsidRPr="00000000">
        <w:rPr>
          <w:rtl w:val="0"/>
        </w:rPr>
        <w:t xml:space="preserve">Ce présent document de travail contient les users stories, conformément aux </w:t>
      </w:r>
      <w:r w:rsidDel="00000000" w:rsidR="00000000" w:rsidRPr="00000000">
        <w:rPr>
          <w:rtl w:val="0"/>
        </w:rPr>
        <w:t xml:space="preserve">recomman- dations</w:t>
      </w:r>
      <w:r w:rsidDel="00000000" w:rsidR="00000000" w:rsidRPr="00000000">
        <w:rPr>
          <w:rtl w:val="0"/>
        </w:rPr>
        <w:t xml:space="preserve"> de notre enseignante, afin de mieux répartir le travail au semestre prochain et pour mieux visualiser les actions que peuvent faire les utilisateurs.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jyn30zuevmpg" w:id="0"/>
      <w:bookmarkEnd w:id="0"/>
      <w:r w:rsidDel="00000000" w:rsidR="00000000" w:rsidRPr="00000000">
        <w:rPr>
          <w:rtl w:val="0"/>
        </w:rPr>
        <w:t xml:space="preserve">Exemple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 tant </w:t>
      </w:r>
      <w:r w:rsidDel="00000000" w:rsidR="00000000" w:rsidRPr="00000000">
        <w:rPr>
          <w:rtl w:val="0"/>
        </w:rPr>
        <w:t xml:space="preserve">que [</w:t>
      </w:r>
      <w:r w:rsidDel="00000000" w:rsidR="00000000" w:rsidRPr="00000000">
        <w:rPr>
          <w:color w:val="3c78d8"/>
          <w:rtl w:val="0"/>
        </w:rPr>
        <w:t xml:space="preserve">type</w:t>
      </w:r>
      <w:r w:rsidDel="00000000" w:rsidR="00000000" w:rsidRPr="00000000">
        <w:rPr>
          <w:color w:val="3c78d8"/>
          <w:rtl w:val="0"/>
        </w:rPr>
        <w:t xml:space="preserve"> </w:t>
      </w:r>
      <w:r w:rsidDel="00000000" w:rsidR="00000000" w:rsidRPr="00000000">
        <w:rPr>
          <w:color w:val="3c78d8"/>
          <w:rtl w:val="0"/>
        </w:rPr>
        <w:t xml:space="preserve">d'utilisateur</w:t>
      </w:r>
      <w:r w:rsidDel="00000000" w:rsidR="00000000" w:rsidRPr="00000000">
        <w:rPr>
          <w:rtl w:val="0"/>
        </w:rPr>
        <w:t xml:space="preserve">],</w:t>
      </w:r>
      <w:r w:rsidDel="00000000" w:rsidR="00000000" w:rsidRPr="00000000">
        <w:rPr>
          <w:rtl w:val="0"/>
        </w:rPr>
        <w:t xml:space="preserve"> je [ </w:t>
      </w:r>
      <w:r w:rsidDel="00000000" w:rsidR="00000000" w:rsidRPr="00000000">
        <w:rPr>
          <w:color w:val="93c47d"/>
          <w:rtl w:val="0"/>
        </w:rPr>
        <w:t xml:space="preserve">l’action / l’interaction sous forme de verbe</w:t>
      </w:r>
      <w:r w:rsidDel="00000000" w:rsidR="00000000" w:rsidRPr="00000000">
        <w:rPr>
          <w:rtl w:val="0"/>
        </w:rPr>
        <w:t xml:space="preserve">] afin de </w:t>
      </w:r>
      <w:r w:rsidDel="00000000" w:rsidR="00000000" w:rsidRPr="00000000">
        <w:rPr>
          <w:color w:val="8e7cc3"/>
          <w:rtl w:val="0"/>
        </w:rPr>
        <w:t xml:space="preserve">[le but de l’action</w:t>
      </w:r>
      <w:r w:rsidDel="00000000" w:rsidR="00000000" w:rsidRPr="00000000">
        <w:rPr>
          <w:rtl w:val="0"/>
        </w:rPr>
        <w:t xml:space="preserve">].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wn5mmsaxusw5" w:id="1"/>
      <w:bookmarkEnd w:id="1"/>
      <w:r w:rsidDel="00000000" w:rsidR="00000000" w:rsidRPr="00000000">
        <w:rPr>
          <w:rtl w:val="0"/>
        </w:rPr>
        <w:t xml:space="preserve">Users Stories pour notre projet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80" w:lineRule="auto"/>
        <w:rPr/>
      </w:pPr>
      <w:r w:rsidDel="00000000" w:rsidR="00000000" w:rsidRPr="00000000">
        <w:rPr>
          <w:rtl w:val="0"/>
        </w:rPr>
        <w:t xml:space="preserve">En tant </w:t>
      </w:r>
      <w:r w:rsidDel="00000000" w:rsidR="00000000" w:rsidRPr="00000000">
        <w:rPr>
          <w:rtl w:val="0"/>
        </w:rPr>
        <w:t xml:space="preserve">qu’</w:t>
      </w:r>
      <w:r w:rsidDel="00000000" w:rsidR="00000000" w:rsidRPr="00000000">
        <w:rPr>
          <w:color w:val="3c78d8"/>
          <w:rtl w:val="0"/>
        </w:rPr>
        <w:t xml:space="preserve"> Utilisateur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je</w:t>
      </w:r>
      <w:r w:rsidDel="00000000" w:rsidR="00000000" w:rsidRPr="00000000">
        <w:rPr>
          <w:color w:val="3c78d8"/>
          <w:rtl w:val="0"/>
        </w:rPr>
        <w:t xml:space="preserve"> </w:t>
      </w:r>
      <w:r w:rsidDel="00000000" w:rsidR="00000000" w:rsidRPr="00000000">
        <w:rPr>
          <w:color w:val="93c47d"/>
          <w:rtl w:val="0"/>
        </w:rPr>
        <w:t xml:space="preserve">consulte la page d’accueil</w:t>
      </w:r>
      <w:r w:rsidDel="00000000" w:rsidR="00000000" w:rsidRPr="00000000">
        <w:rPr>
          <w:color w:val="3c78d8"/>
          <w:rtl w:val="0"/>
        </w:rPr>
        <w:t xml:space="preserve"> </w:t>
      </w:r>
      <w:r w:rsidDel="00000000" w:rsidR="00000000" w:rsidRPr="00000000">
        <w:rPr>
          <w:rtl w:val="0"/>
        </w:rPr>
        <w:t xml:space="preserve"> afin de</w:t>
      </w:r>
      <w:r w:rsidDel="00000000" w:rsidR="00000000" w:rsidRPr="00000000">
        <w:rPr>
          <w:color w:val="8e7cc3"/>
          <w:rtl w:val="0"/>
        </w:rPr>
        <w:t xml:space="preserve"> lire les différentes anecdotes et pouvoir les passer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after="180" w:lineRule="auto"/>
        <w:rPr/>
      </w:pPr>
      <w:r w:rsidDel="00000000" w:rsidR="00000000" w:rsidRPr="00000000">
        <w:rPr>
          <w:rtl w:val="0"/>
        </w:rPr>
        <w:t xml:space="preserve">En tant qu’</w:t>
      </w:r>
      <w:r w:rsidDel="00000000" w:rsidR="00000000" w:rsidRPr="00000000">
        <w:rPr>
          <w:color w:val="3c78d8"/>
          <w:rtl w:val="0"/>
        </w:rPr>
        <w:t xml:space="preserve"> Utilisateur</w:t>
      </w:r>
      <w:r w:rsidDel="00000000" w:rsidR="00000000" w:rsidRPr="00000000">
        <w:rPr>
          <w:rtl w:val="0"/>
        </w:rPr>
        <w:t xml:space="preserve">, je</w:t>
      </w:r>
      <w:r w:rsidDel="00000000" w:rsidR="00000000" w:rsidRPr="00000000">
        <w:rPr>
          <w:color w:val="3c78d8"/>
          <w:rtl w:val="0"/>
        </w:rPr>
        <w:t xml:space="preserve"> </w:t>
      </w:r>
      <w:r w:rsidDel="00000000" w:rsidR="00000000" w:rsidRPr="00000000">
        <w:rPr>
          <w:color w:val="93c47d"/>
          <w:rtl w:val="0"/>
        </w:rPr>
        <w:t xml:space="preserve">consulte la page sur les explications sur les JO</w:t>
      </w:r>
      <w:r w:rsidDel="00000000" w:rsidR="00000000" w:rsidRPr="00000000">
        <w:rPr>
          <w:color w:val="3c78d8"/>
          <w:rtl w:val="0"/>
        </w:rPr>
        <w:t xml:space="preserve"> </w:t>
      </w:r>
      <w:r w:rsidDel="00000000" w:rsidR="00000000" w:rsidRPr="00000000">
        <w:rPr>
          <w:rtl w:val="0"/>
        </w:rPr>
        <w:t xml:space="preserve"> afin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color w:val="8e7cc3"/>
          <w:rtl w:val="0"/>
        </w:rPr>
        <w:t xml:space="preserve"> lire</w:t>
      </w:r>
      <w:r w:rsidDel="00000000" w:rsidR="00000000" w:rsidRPr="00000000">
        <w:rPr>
          <w:color w:val="8e7cc3"/>
          <w:rtl w:val="0"/>
        </w:rPr>
        <w:t xml:space="preserve"> et de les comprendre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after="180" w:lineRule="auto"/>
        <w:rPr/>
      </w:pPr>
      <w:r w:rsidDel="00000000" w:rsidR="00000000" w:rsidRPr="00000000">
        <w:rPr>
          <w:rtl w:val="0"/>
        </w:rPr>
        <w:t xml:space="preserve">En tant </w:t>
      </w:r>
      <w:r w:rsidDel="00000000" w:rsidR="00000000" w:rsidRPr="00000000">
        <w:rPr>
          <w:rtl w:val="0"/>
        </w:rPr>
        <w:t xml:space="preserve">qu’</w:t>
      </w:r>
      <w:r w:rsidDel="00000000" w:rsidR="00000000" w:rsidRPr="00000000">
        <w:rPr>
          <w:color w:val="3c78d8"/>
          <w:rtl w:val="0"/>
        </w:rPr>
        <w:t xml:space="preserve"> Utilisateur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je</w:t>
      </w:r>
      <w:r w:rsidDel="00000000" w:rsidR="00000000" w:rsidRPr="00000000">
        <w:rPr>
          <w:color w:val="3c78d8"/>
          <w:rtl w:val="0"/>
        </w:rPr>
        <w:t xml:space="preserve"> </w:t>
      </w:r>
      <w:r w:rsidDel="00000000" w:rsidR="00000000" w:rsidRPr="00000000">
        <w:rPr>
          <w:color w:val="93c47d"/>
          <w:rtl w:val="0"/>
        </w:rPr>
        <w:t xml:space="preserve">consulte la page sur les objectifs du projet</w:t>
      </w:r>
      <w:r w:rsidDel="00000000" w:rsidR="00000000" w:rsidRPr="00000000">
        <w:rPr>
          <w:color w:val="3c78d8"/>
          <w:rtl w:val="0"/>
        </w:rPr>
        <w:t xml:space="preserve"> </w:t>
      </w:r>
      <w:r w:rsidDel="00000000" w:rsidR="00000000" w:rsidRPr="00000000">
        <w:rPr>
          <w:rtl w:val="0"/>
        </w:rPr>
        <w:t xml:space="preserve"> afin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color w:val="8e7cc3"/>
          <w:rtl w:val="0"/>
        </w:rPr>
        <w:t xml:space="preserve"> lire</w:t>
      </w:r>
      <w:r w:rsidDel="00000000" w:rsidR="00000000" w:rsidRPr="00000000">
        <w:rPr>
          <w:color w:val="8e7cc3"/>
          <w:rtl w:val="0"/>
        </w:rPr>
        <w:t xml:space="preserve"> et de le comprendre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spacing w:after="180" w:lineRule="auto"/>
        <w:rPr/>
      </w:pPr>
      <w:r w:rsidDel="00000000" w:rsidR="00000000" w:rsidRPr="00000000">
        <w:rPr>
          <w:rtl w:val="0"/>
        </w:rPr>
        <w:t xml:space="preserve">En tant </w:t>
      </w:r>
      <w:r w:rsidDel="00000000" w:rsidR="00000000" w:rsidRPr="00000000">
        <w:rPr>
          <w:rtl w:val="0"/>
        </w:rPr>
        <w:t xml:space="preserve">qu’</w:t>
      </w:r>
      <w:r w:rsidDel="00000000" w:rsidR="00000000" w:rsidRPr="00000000">
        <w:rPr>
          <w:color w:val="3c78d8"/>
          <w:rtl w:val="0"/>
        </w:rPr>
        <w:t xml:space="preserve"> Utilisateur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je</w:t>
      </w:r>
      <w:r w:rsidDel="00000000" w:rsidR="00000000" w:rsidRPr="00000000">
        <w:rPr>
          <w:color w:val="3c78d8"/>
          <w:rtl w:val="0"/>
        </w:rPr>
        <w:t xml:space="preserve"> </w:t>
      </w:r>
      <w:r w:rsidDel="00000000" w:rsidR="00000000" w:rsidRPr="00000000">
        <w:rPr>
          <w:color w:val="93c47d"/>
          <w:rtl w:val="0"/>
        </w:rPr>
        <w:t xml:space="preserve">clique sur le logo </w:t>
      </w:r>
      <w:r w:rsidDel="00000000" w:rsidR="00000000" w:rsidRPr="00000000">
        <w:rPr>
          <w:rtl w:val="0"/>
        </w:rPr>
        <w:t xml:space="preserve"> afin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8e7cc3"/>
          <w:rtl w:val="0"/>
        </w:rPr>
        <w:t xml:space="preserve">revenir sur la page d’accueil 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spacing w:after="180" w:lineRule="auto"/>
        <w:rPr/>
      </w:pPr>
      <w:r w:rsidDel="00000000" w:rsidR="00000000" w:rsidRPr="00000000">
        <w:rPr>
          <w:rtl w:val="0"/>
        </w:rPr>
        <w:t xml:space="preserve">En tant </w:t>
      </w:r>
      <w:r w:rsidDel="00000000" w:rsidR="00000000" w:rsidRPr="00000000">
        <w:rPr>
          <w:rtl w:val="0"/>
        </w:rPr>
        <w:t xml:space="preserve">qu’</w:t>
      </w:r>
      <w:r w:rsidDel="00000000" w:rsidR="00000000" w:rsidRPr="00000000">
        <w:rPr>
          <w:color w:val="3c78d8"/>
          <w:rtl w:val="0"/>
        </w:rPr>
        <w:t xml:space="preserve"> Utilisateur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je</w:t>
      </w:r>
      <w:r w:rsidDel="00000000" w:rsidR="00000000" w:rsidRPr="00000000">
        <w:rPr>
          <w:color w:val="3c78d8"/>
          <w:rtl w:val="0"/>
        </w:rPr>
        <w:t xml:space="preserve"> </w:t>
      </w:r>
      <w:r w:rsidDel="00000000" w:rsidR="00000000" w:rsidRPr="00000000">
        <w:rPr>
          <w:color w:val="93c47d"/>
          <w:rtl w:val="0"/>
        </w:rPr>
        <w:t xml:space="preserve">consulte la page sur les sources</w:t>
      </w:r>
      <w:r w:rsidDel="00000000" w:rsidR="00000000" w:rsidRPr="00000000">
        <w:rPr>
          <w:color w:val="3c78d8"/>
          <w:rtl w:val="0"/>
        </w:rPr>
        <w:t xml:space="preserve"> </w:t>
      </w:r>
      <w:r w:rsidDel="00000000" w:rsidR="00000000" w:rsidRPr="00000000">
        <w:rPr>
          <w:rtl w:val="0"/>
        </w:rPr>
        <w:t xml:space="preserve"> afin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color w:val="8e7cc3"/>
          <w:rtl w:val="0"/>
        </w:rPr>
        <w:t xml:space="preserve"> </w:t>
      </w:r>
      <w:r w:rsidDel="00000000" w:rsidR="00000000" w:rsidRPr="00000000">
        <w:rPr>
          <w:color w:val="8e7cc3"/>
          <w:rtl w:val="0"/>
        </w:rPr>
        <w:t xml:space="preserve">pouvoir les consulter sur d’autres pages Internet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spacing w:after="180" w:lineRule="auto"/>
        <w:rPr/>
      </w:pPr>
      <w:r w:rsidDel="00000000" w:rsidR="00000000" w:rsidRPr="00000000">
        <w:rPr>
          <w:rtl w:val="0"/>
        </w:rPr>
        <w:t xml:space="preserve">En tant </w:t>
      </w:r>
      <w:r w:rsidDel="00000000" w:rsidR="00000000" w:rsidRPr="00000000">
        <w:rPr>
          <w:rtl w:val="0"/>
        </w:rPr>
        <w:t xml:space="preserve">qu’</w:t>
      </w:r>
      <w:r w:rsidDel="00000000" w:rsidR="00000000" w:rsidRPr="00000000">
        <w:rPr>
          <w:color w:val="3c78d8"/>
          <w:rtl w:val="0"/>
        </w:rPr>
        <w:t xml:space="preserve"> Utilisateur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je</w:t>
      </w:r>
      <w:r w:rsidDel="00000000" w:rsidR="00000000" w:rsidRPr="00000000">
        <w:rPr>
          <w:color w:val="3c78d8"/>
          <w:rtl w:val="0"/>
        </w:rPr>
        <w:t xml:space="preserve"> </w:t>
      </w:r>
      <w:r w:rsidDel="00000000" w:rsidR="00000000" w:rsidRPr="00000000">
        <w:rPr>
          <w:color w:val="93c47d"/>
          <w:rtl w:val="0"/>
        </w:rPr>
        <w:t xml:space="preserve">consulte la page sur les conditions générales d’utilisation</w:t>
      </w:r>
      <w:r w:rsidDel="00000000" w:rsidR="00000000" w:rsidRPr="00000000">
        <w:rPr>
          <w:color w:val="3c78d8"/>
          <w:rtl w:val="0"/>
        </w:rPr>
        <w:t xml:space="preserve"> </w:t>
      </w:r>
      <w:r w:rsidDel="00000000" w:rsidR="00000000" w:rsidRPr="00000000">
        <w:rPr>
          <w:rtl w:val="0"/>
        </w:rPr>
        <w:t xml:space="preserve"> afin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color w:val="8e7cc3"/>
          <w:rtl w:val="0"/>
        </w:rPr>
        <w:t xml:space="preserve"> lire</w:t>
      </w:r>
      <w:r w:rsidDel="00000000" w:rsidR="00000000" w:rsidRPr="00000000">
        <w:rPr>
          <w:color w:val="8e7cc3"/>
          <w:rtl w:val="0"/>
        </w:rPr>
        <w:t xml:space="preserve"> et de comprendre le fonctionnement 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after="180" w:lineRule="auto"/>
        <w:rPr/>
      </w:pPr>
      <w:r w:rsidDel="00000000" w:rsidR="00000000" w:rsidRPr="00000000">
        <w:rPr>
          <w:rtl w:val="0"/>
        </w:rPr>
        <w:t xml:space="preserve">En tant </w:t>
      </w:r>
      <w:r w:rsidDel="00000000" w:rsidR="00000000" w:rsidRPr="00000000">
        <w:rPr>
          <w:rtl w:val="0"/>
        </w:rPr>
        <w:t xml:space="preserve">qu’</w:t>
      </w:r>
      <w:r w:rsidDel="00000000" w:rsidR="00000000" w:rsidRPr="00000000">
        <w:rPr>
          <w:color w:val="3c78d8"/>
          <w:rtl w:val="0"/>
        </w:rPr>
        <w:t xml:space="preserve"> </w:t>
      </w:r>
      <w:r w:rsidDel="00000000" w:rsidR="00000000" w:rsidRPr="00000000">
        <w:rPr>
          <w:color w:val="3c78d8"/>
          <w:rtl w:val="0"/>
        </w:rPr>
        <w:t xml:space="preserve">Utilisateur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je</w:t>
      </w:r>
      <w:r w:rsidDel="00000000" w:rsidR="00000000" w:rsidRPr="00000000">
        <w:rPr>
          <w:color w:val="3c78d8"/>
          <w:rtl w:val="0"/>
        </w:rPr>
        <w:t xml:space="preserve"> </w:t>
      </w:r>
      <w:r w:rsidDel="00000000" w:rsidR="00000000" w:rsidRPr="00000000">
        <w:rPr>
          <w:color w:val="93c47d"/>
          <w:rtl w:val="0"/>
        </w:rPr>
        <w:t xml:space="preserve">consulte la page sur les mentions légales</w:t>
      </w:r>
      <w:r w:rsidDel="00000000" w:rsidR="00000000" w:rsidRPr="00000000">
        <w:rPr>
          <w:color w:val="3c78d8"/>
          <w:rtl w:val="0"/>
        </w:rPr>
        <w:t xml:space="preserve"> </w:t>
      </w:r>
      <w:r w:rsidDel="00000000" w:rsidR="00000000" w:rsidRPr="00000000">
        <w:rPr>
          <w:rtl w:val="0"/>
        </w:rPr>
        <w:t xml:space="preserve"> afin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color w:val="8e7cc3"/>
          <w:rtl w:val="0"/>
        </w:rPr>
        <w:t xml:space="preserve"> lire</w:t>
      </w:r>
      <w:r w:rsidDel="00000000" w:rsidR="00000000" w:rsidRPr="00000000">
        <w:rPr>
          <w:color w:val="8e7cc3"/>
          <w:rtl w:val="0"/>
        </w:rPr>
        <w:t xml:space="preserve"> et de les comprendre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after="180" w:lineRule="auto"/>
        <w:rPr/>
      </w:pPr>
      <w:r w:rsidDel="00000000" w:rsidR="00000000" w:rsidRPr="00000000">
        <w:rPr>
          <w:rtl w:val="0"/>
        </w:rPr>
        <w:t xml:space="preserve">En tant </w:t>
      </w:r>
      <w:r w:rsidDel="00000000" w:rsidR="00000000" w:rsidRPr="00000000">
        <w:rPr>
          <w:rtl w:val="0"/>
        </w:rPr>
        <w:t xml:space="preserve">qu’</w:t>
      </w:r>
      <w:r w:rsidDel="00000000" w:rsidR="00000000" w:rsidRPr="00000000">
        <w:rPr>
          <w:color w:val="3c78d8"/>
          <w:rtl w:val="0"/>
        </w:rPr>
        <w:t xml:space="preserve"> </w:t>
      </w:r>
      <w:r w:rsidDel="00000000" w:rsidR="00000000" w:rsidRPr="00000000">
        <w:rPr>
          <w:color w:val="3c78d8"/>
          <w:rtl w:val="0"/>
        </w:rPr>
        <w:t xml:space="preserve">Utilisateur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je</w:t>
      </w:r>
      <w:r w:rsidDel="00000000" w:rsidR="00000000" w:rsidRPr="00000000">
        <w:rPr>
          <w:color w:val="3c78d8"/>
          <w:rtl w:val="0"/>
        </w:rPr>
        <w:t xml:space="preserve"> </w:t>
      </w:r>
      <w:r w:rsidDel="00000000" w:rsidR="00000000" w:rsidRPr="00000000">
        <w:rPr>
          <w:color w:val="93c47d"/>
          <w:rtl w:val="0"/>
        </w:rPr>
        <w:t xml:space="preserve">consulte la page sur les informations sur les créateurs</w:t>
      </w:r>
      <w:r w:rsidDel="00000000" w:rsidR="00000000" w:rsidRPr="00000000">
        <w:rPr>
          <w:rtl w:val="0"/>
        </w:rPr>
        <w:t xml:space="preserve"> afin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color w:val="8e7cc3"/>
          <w:rtl w:val="0"/>
        </w:rPr>
        <w:t xml:space="preserve"> lire</w:t>
      </w:r>
      <w:r w:rsidDel="00000000" w:rsidR="00000000" w:rsidRPr="00000000">
        <w:rPr>
          <w:color w:val="8e7cc3"/>
          <w:rtl w:val="0"/>
        </w:rPr>
        <w:t xml:space="preserve"> et de savoir le rôle de chacun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after="180" w:lineRule="auto"/>
        <w:rPr>
          <w:color w:val="8e7cc3"/>
        </w:rPr>
      </w:pPr>
      <w:r w:rsidDel="00000000" w:rsidR="00000000" w:rsidRPr="00000000">
        <w:rPr>
          <w:rtl w:val="0"/>
        </w:rPr>
        <w:t xml:space="preserve">En tant </w:t>
      </w:r>
      <w:r w:rsidDel="00000000" w:rsidR="00000000" w:rsidRPr="00000000">
        <w:rPr>
          <w:rtl w:val="0"/>
        </w:rPr>
        <w:t xml:space="preserve">qu'</w:t>
      </w:r>
      <w:r w:rsidDel="00000000" w:rsidR="00000000" w:rsidRPr="00000000">
        <w:rPr>
          <w:color w:val="3c78d8"/>
          <w:rtl w:val="0"/>
        </w:rPr>
        <w:t xml:space="preserve"> </w:t>
      </w:r>
      <w:r w:rsidDel="00000000" w:rsidR="00000000" w:rsidRPr="00000000">
        <w:rPr>
          <w:color w:val="3c78d8"/>
          <w:rtl w:val="0"/>
        </w:rPr>
        <w:t xml:space="preserve">Utilisateur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je</w:t>
      </w:r>
      <w:r w:rsidDel="00000000" w:rsidR="00000000" w:rsidRPr="00000000">
        <w:rPr>
          <w:color w:val="3c78d8"/>
          <w:rtl w:val="0"/>
        </w:rPr>
        <w:t xml:space="preserve"> </w:t>
      </w:r>
      <w:r w:rsidDel="00000000" w:rsidR="00000000" w:rsidRPr="00000000">
        <w:rPr>
          <w:color w:val="93c47d"/>
          <w:rtl w:val="0"/>
        </w:rPr>
        <w:t xml:space="preserve">consulte les données sous forme de planisphère</w:t>
      </w:r>
      <w:r w:rsidDel="00000000" w:rsidR="00000000" w:rsidRPr="00000000">
        <w:rPr>
          <w:color w:val="3c78d8"/>
          <w:rtl w:val="0"/>
        </w:rPr>
        <w:t xml:space="preserve"> </w:t>
      </w:r>
      <w:r w:rsidDel="00000000" w:rsidR="00000000" w:rsidRPr="00000000">
        <w:rPr>
          <w:rtl w:val="0"/>
        </w:rPr>
        <w:t xml:space="preserve"> afin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color w:val="8e7cc3"/>
          <w:rtl w:val="0"/>
        </w:rPr>
        <w:t xml:space="preserve"> </w:t>
      </w:r>
      <w:r w:rsidDel="00000000" w:rsidR="00000000" w:rsidRPr="00000000">
        <w:rPr>
          <w:color w:val="8e7cc3"/>
          <w:rtl w:val="0"/>
        </w:rPr>
        <w:t xml:space="preserve">voir les pays d’accueil, les années d’accueil des pays, de zoomer, de dézoomer.</w:t>
      </w:r>
    </w:p>
    <w:p w:rsidR="00000000" w:rsidDel="00000000" w:rsidP="00000000" w:rsidRDefault="00000000" w:rsidRPr="00000000" w14:paraId="0000000F">
      <w:pPr>
        <w:spacing w:after="180" w:lineRule="auto"/>
        <w:rPr>
          <w:color w:val="8e7cc3"/>
        </w:rPr>
      </w:pPr>
      <w:r w:rsidDel="00000000" w:rsidR="00000000" w:rsidRPr="00000000">
        <w:rPr>
          <w:rtl w:val="0"/>
        </w:rPr>
        <w:t xml:space="preserve">En tant </w:t>
      </w:r>
      <w:r w:rsidDel="00000000" w:rsidR="00000000" w:rsidRPr="00000000">
        <w:rPr>
          <w:rtl w:val="0"/>
        </w:rPr>
        <w:t xml:space="preserve">qu'</w:t>
      </w:r>
      <w:r w:rsidDel="00000000" w:rsidR="00000000" w:rsidRPr="00000000">
        <w:rPr>
          <w:color w:val="3c78d8"/>
          <w:rtl w:val="0"/>
        </w:rPr>
        <w:t xml:space="preserve"> </w:t>
      </w:r>
      <w:r w:rsidDel="00000000" w:rsidR="00000000" w:rsidRPr="00000000">
        <w:rPr>
          <w:color w:val="3c78d8"/>
          <w:rtl w:val="0"/>
        </w:rPr>
        <w:t xml:space="preserve">Utilisateur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je</w:t>
      </w:r>
      <w:r w:rsidDel="00000000" w:rsidR="00000000" w:rsidRPr="00000000">
        <w:rPr>
          <w:color w:val="3c78d8"/>
          <w:rtl w:val="0"/>
        </w:rPr>
        <w:t xml:space="preserve"> </w:t>
      </w:r>
      <w:r w:rsidDel="00000000" w:rsidR="00000000" w:rsidRPr="00000000">
        <w:rPr>
          <w:color w:val="93c47d"/>
          <w:rtl w:val="0"/>
        </w:rPr>
        <w:t xml:space="preserve">clique sur une année d’accueil d’un pays</w:t>
      </w:r>
      <w:r w:rsidDel="00000000" w:rsidR="00000000" w:rsidRPr="00000000">
        <w:rPr>
          <w:color w:val="3c78d8"/>
          <w:rtl w:val="0"/>
        </w:rPr>
        <w:t xml:space="preserve"> </w:t>
      </w:r>
      <w:r w:rsidDel="00000000" w:rsidR="00000000" w:rsidRPr="00000000">
        <w:rPr>
          <w:rtl w:val="0"/>
        </w:rPr>
        <w:t xml:space="preserve"> afin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color w:val="8e7cc3"/>
          <w:rtl w:val="0"/>
        </w:rPr>
        <w:t xml:space="preserve"> </w:t>
      </w:r>
      <w:r w:rsidDel="00000000" w:rsidR="00000000" w:rsidRPr="00000000">
        <w:rPr>
          <w:color w:val="8e7cc3"/>
          <w:rtl w:val="0"/>
        </w:rPr>
        <w:t xml:space="preserve">voir ce qui s’est passée l’année sous forme de frise.</w:t>
      </w:r>
    </w:p>
    <w:p w:rsidR="00000000" w:rsidDel="00000000" w:rsidP="00000000" w:rsidRDefault="00000000" w:rsidRPr="00000000" w14:paraId="00000010">
      <w:pPr>
        <w:spacing w:after="180" w:lineRule="auto"/>
        <w:rPr>
          <w:color w:val="8e7cc3"/>
        </w:rPr>
      </w:pPr>
      <w:r w:rsidDel="00000000" w:rsidR="00000000" w:rsidRPr="00000000">
        <w:rPr>
          <w:rtl w:val="0"/>
        </w:rPr>
        <w:t xml:space="preserve">En tant </w:t>
      </w:r>
      <w:r w:rsidDel="00000000" w:rsidR="00000000" w:rsidRPr="00000000">
        <w:rPr>
          <w:rtl w:val="0"/>
        </w:rPr>
        <w:t xml:space="preserve">qu'</w:t>
      </w:r>
      <w:r w:rsidDel="00000000" w:rsidR="00000000" w:rsidRPr="00000000">
        <w:rPr>
          <w:color w:val="3c78d8"/>
          <w:rtl w:val="0"/>
        </w:rPr>
        <w:t xml:space="preserve"> </w:t>
      </w:r>
      <w:r w:rsidDel="00000000" w:rsidR="00000000" w:rsidRPr="00000000">
        <w:rPr>
          <w:color w:val="3c78d8"/>
          <w:rtl w:val="0"/>
        </w:rPr>
        <w:t xml:space="preserve">Utilisateur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je</w:t>
      </w:r>
      <w:r w:rsidDel="00000000" w:rsidR="00000000" w:rsidRPr="00000000">
        <w:rPr>
          <w:color w:val="3c78d8"/>
          <w:rtl w:val="0"/>
        </w:rPr>
        <w:t xml:space="preserve"> </w:t>
      </w:r>
      <w:r w:rsidDel="00000000" w:rsidR="00000000" w:rsidRPr="00000000">
        <w:rPr>
          <w:color w:val="93c47d"/>
          <w:rtl w:val="0"/>
        </w:rPr>
        <w:t xml:space="preserve">clique sur le bouton voir le classement</w:t>
      </w:r>
      <w:r w:rsidDel="00000000" w:rsidR="00000000" w:rsidRPr="00000000">
        <w:rPr>
          <w:color w:val="3c78d8"/>
          <w:rtl w:val="0"/>
        </w:rPr>
        <w:t xml:space="preserve"> </w:t>
      </w:r>
      <w:r w:rsidDel="00000000" w:rsidR="00000000" w:rsidRPr="00000000">
        <w:rPr>
          <w:rtl w:val="0"/>
        </w:rPr>
        <w:t xml:space="preserve"> afin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color w:val="8e7cc3"/>
          <w:rtl w:val="0"/>
        </w:rPr>
        <w:t xml:space="preserve"> </w:t>
      </w:r>
      <w:r w:rsidDel="00000000" w:rsidR="00000000" w:rsidRPr="00000000">
        <w:rPr>
          <w:color w:val="8e7cc3"/>
          <w:rtl w:val="0"/>
        </w:rPr>
        <w:t xml:space="preserve">voir le classement de l’année.</w:t>
      </w:r>
    </w:p>
    <w:p w:rsidR="00000000" w:rsidDel="00000000" w:rsidP="00000000" w:rsidRDefault="00000000" w:rsidRPr="00000000" w14:paraId="00000011">
      <w:pPr>
        <w:spacing w:after="180" w:lineRule="auto"/>
        <w:rPr>
          <w:color w:val="8e7cc3"/>
        </w:rPr>
      </w:pPr>
      <w:r w:rsidDel="00000000" w:rsidR="00000000" w:rsidRPr="00000000">
        <w:rPr>
          <w:rtl w:val="0"/>
        </w:rPr>
        <w:t xml:space="preserve">En tant </w:t>
      </w:r>
      <w:r w:rsidDel="00000000" w:rsidR="00000000" w:rsidRPr="00000000">
        <w:rPr>
          <w:rtl w:val="0"/>
        </w:rPr>
        <w:t xml:space="preserve">qu'</w:t>
      </w:r>
      <w:r w:rsidDel="00000000" w:rsidR="00000000" w:rsidRPr="00000000">
        <w:rPr>
          <w:color w:val="3c78d8"/>
          <w:rtl w:val="0"/>
        </w:rPr>
        <w:t xml:space="preserve"> </w:t>
      </w:r>
      <w:r w:rsidDel="00000000" w:rsidR="00000000" w:rsidRPr="00000000">
        <w:rPr>
          <w:color w:val="3c78d8"/>
          <w:rtl w:val="0"/>
        </w:rPr>
        <w:t xml:space="preserve">Utilisateur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je</w:t>
      </w:r>
      <w:r w:rsidDel="00000000" w:rsidR="00000000" w:rsidRPr="00000000">
        <w:rPr>
          <w:color w:val="3c78d8"/>
          <w:rtl w:val="0"/>
        </w:rPr>
        <w:t xml:space="preserve"> </w:t>
      </w:r>
      <w:r w:rsidDel="00000000" w:rsidR="00000000" w:rsidRPr="00000000">
        <w:rPr>
          <w:color w:val="93c47d"/>
          <w:rtl w:val="0"/>
        </w:rPr>
        <w:t xml:space="preserve">clique sur le bouton voir passer à l’année suivante de la page classement</w:t>
      </w:r>
      <w:r w:rsidDel="00000000" w:rsidR="00000000" w:rsidRPr="00000000">
        <w:rPr>
          <w:rtl w:val="0"/>
        </w:rPr>
        <w:t xml:space="preserve"> afin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color w:val="8e7cc3"/>
          <w:rtl w:val="0"/>
        </w:rPr>
        <w:t xml:space="preserve"> </w:t>
      </w:r>
      <w:r w:rsidDel="00000000" w:rsidR="00000000" w:rsidRPr="00000000">
        <w:rPr>
          <w:color w:val="8e7cc3"/>
          <w:rtl w:val="0"/>
        </w:rPr>
        <w:t xml:space="preserve">voir le classement de l’année suivante.</w:t>
      </w:r>
    </w:p>
    <w:p w:rsidR="00000000" w:rsidDel="00000000" w:rsidP="00000000" w:rsidRDefault="00000000" w:rsidRPr="00000000" w14:paraId="00000012">
      <w:pPr>
        <w:spacing w:after="180" w:lineRule="auto"/>
        <w:rPr>
          <w:color w:val="8e7cc3"/>
        </w:rPr>
      </w:pPr>
      <w:r w:rsidDel="00000000" w:rsidR="00000000" w:rsidRPr="00000000">
        <w:rPr>
          <w:rtl w:val="0"/>
        </w:rPr>
        <w:t xml:space="preserve">En tant </w:t>
      </w:r>
      <w:r w:rsidDel="00000000" w:rsidR="00000000" w:rsidRPr="00000000">
        <w:rPr>
          <w:rtl w:val="0"/>
        </w:rPr>
        <w:t xml:space="preserve">qu'</w:t>
      </w:r>
      <w:r w:rsidDel="00000000" w:rsidR="00000000" w:rsidRPr="00000000">
        <w:rPr>
          <w:color w:val="3c78d8"/>
          <w:rtl w:val="0"/>
        </w:rPr>
        <w:t xml:space="preserve"> </w:t>
      </w:r>
      <w:r w:rsidDel="00000000" w:rsidR="00000000" w:rsidRPr="00000000">
        <w:rPr>
          <w:color w:val="3c78d8"/>
          <w:rtl w:val="0"/>
        </w:rPr>
        <w:t xml:space="preserve">Utilisateur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je</w:t>
      </w:r>
      <w:r w:rsidDel="00000000" w:rsidR="00000000" w:rsidRPr="00000000">
        <w:rPr>
          <w:color w:val="3c78d8"/>
          <w:rtl w:val="0"/>
        </w:rPr>
        <w:t xml:space="preserve"> </w:t>
      </w:r>
      <w:r w:rsidDel="00000000" w:rsidR="00000000" w:rsidRPr="00000000">
        <w:rPr>
          <w:color w:val="93c47d"/>
          <w:rtl w:val="0"/>
        </w:rPr>
        <w:t xml:space="preserve">filtre les classements</w:t>
      </w:r>
      <w:r w:rsidDel="00000000" w:rsidR="00000000" w:rsidRPr="00000000">
        <w:rPr>
          <w:rtl w:val="0"/>
        </w:rPr>
        <w:t xml:space="preserve"> afin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color w:val="8e7cc3"/>
          <w:rtl w:val="0"/>
        </w:rPr>
        <w:t xml:space="preserve"> </w:t>
      </w:r>
      <w:r w:rsidDel="00000000" w:rsidR="00000000" w:rsidRPr="00000000">
        <w:rPr>
          <w:color w:val="8e7cc3"/>
          <w:rtl w:val="0"/>
        </w:rPr>
        <w:t xml:space="preserve">voir le classement par athlètes, délégation, médailles, des éditions.</w:t>
      </w:r>
    </w:p>
    <w:p w:rsidR="00000000" w:rsidDel="00000000" w:rsidP="00000000" w:rsidRDefault="00000000" w:rsidRPr="00000000" w14:paraId="00000013">
      <w:pPr>
        <w:spacing w:after="180" w:lineRule="auto"/>
        <w:rPr>
          <w:color w:val="8e7cc3"/>
        </w:rPr>
      </w:pPr>
      <w:r w:rsidDel="00000000" w:rsidR="00000000" w:rsidRPr="00000000">
        <w:rPr>
          <w:rtl w:val="0"/>
        </w:rPr>
        <w:t xml:space="preserve">En tant </w:t>
      </w:r>
      <w:r w:rsidDel="00000000" w:rsidR="00000000" w:rsidRPr="00000000">
        <w:rPr>
          <w:rtl w:val="0"/>
        </w:rPr>
        <w:t xml:space="preserve">qu'</w:t>
      </w:r>
      <w:r w:rsidDel="00000000" w:rsidR="00000000" w:rsidRPr="00000000">
        <w:rPr>
          <w:color w:val="3c78d8"/>
          <w:rtl w:val="0"/>
        </w:rPr>
        <w:t xml:space="preserve"> </w:t>
      </w:r>
      <w:r w:rsidDel="00000000" w:rsidR="00000000" w:rsidRPr="00000000">
        <w:rPr>
          <w:color w:val="3c78d8"/>
          <w:rtl w:val="0"/>
        </w:rPr>
        <w:t xml:space="preserve">Utilisateur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je </w:t>
      </w:r>
      <w:r w:rsidDel="00000000" w:rsidR="00000000" w:rsidRPr="00000000">
        <w:rPr>
          <w:color w:val="93c47d"/>
          <w:rtl w:val="0"/>
        </w:rPr>
        <w:t xml:space="preserve">choisis les données à comparer</w:t>
      </w:r>
      <w:r w:rsidDel="00000000" w:rsidR="00000000" w:rsidRPr="00000000">
        <w:rPr>
          <w:rtl w:val="0"/>
        </w:rPr>
        <w:t xml:space="preserve"> afin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color w:val="8e7cc3"/>
          <w:rtl w:val="0"/>
        </w:rPr>
        <w:t xml:space="preserve"> </w:t>
      </w:r>
      <w:r w:rsidDel="00000000" w:rsidR="00000000" w:rsidRPr="00000000">
        <w:rPr>
          <w:color w:val="8e7cc3"/>
          <w:rtl w:val="0"/>
        </w:rPr>
        <w:t xml:space="preserve">voir le classement en fonction des athlètes, des délégations, des médailles, des éditions.</w:t>
      </w:r>
    </w:p>
    <w:sectPr>
      <w:headerReference r:id="rId6" w:type="default"/>
      <w:headerReference r:id="rId7" w:type="first"/>
      <w:footerReference r:id="rId8" w:type="first"/>
      <w:pgSz w:h="16834" w:w="11909" w:orient="portrait"/>
      <w:pgMar w:bottom="1133.8582677165355" w:top="1133.8582677165355" w:left="1133.8582677165355" w:right="1133.8582677165355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257175</wp:posOffset>
          </wp:positionH>
          <wp:positionV relativeFrom="paragraph">
            <wp:posOffset>1</wp:posOffset>
          </wp:positionV>
          <wp:extent cx="752475" cy="752475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2475" cy="7524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