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FC4" w:rsidRPr="00661EF7" w:rsidRDefault="00661EF7" w:rsidP="00661EF7">
      <w:pPr>
        <w:pStyle w:val="berschrift1"/>
        <w:rPr>
          <w:lang w:val="en-US"/>
        </w:rPr>
      </w:pPr>
      <w:r w:rsidRPr="00661EF7">
        <w:rPr>
          <w:lang w:val="en-US"/>
        </w:rPr>
        <w:t>Heightmap</w:t>
      </w:r>
    </w:p>
    <w:p w:rsidR="00661EF7" w:rsidRPr="00661EF7" w:rsidRDefault="00661EF7">
      <w:pPr>
        <w:rPr>
          <w:lang w:val="en-US"/>
        </w:rPr>
      </w:pPr>
      <w:r w:rsidRPr="00661EF7">
        <w:rPr>
          <w:lang w:val="en-US"/>
        </w:rPr>
        <w:br/>
        <w:t>Before we can generate a heightmap, we first need a grid of triangles. The probl</w:t>
      </w:r>
      <w:r w:rsidR="00882DD9">
        <w:rPr>
          <w:lang w:val="en-US"/>
        </w:rPr>
        <w:t>em is rendering each triangle</w:t>
      </w:r>
      <w:r w:rsidRPr="00661EF7">
        <w:rPr>
          <w:lang w:val="en-US"/>
        </w:rPr>
        <w:t xml:space="preserve"> itself is pretty performance intensive. It’s better to render all triangles of the grid with one </w:t>
      </w:r>
      <w:r w:rsidR="006352FA">
        <w:rPr>
          <w:lang w:val="en-US"/>
        </w:rPr>
        <w:t>“triangle strip”.</w:t>
      </w:r>
      <w:r w:rsidR="006D2B97">
        <w:rPr>
          <w:lang w:val="en-US"/>
        </w:rPr>
        <w:br/>
      </w:r>
    </w:p>
    <w:p w:rsidR="00661EF7" w:rsidRPr="00661EF7" w:rsidRDefault="00661EF7">
      <w:pPr>
        <w:rPr>
          <w:b/>
          <w:sz w:val="24"/>
          <w:lang w:val="en-US"/>
        </w:rPr>
      </w:pPr>
      <w:r w:rsidRPr="00661EF7">
        <w:rPr>
          <w:b/>
          <w:sz w:val="24"/>
          <w:lang w:val="en-US"/>
        </w:rPr>
        <w:t>How to generate a grid with one TRIANGLE_STRIP</w:t>
      </w:r>
    </w:p>
    <w:p w:rsidR="00661EF7" w:rsidRDefault="00D22048">
      <w:pPr>
        <w:rPr>
          <w:lang w:val="en-US"/>
        </w:rPr>
      </w:pPr>
      <w:r>
        <w:rPr>
          <w:lang w:val="en-US"/>
        </w:rPr>
        <w:t>If we consider a n*n-matrix we do have (n+1</w:t>
      </w:r>
      <w:proofErr w:type="gramStart"/>
      <w:r>
        <w:rPr>
          <w:lang w:val="en-US"/>
        </w:rPr>
        <w:t>)^</w:t>
      </w:r>
      <w:proofErr w:type="gramEnd"/>
      <w:r>
        <w:rPr>
          <w:lang w:val="en-US"/>
        </w:rPr>
        <w:t xml:space="preserve">2 </w:t>
      </w:r>
      <w:r w:rsidR="00882DD9">
        <w:rPr>
          <w:lang w:val="en-US"/>
        </w:rPr>
        <w:t>vertices</w:t>
      </w:r>
      <w:r>
        <w:rPr>
          <w:lang w:val="en-US"/>
        </w:rPr>
        <w:t xml:space="preserve"> points.</w:t>
      </w:r>
      <w:r>
        <w:rPr>
          <w:lang w:val="en-US"/>
        </w:rPr>
        <w:br/>
        <w:t>In a short 3x3 example we will show how this algorithm works:</w:t>
      </w:r>
    </w:p>
    <w:p w:rsidR="00D22048" w:rsidRDefault="00D22048">
      <w:pPr>
        <w:rPr>
          <w:lang w:val="en-US"/>
        </w:rPr>
      </w:pPr>
      <w:r w:rsidRPr="00D22048">
        <w:rPr>
          <w:noProof/>
          <w:lang w:eastAsia="de-AT"/>
        </w:rPr>
        <w:drawing>
          <wp:inline distT="0" distB="0" distL="0" distR="0">
            <wp:extent cx="3438525" cy="3067050"/>
            <wp:effectExtent l="0" t="0" r="9525" b="0"/>
            <wp:docPr id="1" name="Grafik 1" descr="C:\Users\Christoph\Downloads\grid-with-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Downloads\grid-with-colo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3067050"/>
                    </a:xfrm>
                    <a:prstGeom prst="rect">
                      <a:avLst/>
                    </a:prstGeom>
                    <a:noFill/>
                    <a:ln>
                      <a:noFill/>
                    </a:ln>
                  </pic:spPr>
                </pic:pic>
              </a:graphicData>
            </a:graphic>
          </wp:inline>
        </w:drawing>
      </w:r>
    </w:p>
    <w:p w:rsidR="00D22048" w:rsidRDefault="00643A4C">
      <w:pPr>
        <w:rPr>
          <w:lang w:val="en-US"/>
        </w:rPr>
      </w:pPr>
      <w:r>
        <w:rPr>
          <w:lang w:val="en-US"/>
        </w:rPr>
        <w:t>In each row we switch the direction of the diagonal lines, because otherwise many indices would be used multiple times and it wouldn’t end up in such a nice index distribution:</w:t>
      </w:r>
    </w:p>
    <w:p w:rsidR="00643A4C" w:rsidRDefault="00643A4C">
      <w:pPr>
        <w:rPr>
          <w:lang w:val="en-US"/>
        </w:rPr>
      </w:pPr>
      <w:r>
        <w:rPr>
          <w:lang w:val="en-US"/>
        </w:rPr>
        <w:t>0, 4, 1, 5, 2, 6, 3, 7, 11, 6, 10, 5, 9, 4, 8, 12, 9, 13, 10, 14, 11, 15</w:t>
      </w:r>
    </w:p>
    <w:p w:rsidR="00643A4C" w:rsidRDefault="00643A4C">
      <w:pPr>
        <w:rPr>
          <w:lang w:val="en-US"/>
        </w:rPr>
      </w:pPr>
      <w:r>
        <w:rPr>
          <w:lang w:val="en-US"/>
        </w:rPr>
        <w:t>At the transition from one row to another (what means the diagonal direction changes) there are no real triangles (as you can see at the indices 3,7,11 or at 4</w:t>
      </w:r>
      <w:proofErr w:type="gramStart"/>
      <w:r>
        <w:rPr>
          <w:lang w:val="en-US"/>
        </w:rPr>
        <w:t>,8,12</w:t>
      </w:r>
      <w:proofErr w:type="gramEnd"/>
      <w:r>
        <w:rPr>
          <w:lang w:val="en-US"/>
        </w:rPr>
        <w:t>). There no triangles are rendered, but most of the time you won’t even notice that they are missing.</w:t>
      </w:r>
    </w:p>
    <w:p w:rsidR="00643A4C" w:rsidRDefault="00643A4C">
      <w:pPr>
        <w:rPr>
          <w:lang w:val="en-US"/>
        </w:rPr>
      </w:pPr>
      <w:r>
        <w:rPr>
          <w:lang w:val="en-US"/>
        </w:rPr>
        <w:t>To form code out of these indices we need to find the pattern in there. Rearranging these indices helps a lot:</w:t>
      </w:r>
    </w:p>
    <w:p w:rsidR="00643A4C" w:rsidRDefault="00643A4C">
      <w:pPr>
        <w:rPr>
          <w:lang w:val="en-US"/>
        </w:rPr>
      </w:pPr>
      <w:r>
        <w:rPr>
          <w:lang w:val="en-US"/>
        </w:rPr>
        <w:t>0</w:t>
      </w:r>
      <w:proofErr w:type="gramStart"/>
      <w:r>
        <w:rPr>
          <w:lang w:val="en-US"/>
        </w:rPr>
        <w:t>,</w:t>
      </w:r>
      <w:proofErr w:type="gramEnd"/>
      <w:r>
        <w:rPr>
          <w:lang w:val="en-US"/>
        </w:rPr>
        <w:br/>
        <w:t>4, 1, 5, 2, 6, 3, 7,</w:t>
      </w:r>
      <w:r>
        <w:rPr>
          <w:lang w:val="en-US"/>
        </w:rPr>
        <w:br/>
        <w:t>11, 6, 10, 5, 9, 4, 8,</w:t>
      </w:r>
      <w:r>
        <w:rPr>
          <w:lang w:val="en-US"/>
        </w:rPr>
        <w:br/>
        <w:t>12, 9, 13, 10, 14, 11, 15</w:t>
      </w:r>
    </w:p>
    <w:p w:rsidR="00C144A8" w:rsidRDefault="00C144A8">
      <w:pPr>
        <w:rPr>
          <w:lang w:val="en-US"/>
        </w:rPr>
      </w:pPr>
      <w:r>
        <w:rPr>
          <w:lang w:val="en-US"/>
        </w:rPr>
        <w:br w:type="page"/>
      </w:r>
    </w:p>
    <w:p w:rsidR="00C144A8" w:rsidRDefault="00C144A8">
      <w:pPr>
        <w:rPr>
          <w:lang w:val="en-US"/>
        </w:rPr>
      </w:pPr>
      <w:r>
        <w:rPr>
          <w:lang w:val="en-US"/>
        </w:rPr>
        <w:lastRenderedPageBreak/>
        <w:t>The resulting algorithm (in pseudocode) looks like this:</w:t>
      </w:r>
    </w:p>
    <w:p w:rsidR="00C144A8" w:rsidRDefault="00D81743">
      <w:pPr>
        <w:rPr>
          <w:lang w:val="en-US"/>
        </w:rPr>
      </w:pPr>
      <w:r>
        <w:rPr>
          <w:lang w:val="en-US"/>
        </w:rPr>
        <w:t>Add 0 to the list</w:t>
      </w:r>
      <w:r>
        <w:rPr>
          <w:lang w:val="en-US"/>
        </w:rPr>
        <w:br/>
      </w:r>
      <w:r w:rsidR="00C144A8">
        <w:rPr>
          <w:lang w:val="en-US"/>
        </w:rPr>
        <w:t xml:space="preserve">Iterating through each row </w:t>
      </w:r>
      <w:r w:rsidR="00C144A8">
        <w:rPr>
          <w:lang w:val="en-US"/>
        </w:rPr>
        <w:br/>
      </w:r>
      <w:r w:rsidR="00C144A8">
        <w:rPr>
          <w:lang w:val="en-US"/>
        </w:rPr>
        <w:tab/>
        <w:t>if (row is odd)</w:t>
      </w:r>
      <w:r w:rsidR="00C144A8">
        <w:rPr>
          <w:lang w:val="en-US"/>
        </w:rPr>
        <w:br/>
      </w:r>
      <w:r w:rsidR="00C144A8">
        <w:rPr>
          <w:lang w:val="en-US"/>
        </w:rPr>
        <w:tab/>
      </w:r>
      <w:r w:rsidR="00C144A8">
        <w:rPr>
          <w:lang w:val="en-US"/>
        </w:rPr>
        <w:tab/>
        <w:t>start at column 0</w:t>
      </w:r>
      <w:r w:rsidR="00C144A8">
        <w:rPr>
          <w:lang w:val="en-US"/>
        </w:rPr>
        <w:br/>
      </w:r>
      <w:r w:rsidR="00C144A8">
        <w:rPr>
          <w:lang w:val="en-US"/>
        </w:rPr>
        <w:tab/>
      </w:r>
      <w:r w:rsidR="00C144A8">
        <w:rPr>
          <w:lang w:val="en-US"/>
        </w:rPr>
        <w:tab/>
        <w:t>add the bottom</w:t>
      </w:r>
      <w:r w:rsidR="006D2B97">
        <w:rPr>
          <w:lang w:val="en-US"/>
        </w:rPr>
        <w:t xml:space="preserve"> index (at column 0)</w:t>
      </w:r>
      <w:r w:rsidR="00C144A8">
        <w:rPr>
          <w:lang w:val="en-US"/>
        </w:rPr>
        <w:t xml:space="preserve"> and then the top index</w:t>
      </w:r>
      <w:r w:rsidR="006D2B97">
        <w:rPr>
          <w:lang w:val="en-US"/>
        </w:rPr>
        <w:t xml:space="preserve"> (of the next column) to                 </w:t>
      </w:r>
      <w:r w:rsidR="006D2B97">
        <w:rPr>
          <w:lang w:val="en-US"/>
        </w:rPr>
        <w:br/>
        <w:t xml:space="preserve">                             the list in an alternating manner going to the right until the </w:t>
      </w:r>
      <w:r w:rsidR="00C144A8">
        <w:rPr>
          <w:lang w:val="en-US"/>
        </w:rPr>
        <w:t>right side</w:t>
      </w:r>
      <w:r w:rsidR="006D2B97">
        <w:rPr>
          <w:lang w:val="en-US"/>
        </w:rPr>
        <w:t xml:space="preserve"> is reached</w:t>
      </w:r>
    </w:p>
    <w:p w:rsidR="006D2B97" w:rsidRDefault="006D2B97">
      <w:pPr>
        <w:rPr>
          <w:lang w:val="en-US"/>
        </w:rPr>
      </w:pPr>
      <w:r>
        <w:rPr>
          <w:lang w:val="en-US"/>
        </w:rPr>
        <w:tab/>
        <w:t>Else (row is even)</w:t>
      </w:r>
      <w:r>
        <w:rPr>
          <w:lang w:val="en-US"/>
        </w:rPr>
        <w:br/>
      </w:r>
      <w:r>
        <w:rPr>
          <w:lang w:val="en-US"/>
        </w:rPr>
        <w:tab/>
      </w:r>
      <w:r>
        <w:rPr>
          <w:lang w:val="en-US"/>
        </w:rPr>
        <w:tab/>
        <w:t>start at the last column</w:t>
      </w:r>
      <w:r>
        <w:rPr>
          <w:lang w:val="en-US"/>
        </w:rPr>
        <w:br/>
      </w:r>
      <w:r>
        <w:rPr>
          <w:lang w:val="en-US"/>
        </w:rPr>
        <w:tab/>
      </w:r>
      <w:r>
        <w:rPr>
          <w:lang w:val="en-US"/>
        </w:rPr>
        <w:tab/>
        <w:t xml:space="preserve">add the bottom index (from the last column) and then the top index (from the </w:t>
      </w:r>
      <w:r>
        <w:rPr>
          <w:lang w:val="en-US"/>
        </w:rPr>
        <w:br/>
        <w:t xml:space="preserve">                             previous column) to the list in an alternating manner going to the left until the left </w:t>
      </w:r>
      <w:r>
        <w:rPr>
          <w:lang w:val="en-US"/>
        </w:rPr>
        <w:br/>
        <w:t xml:space="preserve">                             side is reached</w:t>
      </w:r>
    </w:p>
    <w:p w:rsidR="00D81743" w:rsidRDefault="00D81743">
      <w:pPr>
        <w:rPr>
          <w:lang w:val="en-US"/>
        </w:rPr>
      </w:pPr>
    </w:p>
    <w:p w:rsidR="00D81743" w:rsidRPr="00555A7B" w:rsidRDefault="00555A7B">
      <w:pPr>
        <w:rPr>
          <w:b/>
          <w:sz w:val="24"/>
          <w:lang w:val="en-US"/>
        </w:rPr>
      </w:pPr>
      <w:proofErr w:type="spellStart"/>
      <w:r w:rsidRPr="00555A7B">
        <w:rPr>
          <w:b/>
          <w:sz w:val="24"/>
          <w:lang w:val="en-US"/>
        </w:rPr>
        <w:t>Shaders</w:t>
      </w:r>
      <w:proofErr w:type="spellEnd"/>
      <w:r w:rsidRPr="00555A7B">
        <w:rPr>
          <w:b/>
          <w:sz w:val="24"/>
          <w:lang w:val="en-US"/>
        </w:rPr>
        <w:t xml:space="preserve"> of the heightmap</w:t>
      </w:r>
    </w:p>
    <w:p w:rsidR="00555A7B" w:rsidRDefault="00555A7B">
      <w:pPr>
        <w:rPr>
          <w:lang w:val="en-US"/>
        </w:rPr>
      </w:pPr>
      <w:r>
        <w:rPr>
          <w:lang w:val="en-US"/>
        </w:rPr>
        <w:t xml:space="preserve">For a heightmap the y-values are the important ones, because these create the high “mountains” of the map. To create the y-values from </w:t>
      </w:r>
      <w:proofErr w:type="gramStart"/>
      <w:r>
        <w:rPr>
          <w:lang w:val="en-US"/>
        </w:rPr>
        <w:t>an</w:t>
      </w:r>
      <w:proofErr w:type="gramEnd"/>
      <w:r>
        <w:rPr>
          <w:lang w:val="en-US"/>
        </w:rPr>
        <w:t xml:space="preserve"> “black/white”-image we first give the vertex </w:t>
      </w:r>
      <w:proofErr w:type="spellStart"/>
      <w:r>
        <w:rPr>
          <w:lang w:val="en-US"/>
        </w:rPr>
        <w:t>shader</w:t>
      </w:r>
      <w:proofErr w:type="spellEnd"/>
      <w:r>
        <w:rPr>
          <w:lang w:val="en-US"/>
        </w:rPr>
        <w:t xml:space="preserve"> the image via an uniform of type sampler2D.</w:t>
      </w:r>
      <w:r>
        <w:rPr>
          <w:lang w:val="en-US"/>
        </w:rPr>
        <w:br/>
      </w:r>
      <w:r>
        <w:rPr>
          <w:lang w:val="en-US"/>
        </w:rPr>
        <w:br/>
        <w:t>With the function “</w:t>
      </w:r>
      <w:proofErr w:type="gramStart"/>
      <w:r>
        <w:rPr>
          <w:lang w:val="en-US"/>
        </w:rPr>
        <w:t>texture2D(</w:t>
      </w:r>
      <w:proofErr w:type="spellStart"/>
      <w:proofErr w:type="gramEnd"/>
      <w:r>
        <w:rPr>
          <w:lang w:val="en-US"/>
        </w:rPr>
        <w:t>imageTexture</w:t>
      </w:r>
      <w:proofErr w:type="spellEnd"/>
      <w:r>
        <w:rPr>
          <w:lang w:val="en-US"/>
        </w:rPr>
        <w:t>, vec2(x, y)) you get the color value of this specific point of the image texture. We use this color as the y-position (instead of the attribute “</w:t>
      </w:r>
      <w:proofErr w:type="spellStart"/>
      <w:r>
        <w:rPr>
          <w:lang w:val="en-US"/>
        </w:rPr>
        <w:t>a_position.y</w:t>
      </w:r>
      <w:proofErr w:type="spellEnd"/>
      <w:r>
        <w:rPr>
          <w:lang w:val="en-US"/>
        </w:rPr>
        <w:t>”). With this, we have a vector, where the y-coordinate depends on the color of the texture image.</w:t>
      </w:r>
      <w:r>
        <w:rPr>
          <w:lang w:val="en-US"/>
        </w:rPr>
        <w:br/>
      </w:r>
      <w:r>
        <w:rPr>
          <w:lang w:val="en-US"/>
        </w:rPr>
        <w:br/>
        <w:t xml:space="preserve">To give the heightmap a nice texture we do the same as before. Give the fragment </w:t>
      </w:r>
      <w:proofErr w:type="spellStart"/>
      <w:r>
        <w:rPr>
          <w:lang w:val="en-US"/>
        </w:rPr>
        <w:t>shader</w:t>
      </w:r>
      <w:proofErr w:type="spellEnd"/>
      <w:r>
        <w:rPr>
          <w:lang w:val="en-US"/>
        </w:rPr>
        <w:t xml:space="preserve"> an image with an uniform of type sampler2D</w:t>
      </w:r>
      <w:r w:rsidR="00286B5A">
        <w:rPr>
          <w:lang w:val="en-US"/>
        </w:rPr>
        <w:t xml:space="preserve"> and use get the right color with the function “</w:t>
      </w:r>
      <w:proofErr w:type="gramStart"/>
      <w:r w:rsidR="00286B5A">
        <w:rPr>
          <w:lang w:val="en-US"/>
        </w:rPr>
        <w:t>texture2D(</w:t>
      </w:r>
      <w:proofErr w:type="gramEnd"/>
      <w:r w:rsidR="00286B5A">
        <w:rPr>
          <w:lang w:val="en-US"/>
        </w:rPr>
        <w:t>…)”.</w:t>
      </w:r>
    </w:p>
    <w:p w:rsidR="006A1BAB" w:rsidRDefault="006A1BAB">
      <w:pPr>
        <w:rPr>
          <w:lang w:val="en-US"/>
        </w:rPr>
      </w:pPr>
    </w:p>
    <w:p w:rsidR="006A1BAB" w:rsidRDefault="006A1BAB" w:rsidP="006A1BAB">
      <w:pPr>
        <w:pStyle w:val="berschrift1"/>
        <w:rPr>
          <w:lang w:val="en-US"/>
        </w:rPr>
      </w:pPr>
      <w:r>
        <w:rPr>
          <w:lang w:val="en-US"/>
        </w:rPr>
        <w:t>Particle System</w:t>
      </w:r>
    </w:p>
    <w:p w:rsidR="006A1BAB" w:rsidRDefault="00882DD9" w:rsidP="006A1BAB">
      <w:pPr>
        <w:rPr>
          <w:lang w:val="en-US"/>
        </w:rPr>
      </w:pPr>
      <w:r>
        <w:rPr>
          <w:lang w:val="en-US"/>
        </w:rPr>
        <w:t xml:space="preserve">A particle system is a collection of a huge number of objects. The most common objects are triangles, </w:t>
      </w:r>
      <w:proofErr w:type="spellStart"/>
      <w:r>
        <w:rPr>
          <w:lang w:val="en-US"/>
        </w:rPr>
        <w:t>rects</w:t>
      </w:r>
      <w:proofErr w:type="spellEnd"/>
      <w:r>
        <w:rPr>
          <w:lang w:val="en-US"/>
        </w:rPr>
        <w:t xml:space="preserve"> and points. These objects all have different properties, for example different velocities, colors, lifespan and so on. To realize this one has to </w:t>
      </w:r>
      <w:r w:rsidR="002930B6">
        <w:rPr>
          <w:lang w:val="en-US"/>
        </w:rPr>
        <w:t>indicate different variances.</w:t>
      </w:r>
      <w:r>
        <w:rPr>
          <w:lang w:val="en-US"/>
        </w:rPr>
        <w:t xml:space="preserve"> The particle system itself also has some properties like how many new objects should be created at once or can destroyed objects be recreated.</w:t>
      </w:r>
      <w:r w:rsidR="002930B6">
        <w:rPr>
          <w:lang w:val="en-US"/>
        </w:rPr>
        <w:t xml:space="preserve"> Finally you can make fire or smoke with particle systems.</w:t>
      </w:r>
    </w:p>
    <w:p w:rsidR="002930B6" w:rsidRDefault="002930B6" w:rsidP="006A1BAB">
      <w:pPr>
        <w:rPr>
          <w:lang w:val="en-US"/>
        </w:rPr>
      </w:pPr>
      <w:r>
        <w:rPr>
          <w:lang w:val="en-US"/>
        </w:rPr>
        <w:t xml:space="preserve">I decided to us points for the objects. The disadvantage of </w:t>
      </w:r>
      <w:proofErr w:type="spellStart"/>
      <w:r>
        <w:rPr>
          <w:lang w:val="en-US"/>
        </w:rPr>
        <w:t>rects</w:t>
      </w:r>
      <w:proofErr w:type="spellEnd"/>
      <w:r>
        <w:rPr>
          <w:lang w:val="en-US"/>
        </w:rPr>
        <w:t xml:space="preserve"> and triangles are that they have no depth. So you only can see it from a distinct viewing angle. Solutions of course would be </w:t>
      </w:r>
      <w:proofErr w:type="spellStart"/>
      <w:r>
        <w:rPr>
          <w:lang w:val="en-US"/>
        </w:rPr>
        <w:t>billboarding</w:t>
      </w:r>
      <w:proofErr w:type="spellEnd"/>
      <w:r>
        <w:rPr>
          <w:lang w:val="en-US"/>
        </w:rPr>
        <w:t xml:space="preserve"> or 3D objects (but this would be a rendering overkill). When using points you have to ensure that you had set the </w:t>
      </w:r>
      <w:proofErr w:type="spellStart"/>
      <w:r>
        <w:rPr>
          <w:lang w:val="en-US"/>
        </w:rPr>
        <w:t>gl_Point</w:t>
      </w:r>
      <w:proofErr w:type="spellEnd"/>
      <w:r>
        <w:rPr>
          <w:lang w:val="en-US"/>
        </w:rPr>
        <w:t xml:space="preserve"> property to something greater than zero, otherwise you won’t see anything.</w:t>
      </w:r>
    </w:p>
    <w:p w:rsidR="002930B6" w:rsidRDefault="002930B6" w:rsidP="006A1BAB">
      <w:pPr>
        <w:rPr>
          <w:lang w:val="en-US"/>
        </w:rPr>
      </w:pPr>
      <w:r>
        <w:rPr>
          <w:lang w:val="en-US"/>
        </w:rPr>
        <w:t>There are also different kinds of calculating the final positions and colors of the objects. First you can compute everything</w:t>
      </w:r>
      <w:r w:rsidR="009A2B24">
        <w:rPr>
          <w:lang w:val="en-US"/>
        </w:rPr>
        <w:t xml:space="preserve"> in JavaScript, e.g. add the velocity to the base position. Then you only need buffers for all positions and colors, which you can connect to the </w:t>
      </w:r>
      <w:proofErr w:type="spellStart"/>
      <w:r w:rsidR="009A2B24">
        <w:rPr>
          <w:lang w:val="en-US"/>
        </w:rPr>
        <w:t>shader</w:t>
      </w:r>
      <w:proofErr w:type="spellEnd"/>
      <w:r w:rsidR="009A2B24">
        <w:rPr>
          <w:lang w:val="en-US"/>
        </w:rPr>
        <w:t xml:space="preserve"> program. But this method means that every position and color is computed on the CPU. The better approach is that you have buffers for all properties. One for positions, one for colors, one for velocities, one for the rest of the lifetime of the object and so on. So you are able to calculate the final position in the </w:t>
      </w:r>
      <w:proofErr w:type="spellStart"/>
      <w:r w:rsidR="009A2B24">
        <w:rPr>
          <w:lang w:val="en-US"/>
        </w:rPr>
        <w:t>shader</w:t>
      </w:r>
      <w:proofErr w:type="spellEnd"/>
      <w:r w:rsidR="009A2B24">
        <w:rPr>
          <w:lang w:val="en-US"/>
        </w:rPr>
        <w:t xml:space="preserve"> program, which means that it is processed on the GPU, which means that the processing of all objects is strongly parallel.</w:t>
      </w:r>
    </w:p>
    <w:p w:rsidR="000D6E61" w:rsidRDefault="009A2B24" w:rsidP="006A1BAB">
      <w:pPr>
        <w:rPr>
          <w:lang w:val="en-US"/>
        </w:rPr>
      </w:pPr>
      <w:r>
        <w:rPr>
          <w:lang w:val="en-US"/>
        </w:rPr>
        <w:lastRenderedPageBreak/>
        <w:t xml:space="preserve">My properties a particle system can have are: max particles, spawn number, spawning position, variance of spawning position, color, variance of color, velocity, variance of velocity, lifespan and the ability </w:t>
      </w:r>
      <w:r w:rsidR="000D6E61">
        <w:rPr>
          <w:lang w:val="en-US"/>
        </w:rPr>
        <w:t xml:space="preserve">of recreation. For example, to calculate the real spawning position of an object is very easy: </w:t>
      </w:r>
    </w:p>
    <w:p w:rsidR="000D6E61" w:rsidRPr="000D6E61" w:rsidRDefault="000D6E61" w:rsidP="006A1BAB">
      <w:pPr>
        <w:rPr>
          <w:rFonts w:eastAsiaTheme="minorEastAsia"/>
          <w:lang w:val="en-US"/>
        </w:rPr>
      </w:pPr>
      <m:oMath>
        <m:r>
          <w:rPr>
            <w:rFonts w:ascii="Cambria Math" w:hAnsi="Cambria Math"/>
            <w:lang w:val="en-US"/>
          </w:rPr>
          <m:t>spawnPosition.x+</m:t>
        </m:r>
        <m:d>
          <m:dPr>
            <m:ctrlPr>
              <w:rPr>
                <w:rFonts w:ascii="Cambria Math" w:hAnsi="Cambria Math"/>
                <w:i/>
                <w:lang w:val="en-US"/>
              </w:rPr>
            </m:ctrlPr>
          </m:dPr>
          <m:e>
            <m:r>
              <w:rPr>
                <w:rFonts w:ascii="Cambria Math" w:hAnsi="Cambria Math"/>
                <w:lang w:val="en-US"/>
              </w:rPr>
              <m:t>Math.random</m:t>
            </m:r>
            <m:d>
              <m:dPr>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-0.5</m:t>
            </m:r>
          </m:e>
        </m:d>
        <m:r>
          <w:rPr>
            <w:rFonts w:ascii="Cambria Math" w:eastAsiaTheme="minorEastAsia" w:hAnsi="Cambria Math"/>
            <w:lang w:val="en-US"/>
          </w:rPr>
          <m:t>×spwanPositionVariance.x</m:t>
        </m:r>
      </m:oMath>
      <w:r>
        <w:rPr>
          <w:rFonts w:eastAsiaTheme="minorEastAsia"/>
          <w:lang w:val="en-US"/>
        </w:rPr>
        <w:t xml:space="preserve"> </w:t>
      </w:r>
    </w:p>
    <w:p w:rsidR="002930B6" w:rsidRPr="006A1BAB" w:rsidRDefault="000D6E61" w:rsidP="006A1BAB">
      <w:pPr>
        <w:rPr>
          <w:lang w:val="en-US"/>
        </w:rPr>
      </w:pPr>
      <w:proofErr w:type="spellStart"/>
      <w:proofErr w:type="gramStart"/>
      <w:r>
        <w:rPr>
          <w:lang w:val="en-US"/>
        </w:rPr>
        <w:t>Math.random</w:t>
      </w:r>
      <w:proofErr w:type="spellEnd"/>
      <w:r>
        <w:rPr>
          <w:lang w:val="en-US"/>
        </w:rPr>
        <w:t>(</w:t>
      </w:r>
      <w:proofErr w:type="gramEnd"/>
      <w:r>
        <w:rPr>
          <w:lang w:val="en-US"/>
        </w:rPr>
        <w:t>) creates a number between 0 and 1. When you subtract 0.5 you have a value between -0.5 and 0.5. Finally you just have to multiply it with the variance and add it to the base.</w:t>
      </w:r>
      <w:bookmarkStart w:id="0" w:name="_GoBack"/>
      <w:bookmarkEnd w:id="0"/>
    </w:p>
    <w:sectPr w:rsidR="002930B6" w:rsidRPr="006A1B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EF7"/>
    <w:rsid w:val="000D6E61"/>
    <w:rsid w:val="00286B5A"/>
    <w:rsid w:val="002930B6"/>
    <w:rsid w:val="00555A7B"/>
    <w:rsid w:val="006352FA"/>
    <w:rsid w:val="00643A4C"/>
    <w:rsid w:val="00661EF7"/>
    <w:rsid w:val="006A1BAB"/>
    <w:rsid w:val="006D2B97"/>
    <w:rsid w:val="00882DD9"/>
    <w:rsid w:val="009A0FC4"/>
    <w:rsid w:val="009A2B24"/>
    <w:rsid w:val="00C144A8"/>
    <w:rsid w:val="00D22048"/>
    <w:rsid w:val="00D8174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61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1EF7"/>
    <w:rPr>
      <w:rFonts w:asciiTheme="majorHAnsi" w:eastAsiaTheme="majorEastAsia" w:hAnsiTheme="majorHAnsi" w:cstheme="majorBidi"/>
      <w:color w:val="2E74B5" w:themeColor="accent1" w:themeShade="BF"/>
      <w:sz w:val="32"/>
      <w:szCs w:val="32"/>
    </w:rPr>
  </w:style>
  <w:style w:type="paragraph" w:styleId="Sprechblasentext">
    <w:name w:val="Balloon Text"/>
    <w:basedOn w:val="Standard"/>
    <w:link w:val="SprechblasentextZchn"/>
    <w:uiPriority w:val="99"/>
    <w:semiHidden/>
    <w:unhideWhenUsed/>
    <w:rsid w:val="006A1B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1BAB"/>
    <w:rPr>
      <w:rFonts w:ascii="Tahoma" w:hAnsi="Tahoma" w:cs="Tahoma"/>
      <w:sz w:val="16"/>
      <w:szCs w:val="16"/>
    </w:rPr>
  </w:style>
  <w:style w:type="character" w:styleId="Platzhaltertext">
    <w:name w:val="Placeholder Text"/>
    <w:basedOn w:val="Absatz-Standardschriftart"/>
    <w:uiPriority w:val="99"/>
    <w:semiHidden/>
    <w:rsid w:val="000D6E6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61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1EF7"/>
    <w:rPr>
      <w:rFonts w:asciiTheme="majorHAnsi" w:eastAsiaTheme="majorEastAsia" w:hAnsiTheme="majorHAnsi" w:cstheme="majorBidi"/>
      <w:color w:val="2E74B5" w:themeColor="accent1" w:themeShade="BF"/>
      <w:sz w:val="32"/>
      <w:szCs w:val="32"/>
    </w:rPr>
  </w:style>
  <w:style w:type="paragraph" w:styleId="Sprechblasentext">
    <w:name w:val="Balloon Text"/>
    <w:basedOn w:val="Standard"/>
    <w:link w:val="SprechblasentextZchn"/>
    <w:uiPriority w:val="99"/>
    <w:semiHidden/>
    <w:unhideWhenUsed/>
    <w:rsid w:val="006A1B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1BAB"/>
    <w:rPr>
      <w:rFonts w:ascii="Tahoma" w:hAnsi="Tahoma" w:cs="Tahoma"/>
      <w:sz w:val="16"/>
      <w:szCs w:val="16"/>
    </w:rPr>
  </w:style>
  <w:style w:type="character" w:styleId="Platzhaltertext">
    <w:name w:val="Placeholder Text"/>
    <w:basedOn w:val="Absatz-Standardschriftart"/>
    <w:uiPriority w:val="99"/>
    <w:semiHidden/>
    <w:rsid w:val="000D6E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649</Words>
  <Characters>4092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hoellinger</cp:lastModifiedBy>
  <cp:revision>3</cp:revision>
  <dcterms:created xsi:type="dcterms:W3CDTF">2017-06-19T13:47:00Z</dcterms:created>
  <dcterms:modified xsi:type="dcterms:W3CDTF">2017-06-19T21:06:00Z</dcterms:modified>
</cp:coreProperties>
</file>