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134" w:rsidRDefault="00016E66" w:rsidP="00EA6C8B">
      <w:pPr>
        <w:ind w:firstLineChars="0" w:firstLine="0"/>
        <w:jc w:val="center"/>
        <w:rPr>
          <w:kern w:val="0"/>
          <w:sz w:val="36"/>
          <w:szCs w:val="36"/>
        </w:rPr>
      </w:pPr>
      <w:r>
        <w:rPr>
          <w:rFonts w:hint="eastAsia"/>
          <w:kern w:val="0"/>
          <w:sz w:val="36"/>
          <w:szCs w:val="36"/>
        </w:rPr>
        <w:t>基于</w:t>
      </w:r>
      <w:r w:rsidR="00EA6C8B">
        <w:rPr>
          <w:rFonts w:hint="eastAsia"/>
          <w:kern w:val="0"/>
          <w:sz w:val="36"/>
          <w:szCs w:val="36"/>
        </w:rPr>
        <w:t>SDN</w:t>
      </w:r>
      <w:r>
        <w:rPr>
          <w:rFonts w:hint="eastAsia"/>
          <w:kern w:val="0"/>
          <w:sz w:val="36"/>
          <w:szCs w:val="36"/>
        </w:rPr>
        <w:t>下的</w:t>
      </w:r>
      <w:r w:rsidR="00DF6BD0">
        <w:rPr>
          <w:rFonts w:hint="eastAsia"/>
          <w:kern w:val="0"/>
          <w:sz w:val="36"/>
          <w:szCs w:val="36"/>
        </w:rPr>
        <w:t>应用信息的获取与呈现</w:t>
      </w:r>
      <w:r w:rsidR="00401E8E">
        <w:rPr>
          <w:rFonts w:hint="eastAsia"/>
          <w:kern w:val="0"/>
          <w:sz w:val="36"/>
          <w:szCs w:val="36"/>
        </w:rPr>
        <w:t>的</w:t>
      </w:r>
      <w:r w:rsidR="00EA6C8B">
        <w:rPr>
          <w:rFonts w:hint="eastAsia"/>
          <w:kern w:val="0"/>
          <w:sz w:val="36"/>
          <w:szCs w:val="36"/>
        </w:rPr>
        <w:t>设计与实现</w:t>
      </w:r>
    </w:p>
    <w:p w:rsidR="005B1B77" w:rsidRDefault="005B1B77" w:rsidP="005B1B77">
      <w:pPr>
        <w:ind w:firstLine="720"/>
        <w:jc w:val="center"/>
        <w:rPr>
          <w:kern w:val="0"/>
          <w:sz w:val="36"/>
          <w:szCs w:val="36"/>
        </w:rPr>
        <w:sectPr w:rsidR="005B1B7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1D3134" w:rsidRDefault="001D3134" w:rsidP="00637874">
      <w:pPr>
        <w:pStyle w:val="1"/>
        <w:jc w:val="center"/>
      </w:pPr>
      <w:bookmarkStart w:id="0" w:name="_Toc497296676"/>
      <w:bookmarkStart w:id="1" w:name="_Toc498424953"/>
      <w:r>
        <w:rPr>
          <w:rFonts w:hint="eastAsia"/>
        </w:rPr>
        <w:lastRenderedPageBreak/>
        <w:t>摘要</w:t>
      </w:r>
      <w:bookmarkEnd w:id="0"/>
      <w:bookmarkEnd w:id="1"/>
    </w:p>
    <w:p w:rsidR="005B1B77" w:rsidRDefault="005B1B77" w:rsidP="005B1B77">
      <w:pPr>
        <w:ind w:firstLine="480"/>
        <w:jc w:val="center"/>
        <w:sectPr w:rsidR="005B1B77">
          <w:headerReference w:type="default" r:id="rId14"/>
          <w:pgSz w:w="11906" w:h="16838"/>
          <w:pgMar w:top="1440" w:right="1800" w:bottom="1440" w:left="1800" w:header="851" w:footer="992" w:gutter="0"/>
          <w:cols w:space="425"/>
          <w:docGrid w:type="lines" w:linePitch="312"/>
        </w:sectPr>
      </w:pPr>
    </w:p>
    <w:p w:rsidR="005E0F24" w:rsidRDefault="00903654">
      <w:pPr>
        <w:pStyle w:val="11"/>
        <w:tabs>
          <w:tab w:val="right" w:leader="dot" w:pos="8296"/>
        </w:tabs>
        <w:ind w:firstLine="480"/>
        <w:rPr>
          <w:rFonts w:asciiTheme="minorHAnsi" w:eastAsiaTheme="minorEastAsia" w:hAnsiTheme="minorHAnsi" w:cstheme="minorBidi"/>
          <w:noProof/>
          <w:sz w:val="21"/>
        </w:rPr>
      </w:pPr>
      <w:r>
        <w:lastRenderedPageBreak/>
        <w:fldChar w:fldCharType="begin"/>
      </w:r>
      <w:r>
        <w:instrText xml:space="preserve"> TOC \o "2-2" \h \z \t "标题 1,1" </w:instrText>
      </w:r>
      <w:r>
        <w:fldChar w:fldCharType="separate"/>
      </w:r>
      <w:hyperlink w:anchor="_Toc498424953" w:history="1">
        <w:r w:rsidR="005E0F24" w:rsidRPr="009168CB">
          <w:rPr>
            <w:rStyle w:val="ac"/>
            <w:noProof/>
          </w:rPr>
          <w:t>摘要</w:t>
        </w:r>
        <w:r w:rsidR="005E0F24">
          <w:rPr>
            <w:noProof/>
            <w:webHidden/>
          </w:rPr>
          <w:tab/>
        </w:r>
        <w:r w:rsidR="005E0F24">
          <w:rPr>
            <w:noProof/>
            <w:webHidden/>
          </w:rPr>
          <w:fldChar w:fldCharType="begin"/>
        </w:r>
        <w:r w:rsidR="005E0F24">
          <w:rPr>
            <w:noProof/>
            <w:webHidden/>
          </w:rPr>
          <w:instrText xml:space="preserve"> PAGEREF _Toc498424953 \h </w:instrText>
        </w:r>
        <w:r w:rsidR="005E0F24">
          <w:rPr>
            <w:noProof/>
            <w:webHidden/>
          </w:rPr>
        </w:r>
        <w:r w:rsidR="005E0F24">
          <w:rPr>
            <w:noProof/>
            <w:webHidden/>
          </w:rPr>
          <w:fldChar w:fldCharType="separate"/>
        </w:r>
        <w:r w:rsidR="005D10F3">
          <w:rPr>
            <w:noProof/>
            <w:webHidden/>
          </w:rPr>
          <w:t>2</w:t>
        </w:r>
        <w:r w:rsidR="005E0F24">
          <w:rPr>
            <w:noProof/>
            <w:webHidden/>
          </w:rPr>
          <w:fldChar w:fldCharType="end"/>
        </w:r>
      </w:hyperlink>
    </w:p>
    <w:p w:rsidR="005E0F24" w:rsidRDefault="005E0F24">
      <w:pPr>
        <w:pStyle w:val="11"/>
        <w:tabs>
          <w:tab w:val="left" w:pos="1050"/>
          <w:tab w:val="right" w:leader="dot" w:pos="8296"/>
        </w:tabs>
        <w:ind w:firstLine="480"/>
        <w:rPr>
          <w:rFonts w:asciiTheme="minorHAnsi" w:eastAsiaTheme="minorEastAsia" w:hAnsiTheme="minorHAnsi" w:cstheme="minorBidi"/>
          <w:noProof/>
          <w:sz w:val="21"/>
        </w:rPr>
      </w:pPr>
      <w:hyperlink w:anchor="_Toc498424954" w:history="1">
        <w:r w:rsidRPr="009168CB">
          <w:rPr>
            <w:rStyle w:val="ac"/>
            <w:noProof/>
          </w:rPr>
          <w:t>1</w:t>
        </w:r>
        <w:r>
          <w:rPr>
            <w:rFonts w:asciiTheme="minorHAnsi" w:eastAsiaTheme="minorEastAsia" w:hAnsiTheme="minorHAnsi" w:cstheme="minorBidi"/>
            <w:noProof/>
            <w:sz w:val="21"/>
          </w:rPr>
          <w:tab/>
        </w:r>
        <w:r w:rsidRPr="009168CB">
          <w:rPr>
            <w:rStyle w:val="ac"/>
            <w:noProof/>
          </w:rPr>
          <w:t>绪论</w:t>
        </w:r>
        <w:r>
          <w:rPr>
            <w:noProof/>
            <w:webHidden/>
          </w:rPr>
          <w:tab/>
        </w:r>
        <w:r>
          <w:rPr>
            <w:noProof/>
            <w:webHidden/>
          </w:rPr>
          <w:fldChar w:fldCharType="begin"/>
        </w:r>
        <w:r>
          <w:rPr>
            <w:noProof/>
            <w:webHidden/>
          </w:rPr>
          <w:instrText xml:space="preserve"> PAGEREF _Toc498424954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55" w:history="1">
        <w:r w:rsidRPr="009168CB">
          <w:rPr>
            <w:rStyle w:val="ac"/>
            <w:noProof/>
          </w:rPr>
          <w:t>1.1</w:t>
        </w:r>
        <w:r>
          <w:rPr>
            <w:rFonts w:asciiTheme="minorHAnsi" w:eastAsiaTheme="minorEastAsia" w:hAnsiTheme="minorHAnsi" w:cstheme="minorBidi"/>
            <w:noProof/>
            <w:sz w:val="21"/>
          </w:rPr>
          <w:tab/>
        </w:r>
        <w:r w:rsidRPr="009168CB">
          <w:rPr>
            <w:rStyle w:val="ac"/>
            <w:noProof/>
          </w:rPr>
          <w:t>研究背景</w:t>
        </w:r>
        <w:r>
          <w:rPr>
            <w:noProof/>
            <w:webHidden/>
          </w:rPr>
          <w:tab/>
        </w:r>
        <w:r>
          <w:rPr>
            <w:noProof/>
            <w:webHidden/>
          </w:rPr>
          <w:fldChar w:fldCharType="begin"/>
        </w:r>
        <w:r>
          <w:rPr>
            <w:noProof/>
            <w:webHidden/>
          </w:rPr>
          <w:instrText xml:space="preserve"> PAGEREF _Toc498424955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56" w:history="1">
        <w:r w:rsidRPr="009168CB">
          <w:rPr>
            <w:rStyle w:val="ac"/>
            <w:noProof/>
          </w:rPr>
          <w:t>1.2</w:t>
        </w:r>
        <w:r>
          <w:rPr>
            <w:rFonts w:asciiTheme="minorHAnsi" w:eastAsiaTheme="minorEastAsia" w:hAnsiTheme="minorHAnsi" w:cstheme="minorBidi"/>
            <w:noProof/>
            <w:sz w:val="21"/>
          </w:rPr>
          <w:tab/>
        </w:r>
        <w:r w:rsidRPr="009168CB">
          <w:rPr>
            <w:rStyle w:val="ac"/>
            <w:noProof/>
          </w:rPr>
          <w:t>研究目的和意义</w:t>
        </w:r>
        <w:r>
          <w:rPr>
            <w:noProof/>
            <w:webHidden/>
          </w:rPr>
          <w:tab/>
        </w:r>
        <w:r>
          <w:rPr>
            <w:noProof/>
            <w:webHidden/>
          </w:rPr>
          <w:fldChar w:fldCharType="begin"/>
        </w:r>
        <w:r>
          <w:rPr>
            <w:noProof/>
            <w:webHidden/>
          </w:rPr>
          <w:instrText xml:space="preserve"> PAGEREF _Toc498424956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57" w:history="1">
        <w:r w:rsidRPr="009168CB">
          <w:rPr>
            <w:rStyle w:val="ac"/>
            <w:noProof/>
          </w:rPr>
          <w:t>1.3</w:t>
        </w:r>
        <w:r>
          <w:rPr>
            <w:rFonts w:asciiTheme="minorHAnsi" w:eastAsiaTheme="minorEastAsia" w:hAnsiTheme="minorHAnsi" w:cstheme="minorBidi"/>
            <w:noProof/>
            <w:sz w:val="21"/>
          </w:rPr>
          <w:tab/>
        </w:r>
        <w:r w:rsidRPr="009168CB">
          <w:rPr>
            <w:rStyle w:val="ac"/>
            <w:noProof/>
          </w:rPr>
          <w:t>国内外相关研究情况</w:t>
        </w:r>
        <w:r>
          <w:rPr>
            <w:noProof/>
            <w:webHidden/>
          </w:rPr>
          <w:tab/>
        </w:r>
        <w:r>
          <w:rPr>
            <w:noProof/>
            <w:webHidden/>
          </w:rPr>
          <w:fldChar w:fldCharType="begin"/>
        </w:r>
        <w:r>
          <w:rPr>
            <w:noProof/>
            <w:webHidden/>
          </w:rPr>
          <w:instrText xml:space="preserve"> PAGEREF _Toc498424957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58" w:history="1">
        <w:r w:rsidRPr="009168CB">
          <w:rPr>
            <w:rStyle w:val="ac"/>
            <w:noProof/>
          </w:rPr>
          <w:t>1.4</w:t>
        </w:r>
        <w:r>
          <w:rPr>
            <w:rFonts w:asciiTheme="minorHAnsi" w:eastAsiaTheme="minorEastAsia" w:hAnsiTheme="minorHAnsi" w:cstheme="minorBidi"/>
            <w:noProof/>
            <w:sz w:val="21"/>
          </w:rPr>
          <w:tab/>
        </w:r>
        <w:r w:rsidRPr="009168CB">
          <w:rPr>
            <w:rStyle w:val="ac"/>
            <w:noProof/>
          </w:rPr>
          <w:t>本文的主要研究内容</w:t>
        </w:r>
        <w:r>
          <w:rPr>
            <w:noProof/>
            <w:webHidden/>
          </w:rPr>
          <w:tab/>
        </w:r>
        <w:r>
          <w:rPr>
            <w:noProof/>
            <w:webHidden/>
          </w:rPr>
          <w:fldChar w:fldCharType="begin"/>
        </w:r>
        <w:r>
          <w:rPr>
            <w:noProof/>
            <w:webHidden/>
          </w:rPr>
          <w:instrText xml:space="preserve"> PAGEREF _Toc498424958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11"/>
        <w:tabs>
          <w:tab w:val="left" w:pos="840"/>
          <w:tab w:val="right" w:leader="dot" w:pos="8296"/>
        </w:tabs>
        <w:ind w:firstLine="480"/>
        <w:rPr>
          <w:rFonts w:asciiTheme="minorHAnsi" w:eastAsiaTheme="minorEastAsia" w:hAnsiTheme="minorHAnsi" w:cstheme="minorBidi"/>
          <w:noProof/>
          <w:sz w:val="21"/>
        </w:rPr>
      </w:pPr>
      <w:hyperlink w:anchor="_Toc498424959" w:history="1">
        <w:r w:rsidRPr="009168CB">
          <w:rPr>
            <w:rStyle w:val="ac"/>
            <w:noProof/>
          </w:rPr>
          <w:t>2</w:t>
        </w:r>
        <w:r>
          <w:rPr>
            <w:rFonts w:asciiTheme="minorHAnsi" w:eastAsiaTheme="minorEastAsia" w:hAnsiTheme="minorHAnsi" w:cstheme="minorBidi"/>
            <w:noProof/>
            <w:sz w:val="21"/>
          </w:rPr>
          <w:tab/>
        </w:r>
        <w:r w:rsidRPr="009168CB">
          <w:rPr>
            <w:rStyle w:val="ac"/>
            <w:noProof/>
          </w:rPr>
          <w:t>ADWAN应用信息分析相关技术分析</w:t>
        </w:r>
        <w:r>
          <w:rPr>
            <w:noProof/>
            <w:webHidden/>
          </w:rPr>
          <w:tab/>
        </w:r>
        <w:r>
          <w:rPr>
            <w:noProof/>
            <w:webHidden/>
          </w:rPr>
          <w:fldChar w:fldCharType="begin"/>
        </w:r>
        <w:r>
          <w:rPr>
            <w:noProof/>
            <w:webHidden/>
          </w:rPr>
          <w:instrText xml:space="preserve"> PAGEREF _Toc498424959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0" w:history="1">
        <w:r w:rsidRPr="009168CB">
          <w:rPr>
            <w:rStyle w:val="ac"/>
            <w:noProof/>
          </w:rPr>
          <w:t>2.1</w:t>
        </w:r>
        <w:r>
          <w:rPr>
            <w:rFonts w:asciiTheme="minorHAnsi" w:eastAsiaTheme="minorEastAsia" w:hAnsiTheme="minorHAnsi" w:cstheme="minorBidi"/>
            <w:noProof/>
            <w:sz w:val="21"/>
          </w:rPr>
          <w:tab/>
        </w:r>
        <w:r w:rsidRPr="009168CB">
          <w:rPr>
            <w:rStyle w:val="ac"/>
            <w:noProof/>
          </w:rPr>
          <w:t>ADWAN（Application-driven Wide Area Network）</w:t>
        </w:r>
        <w:r>
          <w:rPr>
            <w:noProof/>
            <w:webHidden/>
          </w:rPr>
          <w:tab/>
        </w:r>
        <w:r>
          <w:rPr>
            <w:noProof/>
            <w:webHidden/>
          </w:rPr>
          <w:fldChar w:fldCharType="begin"/>
        </w:r>
        <w:r>
          <w:rPr>
            <w:noProof/>
            <w:webHidden/>
          </w:rPr>
          <w:instrText xml:space="preserve"> PAGEREF _Toc498424960 \h </w:instrText>
        </w:r>
        <w:r>
          <w:rPr>
            <w:noProof/>
            <w:webHidden/>
          </w:rPr>
        </w:r>
        <w:r>
          <w:rPr>
            <w:noProof/>
            <w:webHidden/>
          </w:rPr>
          <w:fldChar w:fldCharType="separate"/>
        </w:r>
        <w:r w:rsidR="005D10F3">
          <w:rPr>
            <w:noProof/>
            <w:webHidden/>
          </w:rPr>
          <w:t>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1" w:history="1">
        <w:r w:rsidRPr="009168CB">
          <w:rPr>
            <w:rStyle w:val="ac"/>
            <w:noProof/>
          </w:rPr>
          <w:t>2.2</w:t>
        </w:r>
        <w:r>
          <w:rPr>
            <w:rFonts w:asciiTheme="minorHAnsi" w:eastAsiaTheme="minorEastAsia" w:hAnsiTheme="minorHAnsi" w:cstheme="minorBidi"/>
            <w:noProof/>
            <w:sz w:val="21"/>
          </w:rPr>
          <w:tab/>
        </w:r>
        <w:r w:rsidRPr="009168CB">
          <w:rPr>
            <w:rStyle w:val="ac"/>
            <w:noProof/>
          </w:rPr>
          <w:t>SDN控制器：ODL（OpenDaylight）</w:t>
        </w:r>
        <w:r>
          <w:rPr>
            <w:noProof/>
            <w:webHidden/>
          </w:rPr>
          <w:tab/>
        </w:r>
        <w:r>
          <w:rPr>
            <w:noProof/>
            <w:webHidden/>
          </w:rPr>
          <w:fldChar w:fldCharType="begin"/>
        </w:r>
        <w:r>
          <w:rPr>
            <w:noProof/>
            <w:webHidden/>
          </w:rPr>
          <w:instrText xml:space="preserve"> PAGEREF _Toc498424961 \h </w:instrText>
        </w:r>
        <w:r>
          <w:rPr>
            <w:noProof/>
            <w:webHidden/>
          </w:rPr>
        </w:r>
        <w:r>
          <w:rPr>
            <w:noProof/>
            <w:webHidden/>
          </w:rPr>
          <w:fldChar w:fldCharType="separate"/>
        </w:r>
        <w:r w:rsidR="005D10F3">
          <w:rPr>
            <w:noProof/>
            <w:webHidden/>
          </w:rPr>
          <w:t>2</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2" w:history="1">
        <w:r w:rsidRPr="009168CB">
          <w:rPr>
            <w:rStyle w:val="ac"/>
            <w:noProof/>
          </w:rPr>
          <w:t>2.3</w:t>
        </w:r>
        <w:r>
          <w:rPr>
            <w:rFonts w:asciiTheme="minorHAnsi" w:eastAsiaTheme="minorEastAsia" w:hAnsiTheme="minorHAnsi" w:cstheme="minorBidi"/>
            <w:noProof/>
            <w:sz w:val="21"/>
          </w:rPr>
          <w:tab/>
        </w:r>
        <w:r w:rsidRPr="009168CB">
          <w:rPr>
            <w:rStyle w:val="ac"/>
            <w:noProof/>
          </w:rPr>
          <w:t>报文统计技术</w:t>
        </w:r>
        <w:r>
          <w:rPr>
            <w:noProof/>
            <w:webHidden/>
          </w:rPr>
          <w:tab/>
        </w:r>
        <w:r>
          <w:rPr>
            <w:noProof/>
            <w:webHidden/>
          </w:rPr>
          <w:fldChar w:fldCharType="begin"/>
        </w:r>
        <w:r>
          <w:rPr>
            <w:noProof/>
            <w:webHidden/>
          </w:rPr>
          <w:instrText xml:space="preserve"> PAGEREF _Toc498424962 \h </w:instrText>
        </w:r>
        <w:r>
          <w:rPr>
            <w:noProof/>
            <w:webHidden/>
          </w:rPr>
        </w:r>
        <w:r>
          <w:rPr>
            <w:noProof/>
            <w:webHidden/>
          </w:rPr>
          <w:fldChar w:fldCharType="separate"/>
        </w:r>
        <w:r w:rsidR="005D10F3">
          <w:rPr>
            <w:noProof/>
            <w:webHidden/>
          </w:rPr>
          <w:t>4</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3" w:history="1">
        <w:r w:rsidRPr="009168CB">
          <w:rPr>
            <w:rStyle w:val="ac"/>
            <w:noProof/>
          </w:rPr>
          <w:t>2.4</w:t>
        </w:r>
        <w:r>
          <w:rPr>
            <w:rFonts w:asciiTheme="minorHAnsi" w:eastAsiaTheme="minorEastAsia" w:hAnsiTheme="minorHAnsi" w:cstheme="minorBidi"/>
            <w:noProof/>
            <w:sz w:val="21"/>
          </w:rPr>
          <w:tab/>
        </w:r>
        <w:r w:rsidRPr="009168CB">
          <w:rPr>
            <w:rStyle w:val="ac"/>
            <w:noProof/>
          </w:rPr>
          <w:t>数据存储</w:t>
        </w:r>
        <w:r>
          <w:rPr>
            <w:noProof/>
            <w:webHidden/>
          </w:rPr>
          <w:tab/>
        </w:r>
        <w:r>
          <w:rPr>
            <w:noProof/>
            <w:webHidden/>
          </w:rPr>
          <w:fldChar w:fldCharType="begin"/>
        </w:r>
        <w:r>
          <w:rPr>
            <w:noProof/>
            <w:webHidden/>
          </w:rPr>
          <w:instrText xml:space="preserve"> PAGEREF _Toc498424963 \h </w:instrText>
        </w:r>
        <w:r>
          <w:rPr>
            <w:noProof/>
            <w:webHidden/>
          </w:rPr>
        </w:r>
        <w:r>
          <w:rPr>
            <w:noProof/>
            <w:webHidden/>
          </w:rPr>
          <w:fldChar w:fldCharType="separate"/>
        </w:r>
        <w:r w:rsidR="005D10F3">
          <w:rPr>
            <w:noProof/>
            <w:webHidden/>
          </w:rPr>
          <w:t>10</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4" w:history="1">
        <w:r w:rsidRPr="009168CB">
          <w:rPr>
            <w:rStyle w:val="ac"/>
            <w:noProof/>
          </w:rPr>
          <w:t>2.5</w:t>
        </w:r>
        <w:r>
          <w:rPr>
            <w:rFonts w:asciiTheme="minorHAnsi" w:eastAsiaTheme="minorEastAsia" w:hAnsiTheme="minorHAnsi" w:cstheme="minorBidi"/>
            <w:noProof/>
            <w:sz w:val="21"/>
          </w:rPr>
          <w:tab/>
        </w:r>
        <w:r w:rsidRPr="009168CB">
          <w:rPr>
            <w:rStyle w:val="ac"/>
            <w:noProof/>
          </w:rPr>
          <w:t>应用信息报表的呈现</w:t>
        </w:r>
        <w:r>
          <w:rPr>
            <w:noProof/>
            <w:webHidden/>
          </w:rPr>
          <w:tab/>
        </w:r>
        <w:r>
          <w:rPr>
            <w:noProof/>
            <w:webHidden/>
          </w:rPr>
          <w:fldChar w:fldCharType="begin"/>
        </w:r>
        <w:r>
          <w:rPr>
            <w:noProof/>
            <w:webHidden/>
          </w:rPr>
          <w:instrText xml:space="preserve"> PAGEREF _Toc498424964 \h </w:instrText>
        </w:r>
        <w:r>
          <w:rPr>
            <w:noProof/>
            <w:webHidden/>
          </w:rPr>
        </w:r>
        <w:r>
          <w:rPr>
            <w:noProof/>
            <w:webHidden/>
          </w:rPr>
          <w:fldChar w:fldCharType="separate"/>
        </w:r>
        <w:r w:rsidR="005D10F3">
          <w:rPr>
            <w:noProof/>
            <w:webHidden/>
          </w:rPr>
          <w:t>13</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5" w:history="1">
        <w:r w:rsidRPr="009168CB">
          <w:rPr>
            <w:rStyle w:val="ac"/>
            <w:noProof/>
          </w:rPr>
          <w:t>2.6</w:t>
        </w:r>
        <w:r>
          <w:rPr>
            <w:rFonts w:asciiTheme="minorHAnsi" w:eastAsiaTheme="minorEastAsia" w:hAnsiTheme="minorHAnsi" w:cstheme="minorBidi"/>
            <w:noProof/>
            <w:sz w:val="21"/>
          </w:rPr>
          <w:tab/>
        </w:r>
        <w:r w:rsidRPr="009168CB">
          <w:rPr>
            <w:rStyle w:val="ac"/>
            <w:noProof/>
          </w:rPr>
          <w:t>本章小结</w:t>
        </w:r>
        <w:r>
          <w:rPr>
            <w:noProof/>
            <w:webHidden/>
          </w:rPr>
          <w:tab/>
        </w:r>
        <w:r>
          <w:rPr>
            <w:noProof/>
            <w:webHidden/>
          </w:rPr>
          <w:fldChar w:fldCharType="begin"/>
        </w:r>
        <w:r>
          <w:rPr>
            <w:noProof/>
            <w:webHidden/>
          </w:rPr>
          <w:instrText xml:space="preserve"> PAGEREF _Toc498424965 \h </w:instrText>
        </w:r>
        <w:r>
          <w:rPr>
            <w:noProof/>
            <w:webHidden/>
          </w:rPr>
        </w:r>
        <w:r>
          <w:rPr>
            <w:noProof/>
            <w:webHidden/>
          </w:rPr>
          <w:fldChar w:fldCharType="separate"/>
        </w:r>
        <w:r w:rsidR="005D10F3">
          <w:rPr>
            <w:noProof/>
            <w:webHidden/>
          </w:rPr>
          <w:t>13</w:t>
        </w:r>
        <w:r>
          <w:rPr>
            <w:noProof/>
            <w:webHidden/>
          </w:rPr>
          <w:fldChar w:fldCharType="end"/>
        </w:r>
      </w:hyperlink>
    </w:p>
    <w:p w:rsidR="005E0F24" w:rsidRDefault="005E0F24">
      <w:pPr>
        <w:pStyle w:val="11"/>
        <w:tabs>
          <w:tab w:val="left" w:pos="840"/>
          <w:tab w:val="right" w:leader="dot" w:pos="8296"/>
        </w:tabs>
        <w:ind w:firstLine="480"/>
        <w:rPr>
          <w:rFonts w:asciiTheme="minorHAnsi" w:eastAsiaTheme="minorEastAsia" w:hAnsiTheme="minorHAnsi" w:cstheme="minorBidi"/>
          <w:noProof/>
          <w:sz w:val="21"/>
        </w:rPr>
      </w:pPr>
      <w:hyperlink w:anchor="_Toc498424966" w:history="1">
        <w:r w:rsidRPr="009168CB">
          <w:rPr>
            <w:rStyle w:val="ac"/>
            <w:noProof/>
          </w:rPr>
          <w:t>3</w:t>
        </w:r>
        <w:r>
          <w:rPr>
            <w:rFonts w:asciiTheme="minorHAnsi" w:eastAsiaTheme="minorEastAsia" w:hAnsiTheme="minorHAnsi" w:cstheme="minorBidi"/>
            <w:noProof/>
            <w:sz w:val="21"/>
          </w:rPr>
          <w:tab/>
        </w:r>
        <w:r w:rsidRPr="009168CB">
          <w:rPr>
            <w:rStyle w:val="ac"/>
            <w:noProof/>
          </w:rPr>
          <w:t>ADWAN应用信息获取与呈现模块系统分析与设计</w:t>
        </w:r>
        <w:r>
          <w:rPr>
            <w:noProof/>
            <w:webHidden/>
          </w:rPr>
          <w:tab/>
        </w:r>
        <w:r>
          <w:rPr>
            <w:noProof/>
            <w:webHidden/>
          </w:rPr>
          <w:fldChar w:fldCharType="begin"/>
        </w:r>
        <w:r>
          <w:rPr>
            <w:noProof/>
            <w:webHidden/>
          </w:rPr>
          <w:instrText xml:space="preserve"> PAGEREF _Toc498424966 \h </w:instrText>
        </w:r>
        <w:r>
          <w:rPr>
            <w:noProof/>
            <w:webHidden/>
          </w:rPr>
        </w:r>
        <w:r>
          <w:rPr>
            <w:noProof/>
            <w:webHidden/>
          </w:rPr>
          <w:fldChar w:fldCharType="separate"/>
        </w:r>
        <w:r w:rsidR="005D10F3">
          <w:rPr>
            <w:noProof/>
            <w:webHidden/>
          </w:rPr>
          <w:t>14</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7" w:history="1">
        <w:r w:rsidRPr="009168CB">
          <w:rPr>
            <w:rStyle w:val="ac"/>
            <w:noProof/>
          </w:rPr>
          <w:t>3.1</w:t>
        </w:r>
        <w:r>
          <w:rPr>
            <w:rFonts w:asciiTheme="minorHAnsi" w:eastAsiaTheme="minorEastAsia" w:hAnsiTheme="minorHAnsi" w:cstheme="minorBidi"/>
            <w:noProof/>
            <w:sz w:val="21"/>
          </w:rPr>
          <w:tab/>
        </w:r>
        <w:r w:rsidRPr="009168CB">
          <w:rPr>
            <w:rStyle w:val="ac"/>
            <w:noProof/>
          </w:rPr>
          <w:t>ADWAN系统设计</w:t>
        </w:r>
        <w:r>
          <w:rPr>
            <w:noProof/>
            <w:webHidden/>
          </w:rPr>
          <w:tab/>
        </w:r>
        <w:r>
          <w:rPr>
            <w:noProof/>
            <w:webHidden/>
          </w:rPr>
          <w:fldChar w:fldCharType="begin"/>
        </w:r>
        <w:r>
          <w:rPr>
            <w:noProof/>
            <w:webHidden/>
          </w:rPr>
          <w:instrText xml:space="preserve"> PAGEREF _Toc498424967 \h </w:instrText>
        </w:r>
        <w:r>
          <w:rPr>
            <w:noProof/>
            <w:webHidden/>
          </w:rPr>
        </w:r>
        <w:r>
          <w:rPr>
            <w:noProof/>
            <w:webHidden/>
          </w:rPr>
          <w:fldChar w:fldCharType="separate"/>
        </w:r>
        <w:r w:rsidR="005D10F3">
          <w:rPr>
            <w:noProof/>
            <w:webHidden/>
          </w:rPr>
          <w:t>14</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8" w:history="1">
        <w:r w:rsidRPr="009168CB">
          <w:rPr>
            <w:rStyle w:val="ac"/>
            <w:noProof/>
          </w:rPr>
          <w:t>3.2</w:t>
        </w:r>
        <w:r>
          <w:rPr>
            <w:rFonts w:asciiTheme="minorHAnsi" w:eastAsiaTheme="minorEastAsia" w:hAnsiTheme="minorHAnsi" w:cstheme="minorBidi"/>
            <w:noProof/>
            <w:sz w:val="21"/>
          </w:rPr>
          <w:tab/>
        </w:r>
        <w:r w:rsidRPr="009168CB">
          <w:rPr>
            <w:rStyle w:val="ac"/>
            <w:noProof/>
          </w:rPr>
          <w:t>基础管理</w:t>
        </w:r>
        <w:r>
          <w:rPr>
            <w:noProof/>
            <w:webHidden/>
          </w:rPr>
          <w:tab/>
        </w:r>
        <w:r>
          <w:rPr>
            <w:noProof/>
            <w:webHidden/>
          </w:rPr>
          <w:fldChar w:fldCharType="begin"/>
        </w:r>
        <w:r>
          <w:rPr>
            <w:noProof/>
            <w:webHidden/>
          </w:rPr>
          <w:instrText xml:space="preserve"> PAGEREF _Toc498424968 \h </w:instrText>
        </w:r>
        <w:r>
          <w:rPr>
            <w:noProof/>
            <w:webHidden/>
          </w:rPr>
        </w:r>
        <w:r>
          <w:rPr>
            <w:noProof/>
            <w:webHidden/>
          </w:rPr>
          <w:fldChar w:fldCharType="separate"/>
        </w:r>
        <w:r w:rsidR="005D10F3">
          <w:rPr>
            <w:noProof/>
            <w:webHidden/>
          </w:rPr>
          <w:t>16</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69" w:history="1">
        <w:r w:rsidRPr="009168CB">
          <w:rPr>
            <w:rStyle w:val="ac"/>
            <w:noProof/>
          </w:rPr>
          <w:t>3.3</w:t>
        </w:r>
        <w:r>
          <w:rPr>
            <w:rFonts w:asciiTheme="minorHAnsi" w:eastAsiaTheme="minorEastAsia" w:hAnsiTheme="minorHAnsi" w:cstheme="minorBidi"/>
            <w:noProof/>
            <w:sz w:val="21"/>
          </w:rPr>
          <w:tab/>
        </w:r>
        <w:r w:rsidRPr="009168CB">
          <w:rPr>
            <w:rStyle w:val="ac"/>
            <w:noProof/>
          </w:rPr>
          <w:t>设备管理</w:t>
        </w:r>
        <w:r>
          <w:rPr>
            <w:noProof/>
            <w:webHidden/>
          </w:rPr>
          <w:tab/>
        </w:r>
        <w:r>
          <w:rPr>
            <w:noProof/>
            <w:webHidden/>
          </w:rPr>
          <w:fldChar w:fldCharType="begin"/>
        </w:r>
        <w:r>
          <w:rPr>
            <w:noProof/>
            <w:webHidden/>
          </w:rPr>
          <w:instrText xml:space="preserve"> PAGEREF _Toc498424969 \h </w:instrText>
        </w:r>
        <w:r>
          <w:rPr>
            <w:noProof/>
            <w:webHidden/>
          </w:rPr>
        </w:r>
        <w:r>
          <w:rPr>
            <w:noProof/>
            <w:webHidden/>
          </w:rPr>
          <w:fldChar w:fldCharType="separate"/>
        </w:r>
        <w:r w:rsidR="005D10F3">
          <w:rPr>
            <w:noProof/>
            <w:webHidden/>
          </w:rPr>
          <w:t>17</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0" w:history="1">
        <w:r w:rsidRPr="009168CB">
          <w:rPr>
            <w:rStyle w:val="ac"/>
            <w:noProof/>
          </w:rPr>
          <w:t>3.4</w:t>
        </w:r>
        <w:r>
          <w:rPr>
            <w:rFonts w:asciiTheme="minorHAnsi" w:eastAsiaTheme="minorEastAsia" w:hAnsiTheme="minorHAnsi" w:cstheme="minorBidi"/>
            <w:noProof/>
            <w:sz w:val="21"/>
          </w:rPr>
          <w:tab/>
        </w:r>
        <w:r w:rsidRPr="009168CB">
          <w:rPr>
            <w:rStyle w:val="ac"/>
            <w:noProof/>
          </w:rPr>
          <w:t>拓扑管理</w:t>
        </w:r>
        <w:r>
          <w:rPr>
            <w:noProof/>
            <w:webHidden/>
          </w:rPr>
          <w:tab/>
        </w:r>
        <w:r>
          <w:rPr>
            <w:noProof/>
            <w:webHidden/>
          </w:rPr>
          <w:fldChar w:fldCharType="begin"/>
        </w:r>
        <w:r>
          <w:rPr>
            <w:noProof/>
            <w:webHidden/>
          </w:rPr>
          <w:instrText xml:space="preserve"> PAGEREF _Toc498424970 \h </w:instrText>
        </w:r>
        <w:r>
          <w:rPr>
            <w:noProof/>
            <w:webHidden/>
          </w:rPr>
        </w:r>
        <w:r>
          <w:rPr>
            <w:noProof/>
            <w:webHidden/>
          </w:rPr>
          <w:fldChar w:fldCharType="separate"/>
        </w:r>
        <w:r w:rsidR="005D10F3">
          <w:rPr>
            <w:noProof/>
            <w:webHidden/>
          </w:rPr>
          <w:t>19</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1" w:history="1">
        <w:r w:rsidRPr="009168CB">
          <w:rPr>
            <w:rStyle w:val="ac"/>
            <w:noProof/>
          </w:rPr>
          <w:t>3.5</w:t>
        </w:r>
        <w:r>
          <w:rPr>
            <w:rFonts w:asciiTheme="minorHAnsi" w:eastAsiaTheme="minorEastAsia" w:hAnsiTheme="minorHAnsi" w:cstheme="minorBidi"/>
            <w:noProof/>
            <w:sz w:val="21"/>
          </w:rPr>
          <w:tab/>
        </w:r>
        <w:r w:rsidRPr="009168CB">
          <w:rPr>
            <w:rStyle w:val="ac"/>
            <w:noProof/>
          </w:rPr>
          <w:t>流采集</w:t>
        </w:r>
        <w:r>
          <w:rPr>
            <w:noProof/>
            <w:webHidden/>
          </w:rPr>
          <w:tab/>
        </w:r>
        <w:r>
          <w:rPr>
            <w:noProof/>
            <w:webHidden/>
          </w:rPr>
          <w:fldChar w:fldCharType="begin"/>
        </w:r>
        <w:r>
          <w:rPr>
            <w:noProof/>
            <w:webHidden/>
          </w:rPr>
          <w:instrText xml:space="preserve"> PAGEREF _Toc498424971 \h </w:instrText>
        </w:r>
        <w:r>
          <w:rPr>
            <w:noProof/>
            <w:webHidden/>
          </w:rPr>
        </w:r>
        <w:r>
          <w:rPr>
            <w:noProof/>
            <w:webHidden/>
          </w:rPr>
          <w:fldChar w:fldCharType="separate"/>
        </w:r>
        <w:r w:rsidR="005D10F3">
          <w:rPr>
            <w:noProof/>
            <w:webHidden/>
          </w:rPr>
          <w:t>21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2" w:history="1">
        <w:r w:rsidRPr="009168CB">
          <w:rPr>
            <w:rStyle w:val="ac"/>
            <w:noProof/>
          </w:rPr>
          <w:t>3.6</w:t>
        </w:r>
        <w:r>
          <w:rPr>
            <w:rFonts w:asciiTheme="minorHAnsi" w:eastAsiaTheme="minorEastAsia" w:hAnsiTheme="minorHAnsi" w:cstheme="minorBidi"/>
            <w:noProof/>
            <w:sz w:val="21"/>
          </w:rPr>
          <w:tab/>
        </w:r>
        <w:r w:rsidRPr="009168CB">
          <w:rPr>
            <w:rStyle w:val="ac"/>
            <w:noProof/>
          </w:rPr>
          <w:t>运维管理</w:t>
        </w:r>
        <w:r>
          <w:rPr>
            <w:noProof/>
            <w:webHidden/>
          </w:rPr>
          <w:tab/>
        </w:r>
        <w:r>
          <w:rPr>
            <w:noProof/>
            <w:webHidden/>
          </w:rPr>
          <w:fldChar w:fldCharType="begin"/>
        </w:r>
        <w:r>
          <w:rPr>
            <w:noProof/>
            <w:webHidden/>
          </w:rPr>
          <w:instrText xml:space="preserve"> PAGEREF _Toc498424972 \h </w:instrText>
        </w:r>
        <w:r>
          <w:rPr>
            <w:noProof/>
            <w:webHidden/>
          </w:rPr>
        </w:r>
        <w:r>
          <w:rPr>
            <w:noProof/>
            <w:webHidden/>
          </w:rPr>
          <w:fldChar w:fldCharType="separate"/>
        </w:r>
        <w:r w:rsidR="005D10F3">
          <w:rPr>
            <w:noProof/>
            <w:webHidden/>
          </w:rPr>
          <w:t>23</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3" w:history="1">
        <w:r w:rsidRPr="009168CB">
          <w:rPr>
            <w:rStyle w:val="ac"/>
            <w:noProof/>
          </w:rPr>
          <w:t>3.7</w:t>
        </w:r>
        <w:r>
          <w:rPr>
            <w:rFonts w:asciiTheme="minorHAnsi" w:eastAsiaTheme="minorEastAsia" w:hAnsiTheme="minorHAnsi" w:cstheme="minorBidi"/>
            <w:noProof/>
            <w:sz w:val="21"/>
          </w:rPr>
          <w:tab/>
        </w:r>
        <w:r w:rsidRPr="009168CB">
          <w:rPr>
            <w:rStyle w:val="ac"/>
            <w:noProof/>
          </w:rPr>
          <w:t>应用管理</w:t>
        </w:r>
        <w:r>
          <w:rPr>
            <w:noProof/>
            <w:webHidden/>
          </w:rPr>
          <w:tab/>
        </w:r>
        <w:r>
          <w:rPr>
            <w:noProof/>
            <w:webHidden/>
          </w:rPr>
          <w:fldChar w:fldCharType="begin"/>
        </w:r>
        <w:r>
          <w:rPr>
            <w:noProof/>
            <w:webHidden/>
          </w:rPr>
          <w:instrText xml:space="preserve"> PAGEREF _Toc498424973 \h </w:instrText>
        </w:r>
        <w:r>
          <w:rPr>
            <w:noProof/>
            <w:webHidden/>
          </w:rPr>
        </w:r>
        <w:r>
          <w:rPr>
            <w:noProof/>
            <w:webHidden/>
          </w:rPr>
          <w:fldChar w:fldCharType="separate"/>
        </w:r>
        <w:r w:rsidR="005D10F3">
          <w:rPr>
            <w:noProof/>
            <w:webHidden/>
          </w:rPr>
          <w:t>24</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4" w:history="1">
        <w:r w:rsidRPr="009168CB">
          <w:rPr>
            <w:rStyle w:val="ac"/>
            <w:noProof/>
          </w:rPr>
          <w:t>3.8</w:t>
        </w:r>
        <w:r>
          <w:rPr>
            <w:rFonts w:asciiTheme="minorHAnsi" w:eastAsiaTheme="minorEastAsia" w:hAnsiTheme="minorHAnsi" w:cstheme="minorBidi"/>
            <w:noProof/>
            <w:sz w:val="21"/>
          </w:rPr>
          <w:tab/>
        </w:r>
        <w:r w:rsidRPr="009168CB">
          <w:rPr>
            <w:rStyle w:val="ac"/>
            <w:noProof/>
          </w:rPr>
          <w:t>告警管理</w:t>
        </w:r>
        <w:r>
          <w:rPr>
            <w:noProof/>
            <w:webHidden/>
          </w:rPr>
          <w:tab/>
        </w:r>
        <w:r>
          <w:rPr>
            <w:noProof/>
            <w:webHidden/>
          </w:rPr>
          <w:fldChar w:fldCharType="begin"/>
        </w:r>
        <w:r>
          <w:rPr>
            <w:noProof/>
            <w:webHidden/>
          </w:rPr>
          <w:instrText xml:space="preserve"> PAGEREF _Toc498424974 \h </w:instrText>
        </w:r>
        <w:r>
          <w:rPr>
            <w:noProof/>
            <w:webHidden/>
          </w:rPr>
        </w:r>
        <w:r>
          <w:rPr>
            <w:noProof/>
            <w:webHidden/>
          </w:rPr>
          <w:fldChar w:fldCharType="separate"/>
        </w:r>
        <w:r w:rsidR="005D10F3">
          <w:rPr>
            <w:noProof/>
            <w:webHidden/>
          </w:rPr>
          <w:t>25</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5" w:history="1">
        <w:r w:rsidRPr="009168CB">
          <w:rPr>
            <w:rStyle w:val="ac"/>
            <w:noProof/>
          </w:rPr>
          <w:t>3.9</w:t>
        </w:r>
        <w:r>
          <w:rPr>
            <w:rFonts w:asciiTheme="minorHAnsi" w:eastAsiaTheme="minorEastAsia" w:hAnsiTheme="minorHAnsi" w:cstheme="minorBidi"/>
            <w:noProof/>
            <w:sz w:val="21"/>
          </w:rPr>
          <w:tab/>
        </w:r>
        <w:r w:rsidRPr="009168CB">
          <w:rPr>
            <w:rStyle w:val="ac"/>
            <w:noProof/>
          </w:rPr>
          <w:t>MongoDB中间层</w:t>
        </w:r>
        <w:r>
          <w:rPr>
            <w:noProof/>
            <w:webHidden/>
          </w:rPr>
          <w:tab/>
        </w:r>
        <w:r>
          <w:rPr>
            <w:noProof/>
            <w:webHidden/>
          </w:rPr>
          <w:fldChar w:fldCharType="begin"/>
        </w:r>
        <w:r>
          <w:rPr>
            <w:noProof/>
            <w:webHidden/>
          </w:rPr>
          <w:instrText xml:space="preserve"> PAGEREF _Toc498424975 \h </w:instrText>
        </w:r>
        <w:r>
          <w:rPr>
            <w:noProof/>
            <w:webHidden/>
          </w:rPr>
        </w:r>
        <w:r>
          <w:rPr>
            <w:noProof/>
            <w:webHidden/>
          </w:rPr>
          <w:fldChar w:fldCharType="separate"/>
        </w:r>
        <w:r w:rsidR="005D10F3">
          <w:rPr>
            <w:noProof/>
            <w:webHidden/>
          </w:rPr>
          <w:t>26</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6" w:history="1">
        <w:r w:rsidRPr="009168CB">
          <w:rPr>
            <w:rStyle w:val="ac"/>
            <w:noProof/>
          </w:rPr>
          <w:t>3.10</w:t>
        </w:r>
        <w:r>
          <w:rPr>
            <w:rFonts w:asciiTheme="minorHAnsi" w:eastAsiaTheme="minorEastAsia" w:hAnsiTheme="minorHAnsi" w:cstheme="minorBidi"/>
            <w:noProof/>
            <w:sz w:val="21"/>
          </w:rPr>
          <w:tab/>
        </w:r>
        <w:r w:rsidRPr="009168CB">
          <w:rPr>
            <w:rStyle w:val="ac"/>
            <w:noProof/>
          </w:rPr>
          <w:t>流量调度</w:t>
        </w:r>
        <w:r>
          <w:rPr>
            <w:noProof/>
            <w:webHidden/>
          </w:rPr>
          <w:tab/>
        </w:r>
        <w:r>
          <w:rPr>
            <w:noProof/>
            <w:webHidden/>
          </w:rPr>
          <w:fldChar w:fldCharType="begin"/>
        </w:r>
        <w:r>
          <w:rPr>
            <w:noProof/>
            <w:webHidden/>
          </w:rPr>
          <w:instrText xml:space="preserve"> PAGEREF _Toc498424976 \h </w:instrText>
        </w:r>
        <w:r>
          <w:rPr>
            <w:noProof/>
            <w:webHidden/>
          </w:rPr>
        </w:r>
        <w:r>
          <w:rPr>
            <w:noProof/>
            <w:webHidden/>
          </w:rPr>
          <w:fldChar w:fldCharType="separate"/>
        </w:r>
        <w:r w:rsidR="005D10F3">
          <w:rPr>
            <w:noProof/>
            <w:webHidden/>
          </w:rPr>
          <w:t>27</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7" w:history="1">
        <w:r w:rsidRPr="009168CB">
          <w:rPr>
            <w:rStyle w:val="ac"/>
            <w:noProof/>
          </w:rPr>
          <w:t>3.11</w:t>
        </w:r>
        <w:r>
          <w:rPr>
            <w:rFonts w:asciiTheme="minorHAnsi" w:eastAsiaTheme="minorEastAsia" w:hAnsiTheme="minorHAnsi" w:cstheme="minorBidi"/>
            <w:noProof/>
            <w:sz w:val="21"/>
          </w:rPr>
          <w:tab/>
        </w:r>
        <w:r w:rsidRPr="009168CB">
          <w:rPr>
            <w:rStyle w:val="ac"/>
            <w:noProof/>
          </w:rPr>
          <w:t>用户界面</w:t>
        </w:r>
        <w:r>
          <w:rPr>
            <w:noProof/>
            <w:webHidden/>
          </w:rPr>
          <w:tab/>
        </w:r>
        <w:r>
          <w:rPr>
            <w:noProof/>
            <w:webHidden/>
          </w:rPr>
          <w:fldChar w:fldCharType="begin"/>
        </w:r>
        <w:r>
          <w:rPr>
            <w:noProof/>
            <w:webHidden/>
          </w:rPr>
          <w:instrText xml:space="preserve"> PAGEREF _Toc498424977 \h </w:instrText>
        </w:r>
        <w:r>
          <w:rPr>
            <w:noProof/>
            <w:webHidden/>
          </w:rPr>
        </w:r>
        <w:r>
          <w:rPr>
            <w:noProof/>
            <w:webHidden/>
          </w:rPr>
          <w:fldChar w:fldCharType="separate"/>
        </w:r>
        <w:r w:rsidR="005D10F3">
          <w:rPr>
            <w:noProof/>
            <w:webHidden/>
          </w:rPr>
          <w:t>27</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78" w:history="1">
        <w:r w:rsidRPr="009168CB">
          <w:rPr>
            <w:rStyle w:val="ac"/>
            <w:noProof/>
          </w:rPr>
          <w:t>3.12</w:t>
        </w:r>
        <w:r>
          <w:rPr>
            <w:rFonts w:asciiTheme="minorHAnsi" w:eastAsiaTheme="minorEastAsia" w:hAnsiTheme="minorHAnsi" w:cstheme="minorBidi"/>
            <w:noProof/>
            <w:sz w:val="21"/>
          </w:rPr>
          <w:tab/>
        </w:r>
        <w:r w:rsidRPr="009168CB">
          <w:rPr>
            <w:rStyle w:val="ac"/>
            <w:noProof/>
          </w:rPr>
          <w:t>本章</w:t>
        </w:r>
        <w:r w:rsidRPr="009168CB">
          <w:rPr>
            <w:rStyle w:val="ac"/>
            <w:noProof/>
          </w:rPr>
          <w:t>小</w:t>
        </w:r>
        <w:r w:rsidRPr="009168CB">
          <w:rPr>
            <w:rStyle w:val="ac"/>
            <w:noProof/>
          </w:rPr>
          <w:t>结</w:t>
        </w:r>
        <w:r>
          <w:rPr>
            <w:noProof/>
            <w:webHidden/>
          </w:rPr>
          <w:tab/>
        </w:r>
        <w:r>
          <w:rPr>
            <w:noProof/>
            <w:webHidden/>
          </w:rPr>
          <w:fldChar w:fldCharType="begin"/>
        </w:r>
        <w:r>
          <w:rPr>
            <w:noProof/>
            <w:webHidden/>
          </w:rPr>
          <w:instrText xml:space="preserve"> PAGEREF _Toc498424978 \h </w:instrText>
        </w:r>
        <w:r>
          <w:rPr>
            <w:noProof/>
            <w:webHidden/>
          </w:rPr>
        </w:r>
        <w:r>
          <w:rPr>
            <w:noProof/>
            <w:webHidden/>
          </w:rPr>
          <w:fldChar w:fldCharType="separate"/>
        </w:r>
        <w:r w:rsidR="005D10F3">
          <w:rPr>
            <w:noProof/>
            <w:webHidden/>
          </w:rPr>
          <w:t>27</w:t>
        </w:r>
        <w:r>
          <w:rPr>
            <w:noProof/>
            <w:webHidden/>
          </w:rPr>
          <w:fldChar w:fldCharType="end"/>
        </w:r>
      </w:hyperlink>
    </w:p>
    <w:p w:rsidR="005E0F24" w:rsidRDefault="005E0F24">
      <w:pPr>
        <w:pStyle w:val="11"/>
        <w:tabs>
          <w:tab w:val="left" w:pos="840"/>
          <w:tab w:val="right" w:leader="dot" w:pos="8296"/>
        </w:tabs>
        <w:ind w:firstLine="480"/>
        <w:rPr>
          <w:rFonts w:asciiTheme="minorHAnsi" w:eastAsiaTheme="minorEastAsia" w:hAnsiTheme="minorHAnsi" w:cstheme="minorBidi"/>
          <w:noProof/>
          <w:sz w:val="21"/>
        </w:rPr>
      </w:pPr>
      <w:hyperlink w:anchor="_Toc498424979" w:history="1">
        <w:r w:rsidRPr="009168CB">
          <w:rPr>
            <w:rStyle w:val="ac"/>
            <w:noProof/>
          </w:rPr>
          <w:t>4</w:t>
        </w:r>
        <w:r>
          <w:rPr>
            <w:rFonts w:asciiTheme="minorHAnsi" w:eastAsiaTheme="minorEastAsia" w:hAnsiTheme="minorHAnsi" w:cstheme="minorBidi"/>
            <w:noProof/>
            <w:sz w:val="21"/>
          </w:rPr>
          <w:tab/>
        </w:r>
        <w:r w:rsidRPr="009168CB">
          <w:rPr>
            <w:rStyle w:val="ac"/>
            <w:noProof/>
          </w:rPr>
          <w:t>ADWAN应用信息分析的系统实现</w:t>
        </w:r>
        <w:r>
          <w:rPr>
            <w:noProof/>
            <w:webHidden/>
          </w:rPr>
          <w:tab/>
        </w:r>
        <w:r>
          <w:rPr>
            <w:noProof/>
            <w:webHidden/>
          </w:rPr>
          <w:fldChar w:fldCharType="begin"/>
        </w:r>
        <w:r>
          <w:rPr>
            <w:noProof/>
            <w:webHidden/>
          </w:rPr>
          <w:instrText xml:space="preserve"> PAGEREF _Toc498424979 \h </w:instrText>
        </w:r>
        <w:r>
          <w:rPr>
            <w:noProof/>
            <w:webHidden/>
          </w:rPr>
        </w:r>
        <w:r>
          <w:rPr>
            <w:noProof/>
            <w:webHidden/>
          </w:rPr>
          <w:fldChar w:fldCharType="separate"/>
        </w:r>
        <w:r w:rsidR="005D10F3">
          <w:rPr>
            <w:noProof/>
            <w:webHidden/>
          </w:rPr>
          <w:t>28</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0" w:history="1">
        <w:r w:rsidRPr="009168CB">
          <w:rPr>
            <w:rStyle w:val="ac"/>
            <w:noProof/>
          </w:rPr>
          <w:t>4.1</w:t>
        </w:r>
        <w:r>
          <w:rPr>
            <w:rFonts w:asciiTheme="minorHAnsi" w:eastAsiaTheme="minorEastAsia" w:hAnsiTheme="minorHAnsi" w:cstheme="minorBidi"/>
            <w:noProof/>
            <w:sz w:val="21"/>
          </w:rPr>
          <w:tab/>
        </w:r>
        <w:r w:rsidRPr="009168CB">
          <w:rPr>
            <w:rStyle w:val="ac"/>
            <w:noProof/>
          </w:rPr>
          <w:t>基</w:t>
        </w:r>
        <w:r w:rsidRPr="009168CB">
          <w:rPr>
            <w:rStyle w:val="ac"/>
            <w:noProof/>
          </w:rPr>
          <w:t>础</w:t>
        </w:r>
        <w:r w:rsidRPr="009168CB">
          <w:rPr>
            <w:rStyle w:val="ac"/>
            <w:noProof/>
          </w:rPr>
          <w:t>管理</w:t>
        </w:r>
        <w:r>
          <w:rPr>
            <w:noProof/>
            <w:webHidden/>
          </w:rPr>
          <w:tab/>
        </w:r>
        <w:r>
          <w:rPr>
            <w:noProof/>
            <w:webHidden/>
          </w:rPr>
          <w:fldChar w:fldCharType="begin"/>
        </w:r>
        <w:r>
          <w:rPr>
            <w:noProof/>
            <w:webHidden/>
          </w:rPr>
          <w:instrText xml:space="preserve"> PAGEREF _Toc498424980 \h </w:instrText>
        </w:r>
        <w:r>
          <w:rPr>
            <w:noProof/>
            <w:webHidden/>
          </w:rPr>
        </w:r>
        <w:r>
          <w:rPr>
            <w:noProof/>
            <w:webHidden/>
          </w:rPr>
          <w:fldChar w:fldCharType="separate"/>
        </w:r>
        <w:r w:rsidR="005D10F3">
          <w:rPr>
            <w:noProof/>
            <w:webHidden/>
          </w:rPr>
          <w:t>28</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1" w:history="1">
        <w:r w:rsidRPr="009168CB">
          <w:rPr>
            <w:rStyle w:val="ac"/>
            <w:noProof/>
          </w:rPr>
          <w:t>4.2</w:t>
        </w:r>
        <w:r>
          <w:rPr>
            <w:rFonts w:asciiTheme="minorHAnsi" w:eastAsiaTheme="minorEastAsia" w:hAnsiTheme="minorHAnsi" w:cstheme="minorBidi"/>
            <w:noProof/>
            <w:sz w:val="21"/>
          </w:rPr>
          <w:tab/>
        </w:r>
        <w:r w:rsidRPr="009168CB">
          <w:rPr>
            <w:rStyle w:val="ac"/>
            <w:noProof/>
          </w:rPr>
          <w:t>报文解析</w:t>
        </w:r>
        <w:r>
          <w:rPr>
            <w:noProof/>
            <w:webHidden/>
          </w:rPr>
          <w:tab/>
        </w:r>
        <w:r>
          <w:rPr>
            <w:noProof/>
            <w:webHidden/>
          </w:rPr>
          <w:fldChar w:fldCharType="begin"/>
        </w:r>
        <w:r>
          <w:rPr>
            <w:noProof/>
            <w:webHidden/>
          </w:rPr>
          <w:instrText xml:space="preserve"> PAGEREF _Toc498424981 \h </w:instrText>
        </w:r>
        <w:r>
          <w:rPr>
            <w:noProof/>
            <w:webHidden/>
          </w:rPr>
        </w:r>
        <w:r>
          <w:rPr>
            <w:noProof/>
            <w:webHidden/>
          </w:rPr>
          <w:fldChar w:fldCharType="separate"/>
        </w:r>
        <w:r w:rsidR="005D10F3">
          <w:rPr>
            <w:noProof/>
            <w:webHidden/>
          </w:rPr>
          <w:t>30</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2" w:history="1">
        <w:r w:rsidRPr="009168CB">
          <w:rPr>
            <w:rStyle w:val="ac"/>
            <w:noProof/>
          </w:rPr>
          <w:t>4.3</w:t>
        </w:r>
        <w:r>
          <w:rPr>
            <w:rFonts w:asciiTheme="minorHAnsi" w:eastAsiaTheme="minorEastAsia" w:hAnsiTheme="minorHAnsi" w:cstheme="minorBidi"/>
            <w:noProof/>
            <w:sz w:val="21"/>
          </w:rPr>
          <w:tab/>
        </w:r>
        <w:r w:rsidRPr="009168CB">
          <w:rPr>
            <w:rStyle w:val="ac"/>
            <w:noProof/>
          </w:rPr>
          <w:t>数据存储</w:t>
        </w:r>
        <w:r>
          <w:rPr>
            <w:noProof/>
            <w:webHidden/>
          </w:rPr>
          <w:tab/>
        </w:r>
        <w:r>
          <w:rPr>
            <w:noProof/>
            <w:webHidden/>
          </w:rPr>
          <w:fldChar w:fldCharType="begin"/>
        </w:r>
        <w:r>
          <w:rPr>
            <w:noProof/>
            <w:webHidden/>
          </w:rPr>
          <w:instrText xml:space="preserve"> PAGEREF _Toc498424982 \h </w:instrText>
        </w:r>
        <w:r>
          <w:rPr>
            <w:noProof/>
            <w:webHidden/>
          </w:rPr>
        </w:r>
        <w:r>
          <w:rPr>
            <w:noProof/>
            <w:webHidden/>
          </w:rPr>
          <w:fldChar w:fldCharType="separate"/>
        </w:r>
        <w:r w:rsidR="005D10F3">
          <w:rPr>
            <w:noProof/>
            <w:webHidden/>
          </w:rPr>
          <w:t>30</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3" w:history="1">
        <w:r w:rsidRPr="009168CB">
          <w:rPr>
            <w:rStyle w:val="ac"/>
            <w:noProof/>
          </w:rPr>
          <w:t>4.4</w:t>
        </w:r>
        <w:r>
          <w:rPr>
            <w:rFonts w:asciiTheme="minorHAnsi" w:eastAsiaTheme="minorEastAsia" w:hAnsiTheme="minorHAnsi" w:cstheme="minorBidi"/>
            <w:noProof/>
            <w:sz w:val="21"/>
          </w:rPr>
          <w:tab/>
        </w:r>
        <w:r w:rsidRPr="009168CB">
          <w:rPr>
            <w:rStyle w:val="ac"/>
            <w:noProof/>
          </w:rPr>
          <w:t>报表呈现</w:t>
        </w:r>
        <w:r>
          <w:rPr>
            <w:noProof/>
            <w:webHidden/>
          </w:rPr>
          <w:tab/>
        </w:r>
        <w:r>
          <w:rPr>
            <w:noProof/>
            <w:webHidden/>
          </w:rPr>
          <w:fldChar w:fldCharType="begin"/>
        </w:r>
        <w:r>
          <w:rPr>
            <w:noProof/>
            <w:webHidden/>
          </w:rPr>
          <w:instrText xml:space="preserve"> PAGEREF _Toc498424983 \h </w:instrText>
        </w:r>
        <w:r>
          <w:rPr>
            <w:noProof/>
            <w:webHidden/>
          </w:rPr>
        </w:r>
        <w:r>
          <w:rPr>
            <w:noProof/>
            <w:webHidden/>
          </w:rPr>
          <w:fldChar w:fldCharType="separate"/>
        </w:r>
        <w:r w:rsidR="005D10F3">
          <w:rPr>
            <w:noProof/>
            <w:webHidden/>
          </w:rPr>
          <w:t>30</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4" w:history="1">
        <w:r w:rsidRPr="009168CB">
          <w:rPr>
            <w:rStyle w:val="ac"/>
            <w:noProof/>
          </w:rPr>
          <w:t>4.5</w:t>
        </w:r>
        <w:r>
          <w:rPr>
            <w:rFonts w:asciiTheme="minorHAnsi" w:eastAsiaTheme="minorEastAsia" w:hAnsiTheme="minorHAnsi" w:cstheme="minorBidi"/>
            <w:noProof/>
            <w:sz w:val="21"/>
          </w:rPr>
          <w:tab/>
        </w:r>
        <w:r w:rsidRPr="009168CB">
          <w:rPr>
            <w:rStyle w:val="ac"/>
            <w:noProof/>
          </w:rPr>
          <w:t>本章小结</w:t>
        </w:r>
        <w:r>
          <w:rPr>
            <w:noProof/>
            <w:webHidden/>
          </w:rPr>
          <w:tab/>
        </w:r>
        <w:r>
          <w:rPr>
            <w:noProof/>
            <w:webHidden/>
          </w:rPr>
          <w:fldChar w:fldCharType="begin"/>
        </w:r>
        <w:r>
          <w:rPr>
            <w:noProof/>
            <w:webHidden/>
          </w:rPr>
          <w:instrText xml:space="preserve"> PAGEREF _Toc498424984 \h </w:instrText>
        </w:r>
        <w:r>
          <w:rPr>
            <w:noProof/>
            <w:webHidden/>
          </w:rPr>
        </w:r>
        <w:r>
          <w:rPr>
            <w:noProof/>
            <w:webHidden/>
          </w:rPr>
          <w:fldChar w:fldCharType="separate"/>
        </w:r>
        <w:r w:rsidR="005D10F3">
          <w:rPr>
            <w:noProof/>
            <w:webHidden/>
          </w:rPr>
          <w:t>30</w:t>
        </w:r>
        <w:r>
          <w:rPr>
            <w:noProof/>
            <w:webHidden/>
          </w:rPr>
          <w:fldChar w:fldCharType="end"/>
        </w:r>
      </w:hyperlink>
    </w:p>
    <w:p w:rsidR="005E0F24" w:rsidRDefault="005E0F24">
      <w:pPr>
        <w:pStyle w:val="11"/>
        <w:tabs>
          <w:tab w:val="left" w:pos="840"/>
          <w:tab w:val="right" w:leader="dot" w:pos="8296"/>
        </w:tabs>
        <w:ind w:firstLine="480"/>
        <w:rPr>
          <w:rFonts w:asciiTheme="minorHAnsi" w:eastAsiaTheme="minorEastAsia" w:hAnsiTheme="minorHAnsi" w:cstheme="minorBidi"/>
          <w:noProof/>
          <w:sz w:val="21"/>
        </w:rPr>
      </w:pPr>
      <w:hyperlink w:anchor="_Toc498424985" w:history="1">
        <w:r w:rsidRPr="009168CB">
          <w:rPr>
            <w:rStyle w:val="ac"/>
            <w:noProof/>
          </w:rPr>
          <w:t>5</w:t>
        </w:r>
        <w:r>
          <w:rPr>
            <w:rFonts w:asciiTheme="minorHAnsi" w:eastAsiaTheme="minorEastAsia" w:hAnsiTheme="minorHAnsi" w:cstheme="minorBidi"/>
            <w:noProof/>
            <w:sz w:val="21"/>
          </w:rPr>
          <w:tab/>
        </w:r>
        <w:r w:rsidRPr="009168CB">
          <w:rPr>
            <w:rStyle w:val="ac"/>
            <w:noProof/>
          </w:rPr>
          <w:t>SDN总结与展望</w:t>
        </w:r>
        <w:r>
          <w:rPr>
            <w:noProof/>
            <w:webHidden/>
          </w:rPr>
          <w:tab/>
        </w:r>
        <w:r>
          <w:rPr>
            <w:noProof/>
            <w:webHidden/>
          </w:rPr>
          <w:fldChar w:fldCharType="begin"/>
        </w:r>
        <w:r>
          <w:rPr>
            <w:noProof/>
            <w:webHidden/>
          </w:rPr>
          <w:instrText xml:space="preserve"> PAGEREF _Toc498424985 \h </w:instrText>
        </w:r>
        <w:r>
          <w:rPr>
            <w:noProof/>
            <w:webHidden/>
          </w:rPr>
        </w:r>
        <w:r>
          <w:rPr>
            <w:noProof/>
            <w:webHidden/>
          </w:rPr>
          <w:fldChar w:fldCharType="separate"/>
        </w:r>
        <w:r w:rsidR="005D10F3">
          <w:rPr>
            <w:noProof/>
            <w:webHidden/>
          </w:rPr>
          <w:t>31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6" w:history="1">
        <w:r w:rsidRPr="009168CB">
          <w:rPr>
            <w:rStyle w:val="ac"/>
            <w:noProof/>
          </w:rPr>
          <w:t>5.1</w:t>
        </w:r>
        <w:r>
          <w:rPr>
            <w:rFonts w:asciiTheme="minorHAnsi" w:eastAsiaTheme="minorEastAsia" w:hAnsiTheme="minorHAnsi" w:cstheme="minorBidi"/>
            <w:noProof/>
            <w:sz w:val="21"/>
          </w:rPr>
          <w:tab/>
        </w:r>
        <w:r w:rsidRPr="009168CB">
          <w:rPr>
            <w:rStyle w:val="ac"/>
            <w:noProof/>
          </w:rPr>
          <w:t>全文总结</w:t>
        </w:r>
        <w:r>
          <w:rPr>
            <w:noProof/>
            <w:webHidden/>
          </w:rPr>
          <w:tab/>
        </w:r>
        <w:r>
          <w:rPr>
            <w:noProof/>
            <w:webHidden/>
          </w:rPr>
          <w:fldChar w:fldCharType="begin"/>
        </w:r>
        <w:r>
          <w:rPr>
            <w:noProof/>
            <w:webHidden/>
          </w:rPr>
          <w:instrText xml:space="preserve"> PAGEREF _Toc498424986 \h </w:instrText>
        </w:r>
        <w:r>
          <w:rPr>
            <w:noProof/>
            <w:webHidden/>
          </w:rPr>
        </w:r>
        <w:r>
          <w:rPr>
            <w:noProof/>
            <w:webHidden/>
          </w:rPr>
          <w:fldChar w:fldCharType="separate"/>
        </w:r>
        <w:r w:rsidR="005D10F3">
          <w:rPr>
            <w:noProof/>
            <w:webHidden/>
          </w:rPr>
          <w:t>31</w:t>
        </w:r>
        <w:r>
          <w:rPr>
            <w:noProof/>
            <w:webHidden/>
          </w:rPr>
          <w:fldChar w:fldCharType="end"/>
        </w:r>
      </w:hyperlink>
    </w:p>
    <w:p w:rsidR="005E0F24" w:rsidRDefault="005E0F24">
      <w:pPr>
        <w:pStyle w:val="21"/>
        <w:rPr>
          <w:rFonts w:asciiTheme="minorHAnsi" w:eastAsiaTheme="minorEastAsia" w:hAnsiTheme="minorHAnsi" w:cstheme="minorBidi"/>
          <w:noProof/>
          <w:sz w:val="21"/>
        </w:rPr>
      </w:pPr>
      <w:hyperlink w:anchor="_Toc498424987" w:history="1">
        <w:r w:rsidRPr="009168CB">
          <w:rPr>
            <w:rStyle w:val="ac"/>
            <w:noProof/>
          </w:rPr>
          <w:t>5.2</w:t>
        </w:r>
        <w:r>
          <w:rPr>
            <w:rFonts w:asciiTheme="minorHAnsi" w:eastAsiaTheme="minorEastAsia" w:hAnsiTheme="minorHAnsi" w:cstheme="minorBidi"/>
            <w:noProof/>
            <w:sz w:val="21"/>
          </w:rPr>
          <w:tab/>
        </w:r>
        <w:r w:rsidRPr="009168CB">
          <w:rPr>
            <w:rStyle w:val="ac"/>
            <w:noProof/>
          </w:rPr>
          <w:t>展望</w:t>
        </w:r>
        <w:r>
          <w:rPr>
            <w:noProof/>
            <w:webHidden/>
          </w:rPr>
          <w:tab/>
        </w:r>
        <w:r>
          <w:rPr>
            <w:noProof/>
            <w:webHidden/>
          </w:rPr>
          <w:fldChar w:fldCharType="begin"/>
        </w:r>
        <w:r>
          <w:rPr>
            <w:noProof/>
            <w:webHidden/>
          </w:rPr>
          <w:instrText xml:space="preserve"> PAGEREF _Toc498424987 \h </w:instrText>
        </w:r>
        <w:r>
          <w:rPr>
            <w:noProof/>
            <w:webHidden/>
          </w:rPr>
        </w:r>
        <w:r>
          <w:rPr>
            <w:noProof/>
            <w:webHidden/>
          </w:rPr>
          <w:fldChar w:fldCharType="separate"/>
        </w:r>
        <w:r w:rsidR="005D10F3">
          <w:rPr>
            <w:noProof/>
            <w:webHidden/>
          </w:rPr>
          <w:t>31</w:t>
        </w:r>
        <w:r>
          <w:rPr>
            <w:noProof/>
            <w:webHidden/>
          </w:rPr>
          <w:fldChar w:fldCharType="end"/>
        </w:r>
      </w:hyperlink>
    </w:p>
    <w:p w:rsidR="005E0F24" w:rsidRDefault="005E0F24">
      <w:pPr>
        <w:pStyle w:val="11"/>
        <w:tabs>
          <w:tab w:val="right" w:leader="dot" w:pos="8296"/>
        </w:tabs>
        <w:ind w:firstLine="480"/>
        <w:rPr>
          <w:rFonts w:asciiTheme="minorHAnsi" w:eastAsiaTheme="minorEastAsia" w:hAnsiTheme="minorHAnsi" w:cstheme="minorBidi"/>
          <w:noProof/>
          <w:sz w:val="21"/>
        </w:rPr>
      </w:pPr>
      <w:hyperlink w:anchor="_Toc498424988" w:history="1">
        <w:r w:rsidRPr="009168CB">
          <w:rPr>
            <w:rStyle w:val="ac"/>
            <w:noProof/>
          </w:rPr>
          <w:t>致谢</w:t>
        </w:r>
        <w:r>
          <w:rPr>
            <w:noProof/>
            <w:webHidden/>
          </w:rPr>
          <w:tab/>
        </w:r>
        <w:r>
          <w:rPr>
            <w:noProof/>
            <w:webHidden/>
          </w:rPr>
          <w:fldChar w:fldCharType="begin"/>
        </w:r>
        <w:r>
          <w:rPr>
            <w:noProof/>
            <w:webHidden/>
          </w:rPr>
          <w:instrText xml:space="preserve"> PAGEREF _Toc498424988 \h </w:instrText>
        </w:r>
        <w:r>
          <w:rPr>
            <w:noProof/>
            <w:webHidden/>
          </w:rPr>
        </w:r>
        <w:r>
          <w:rPr>
            <w:noProof/>
            <w:webHidden/>
          </w:rPr>
          <w:fldChar w:fldCharType="separate"/>
        </w:r>
        <w:r w:rsidR="005D10F3">
          <w:rPr>
            <w:noProof/>
            <w:webHidden/>
          </w:rPr>
          <w:t>31</w:t>
        </w:r>
        <w:r>
          <w:rPr>
            <w:noProof/>
            <w:webHidden/>
          </w:rPr>
          <w:fldChar w:fldCharType="end"/>
        </w:r>
      </w:hyperlink>
    </w:p>
    <w:p w:rsidR="005E0F24" w:rsidRDefault="005E0F24">
      <w:pPr>
        <w:pStyle w:val="11"/>
        <w:tabs>
          <w:tab w:val="right" w:leader="dot" w:pos="8296"/>
        </w:tabs>
        <w:ind w:firstLine="480"/>
        <w:rPr>
          <w:rFonts w:asciiTheme="minorHAnsi" w:eastAsiaTheme="minorEastAsia" w:hAnsiTheme="minorHAnsi" w:cstheme="minorBidi"/>
          <w:noProof/>
          <w:sz w:val="21"/>
        </w:rPr>
      </w:pPr>
      <w:hyperlink w:anchor="_Toc498424989" w:history="1">
        <w:r w:rsidRPr="009168CB">
          <w:rPr>
            <w:rStyle w:val="ac"/>
            <w:noProof/>
          </w:rPr>
          <w:t>参考文献</w:t>
        </w:r>
        <w:r>
          <w:rPr>
            <w:noProof/>
            <w:webHidden/>
          </w:rPr>
          <w:tab/>
        </w:r>
        <w:r>
          <w:rPr>
            <w:noProof/>
            <w:webHidden/>
          </w:rPr>
          <w:fldChar w:fldCharType="begin"/>
        </w:r>
        <w:r>
          <w:rPr>
            <w:noProof/>
            <w:webHidden/>
          </w:rPr>
          <w:instrText xml:space="preserve"> PAGEREF _Toc498424989 \h </w:instrText>
        </w:r>
        <w:r>
          <w:rPr>
            <w:noProof/>
            <w:webHidden/>
          </w:rPr>
        </w:r>
        <w:r>
          <w:rPr>
            <w:noProof/>
            <w:webHidden/>
          </w:rPr>
          <w:fldChar w:fldCharType="separate"/>
        </w:r>
        <w:r w:rsidR="005D10F3">
          <w:rPr>
            <w:noProof/>
            <w:webHidden/>
          </w:rPr>
          <w:t>31</w:t>
        </w:r>
        <w:r>
          <w:rPr>
            <w:noProof/>
            <w:webHidden/>
          </w:rPr>
          <w:fldChar w:fldCharType="end"/>
        </w:r>
      </w:hyperlink>
    </w:p>
    <w:p w:rsidR="001C5B12" w:rsidRPr="001C5B12" w:rsidRDefault="00903654" w:rsidP="001C5B12">
      <w:pPr>
        <w:ind w:firstLine="480"/>
      </w:pPr>
      <w:r>
        <w:fldChar w:fldCharType="end"/>
      </w:r>
    </w:p>
    <w:p w:rsidR="00E84CA6" w:rsidRDefault="00E84CA6" w:rsidP="00E84CA6">
      <w:pPr>
        <w:ind w:firstLine="480"/>
        <w:jc w:val="center"/>
        <w:sectPr w:rsidR="00E84CA6">
          <w:pgSz w:w="11906" w:h="16838"/>
          <w:pgMar w:top="1440" w:right="1800" w:bottom="1440" w:left="1800" w:header="851" w:footer="992" w:gutter="0"/>
          <w:cols w:space="425"/>
          <w:docGrid w:type="lines" w:linePitch="312"/>
        </w:sectPr>
      </w:pPr>
    </w:p>
    <w:p w:rsidR="00FE0B2D" w:rsidRDefault="00E84CA6" w:rsidP="00201B0A">
      <w:pPr>
        <w:pStyle w:val="1"/>
        <w:numPr>
          <w:ilvl w:val="0"/>
          <w:numId w:val="1"/>
        </w:numPr>
      </w:pPr>
      <w:bookmarkStart w:id="2" w:name="_Toc497296677"/>
      <w:bookmarkStart w:id="3" w:name="_Toc498424954"/>
      <w:r>
        <w:rPr>
          <w:rFonts w:hint="eastAsia"/>
        </w:rPr>
        <w:lastRenderedPageBreak/>
        <w:t>绪论</w:t>
      </w:r>
      <w:bookmarkEnd w:id="2"/>
      <w:bookmarkEnd w:id="3"/>
    </w:p>
    <w:p w:rsidR="00201B0A" w:rsidRPr="00201B0A" w:rsidRDefault="00201B0A" w:rsidP="00201B0A">
      <w:pPr>
        <w:ind w:firstLine="480"/>
      </w:pPr>
      <w:r>
        <w:rPr>
          <w:rFonts w:hint="eastAsia"/>
        </w:rPr>
        <w:t>近几年随着计算机技术的快速发展，大数据、云计算、移动互联网等业务的蓬勃兴起，这些服务在对人们生活提供了极大的便利的同时，也极大的增加了现有的计算机网络的负担，对目前的计算机网络的性能提出了更高的要求。</w:t>
      </w:r>
      <w:r w:rsidR="00A03335">
        <w:rPr>
          <w:rFonts w:hint="eastAsia"/>
        </w:rPr>
        <w:t>基于这样的状况，SDN（Software</w:t>
      </w:r>
      <w:r w:rsidR="00A03335">
        <w:t xml:space="preserve"> </w:t>
      </w:r>
      <w:r w:rsidR="00A03335">
        <w:rPr>
          <w:rFonts w:hint="eastAsia"/>
        </w:rPr>
        <w:t>Defined</w:t>
      </w:r>
      <w:r w:rsidR="00A03335">
        <w:t xml:space="preserve"> </w:t>
      </w:r>
      <w:r w:rsidR="0085358F">
        <w:rPr>
          <w:rFonts w:hint="eastAsia"/>
        </w:rPr>
        <w:t>Network</w:t>
      </w:r>
      <w:r w:rsidR="00A03335">
        <w:rPr>
          <w:rFonts w:hint="eastAsia"/>
        </w:rPr>
        <w:t>，软件定义网络）技术愈发被人们重视研究了</w:t>
      </w:r>
      <w:r w:rsidR="00447F82">
        <w:rPr>
          <w:rFonts w:hint="eastAsia"/>
        </w:rPr>
        <w:t>起来，其热度持续升温。</w:t>
      </w:r>
    </w:p>
    <w:p w:rsidR="00201B0A" w:rsidRDefault="00201B0A" w:rsidP="00201B0A">
      <w:pPr>
        <w:pStyle w:val="2"/>
        <w:numPr>
          <w:ilvl w:val="1"/>
          <w:numId w:val="1"/>
        </w:numPr>
      </w:pPr>
      <w:bookmarkStart w:id="4" w:name="_Toc497296678"/>
      <w:bookmarkStart w:id="5" w:name="_Toc498424955"/>
      <w:r>
        <w:rPr>
          <w:rFonts w:hint="eastAsia"/>
        </w:rPr>
        <w:t>研究背景</w:t>
      </w:r>
      <w:bookmarkEnd w:id="4"/>
      <w:bookmarkEnd w:id="5"/>
    </w:p>
    <w:p w:rsidR="00201B0A" w:rsidRPr="00201B0A" w:rsidRDefault="00447F82" w:rsidP="00201B0A">
      <w:pPr>
        <w:ind w:firstLine="480"/>
      </w:pPr>
      <w:r>
        <w:rPr>
          <w:rFonts w:hint="eastAsia"/>
        </w:rPr>
        <w:t>在2012年时，</w:t>
      </w:r>
    </w:p>
    <w:p w:rsidR="00FE0B2D" w:rsidRDefault="00FE0B2D" w:rsidP="00EF5CDD">
      <w:pPr>
        <w:pStyle w:val="2"/>
        <w:numPr>
          <w:ilvl w:val="1"/>
          <w:numId w:val="1"/>
        </w:numPr>
      </w:pPr>
      <w:bookmarkStart w:id="6" w:name="_Toc497296679"/>
      <w:bookmarkStart w:id="7" w:name="_Toc498424956"/>
      <w:r>
        <w:rPr>
          <w:rFonts w:hint="eastAsia"/>
        </w:rPr>
        <w:t>研究目的和意义</w:t>
      </w:r>
      <w:bookmarkEnd w:id="6"/>
      <w:bookmarkEnd w:id="7"/>
    </w:p>
    <w:p w:rsidR="00EF5CDD" w:rsidRPr="00EF5CDD" w:rsidRDefault="00EF5CDD" w:rsidP="00EF5CDD">
      <w:pPr>
        <w:ind w:firstLine="480"/>
      </w:pPr>
    </w:p>
    <w:p w:rsidR="00FE0B2D" w:rsidRDefault="00FE0B2D" w:rsidP="00EF5CDD">
      <w:pPr>
        <w:pStyle w:val="2"/>
        <w:numPr>
          <w:ilvl w:val="1"/>
          <w:numId w:val="1"/>
        </w:numPr>
      </w:pPr>
      <w:bookmarkStart w:id="8" w:name="_Toc497296680"/>
      <w:bookmarkStart w:id="9" w:name="_Toc498424957"/>
      <w:r>
        <w:rPr>
          <w:rFonts w:hint="eastAsia"/>
        </w:rPr>
        <w:t>国内外相关研究情况</w:t>
      </w:r>
      <w:bookmarkEnd w:id="8"/>
      <w:bookmarkEnd w:id="9"/>
    </w:p>
    <w:p w:rsidR="00EF5CDD" w:rsidRPr="00EF5CDD" w:rsidRDefault="00EF5CDD" w:rsidP="00EF5CDD">
      <w:pPr>
        <w:ind w:firstLine="480"/>
      </w:pPr>
    </w:p>
    <w:p w:rsidR="00FE0B2D" w:rsidRDefault="00FE0B2D" w:rsidP="00FE0B2D">
      <w:pPr>
        <w:pStyle w:val="2"/>
        <w:numPr>
          <w:ilvl w:val="1"/>
          <w:numId w:val="1"/>
        </w:numPr>
      </w:pPr>
      <w:bookmarkStart w:id="10" w:name="_Toc497296681"/>
      <w:bookmarkStart w:id="11" w:name="_Toc498424958"/>
      <w:r>
        <w:rPr>
          <w:rFonts w:hint="eastAsia"/>
        </w:rPr>
        <w:t>本文的主要研究内容</w:t>
      </w:r>
      <w:bookmarkEnd w:id="10"/>
      <w:bookmarkEnd w:id="11"/>
    </w:p>
    <w:p w:rsidR="00A03335" w:rsidRPr="00A03335" w:rsidRDefault="00A03335" w:rsidP="00A03335">
      <w:pPr>
        <w:ind w:firstLine="480"/>
      </w:pPr>
    </w:p>
    <w:p w:rsidR="00FE0B2D" w:rsidRDefault="00FE0B2D" w:rsidP="00FE0B2D">
      <w:pPr>
        <w:pStyle w:val="1"/>
        <w:numPr>
          <w:ilvl w:val="0"/>
          <w:numId w:val="1"/>
        </w:numPr>
      </w:pPr>
      <w:bookmarkStart w:id="12" w:name="_Toc497296682"/>
      <w:bookmarkStart w:id="13" w:name="_Toc498424959"/>
      <w:r>
        <w:rPr>
          <w:rFonts w:hint="eastAsia"/>
        </w:rPr>
        <w:t>ADWAN</w:t>
      </w:r>
      <w:r>
        <w:rPr>
          <w:rFonts w:hint="eastAsia"/>
        </w:rPr>
        <w:t>应用信息分析相关技术分析</w:t>
      </w:r>
      <w:bookmarkEnd w:id="12"/>
      <w:bookmarkEnd w:id="13"/>
    </w:p>
    <w:p w:rsidR="007663C9" w:rsidRDefault="006620CA" w:rsidP="007663C9">
      <w:pPr>
        <w:pStyle w:val="2"/>
        <w:numPr>
          <w:ilvl w:val="1"/>
          <w:numId w:val="1"/>
        </w:numPr>
      </w:pPr>
      <w:bookmarkStart w:id="14" w:name="_Toc498424960"/>
      <w:r>
        <w:rPr>
          <w:rFonts w:hint="eastAsia"/>
        </w:rPr>
        <w:t>ADWAN</w:t>
      </w:r>
      <w:r>
        <w:rPr>
          <w:rFonts w:hint="eastAsia"/>
        </w:rPr>
        <w:t>（</w:t>
      </w:r>
      <w:r>
        <w:rPr>
          <w:rFonts w:hint="eastAsia"/>
        </w:rPr>
        <w:t>Application</w:t>
      </w:r>
      <w:r>
        <w:t>-driven Wide Area Network</w:t>
      </w:r>
      <w:r>
        <w:rPr>
          <w:rFonts w:hint="eastAsia"/>
        </w:rPr>
        <w:t>）</w:t>
      </w:r>
      <w:bookmarkEnd w:id="14"/>
    </w:p>
    <w:p w:rsidR="007663C9" w:rsidRDefault="007663C9" w:rsidP="007663C9">
      <w:pPr>
        <w:ind w:firstLine="480"/>
      </w:pPr>
      <w:r>
        <w:rPr>
          <w:rFonts w:hint="eastAsia"/>
        </w:rPr>
        <w:t>ADWAN是H3C公司（新华三技术有限公司）的一款基于SDN框架ODL开发的新一代广域网解决方案。</w:t>
      </w:r>
    </w:p>
    <w:p w:rsidR="00AC3B09" w:rsidRDefault="00AC3B09" w:rsidP="007663C9">
      <w:pPr>
        <w:ind w:firstLine="480"/>
      </w:pPr>
      <w:r>
        <w:rPr>
          <w:rFonts w:hint="eastAsia"/>
        </w:rPr>
        <w:t>ADWAN方案，</w:t>
      </w:r>
      <w:r w:rsidRPr="00AC3B09">
        <w:rPr>
          <w:rFonts w:hint="eastAsia"/>
        </w:rPr>
        <w:t>基于全局视角，通过统一整合全网资源、多维观测网络状态、智能分析运行数据，使整个网络实现多层次、全方位的可视化，并根据用户策略和应用需求进行集中控制、全局调度、及实时调优，实现应用驱动的广域网服务，它具有以下特点：</w:t>
      </w:r>
    </w:p>
    <w:p w:rsidR="00696D35" w:rsidRDefault="00696D35" w:rsidP="00696D35">
      <w:pPr>
        <w:pStyle w:val="ab"/>
        <w:numPr>
          <w:ilvl w:val="0"/>
          <w:numId w:val="10"/>
        </w:numPr>
        <w:ind w:firstLineChars="0"/>
      </w:pPr>
      <w:r w:rsidRPr="00696D35">
        <w:rPr>
          <w:rFonts w:hint="eastAsia"/>
        </w:rPr>
        <w:t>全开放：首先是架构开放，网络的各个层次、不同组件是解耦的，做到网络可以很容易的扩展，也能很好的兼容多个厂商的设备；其次是接口</w:t>
      </w:r>
      <w:r w:rsidRPr="00696D35">
        <w:rPr>
          <w:rFonts w:hint="eastAsia"/>
        </w:rPr>
        <w:lastRenderedPageBreak/>
        <w:t>开放，网络各组件之间通过开放、标准的接口来通信，从设备到控制器、</w:t>
      </w:r>
      <w:r w:rsidRPr="00696D35">
        <w:t>APP提供多层次的、不同抽象度的API接口，赋予网络灵活的可编程可定义能力，能够让应用很容易的使用网络服务。</w:t>
      </w:r>
    </w:p>
    <w:p w:rsidR="00696D35" w:rsidRDefault="00696D35" w:rsidP="00696D35">
      <w:pPr>
        <w:pStyle w:val="ab"/>
        <w:numPr>
          <w:ilvl w:val="0"/>
          <w:numId w:val="10"/>
        </w:numPr>
        <w:ind w:firstLineChars="0"/>
      </w:pPr>
      <w:r w:rsidRPr="00696D35">
        <w:t>场景化：基于场景化的开发思路，提供面向业务的可定制APP应用，满足不同场景用户需求。</w:t>
      </w:r>
    </w:p>
    <w:p w:rsidR="00696D35" w:rsidRDefault="00696D35" w:rsidP="00696D35">
      <w:pPr>
        <w:pStyle w:val="ab"/>
        <w:numPr>
          <w:ilvl w:val="0"/>
          <w:numId w:val="10"/>
        </w:numPr>
        <w:ind w:firstLineChars="0"/>
      </w:pPr>
      <w:r w:rsidRPr="00696D35">
        <w:rPr>
          <w:rFonts w:hint="eastAsia"/>
        </w:rPr>
        <w:t>全流程：全流程重构广域网，整网视角管理和控制网络，简化运维管理。</w:t>
      </w:r>
    </w:p>
    <w:p w:rsidR="00696D35" w:rsidRDefault="00696D35" w:rsidP="00696D35">
      <w:pPr>
        <w:pStyle w:val="ab"/>
        <w:numPr>
          <w:ilvl w:val="0"/>
          <w:numId w:val="10"/>
        </w:numPr>
        <w:ind w:firstLineChars="0"/>
      </w:pPr>
      <w:r w:rsidRPr="00696D35">
        <w:rPr>
          <w:rFonts w:hint="eastAsia"/>
        </w:rPr>
        <w:t>端到端：业务驱动网络，基于业务应用的不同需求动态部署安全、</w:t>
      </w:r>
      <w:r w:rsidRPr="00696D35">
        <w:t>WAN优化、CDN缓存等，提供端到端的网络服务。</w:t>
      </w:r>
    </w:p>
    <w:p w:rsidR="00696D35" w:rsidRDefault="00696D35" w:rsidP="00696D35">
      <w:pPr>
        <w:pStyle w:val="ab"/>
        <w:numPr>
          <w:ilvl w:val="0"/>
          <w:numId w:val="10"/>
        </w:numPr>
        <w:ind w:firstLineChars="0"/>
      </w:pPr>
      <w:r w:rsidRPr="00696D35">
        <w:rPr>
          <w:rFonts w:hint="eastAsia"/>
        </w:rPr>
        <w:t>可迁移：兼容传统网络，支持平滑迁移到</w:t>
      </w:r>
      <w:r w:rsidRPr="00696D35">
        <w:t>SDN方案。</w:t>
      </w:r>
    </w:p>
    <w:p w:rsidR="00AC3B09" w:rsidRPr="00AC3B09" w:rsidRDefault="0005480E" w:rsidP="0005480E">
      <w:pPr>
        <w:ind w:firstLine="480"/>
      </w:pPr>
      <w:r>
        <w:rPr>
          <w:rFonts w:hint="eastAsia"/>
        </w:rPr>
        <w:t>本项目既是基于ADWAN开发一个子模块功能，向用户提供应用信息查询的功能。</w:t>
      </w:r>
      <w:r w:rsidR="00BD6E8B">
        <w:rPr>
          <w:rFonts w:hint="eastAsia"/>
        </w:rPr>
        <w:t>通过符合ADWAN的编码规则，利用Maven、YANG模型使其嵌入进ADWAN中。</w:t>
      </w:r>
    </w:p>
    <w:p w:rsidR="00114A17" w:rsidRDefault="00114A17" w:rsidP="00FE0B2D">
      <w:pPr>
        <w:pStyle w:val="2"/>
        <w:numPr>
          <w:ilvl w:val="1"/>
          <w:numId w:val="1"/>
        </w:numPr>
      </w:pPr>
      <w:bookmarkStart w:id="15" w:name="_Toc497296683"/>
      <w:bookmarkStart w:id="16" w:name="_Toc498424961"/>
      <w:r>
        <w:rPr>
          <w:rFonts w:hint="eastAsia"/>
        </w:rPr>
        <w:t>SDN</w:t>
      </w:r>
      <w:r w:rsidR="004C4D09">
        <w:rPr>
          <w:rFonts w:hint="eastAsia"/>
        </w:rPr>
        <w:t>控制器</w:t>
      </w:r>
      <w:r>
        <w:rPr>
          <w:rFonts w:hint="eastAsia"/>
        </w:rPr>
        <w:t>：</w:t>
      </w:r>
      <w:r>
        <w:rPr>
          <w:rFonts w:hint="eastAsia"/>
        </w:rPr>
        <w:t>ODL</w:t>
      </w:r>
      <w:r>
        <w:rPr>
          <w:rFonts w:hint="eastAsia"/>
        </w:rPr>
        <w:t>（</w:t>
      </w:r>
      <w:r w:rsidR="00696338">
        <w:rPr>
          <w:rFonts w:hint="eastAsia"/>
        </w:rPr>
        <w:t>OpenDayl</w:t>
      </w:r>
      <w:r>
        <w:rPr>
          <w:rFonts w:hint="eastAsia"/>
        </w:rPr>
        <w:t>ight</w:t>
      </w:r>
      <w:r>
        <w:rPr>
          <w:rFonts w:hint="eastAsia"/>
        </w:rPr>
        <w:t>）</w:t>
      </w:r>
      <w:bookmarkEnd w:id="15"/>
      <w:bookmarkEnd w:id="16"/>
    </w:p>
    <w:p w:rsidR="00C21C6D" w:rsidRDefault="00C21C6D" w:rsidP="00C21C6D">
      <w:pPr>
        <w:pStyle w:val="3"/>
        <w:numPr>
          <w:ilvl w:val="2"/>
          <w:numId w:val="1"/>
        </w:numPr>
      </w:pPr>
      <w:r>
        <w:rPr>
          <w:rFonts w:hint="eastAsia"/>
        </w:rPr>
        <w:t>ODL</w:t>
      </w:r>
      <w:r>
        <w:rPr>
          <w:rFonts w:hint="eastAsia"/>
        </w:rPr>
        <w:t>概览</w:t>
      </w:r>
    </w:p>
    <w:p w:rsidR="004632F4" w:rsidRPr="004632F4" w:rsidRDefault="004632F4" w:rsidP="004632F4">
      <w:pPr>
        <w:ind w:firstLine="480"/>
      </w:pPr>
      <w:r>
        <w:rPr>
          <w:rFonts w:hint="eastAsia"/>
        </w:rPr>
        <w:t>2013年，思科、微软、戴尔、惠普、IBM、英特尔、VMware等18个国际知名厂商联合建立了OpenDaylight项目。他们的共同目标是以透明、开放、公平、协作为原则建立一个供应商、客户、合作伙伴和开发人员可以共同使用的SDN开源平台，从而推动SDN的产品化和商业化。</w:t>
      </w:r>
    </w:p>
    <w:p w:rsidR="00703B0F" w:rsidRDefault="00703B0F" w:rsidP="00703B0F">
      <w:pPr>
        <w:ind w:firstLine="480"/>
      </w:pPr>
      <w:r>
        <w:t>ODL项目于2013年2月启动，2014年2月发布第一个正式版本，每隔8个月发布一个正式版本，截止目前为止已发布了氢</w:t>
      </w:r>
      <w:r>
        <w:rPr>
          <w:rFonts w:hint="eastAsia"/>
        </w:rPr>
        <w:t>（</w:t>
      </w:r>
      <w:r>
        <w:t>H</w:t>
      </w:r>
      <w:r>
        <w:rPr>
          <w:rFonts w:hint="eastAsia"/>
        </w:rPr>
        <w:t>y</w:t>
      </w:r>
      <w:r>
        <w:t>）、氦（He）、锂（Li）、铍（Be）四个正式版本，能够为服务提供商和企业提供自动化服务交付、网络资源优化、云计</w:t>
      </w:r>
      <w:r>
        <w:rPr>
          <w:rFonts w:hint="eastAsia"/>
        </w:rPr>
        <w:t>算、</w:t>
      </w:r>
      <w:r>
        <w:t>NFV、以及区域网络的自动化、可见性和可控制相关的解决方案。</w:t>
      </w:r>
    </w:p>
    <w:p w:rsidR="00551E66" w:rsidRDefault="00503C76" w:rsidP="00703B0F">
      <w:pPr>
        <w:ind w:firstLine="480"/>
      </w:pPr>
      <w:r>
        <w:rPr>
          <w:rFonts w:hint="eastAsia"/>
        </w:rPr>
        <w:t>ODL</w:t>
      </w:r>
      <w:r w:rsidR="004C4D09">
        <w:rPr>
          <w:rFonts w:hint="eastAsia"/>
        </w:rPr>
        <w:t>控制器</w:t>
      </w:r>
      <w:r>
        <w:rPr>
          <w:rFonts w:hint="eastAsia"/>
        </w:rPr>
        <w:t>是一款基于Java开发的SDN控制器。</w:t>
      </w:r>
      <w:r w:rsidR="0085358F">
        <w:rPr>
          <w:rFonts w:hint="eastAsia"/>
        </w:rPr>
        <w:t>其是SDN概念</w:t>
      </w:r>
      <w:r w:rsidR="00551E66">
        <w:rPr>
          <w:rFonts w:hint="eastAsia"/>
        </w:rPr>
        <w:t>的一种具体实现，主要使用了以下工具：</w:t>
      </w:r>
    </w:p>
    <w:p w:rsidR="00551E66" w:rsidRDefault="00551E66" w:rsidP="00551E66">
      <w:pPr>
        <w:ind w:firstLine="482"/>
      </w:pPr>
      <w:r w:rsidRPr="00551E66">
        <w:rPr>
          <w:rFonts w:hint="eastAsia"/>
          <w:b/>
        </w:rPr>
        <w:t>Maven</w:t>
      </w:r>
      <w:r>
        <w:rPr>
          <w:rFonts w:hint="eastAsia"/>
        </w:rPr>
        <w:t>：ODL通过使用Maven来达到更加便捷的自动化构建项目的目的。</w:t>
      </w:r>
    </w:p>
    <w:p w:rsidR="00551E66" w:rsidRDefault="004C4D09" w:rsidP="00551E66">
      <w:pPr>
        <w:ind w:firstLine="482"/>
      </w:pPr>
      <w:r>
        <w:rPr>
          <w:rFonts w:hint="eastAsia"/>
          <w:b/>
        </w:rPr>
        <w:t>OSGi</w:t>
      </w:r>
      <w:r w:rsidR="00551E66">
        <w:rPr>
          <w:rFonts w:hint="eastAsia"/>
        </w:rPr>
        <w:t>：</w:t>
      </w:r>
      <w:r w:rsidR="00610CC7">
        <w:rPr>
          <w:rFonts w:hint="eastAsia"/>
        </w:rPr>
        <w:t>是Java动态化模块化系统的一系列规范。ODL使用该</w:t>
      </w:r>
      <w:r w:rsidR="00073EB6">
        <w:rPr>
          <w:rFonts w:hint="eastAsia"/>
        </w:rPr>
        <w:t>OSGi框架</w:t>
      </w:r>
      <w:r w:rsidR="00610CC7">
        <w:rPr>
          <w:rFonts w:hint="eastAsia"/>
        </w:rPr>
        <w:t>以达到动态化的加载bundle和JAR包以及不同bundle之间的交换信息的目的。</w:t>
      </w:r>
    </w:p>
    <w:p w:rsidR="00551E66" w:rsidRDefault="00551E66" w:rsidP="00551E66">
      <w:pPr>
        <w:ind w:firstLine="482"/>
      </w:pPr>
      <w:r w:rsidRPr="00551E66">
        <w:rPr>
          <w:rFonts w:hint="eastAsia"/>
          <w:b/>
        </w:rPr>
        <w:lastRenderedPageBreak/>
        <w:t>JAVA</w:t>
      </w:r>
      <w:r>
        <w:rPr>
          <w:b/>
        </w:rPr>
        <w:t xml:space="preserve"> </w:t>
      </w:r>
      <w:r w:rsidRPr="00551E66">
        <w:rPr>
          <w:rFonts w:hint="eastAsia"/>
          <w:b/>
        </w:rPr>
        <w:t>interfaces</w:t>
      </w:r>
      <w:r>
        <w:rPr>
          <w:rFonts w:hint="eastAsia"/>
        </w:rPr>
        <w:t>：</w:t>
      </w:r>
      <w:r w:rsidR="007B5804">
        <w:rPr>
          <w:rFonts w:hint="eastAsia"/>
        </w:rPr>
        <w:t>是同Java接口以达到事件监听、格式规范等目的。是一些bundle实现特定事件的回调函数的主要实现形式。</w:t>
      </w:r>
    </w:p>
    <w:p w:rsidR="00C21C6D" w:rsidRDefault="00551E66" w:rsidP="00C21C6D">
      <w:pPr>
        <w:ind w:firstLine="482"/>
      </w:pPr>
      <w:r w:rsidRPr="00551E66">
        <w:rPr>
          <w:rFonts w:hint="eastAsia"/>
          <w:b/>
        </w:rPr>
        <w:t>REST</w:t>
      </w:r>
      <w:r w:rsidRPr="00551E66">
        <w:rPr>
          <w:b/>
        </w:rPr>
        <w:t xml:space="preserve"> </w:t>
      </w:r>
      <w:r w:rsidRPr="00551E66">
        <w:rPr>
          <w:rFonts w:hint="eastAsia"/>
          <w:b/>
        </w:rPr>
        <w:t>APIs</w:t>
      </w:r>
      <w:r w:rsidR="007B5804">
        <w:rPr>
          <w:rFonts w:hint="eastAsia"/>
        </w:rPr>
        <w:t>：是ODL北向接口</w:t>
      </w:r>
      <w:r w:rsidR="000258B8">
        <w:rPr>
          <w:rFonts w:hint="eastAsia"/>
        </w:rPr>
        <w:t>（northbound</w:t>
      </w:r>
      <w:r w:rsidR="000258B8">
        <w:t xml:space="preserve"> </w:t>
      </w:r>
      <w:r w:rsidR="000258B8">
        <w:rPr>
          <w:rFonts w:hint="eastAsia"/>
        </w:rPr>
        <w:t>APIs）</w:t>
      </w:r>
      <w:r w:rsidR="007B5804">
        <w:rPr>
          <w:rFonts w:hint="eastAsia"/>
        </w:rPr>
        <w:t>的</w:t>
      </w:r>
      <w:r w:rsidR="006E3BAD">
        <w:rPr>
          <w:rFonts w:hint="eastAsia"/>
        </w:rPr>
        <w:t>接口</w:t>
      </w:r>
      <w:r w:rsidR="007B5804">
        <w:rPr>
          <w:rFonts w:hint="eastAsia"/>
        </w:rPr>
        <w:t>形式。诸如拓扑管理、静态路由、主机跟踪等北向接口的接口形式。</w:t>
      </w:r>
    </w:p>
    <w:p w:rsidR="00436E77" w:rsidRDefault="00436E77" w:rsidP="00C21C6D">
      <w:pPr>
        <w:ind w:firstLine="480"/>
      </w:pPr>
      <w:r>
        <w:rPr>
          <w:rFonts w:hint="eastAsia"/>
        </w:rPr>
        <w:t>ODL控制器通过向应用程序提供开放的基于web服务的北向接口来提供服务。</w:t>
      </w:r>
    </w:p>
    <w:p w:rsidR="00436E77" w:rsidRDefault="00436E77" w:rsidP="00C21C6D">
      <w:pPr>
        <w:ind w:firstLine="480"/>
      </w:pPr>
      <w:r>
        <w:rPr>
          <w:rFonts w:hint="eastAsia"/>
        </w:rPr>
        <w:t>在南向（southbound）接口中，通过插件的形式提供诸如OpenFlow、BGP-LS等多种协议的支持。还有其他ODL捐赠者提供的一些特定的接口代码等模块。这些不同的模块功能都被动态的连接进了ODL的</w:t>
      </w:r>
      <w:r w:rsidR="003261FA">
        <w:rPr>
          <w:rFonts w:hint="eastAsia"/>
        </w:rPr>
        <w:t>S</w:t>
      </w:r>
      <w:r w:rsidR="003261FA">
        <w:t>AL</w:t>
      </w:r>
      <w:r>
        <w:rPr>
          <w:rFonts w:hint="eastAsia"/>
        </w:rPr>
        <w:t>（</w:t>
      </w:r>
      <w:r w:rsidR="003261FA">
        <w:rPr>
          <w:rFonts w:hint="eastAsia"/>
        </w:rPr>
        <w:t>业务抽象层，</w:t>
      </w:r>
      <w:r>
        <w:rPr>
          <w:rFonts w:hint="eastAsia"/>
        </w:rPr>
        <w:t>Service</w:t>
      </w:r>
      <w:r>
        <w:t xml:space="preserve"> </w:t>
      </w:r>
      <w:r>
        <w:rPr>
          <w:rFonts w:hint="eastAsia"/>
        </w:rPr>
        <w:t>Abstraction</w:t>
      </w:r>
      <w:r>
        <w:t xml:space="preserve"> </w:t>
      </w:r>
      <w:r>
        <w:rPr>
          <w:rFonts w:hint="eastAsia"/>
        </w:rPr>
        <w:t>Layer）中。</w:t>
      </w:r>
    </w:p>
    <w:p w:rsidR="003261FA" w:rsidRPr="003261FA" w:rsidRDefault="003261FA" w:rsidP="00C21C6D">
      <w:pPr>
        <w:ind w:firstLine="480"/>
      </w:pPr>
      <w:r>
        <w:rPr>
          <w:rFonts w:hint="eastAsia"/>
        </w:rPr>
        <w:t>SAL向北向接口提供服务</w:t>
      </w:r>
      <w:r w:rsidR="00BE1F07">
        <w:rPr>
          <w:rFonts w:hint="eastAsia"/>
        </w:rPr>
        <w:t>。不管控制器底层使用的是什么协议、是什么网络设备，SAL都会清楚如何满足从北向传来的请求服务。对于控制器而言，它需要知道设备的功能、可达性等信息来控制其控制域中的设备。这些信息在拓扑</w:t>
      </w:r>
      <w:r w:rsidR="00B439D4">
        <w:rPr>
          <w:rFonts w:hint="eastAsia"/>
        </w:rPr>
        <w:t>管理（Topology</w:t>
      </w:r>
      <w:r w:rsidR="00B439D4">
        <w:t xml:space="preserve"> </w:t>
      </w:r>
      <w:r w:rsidR="00B439D4">
        <w:rPr>
          <w:rFonts w:hint="eastAsia"/>
        </w:rPr>
        <w:t>Manager）</w:t>
      </w:r>
      <w:r w:rsidR="00BE1F07">
        <w:rPr>
          <w:rFonts w:hint="eastAsia"/>
        </w:rPr>
        <w:t>模块中被存储和管理。</w:t>
      </w:r>
    </w:p>
    <w:p w:rsidR="00C21C6D" w:rsidRDefault="00C21C6D" w:rsidP="00C21C6D">
      <w:pPr>
        <w:pStyle w:val="3"/>
        <w:numPr>
          <w:ilvl w:val="2"/>
          <w:numId w:val="1"/>
        </w:numPr>
      </w:pPr>
      <w:r>
        <w:rPr>
          <w:rFonts w:hint="eastAsia"/>
        </w:rPr>
        <w:t>ODL</w:t>
      </w:r>
      <w:r>
        <w:rPr>
          <w:rFonts w:hint="eastAsia"/>
        </w:rPr>
        <w:t>组织架构</w:t>
      </w:r>
    </w:p>
    <w:p w:rsidR="001831CA" w:rsidRPr="001831CA" w:rsidRDefault="001831CA" w:rsidP="001831CA">
      <w:pPr>
        <w:ind w:firstLine="480"/>
      </w:pPr>
      <w:r>
        <w:rPr>
          <w:rFonts w:hint="eastAsia"/>
        </w:rPr>
        <w:t>图2-1</w:t>
      </w:r>
      <w:r w:rsidR="00A03902">
        <w:rPr>
          <w:rFonts w:hint="eastAsia"/>
        </w:rPr>
        <w:t>-</w:t>
      </w:r>
      <w:r w:rsidR="00A03902">
        <w:t>1</w:t>
      </w:r>
      <w:r>
        <w:rPr>
          <w:rFonts w:hint="eastAsia"/>
        </w:rPr>
        <w:t xml:space="preserve"> 为ODL架构</w:t>
      </w:r>
      <w:r w:rsidR="005F32CF">
        <w:rPr>
          <w:rFonts w:hint="eastAsia"/>
        </w:rPr>
        <w:t>。</w:t>
      </w:r>
    </w:p>
    <w:p w:rsidR="00C21C6D" w:rsidRDefault="00C21C6D" w:rsidP="00D676E2">
      <w:pPr>
        <w:ind w:firstLineChars="0" w:firstLine="0"/>
      </w:pPr>
      <w:r>
        <w:rPr>
          <w:noProof/>
        </w:rPr>
        <w:drawing>
          <wp:inline distT="0" distB="0" distL="0" distR="0" wp14:anchorId="3268C80D" wp14:editId="78CF6439">
            <wp:extent cx="5274310" cy="3331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1210"/>
                    </a:xfrm>
                    <a:prstGeom prst="rect">
                      <a:avLst/>
                    </a:prstGeom>
                  </pic:spPr>
                </pic:pic>
              </a:graphicData>
            </a:graphic>
          </wp:inline>
        </w:drawing>
      </w:r>
    </w:p>
    <w:p w:rsidR="00042D91" w:rsidRDefault="00042D91" w:rsidP="00042D91">
      <w:pPr>
        <w:ind w:firstLineChars="83" w:firstLine="199"/>
        <w:jc w:val="center"/>
        <w:rPr>
          <w:rFonts w:ascii="仿宋" w:eastAsia="仿宋" w:hAnsi="仿宋"/>
        </w:rPr>
      </w:pPr>
      <w:r w:rsidRPr="00042D91">
        <w:rPr>
          <w:rFonts w:ascii="仿宋" w:eastAsia="仿宋" w:hAnsi="仿宋" w:hint="eastAsia"/>
        </w:rPr>
        <w:lastRenderedPageBreak/>
        <w:t>图2-</w:t>
      </w:r>
      <w:r w:rsidR="007663C9">
        <w:rPr>
          <w:rFonts w:ascii="仿宋" w:eastAsia="仿宋" w:hAnsi="仿宋"/>
        </w:rPr>
        <w:t>2</w:t>
      </w:r>
      <w:r w:rsidR="00A03902">
        <w:rPr>
          <w:rFonts w:ascii="仿宋" w:eastAsia="仿宋" w:hAnsi="仿宋" w:hint="eastAsia"/>
        </w:rPr>
        <w:t>-</w:t>
      </w:r>
      <w:r w:rsidR="00A03902">
        <w:rPr>
          <w:rFonts w:ascii="仿宋" w:eastAsia="仿宋" w:hAnsi="仿宋"/>
        </w:rPr>
        <w:t>1</w:t>
      </w:r>
      <w:r w:rsidRPr="00042D91">
        <w:rPr>
          <w:rFonts w:ascii="仿宋" w:eastAsia="仿宋" w:hAnsi="仿宋"/>
        </w:rPr>
        <w:t xml:space="preserve"> </w:t>
      </w:r>
      <w:r w:rsidRPr="00042D91">
        <w:rPr>
          <w:rFonts w:ascii="仿宋" w:eastAsia="仿宋" w:hAnsi="仿宋" w:hint="eastAsia"/>
        </w:rPr>
        <w:t>ODL架构</w:t>
      </w:r>
      <w:r w:rsidR="001831CA">
        <w:rPr>
          <w:rFonts w:ascii="仿宋" w:eastAsia="仿宋" w:hAnsi="仿宋" w:hint="eastAsia"/>
        </w:rPr>
        <w:t>分析</w:t>
      </w:r>
    </w:p>
    <w:p w:rsidR="001831CA" w:rsidRDefault="001831CA" w:rsidP="00042D91">
      <w:pPr>
        <w:ind w:firstLine="480"/>
      </w:pPr>
      <w:r>
        <w:rPr>
          <w:rFonts w:hint="eastAsia"/>
        </w:rPr>
        <w:t>可以看出，ODL有以下几大特点：</w:t>
      </w:r>
    </w:p>
    <w:p w:rsidR="00042D91" w:rsidRDefault="001831CA" w:rsidP="00637277">
      <w:pPr>
        <w:pStyle w:val="ab"/>
        <w:numPr>
          <w:ilvl w:val="0"/>
          <w:numId w:val="9"/>
        </w:numPr>
        <w:ind w:firstLineChars="0"/>
      </w:pPr>
      <w:r>
        <w:rPr>
          <w:rFonts w:hint="eastAsia"/>
        </w:rPr>
        <w:t>南向接口不仅支持OpenFlow，还支持SNMP、PCEP、BGP-LS等其他标准化协议，甚至允许出现私有化接口。</w:t>
      </w:r>
    </w:p>
    <w:p w:rsidR="001831CA" w:rsidRDefault="001831CA" w:rsidP="00637277">
      <w:pPr>
        <w:pStyle w:val="ab"/>
        <w:numPr>
          <w:ilvl w:val="0"/>
          <w:numId w:val="9"/>
        </w:numPr>
        <w:ind w:firstLineChars="0"/>
      </w:pPr>
      <w:r>
        <w:rPr>
          <w:rFonts w:hint="eastAsia"/>
        </w:rPr>
        <w:t>引入了SAL（业务抽象层），这使得上下层模块之间的调用可以相互隔离，屏蔽多种南向协议的差异，为上层的功能模块提供一致性服务。</w:t>
      </w:r>
    </w:p>
    <w:p w:rsidR="001831CA" w:rsidRDefault="001831CA" w:rsidP="00637277">
      <w:pPr>
        <w:pStyle w:val="ab"/>
        <w:numPr>
          <w:ilvl w:val="0"/>
          <w:numId w:val="9"/>
        </w:numPr>
        <w:ind w:firstLineChars="0"/>
      </w:pPr>
      <w:r>
        <w:rPr>
          <w:rFonts w:hint="eastAsia"/>
        </w:rPr>
        <w:t>北向提供开发可扩展的API，用户根据具体需要通过调用函数或者REST接口开发应用。</w:t>
      </w:r>
    </w:p>
    <w:p w:rsidR="001831CA" w:rsidRDefault="001831CA" w:rsidP="00637277">
      <w:pPr>
        <w:pStyle w:val="ab"/>
        <w:numPr>
          <w:ilvl w:val="0"/>
          <w:numId w:val="9"/>
        </w:numPr>
        <w:ind w:firstLineChars="0"/>
      </w:pPr>
      <w:r>
        <w:rPr>
          <w:rFonts w:hint="eastAsia"/>
        </w:rPr>
        <w:t>ODL具有模块化、可扩展的控制器核心。采用</w:t>
      </w:r>
      <w:r w:rsidR="0015092A">
        <w:rPr>
          <w:rFonts w:hint="eastAsia"/>
        </w:rPr>
        <w:t>OSGi</w:t>
      </w:r>
      <w:r>
        <w:rPr>
          <w:rFonts w:hint="eastAsia"/>
        </w:rPr>
        <w:t>（</w:t>
      </w:r>
      <w:r w:rsidR="0015092A">
        <w:rPr>
          <w:rFonts w:hint="eastAsia"/>
        </w:rPr>
        <w:t>开放服务网关，</w:t>
      </w:r>
      <w:r>
        <w:rPr>
          <w:rFonts w:hint="eastAsia"/>
        </w:rPr>
        <w:t>Open</w:t>
      </w:r>
      <w:r>
        <w:t xml:space="preserve"> </w:t>
      </w:r>
      <w:r>
        <w:rPr>
          <w:rFonts w:hint="eastAsia"/>
        </w:rPr>
        <w:t>Service</w:t>
      </w:r>
      <w:r>
        <w:t xml:space="preserve"> </w:t>
      </w:r>
      <w:r>
        <w:rPr>
          <w:rFonts w:hint="eastAsia"/>
        </w:rPr>
        <w:t>Gateway</w:t>
      </w:r>
      <w:r>
        <w:t xml:space="preserve"> </w:t>
      </w:r>
      <w:r>
        <w:rPr>
          <w:rFonts w:hint="eastAsia"/>
        </w:rPr>
        <w:t>Initiative）</w:t>
      </w:r>
      <w:r w:rsidR="0015092A">
        <w:rPr>
          <w:rFonts w:hint="eastAsia"/>
        </w:rPr>
        <w:t>体系结构，解决功能组件之间的隔离问题，实现代码与功能的灵活加载，并可支持运行业务或应用的安装、更新、删除等插拔操作。</w:t>
      </w:r>
    </w:p>
    <w:p w:rsidR="0015092A" w:rsidRDefault="0015092A" w:rsidP="00637277">
      <w:pPr>
        <w:pStyle w:val="ab"/>
        <w:numPr>
          <w:ilvl w:val="0"/>
          <w:numId w:val="9"/>
        </w:numPr>
        <w:ind w:firstLineChars="0"/>
      </w:pPr>
      <w:r>
        <w:rPr>
          <w:rFonts w:hint="eastAsia"/>
        </w:rPr>
        <w:t>使用YANG工具可直接生成业务管理的“骨架”，开发者只需专注于具体业务，根据业务驱动模型工具来设计接口，实现业务功能。</w:t>
      </w:r>
    </w:p>
    <w:p w:rsidR="0015092A" w:rsidRPr="00042D91" w:rsidRDefault="0015092A" w:rsidP="00637277">
      <w:pPr>
        <w:pStyle w:val="ab"/>
        <w:numPr>
          <w:ilvl w:val="0"/>
          <w:numId w:val="9"/>
        </w:numPr>
        <w:ind w:firstLineChars="0"/>
      </w:pPr>
      <w:r>
        <w:rPr>
          <w:rFonts w:hint="eastAsia"/>
        </w:rPr>
        <w:t>ODL拥有一个开源的分布式网络平台，该平台不仅能实现数据的存储、查找和监听，更重要的是它使得ODL支持控制器集群。</w:t>
      </w:r>
    </w:p>
    <w:p w:rsidR="009816F8" w:rsidRDefault="004447F7" w:rsidP="0065169C">
      <w:pPr>
        <w:pStyle w:val="2"/>
        <w:numPr>
          <w:ilvl w:val="1"/>
          <w:numId w:val="1"/>
        </w:numPr>
      </w:pPr>
      <w:bookmarkStart w:id="17" w:name="_Toc498424962"/>
      <w:r>
        <w:rPr>
          <w:rFonts w:hint="eastAsia"/>
        </w:rPr>
        <w:t>报文统计</w:t>
      </w:r>
      <w:r w:rsidR="005D4E27">
        <w:rPr>
          <w:rFonts w:hint="eastAsia"/>
        </w:rPr>
        <w:t>技术</w:t>
      </w:r>
      <w:bookmarkEnd w:id="17"/>
    </w:p>
    <w:p w:rsidR="004447F7" w:rsidRDefault="00F2516D" w:rsidP="009816F8">
      <w:pPr>
        <w:ind w:firstLine="480"/>
      </w:pPr>
      <w:r>
        <w:rPr>
          <w:rFonts w:hint="eastAsia"/>
        </w:rPr>
        <w:t>本项目的主要功能：应用信息的获取与呈现，其第一步即为分析从设备上上报的流量信息。</w:t>
      </w:r>
    </w:p>
    <w:p w:rsidR="00E60F05" w:rsidRDefault="00DB3347" w:rsidP="00DB3347">
      <w:pPr>
        <w:ind w:firstLine="480"/>
      </w:pPr>
      <w:r>
        <w:rPr>
          <w:rFonts w:hint="eastAsia"/>
        </w:rPr>
        <w:t>目前行业内主流的报文统计协议有netstream</w:t>
      </w:r>
      <w:r w:rsidR="00484756">
        <w:rPr>
          <w:rFonts w:hint="eastAsia"/>
        </w:rPr>
        <w:t>、</w:t>
      </w:r>
      <w:r>
        <w:rPr>
          <w:rFonts w:hint="eastAsia"/>
        </w:rPr>
        <w:t>netflow</w:t>
      </w:r>
      <w:r w:rsidR="00484756">
        <w:rPr>
          <w:rFonts w:hint="eastAsia"/>
        </w:rPr>
        <w:t>和sFlow等</w:t>
      </w:r>
      <w:r w:rsidR="005D4E27">
        <w:rPr>
          <w:rFonts w:hint="eastAsia"/>
        </w:rPr>
        <w:t>技术</w:t>
      </w:r>
      <w:r>
        <w:rPr>
          <w:rFonts w:hint="eastAsia"/>
        </w:rPr>
        <w:t>。</w:t>
      </w:r>
    </w:p>
    <w:p w:rsidR="00B85CC0" w:rsidRDefault="00E60F05" w:rsidP="00B85CC0">
      <w:pPr>
        <w:ind w:firstLine="480"/>
      </w:pPr>
      <w:r>
        <w:t>N</w:t>
      </w:r>
      <w:r>
        <w:rPr>
          <w:rFonts w:hint="eastAsia"/>
        </w:rPr>
        <w:t>etstream技术是由华三公司提出的一种基于网络流信息的统计和发布技术。是一种利用网络设备（主要是交换机和路由器）进行网络流量统计、分析、打包的技术。</w:t>
      </w:r>
      <w:r w:rsidR="00B85CC0">
        <w:rPr>
          <w:rFonts w:hint="eastAsia"/>
        </w:rPr>
        <w:t>因此在</w:t>
      </w:r>
      <w:r w:rsidR="00DB3347">
        <w:rPr>
          <w:rFonts w:hint="eastAsia"/>
        </w:rPr>
        <w:t>华为设备、华三设备</w:t>
      </w:r>
      <w:r w:rsidR="00B85CC0">
        <w:rPr>
          <w:rFonts w:hint="eastAsia"/>
        </w:rPr>
        <w:t>中广泛使用了netstream技术。</w:t>
      </w:r>
    </w:p>
    <w:p w:rsidR="00B85CC0" w:rsidRDefault="004014B8" w:rsidP="00B85CC0">
      <w:pPr>
        <w:ind w:firstLine="480"/>
      </w:pPr>
      <w:r>
        <w:t>N</w:t>
      </w:r>
      <w:r>
        <w:rPr>
          <w:rFonts w:hint="eastAsia"/>
        </w:rPr>
        <w:t>etflow技术是由思科公司在1996年设计出的，最开始时主要用于加速数据流的交换兵同步计量和统计正在高速转发中的IP数据流。随着技术的不断发展和迭代，netflow主要功能变为了对网络设备（主要是交换机和路由器）中的</w:t>
      </w:r>
      <w:r>
        <w:rPr>
          <w:rFonts w:hint="eastAsia"/>
        </w:rPr>
        <w:lastRenderedPageBreak/>
        <w:t>IP信息流进行测量和统计。</w:t>
      </w:r>
      <w:r w:rsidR="00DB3347">
        <w:rPr>
          <w:rFonts w:hint="eastAsia"/>
        </w:rPr>
        <w:t>思科设备主要使用的是netflow</w:t>
      </w:r>
      <w:r w:rsidR="005D4E27">
        <w:rPr>
          <w:rFonts w:hint="eastAsia"/>
        </w:rPr>
        <w:t>技术</w:t>
      </w:r>
      <w:r w:rsidR="00DB3347">
        <w:rPr>
          <w:rFonts w:hint="eastAsia"/>
        </w:rPr>
        <w:t>。</w:t>
      </w:r>
    </w:p>
    <w:p w:rsidR="004014B8" w:rsidRDefault="004014B8" w:rsidP="00B85CC0">
      <w:pPr>
        <w:ind w:firstLine="480"/>
      </w:pPr>
      <w:r>
        <w:rPr>
          <w:rFonts w:hint="eastAsia"/>
        </w:rPr>
        <w:t>sFlow技术</w:t>
      </w:r>
      <w:r w:rsidR="007F6C3B">
        <w:rPr>
          <w:rFonts w:hint="eastAsia"/>
        </w:rPr>
        <w:t>是InMon、Foundry和HP共同提出的一种网络流量监控技术。它可以提供完成整的数据链路层到传输层、甚至全网络覆盖范围内的流量统计信息。</w:t>
      </w:r>
    </w:p>
    <w:p w:rsidR="00DB3347" w:rsidRDefault="00DB3347" w:rsidP="00B85CC0">
      <w:pPr>
        <w:ind w:firstLine="480"/>
      </w:pPr>
      <w:r>
        <w:rPr>
          <w:rFonts w:hint="eastAsia"/>
        </w:rPr>
        <w:t>由于笔者实习阶段是在华三公司，且参与的SDN项目开发都是基于华三设备，因此应用信息的获取与呈现这里使用的为netstream</w:t>
      </w:r>
      <w:r w:rsidR="005D4E27">
        <w:rPr>
          <w:rFonts w:hint="eastAsia"/>
        </w:rPr>
        <w:t>技术</w:t>
      </w:r>
      <w:r>
        <w:rPr>
          <w:rFonts w:hint="eastAsia"/>
        </w:rPr>
        <w:t>。</w:t>
      </w:r>
      <w:r w:rsidR="009401D3">
        <w:rPr>
          <w:rFonts w:hint="eastAsia"/>
        </w:rPr>
        <w:t>因此下面着重介绍一下netstream技术。</w:t>
      </w:r>
    </w:p>
    <w:p w:rsidR="00145280" w:rsidRDefault="00145280" w:rsidP="00145280">
      <w:pPr>
        <w:pStyle w:val="3"/>
        <w:numPr>
          <w:ilvl w:val="2"/>
          <w:numId w:val="1"/>
        </w:numPr>
      </w:pPr>
      <w:r>
        <w:t>N</w:t>
      </w:r>
      <w:r>
        <w:rPr>
          <w:rFonts w:hint="eastAsia"/>
        </w:rPr>
        <w:t>etstream</w:t>
      </w:r>
      <w:r w:rsidR="00B32B1C">
        <w:rPr>
          <w:rFonts w:hint="eastAsia"/>
        </w:rPr>
        <w:t>技术</w:t>
      </w:r>
    </w:p>
    <w:p w:rsidR="00483A7E" w:rsidRDefault="008907CC" w:rsidP="00483A7E">
      <w:pPr>
        <w:ind w:firstLine="480"/>
      </w:pPr>
      <w:r w:rsidRPr="00846BDD">
        <w:t>N</w:t>
      </w:r>
      <w:r w:rsidRPr="00846BDD">
        <w:rPr>
          <w:rFonts w:hint="eastAsia"/>
        </w:rPr>
        <w:t>etstream提供报文统计功能，它根据</w:t>
      </w:r>
      <w:r w:rsidR="00861FC3" w:rsidRPr="00846BDD">
        <w:rPr>
          <w:rFonts w:hint="eastAsia"/>
        </w:rPr>
        <w:t>IPv4</w:t>
      </w:r>
      <w:r w:rsidRPr="00846BDD">
        <w:rPr>
          <w:rFonts w:hint="eastAsia"/>
        </w:rPr>
        <w:t>报文的目的IP地址、目的端口号、源IP地址、源端口号、协议号</w:t>
      </w:r>
      <w:r w:rsidR="00D55AD1">
        <w:rPr>
          <w:rFonts w:hint="eastAsia"/>
        </w:rPr>
        <w:t>、</w:t>
      </w:r>
      <w:r w:rsidR="00B90387" w:rsidRPr="00846BDD">
        <w:rPr>
          <w:rFonts w:hint="eastAsia"/>
        </w:rPr>
        <w:t>ToS（Type</w:t>
      </w:r>
      <w:r w:rsidR="00B90387" w:rsidRPr="00846BDD">
        <w:t xml:space="preserve"> </w:t>
      </w:r>
      <w:r w:rsidR="00B90387" w:rsidRPr="00846BDD">
        <w:rPr>
          <w:rFonts w:hint="eastAsia"/>
        </w:rPr>
        <w:t>of</w:t>
      </w:r>
      <w:r w:rsidR="00B90387" w:rsidRPr="00846BDD">
        <w:t xml:space="preserve"> </w:t>
      </w:r>
      <w:r w:rsidR="00B90387" w:rsidRPr="00846BDD">
        <w:rPr>
          <w:rFonts w:hint="eastAsia"/>
        </w:rPr>
        <w:t>Service，服务类型）</w:t>
      </w:r>
      <w:r w:rsidR="00D55AD1">
        <w:rPr>
          <w:rFonts w:hint="eastAsia"/>
        </w:rPr>
        <w:t>和输入接口或输出接口</w:t>
      </w:r>
      <w:r w:rsidRPr="00846BDD">
        <w:rPr>
          <w:rFonts w:hint="eastAsia"/>
        </w:rPr>
        <w:t>来区分</w:t>
      </w:r>
      <w:r w:rsidR="00285768">
        <w:rPr>
          <w:rFonts w:hint="eastAsia"/>
        </w:rPr>
        <w:t>不同的</w:t>
      </w:r>
      <w:r w:rsidRPr="00846BDD">
        <w:rPr>
          <w:rFonts w:hint="eastAsia"/>
        </w:rPr>
        <w:t>流信息并针对不同的流信息进行</w:t>
      </w:r>
      <w:r w:rsidR="00285768">
        <w:rPr>
          <w:rFonts w:hint="eastAsia"/>
        </w:rPr>
        <w:t>专门</w:t>
      </w:r>
      <w:r w:rsidRPr="00846BDD">
        <w:rPr>
          <w:rFonts w:hint="eastAsia"/>
        </w:rPr>
        <w:t>的数据统计</w:t>
      </w:r>
      <w:r w:rsidR="00285768">
        <w:rPr>
          <w:rFonts w:hint="eastAsia"/>
        </w:rPr>
        <w:t>功能</w:t>
      </w:r>
      <w:r w:rsidRPr="00846BDD">
        <w:rPr>
          <w:rFonts w:hint="eastAsia"/>
        </w:rPr>
        <w:t>。</w:t>
      </w:r>
    </w:p>
    <w:p w:rsidR="00610649" w:rsidRDefault="00610649" w:rsidP="00483A7E">
      <w:pPr>
        <w:ind w:firstLine="480"/>
      </w:pPr>
      <w:r>
        <w:t>N</w:t>
      </w:r>
      <w:r>
        <w:rPr>
          <w:rFonts w:hint="eastAsia"/>
        </w:rPr>
        <w:t>etstream技术主要有三部分组成：NDE、NSC和NDA</w:t>
      </w:r>
      <w:r w:rsidR="00C1770E">
        <w:rPr>
          <w:rFonts w:hint="eastAsia"/>
        </w:rPr>
        <w:t>：</w:t>
      </w:r>
    </w:p>
    <w:p w:rsidR="00610649" w:rsidRDefault="00610649" w:rsidP="00483A7E">
      <w:pPr>
        <w:ind w:firstLine="480"/>
      </w:pPr>
      <w:r>
        <w:rPr>
          <w:rFonts w:hint="eastAsia"/>
        </w:rPr>
        <w:t>NDE（Netstream</w:t>
      </w:r>
      <w:r>
        <w:t xml:space="preserve"> </w:t>
      </w:r>
      <w:r>
        <w:rPr>
          <w:rFonts w:hint="eastAsia"/>
        </w:rPr>
        <w:t>Data</w:t>
      </w:r>
      <w:r>
        <w:t xml:space="preserve"> </w:t>
      </w:r>
      <w:r>
        <w:rPr>
          <w:rFonts w:hint="eastAsia"/>
        </w:rPr>
        <w:t>Exporter，网络流量采样）：</w:t>
      </w:r>
      <w:r w:rsidR="00265D2A">
        <w:rPr>
          <w:rFonts w:hint="eastAsia"/>
        </w:rPr>
        <w:t>主要功能是对网络流进行采集与发送采集到的流量信息。提取符合条件的流</w:t>
      </w:r>
      <w:r w:rsidR="003D2718">
        <w:rPr>
          <w:rFonts w:hint="eastAsia"/>
        </w:rPr>
        <w:t>并</w:t>
      </w:r>
      <w:r w:rsidR="00265D2A">
        <w:rPr>
          <w:rFonts w:hint="eastAsia"/>
        </w:rPr>
        <w:t>进行统计，</w:t>
      </w:r>
      <w:r w:rsidR="003D2718">
        <w:rPr>
          <w:rFonts w:hint="eastAsia"/>
        </w:rPr>
        <w:t>然后</w:t>
      </w:r>
      <w:r w:rsidR="00265D2A">
        <w:rPr>
          <w:rFonts w:hint="eastAsia"/>
        </w:rPr>
        <w:t>将统计到流信息发送至网络流量采集设备</w:t>
      </w:r>
      <w:r w:rsidR="00A23EAF">
        <w:rPr>
          <w:rFonts w:hint="eastAsia"/>
        </w:rPr>
        <w:t>。一般网络设备如交换机、路由器等充当NDE的角色。</w:t>
      </w:r>
    </w:p>
    <w:p w:rsidR="00610649" w:rsidRDefault="00610649" w:rsidP="00483A7E">
      <w:pPr>
        <w:ind w:firstLine="480"/>
      </w:pPr>
      <w:r>
        <w:rPr>
          <w:rFonts w:hint="eastAsia"/>
        </w:rPr>
        <w:t>NSC（Netstream</w:t>
      </w:r>
      <w:r>
        <w:t xml:space="preserve"> </w:t>
      </w:r>
      <w:r>
        <w:rPr>
          <w:rFonts w:hint="eastAsia"/>
        </w:rPr>
        <w:t>Collector，网络流量采集）：</w:t>
      </w:r>
      <w:r w:rsidR="00D5450B">
        <w:rPr>
          <w:rFonts w:hint="eastAsia"/>
        </w:rPr>
        <w:t>一般为运行在电脑上一个应用程序，负责收集和存储从NDE发送过来的netstream流信息。存储的netstream流信息可以作为网络流量分析</w:t>
      </w:r>
      <w:r w:rsidR="007B61AD">
        <w:rPr>
          <w:rFonts w:hint="eastAsia"/>
        </w:rPr>
        <w:t>程序</w:t>
      </w:r>
      <w:r w:rsidR="00D5450B">
        <w:rPr>
          <w:rFonts w:hint="eastAsia"/>
        </w:rPr>
        <w:t>的数据来源供其进行流量解析。NSC可以从多个NDE设备上接收数据并对数据进行统一的过滤、聚合和存储，供NDA进行网络流量解析。</w:t>
      </w:r>
    </w:p>
    <w:p w:rsidR="000A75F1" w:rsidRDefault="00610649" w:rsidP="00AE6E14">
      <w:pPr>
        <w:ind w:firstLine="480"/>
      </w:pPr>
      <w:r>
        <w:rPr>
          <w:rFonts w:hint="eastAsia"/>
        </w:rPr>
        <w:t>NDA（Netstream</w:t>
      </w:r>
      <w:r>
        <w:t xml:space="preserve"> </w:t>
      </w:r>
      <w:r>
        <w:rPr>
          <w:rFonts w:hint="eastAsia"/>
        </w:rPr>
        <w:t>Data</w:t>
      </w:r>
      <w:r>
        <w:t xml:space="preserve"> </w:t>
      </w:r>
      <w:r>
        <w:rPr>
          <w:rFonts w:hint="eastAsia"/>
        </w:rPr>
        <w:t>Analyzer，网络流量分析）：</w:t>
      </w:r>
      <w:r w:rsidR="007B61AD">
        <w:rPr>
          <w:rFonts w:hint="eastAsia"/>
        </w:rPr>
        <w:t>即网络流量分析程序，</w:t>
      </w:r>
      <w:r w:rsidR="00840340">
        <w:rPr>
          <w:rFonts w:hint="eastAsia"/>
        </w:rPr>
        <w:t>它从NSC存储的流量信息中获取数据，然后对数据进行解析、归并、加工处理、生成报表，为其他业务提供支持。</w:t>
      </w:r>
    </w:p>
    <w:p w:rsidR="00E244D6" w:rsidRDefault="00E244D6" w:rsidP="00E244D6">
      <w:pPr>
        <w:ind w:firstLineChars="0" w:firstLine="0"/>
        <w:jc w:val="center"/>
      </w:pPr>
      <w:r>
        <w:rPr>
          <w:noProof/>
        </w:rPr>
        <w:lastRenderedPageBreak/>
        <w:drawing>
          <wp:inline distT="0" distB="0" distL="0" distR="0" wp14:anchorId="3FFD635C" wp14:editId="4157DB84">
            <wp:extent cx="4870450" cy="2489758"/>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2732" cy="2501149"/>
                    </a:xfrm>
                    <a:prstGeom prst="rect">
                      <a:avLst/>
                    </a:prstGeom>
                  </pic:spPr>
                </pic:pic>
              </a:graphicData>
            </a:graphic>
          </wp:inline>
        </w:drawing>
      </w:r>
    </w:p>
    <w:p w:rsidR="00861FC3" w:rsidRPr="0078053E" w:rsidRDefault="006B3728" w:rsidP="0078053E">
      <w:pPr>
        <w:ind w:firstLineChars="0" w:firstLine="0"/>
        <w:jc w:val="center"/>
        <w:rPr>
          <w:rFonts w:ascii="仿宋" w:eastAsia="仿宋" w:hAnsi="仿宋"/>
        </w:rPr>
      </w:pPr>
      <w:r w:rsidRPr="006B3728">
        <w:rPr>
          <w:rFonts w:ascii="仿宋" w:eastAsia="仿宋" w:hAnsi="仿宋" w:hint="eastAsia"/>
        </w:rPr>
        <w:t>图2-3-1</w:t>
      </w:r>
      <w:r w:rsidRPr="006B3728">
        <w:rPr>
          <w:rFonts w:ascii="仿宋" w:eastAsia="仿宋" w:hAnsi="仿宋"/>
        </w:rPr>
        <w:t xml:space="preserve"> </w:t>
      </w:r>
      <w:r w:rsidRPr="006B3728">
        <w:rPr>
          <w:rFonts w:ascii="仿宋" w:eastAsia="仿宋" w:hAnsi="仿宋" w:hint="eastAsia"/>
        </w:rPr>
        <w:t>netstream技术的典型应用</w:t>
      </w:r>
    </w:p>
    <w:p w:rsidR="0078053E" w:rsidRDefault="0078053E" w:rsidP="0078053E">
      <w:pPr>
        <w:ind w:firstLine="480"/>
      </w:pPr>
      <w:r>
        <w:t>N</w:t>
      </w:r>
      <w:r>
        <w:rPr>
          <w:rFonts w:hint="eastAsia"/>
        </w:rPr>
        <w:t>etstream</w:t>
      </w:r>
      <w:r w:rsidR="00FA78B6">
        <w:rPr>
          <w:rFonts w:hint="eastAsia"/>
        </w:rPr>
        <w:t>网络</w:t>
      </w:r>
      <w:r>
        <w:rPr>
          <w:rFonts w:hint="eastAsia"/>
        </w:rPr>
        <w:t>流老化是</w:t>
      </w:r>
      <w:r w:rsidR="003408D8">
        <w:rPr>
          <w:rFonts w:hint="eastAsia"/>
        </w:rPr>
        <w:t>NSC输出流统计信息的前提</w:t>
      </w:r>
      <w:r>
        <w:rPr>
          <w:rFonts w:hint="eastAsia"/>
        </w:rPr>
        <w:t>。</w:t>
      </w:r>
      <w:r w:rsidR="004D13E4">
        <w:rPr>
          <w:rFonts w:hint="eastAsia"/>
        </w:rPr>
        <w:t>当设备上netstream</w:t>
      </w:r>
      <w:r w:rsidR="00610649">
        <w:rPr>
          <w:rFonts w:hint="eastAsia"/>
        </w:rPr>
        <w:t>缓存区达到符合输出条件时，</w:t>
      </w:r>
      <w:r w:rsidR="00AE6E14">
        <w:rPr>
          <w:rFonts w:hint="eastAsia"/>
        </w:rPr>
        <w:t>NDE才会将流信息发送至NSC让其进行进一步的数据分析操作。</w:t>
      </w:r>
    </w:p>
    <w:p w:rsidR="00686FD3" w:rsidRDefault="00686FD3" w:rsidP="0078053E">
      <w:pPr>
        <w:ind w:firstLine="480"/>
      </w:pPr>
      <w:r>
        <w:rPr>
          <w:rFonts w:hint="eastAsia"/>
        </w:rPr>
        <w:t>流老化主要有</w:t>
      </w:r>
      <w:r w:rsidR="0080447E">
        <w:rPr>
          <w:rFonts w:hint="eastAsia"/>
        </w:rPr>
        <w:t>以下</w:t>
      </w:r>
      <w:r w:rsidR="00D93DCE">
        <w:rPr>
          <w:rFonts w:hint="eastAsia"/>
        </w:rPr>
        <w:t>五</w:t>
      </w:r>
      <w:r>
        <w:rPr>
          <w:rFonts w:hint="eastAsia"/>
        </w:rPr>
        <w:t>种方式：</w:t>
      </w:r>
    </w:p>
    <w:p w:rsidR="00686FD3" w:rsidRDefault="00D93DCE" w:rsidP="00D93DCE">
      <w:pPr>
        <w:pStyle w:val="ab"/>
        <w:numPr>
          <w:ilvl w:val="0"/>
          <w:numId w:val="13"/>
        </w:numPr>
        <w:ind w:firstLineChars="0"/>
      </w:pPr>
      <w:r>
        <w:rPr>
          <w:rFonts w:hint="eastAsia"/>
        </w:rPr>
        <w:t>按活跃时间老化：</w:t>
      </w:r>
      <w:r w:rsidR="00EB7865">
        <w:rPr>
          <w:rFonts w:hint="eastAsia"/>
        </w:rPr>
        <w:t>当一条流的活跃时间超过所配置的时间限制时，流信息将会被老化。</w:t>
      </w:r>
    </w:p>
    <w:p w:rsidR="00D93DCE" w:rsidRDefault="00D93DCE" w:rsidP="00D93DCE">
      <w:pPr>
        <w:pStyle w:val="ab"/>
        <w:numPr>
          <w:ilvl w:val="0"/>
          <w:numId w:val="13"/>
        </w:numPr>
        <w:ind w:firstLineChars="0"/>
      </w:pPr>
      <w:r>
        <w:rPr>
          <w:rFonts w:hint="eastAsia"/>
        </w:rPr>
        <w:t>按不活跃时间老化：</w:t>
      </w:r>
      <w:r w:rsidR="00EB7865">
        <w:rPr>
          <w:rFonts w:hint="eastAsia"/>
        </w:rPr>
        <w:t>当一条流的活跃时间超过所配置的时间限制时，流信息将会被老化。</w:t>
      </w:r>
    </w:p>
    <w:p w:rsidR="00D93DCE" w:rsidRDefault="00D93DCE" w:rsidP="00EB7865">
      <w:pPr>
        <w:pStyle w:val="ab"/>
        <w:numPr>
          <w:ilvl w:val="0"/>
          <w:numId w:val="13"/>
        </w:numPr>
        <w:ind w:firstLineChars="0"/>
      </w:pPr>
      <w:r>
        <w:rPr>
          <w:rFonts w:hint="eastAsia"/>
        </w:rPr>
        <w:t>按TCP连接FIN和RST报文触发老化：</w:t>
      </w:r>
      <w:r w:rsidR="00EB7865" w:rsidRPr="00EB7865">
        <w:rPr>
          <w:rFonts w:hint="eastAsia"/>
        </w:rPr>
        <w:t>对于</w:t>
      </w:r>
      <w:r w:rsidR="00EB7865" w:rsidRPr="00EB7865">
        <w:t>TCP连接，当有FIN或者RST</w:t>
      </w:r>
      <w:r w:rsidR="00EB7865">
        <w:t>报文发送时，说明一次会话的结束</w:t>
      </w:r>
      <w:r w:rsidR="00EB7865">
        <w:rPr>
          <w:rFonts w:hint="eastAsia"/>
        </w:rPr>
        <w:t>。</w:t>
      </w:r>
      <w:r w:rsidR="00EB7865" w:rsidRPr="00EB7865">
        <w:t>因此，当一条已经存在TCP协议</w:t>
      </w:r>
      <w:r w:rsidR="00EB7865">
        <w:rPr>
          <w:rFonts w:hint="eastAsia"/>
        </w:rPr>
        <w:t>ne</w:t>
      </w:r>
      <w:r w:rsidR="00EB7865" w:rsidRPr="00EB7865">
        <w:t>tstream流中流过一条有FIN或者RST标志的报文时，会立即该流老化。</w:t>
      </w:r>
    </w:p>
    <w:p w:rsidR="00D93DCE" w:rsidRDefault="00D93DCE" w:rsidP="00EB7865">
      <w:pPr>
        <w:pStyle w:val="ab"/>
        <w:numPr>
          <w:ilvl w:val="0"/>
          <w:numId w:val="13"/>
        </w:numPr>
        <w:ind w:firstLineChars="0"/>
      </w:pPr>
      <w:r>
        <w:rPr>
          <w:rFonts w:hint="eastAsia"/>
        </w:rPr>
        <w:t>按统计字节超过限制时老化：</w:t>
      </w:r>
      <w:r w:rsidR="00EB7865" w:rsidRPr="00EB7865">
        <w:t>Netstream缓存区中的流需要记录流过的报文字节数，当字节数超过</w:t>
      </w:r>
      <w:r w:rsidR="00EB7865">
        <w:rPr>
          <w:rFonts w:hint="eastAsia"/>
        </w:rPr>
        <w:t>配置的大小时</w:t>
      </w:r>
      <w:r w:rsidR="00EB7865" w:rsidRPr="00EB7865">
        <w:t>，就会造成流溢出，所以系统在检测到某条流的字节数超过限制时，为了避免发生计数错误，会立即对该流进行老化。</w:t>
      </w:r>
    </w:p>
    <w:p w:rsidR="00D93DCE" w:rsidRDefault="00D93DCE" w:rsidP="00EB7865">
      <w:pPr>
        <w:pStyle w:val="ab"/>
        <w:numPr>
          <w:ilvl w:val="0"/>
          <w:numId w:val="13"/>
        </w:numPr>
        <w:ind w:firstLineChars="0"/>
      </w:pPr>
      <w:r>
        <w:rPr>
          <w:rFonts w:hint="eastAsia"/>
        </w:rPr>
        <w:t>强制老化：</w:t>
      </w:r>
      <w:r w:rsidR="00EB7865" w:rsidRPr="00EB7865">
        <w:rPr>
          <w:rFonts w:hint="eastAsia"/>
        </w:rPr>
        <w:t>管理员可以通过手工输入命令的方式对流进行老化处理。该</w:t>
      </w:r>
      <w:r w:rsidR="00EB7865" w:rsidRPr="00EB7865">
        <w:rPr>
          <w:rFonts w:hint="eastAsia"/>
        </w:rPr>
        <w:lastRenderedPageBreak/>
        <w:t>功能主要是对未满足老化条件的流进行老化，比如未到老化时间但又需要最新的老化流来统计信息，或者</w:t>
      </w:r>
      <w:r w:rsidR="00EB7865">
        <w:rPr>
          <w:rFonts w:hint="eastAsia"/>
        </w:rPr>
        <w:t>n</w:t>
      </w:r>
      <w:r w:rsidR="00EB7865" w:rsidRPr="00EB7865">
        <w:t>etstream业务出现故障，需要对缓存区中的流进行全部老化处理。</w:t>
      </w:r>
    </w:p>
    <w:p w:rsidR="00117D19" w:rsidRDefault="009970E0" w:rsidP="00117D19">
      <w:pPr>
        <w:ind w:firstLine="480"/>
      </w:pPr>
      <w:r>
        <w:rPr>
          <w:rFonts w:hint="eastAsia"/>
        </w:rPr>
        <w:t>当设备上的netstream缓冲区中达到流老化的条件时，NDE便会向NSC发送流信息，方便NSC对网络流量进行过滤、存储操作。</w:t>
      </w:r>
    </w:p>
    <w:p w:rsidR="00117D19" w:rsidRDefault="00117D19" w:rsidP="00117D19">
      <w:pPr>
        <w:ind w:firstLine="480"/>
      </w:pPr>
      <w:r>
        <w:rPr>
          <w:rFonts w:hint="eastAsia"/>
        </w:rPr>
        <w:t>其中netstream流输出，分为三种方式：</w:t>
      </w:r>
    </w:p>
    <w:p w:rsidR="00117D19" w:rsidRDefault="00117D19" w:rsidP="00117D19">
      <w:pPr>
        <w:pStyle w:val="ab"/>
        <w:numPr>
          <w:ilvl w:val="0"/>
          <w:numId w:val="14"/>
        </w:numPr>
        <w:ind w:firstLineChars="0"/>
      </w:pPr>
      <w:r>
        <w:rPr>
          <w:rFonts w:hint="eastAsia"/>
        </w:rPr>
        <w:t>原始流输出：设备上的所有的流信息都会被统计，然后在到达流老化的条件后，netstream缓冲区中的流全部输出到NSC。这样的输出方式可以详细的知道每条流的统计信息，但也会显著的消耗大量的计算</w:t>
      </w:r>
      <w:r w:rsidR="00D3463E">
        <w:rPr>
          <w:rFonts w:hint="eastAsia"/>
        </w:rPr>
        <w:t>资源和网络资源，同时在许多情况下，网络管理员并不一定需要这么全面详细的流统计信息。</w:t>
      </w:r>
    </w:p>
    <w:p w:rsidR="005246B7" w:rsidRDefault="00117D19" w:rsidP="005246B7">
      <w:pPr>
        <w:pStyle w:val="ab"/>
        <w:numPr>
          <w:ilvl w:val="0"/>
          <w:numId w:val="14"/>
        </w:numPr>
        <w:ind w:firstLineChars="0"/>
      </w:pPr>
      <w:r>
        <w:rPr>
          <w:rFonts w:hint="eastAsia"/>
        </w:rPr>
        <w:t>聚合流输出：</w:t>
      </w:r>
      <w:r w:rsidR="009F1BEA">
        <w:rPr>
          <w:rFonts w:hint="eastAsia"/>
        </w:rPr>
        <w:t>在原始流输出的基础上，</w:t>
      </w:r>
      <w:r w:rsidR="00D3463E">
        <w:rPr>
          <w:rFonts w:hint="eastAsia"/>
        </w:rPr>
        <w:t>以特定的方式</w:t>
      </w:r>
      <w:r w:rsidR="009F1BEA">
        <w:rPr>
          <w:rFonts w:hint="eastAsia"/>
        </w:rPr>
        <w:t>对流进行分类和聚合。</w:t>
      </w:r>
      <w:r w:rsidR="00D3463E">
        <w:rPr>
          <w:rFonts w:hint="eastAsia"/>
        </w:rPr>
        <w:t>NDE向NSC发送经过聚合后的流统计信息。这种方式可以很大程度上减少网络设备的内存消耗、计算消耗和网络带宽的消耗。</w:t>
      </w:r>
    </w:p>
    <w:p w:rsidR="005246B7" w:rsidRDefault="005246B7" w:rsidP="005246B7">
      <w:pPr>
        <w:ind w:firstLineChars="0" w:firstLine="0"/>
        <w:jc w:val="center"/>
      </w:pPr>
      <w:r>
        <w:rPr>
          <w:noProof/>
        </w:rPr>
        <w:lastRenderedPageBreak/>
        <w:drawing>
          <wp:inline distT="0" distB="0" distL="0" distR="0" wp14:anchorId="619609BD" wp14:editId="54007B64">
            <wp:extent cx="5274310" cy="42906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90695"/>
                    </a:xfrm>
                    <a:prstGeom prst="rect">
                      <a:avLst/>
                    </a:prstGeom>
                  </pic:spPr>
                </pic:pic>
              </a:graphicData>
            </a:graphic>
          </wp:inline>
        </w:drawing>
      </w:r>
    </w:p>
    <w:p w:rsidR="005246B7" w:rsidRDefault="005246B7" w:rsidP="005246B7">
      <w:pPr>
        <w:ind w:firstLineChars="0" w:firstLine="0"/>
        <w:jc w:val="center"/>
        <w:rPr>
          <w:rFonts w:ascii="仿宋" w:eastAsia="仿宋" w:hAnsi="仿宋"/>
        </w:rPr>
      </w:pPr>
      <w:r w:rsidRPr="005378BE">
        <w:rPr>
          <w:rFonts w:ascii="仿宋" w:eastAsia="仿宋" w:hAnsi="仿宋" w:hint="eastAsia"/>
        </w:rPr>
        <w:t>表2</w:t>
      </w:r>
      <w:r w:rsidRPr="005378BE">
        <w:rPr>
          <w:rFonts w:ascii="仿宋" w:eastAsia="仿宋" w:hAnsi="仿宋"/>
        </w:rPr>
        <w:t>-3-</w:t>
      </w:r>
      <w:r w:rsidR="00912481">
        <w:rPr>
          <w:rFonts w:ascii="仿宋" w:eastAsia="仿宋" w:hAnsi="仿宋"/>
        </w:rPr>
        <w:t>1</w:t>
      </w:r>
      <w:r w:rsidRPr="005378BE">
        <w:rPr>
          <w:rFonts w:ascii="仿宋" w:eastAsia="仿宋" w:hAnsi="仿宋"/>
        </w:rPr>
        <w:t xml:space="preserve"> </w:t>
      </w:r>
      <w:r w:rsidRPr="005378BE">
        <w:rPr>
          <w:rFonts w:ascii="仿宋" w:eastAsia="仿宋" w:hAnsi="仿宋" w:hint="eastAsia"/>
        </w:rPr>
        <w:t>聚合流输出的12种方式</w:t>
      </w:r>
    </w:p>
    <w:p w:rsidR="00EF4EA3" w:rsidRPr="005378BE" w:rsidRDefault="00EF4EA3" w:rsidP="00EF4EA3">
      <w:pPr>
        <w:ind w:firstLine="480"/>
      </w:pPr>
      <w:r>
        <w:rPr>
          <w:rFonts w:hint="eastAsia"/>
        </w:rPr>
        <w:t>设备根据选择的聚合方式和聚合关键项，可以将符合聚合条件的多条流聚合为一条聚合流，对应一条聚合记录。这12个聚合方式各自相互独立，互不影响，可以同时配置。</w:t>
      </w:r>
    </w:p>
    <w:p w:rsidR="00117D19" w:rsidRDefault="00117D19" w:rsidP="00117D19">
      <w:pPr>
        <w:pStyle w:val="ab"/>
        <w:numPr>
          <w:ilvl w:val="0"/>
          <w:numId w:val="14"/>
        </w:numPr>
        <w:ind w:firstLineChars="0"/>
      </w:pPr>
      <w:r>
        <w:rPr>
          <w:rFonts w:hint="eastAsia"/>
        </w:rPr>
        <w:t>灵活流输出：</w:t>
      </w:r>
      <w:r w:rsidR="00D3463E">
        <w:rPr>
          <w:rFonts w:hint="eastAsia"/>
        </w:rPr>
        <w:t>是一种可以自定义形成流条件的流输出方式。这些条件可以是七元组中的任意组合。通过这种方式进行的流统计，可以得到网管人员最想要的流统计信息，并且也会在一定程度上减少网络带宽的消耗。</w:t>
      </w:r>
    </w:p>
    <w:p w:rsidR="00F02928" w:rsidRDefault="00912481" w:rsidP="00F02928">
      <w:pPr>
        <w:ind w:firstLine="480"/>
      </w:pPr>
      <w:r>
        <w:rPr>
          <w:rFonts w:hint="eastAsia"/>
        </w:rPr>
        <w:t>在NDE向NSC发送流信息报文时，会将流信息以用户指定的报文格式进行封装并以UDP的形式发送至NSC。NSC在接收到网络设备发来的报文后，以对应格式进行解析。下面是netstream的报文信息格式。</w:t>
      </w:r>
    </w:p>
    <w:p w:rsidR="00912481" w:rsidRDefault="00912481" w:rsidP="00912481">
      <w:pPr>
        <w:ind w:firstLineChars="0" w:firstLine="0"/>
        <w:jc w:val="center"/>
      </w:pPr>
      <w:r>
        <w:rPr>
          <w:noProof/>
        </w:rPr>
        <w:lastRenderedPageBreak/>
        <w:drawing>
          <wp:inline distT="0" distB="0" distL="0" distR="0" wp14:anchorId="661996F3" wp14:editId="482DD92B">
            <wp:extent cx="4318000" cy="109199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1379" cy="1100431"/>
                    </a:xfrm>
                    <a:prstGeom prst="rect">
                      <a:avLst/>
                    </a:prstGeom>
                  </pic:spPr>
                </pic:pic>
              </a:graphicData>
            </a:graphic>
          </wp:inline>
        </w:drawing>
      </w:r>
    </w:p>
    <w:p w:rsidR="00912481" w:rsidRDefault="00912481" w:rsidP="00912481">
      <w:pPr>
        <w:ind w:firstLineChars="0" w:firstLine="0"/>
        <w:jc w:val="center"/>
        <w:rPr>
          <w:rFonts w:ascii="仿宋" w:eastAsia="仿宋" w:hAnsi="仿宋"/>
        </w:rPr>
      </w:pPr>
      <w:r w:rsidRPr="00912481">
        <w:rPr>
          <w:rFonts w:ascii="仿宋" w:eastAsia="仿宋" w:hAnsi="仿宋" w:hint="eastAsia"/>
        </w:rPr>
        <w:t>图2-3-</w:t>
      </w:r>
      <w:r w:rsidRPr="00912481">
        <w:rPr>
          <w:rFonts w:ascii="仿宋" w:eastAsia="仿宋" w:hAnsi="仿宋"/>
        </w:rPr>
        <w:t>2</w:t>
      </w:r>
      <w:r w:rsidRPr="00912481">
        <w:rPr>
          <w:rFonts w:ascii="仿宋" w:eastAsia="仿宋" w:hAnsi="仿宋" w:hint="eastAsia"/>
        </w:rPr>
        <w:t xml:space="preserve"> Netstream报文格式</w:t>
      </w:r>
    </w:p>
    <w:p w:rsidR="00912481" w:rsidRDefault="00641317" w:rsidP="00912481">
      <w:pPr>
        <w:ind w:firstLine="480"/>
      </w:pPr>
      <w:r>
        <w:rPr>
          <w:rFonts w:hint="eastAsia"/>
        </w:rPr>
        <w:t>Netstream输出报文目前主要有V5、V</w:t>
      </w:r>
      <w:r>
        <w:t>8</w:t>
      </w:r>
      <w:r>
        <w:rPr>
          <w:rFonts w:hint="eastAsia"/>
        </w:rPr>
        <w:t>、V</w:t>
      </w:r>
      <w:r>
        <w:t>9</w:t>
      </w:r>
      <w:r w:rsidR="00681783">
        <w:rPr>
          <w:rFonts w:hint="eastAsia"/>
        </w:rPr>
        <w:t>几</w:t>
      </w:r>
      <w:r>
        <w:rPr>
          <w:rFonts w:hint="eastAsia"/>
        </w:rPr>
        <w:t>种</w:t>
      </w:r>
      <w:r w:rsidR="003455D7">
        <w:rPr>
          <w:rFonts w:hint="eastAsia"/>
        </w:rPr>
        <w:t>版本：</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685"/>
        <w:gridCol w:w="3765"/>
      </w:tblGrid>
      <w:tr w:rsidR="00681783" w:rsidTr="00A43A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pPr>
            <w:r>
              <w:rPr>
                <w:rFonts w:hint="eastAsia"/>
              </w:rPr>
              <w:t>版本</w:t>
            </w:r>
          </w:p>
        </w:tc>
        <w:tc>
          <w:tcPr>
            <w:tcW w:w="3685"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优点</w:t>
            </w:r>
          </w:p>
        </w:tc>
        <w:tc>
          <w:tcPr>
            <w:tcW w:w="3765" w:type="dxa"/>
            <w:tcBorders>
              <w:top w:val="none" w:sz="0" w:space="0" w:color="auto"/>
              <w:left w:val="none" w:sz="0" w:space="0" w:color="auto"/>
              <w:bottom w:val="none" w:sz="0" w:space="0" w:color="auto"/>
              <w:right w:val="none" w:sz="0" w:space="0" w:color="auto"/>
            </w:tcBorders>
            <w:vAlign w:val="center"/>
          </w:tcPr>
          <w:p w:rsidR="00681783" w:rsidRDefault="00681783" w:rsidP="00681783">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缺点</w:t>
            </w:r>
          </w:p>
        </w:tc>
      </w:tr>
      <w:tr w:rsidR="00681783" w:rsidTr="00A43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Pr="00681783" w:rsidRDefault="00681783" w:rsidP="00681783">
            <w:pPr>
              <w:ind w:firstLineChars="0" w:firstLine="0"/>
              <w:rPr>
                <w:b w:val="0"/>
              </w:rPr>
            </w:pPr>
            <w:r w:rsidRPr="00681783">
              <w:rPr>
                <w:rFonts w:hint="eastAsia"/>
                <w:b w:val="0"/>
              </w:rPr>
              <w:t>V</w:t>
            </w:r>
            <w:r w:rsidRPr="00681783">
              <w:rPr>
                <w:b w:val="0"/>
              </w:rPr>
              <w:t>5</w:t>
            </w:r>
          </w:p>
        </w:tc>
        <w:tc>
          <w:tcPr>
            <w:tcW w:w="3685" w:type="dxa"/>
            <w:vAlign w:val="center"/>
          </w:tcPr>
          <w:p w:rsidR="00681783" w:rsidRDefault="00681783" w:rsidP="00681783">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输出的字段比较丰富，可以把聚合前的流记录的所有字段都输出给NSC</w:t>
            </w:r>
          </w:p>
          <w:p w:rsidR="00681783" w:rsidRDefault="00681783" w:rsidP="00681783">
            <w:pPr>
              <w:pStyle w:val="ab"/>
              <w:numPr>
                <w:ilvl w:val="0"/>
                <w:numId w:val="25"/>
              </w:numPr>
              <w:ind w:firstLineChars="0"/>
              <w:cnfStyle w:val="000000100000" w:firstRow="0" w:lastRow="0" w:firstColumn="0" w:lastColumn="0" w:oddVBand="0" w:evenVBand="0" w:oddHBand="1" w:evenHBand="0" w:firstRowFirstColumn="0" w:firstRowLastColumn="0" w:lastRowFirstColumn="0" w:lastRowLastColumn="0"/>
            </w:pPr>
            <w:r>
              <w:rPr>
                <w:rFonts w:hint="eastAsia"/>
              </w:rPr>
              <w:t>NDE设备负荷较小</w:t>
            </w:r>
          </w:p>
        </w:tc>
        <w:tc>
          <w:tcPr>
            <w:tcW w:w="3765" w:type="dxa"/>
            <w:vAlign w:val="center"/>
          </w:tcPr>
          <w:p w:rsidR="00681783" w:rsidRDefault="00681783" w:rsidP="00681783">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报文格式固定且不可扩展</w:t>
            </w:r>
          </w:p>
          <w:p w:rsidR="00681783" w:rsidRDefault="00681783" w:rsidP="00681783">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pPr>
            <w:r>
              <w:rPr>
                <w:rFonts w:hint="eastAsia"/>
              </w:rPr>
              <w:t>数据量大，NSC无法长期保存，NSC和NDA分析压力大</w:t>
            </w:r>
          </w:p>
        </w:tc>
      </w:tr>
      <w:tr w:rsidR="00681783" w:rsidTr="00A43AD0">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Pr="00681783" w:rsidRDefault="00681783" w:rsidP="00681783">
            <w:pPr>
              <w:ind w:firstLineChars="0" w:firstLine="0"/>
              <w:rPr>
                <w:b w:val="0"/>
              </w:rPr>
            </w:pPr>
            <w:r>
              <w:rPr>
                <w:rFonts w:hint="eastAsia"/>
                <w:b w:val="0"/>
              </w:rPr>
              <w:t>V</w:t>
            </w:r>
            <w:r>
              <w:rPr>
                <w:b w:val="0"/>
              </w:rPr>
              <w:t>8</w:t>
            </w:r>
          </w:p>
        </w:tc>
        <w:tc>
          <w:tcPr>
            <w:tcW w:w="3685" w:type="dxa"/>
            <w:vAlign w:val="center"/>
          </w:tcPr>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按一定规则进行聚合，数据量相对较小</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承载内容略为简单，适合特定分析</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可以增加新的聚合方式</w:t>
            </w:r>
          </w:p>
        </w:tc>
        <w:tc>
          <w:tcPr>
            <w:tcW w:w="3765" w:type="dxa"/>
            <w:vAlign w:val="center"/>
          </w:tcPr>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报文格式固定且不可扩展</w:t>
            </w:r>
          </w:p>
          <w:p w:rsid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NDE设备完成聚合工作，负荷较重</w:t>
            </w:r>
          </w:p>
          <w:p w:rsidR="00681783" w:rsidRPr="00681783" w:rsidRDefault="00681783" w:rsidP="00681783">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pPr>
            <w:r>
              <w:rPr>
                <w:rFonts w:hint="eastAsia"/>
              </w:rPr>
              <w:t>如果增加新的聚合方式，需要NDE和NSC同时升级版本</w:t>
            </w:r>
          </w:p>
        </w:tc>
      </w:tr>
      <w:tr w:rsidR="00681783" w:rsidTr="00A43A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81783" w:rsidRDefault="00681783" w:rsidP="00681783">
            <w:pPr>
              <w:ind w:firstLineChars="0" w:firstLine="0"/>
              <w:rPr>
                <w:b w:val="0"/>
              </w:rPr>
            </w:pPr>
            <w:r>
              <w:rPr>
                <w:rFonts w:hint="eastAsia"/>
                <w:b w:val="0"/>
              </w:rPr>
              <w:t>V</w:t>
            </w:r>
            <w:r>
              <w:rPr>
                <w:b w:val="0"/>
              </w:rPr>
              <w:t>9</w:t>
            </w:r>
          </w:p>
        </w:tc>
        <w:tc>
          <w:tcPr>
            <w:tcW w:w="3685" w:type="dxa"/>
            <w:vAlign w:val="center"/>
          </w:tcPr>
          <w:p w:rsidR="00681783" w:rsidRDefault="00681783" w:rsidP="00681783">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基于模版</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允许单独输出需要的域统计信息，减少了输出流的数据量进而减少了NDE、NSC可能的内存以及带宽消耗</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不需要改变输出报文格式即可在输出记录中增加新的域，因为是以模版的形式输出所以即使NSC无法理解新增的域的真正语意，它仍然可以解</w:t>
            </w:r>
            <w:r>
              <w:rPr>
                <w:rFonts w:hint="eastAsia"/>
              </w:rPr>
              <w:lastRenderedPageBreak/>
              <w:t>释流记录</w:t>
            </w:r>
          </w:p>
          <w:p w:rsidR="00764493" w:rsidRDefault="00764493" w:rsidP="00764493">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pPr>
            <w:r>
              <w:rPr>
                <w:rFonts w:hint="eastAsia"/>
              </w:rPr>
              <w:t>输出方式灵活，既可输出聚合前的流记录，又可输出聚合后的流记录</w:t>
            </w:r>
          </w:p>
        </w:tc>
        <w:tc>
          <w:tcPr>
            <w:tcW w:w="3765" w:type="dxa"/>
            <w:vAlign w:val="center"/>
          </w:tcPr>
          <w:p w:rsidR="00681783" w:rsidRDefault="00681783" w:rsidP="00681783">
            <w:pPr>
              <w:ind w:firstLineChars="0" w:firstLine="0"/>
              <w:cnfStyle w:val="000000100000" w:firstRow="0" w:lastRow="0" w:firstColumn="0" w:lastColumn="0" w:oddVBand="0" w:evenVBand="0" w:oddHBand="1" w:evenHBand="0" w:firstRowFirstColumn="0" w:firstRowLastColumn="0" w:lastRowFirstColumn="0" w:lastRowLastColumn="0"/>
            </w:pPr>
          </w:p>
        </w:tc>
      </w:tr>
    </w:tbl>
    <w:p w:rsidR="00323388" w:rsidRPr="00912481" w:rsidRDefault="00323388" w:rsidP="00681783">
      <w:pPr>
        <w:ind w:firstLineChars="0" w:firstLine="0"/>
      </w:pPr>
    </w:p>
    <w:p w:rsidR="000A75F1" w:rsidRDefault="000A75F1" w:rsidP="0065169C">
      <w:pPr>
        <w:pStyle w:val="2"/>
        <w:numPr>
          <w:ilvl w:val="1"/>
          <w:numId w:val="1"/>
        </w:numPr>
      </w:pPr>
      <w:bookmarkStart w:id="18" w:name="_Toc498424963"/>
      <w:r>
        <w:rPr>
          <w:rFonts w:hint="eastAsia"/>
        </w:rPr>
        <w:t>数据存储</w:t>
      </w:r>
      <w:bookmarkEnd w:id="18"/>
    </w:p>
    <w:p w:rsidR="000A75F1" w:rsidRDefault="003027D8" w:rsidP="000A75F1">
      <w:pPr>
        <w:ind w:firstLine="480"/>
      </w:pPr>
      <w:r>
        <w:rPr>
          <w:rFonts w:hint="eastAsia"/>
        </w:rPr>
        <w:t>通过netstream技术，控制器可以得到某台设备上的具体的应用流量信息。针对设备上报的netstream报文进行分析</w:t>
      </w:r>
      <w:r w:rsidR="00FA549E">
        <w:rPr>
          <w:rFonts w:hint="eastAsia"/>
        </w:rPr>
        <w:t>。通过分析我们可以获取到实时的流量信息。我们的系统支持历史应用信息的查询，因此还必须将实时的这种流量信息存储起来以便用户以后进行查询。</w:t>
      </w:r>
    </w:p>
    <w:p w:rsidR="00271DE0" w:rsidRDefault="00271DE0" w:rsidP="000A75F1">
      <w:pPr>
        <w:ind w:firstLine="480"/>
      </w:pPr>
      <w:r>
        <w:rPr>
          <w:rFonts w:hint="eastAsia"/>
        </w:rPr>
        <w:t>数据存储，主要是</w:t>
      </w:r>
      <w:r w:rsidR="001C27C4">
        <w:rPr>
          <w:rFonts w:hint="eastAsia"/>
        </w:rPr>
        <w:t>有文件存储和数据库存储两种形式。本文中使用的为数据库存储。</w:t>
      </w:r>
    </w:p>
    <w:p w:rsidR="001C27C4" w:rsidRDefault="001C27C4" w:rsidP="000A75F1">
      <w:pPr>
        <w:ind w:firstLine="480"/>
      </w:pPr>
      <w:r>
        <w:rPr>
          <w:rFonts w:hint="eastAsia"/>
        </w:rPr>
        <w:t>目前业内主流的数据库主要有两类，一类是关系型数据库，另一类是NoSQL型数据库。它们各有特点。</w:t>
      </w:r>
    </w:p>
    <w:p w:rsidR="001C27C4" w:rsidRDefault="001C27C4" w:rsidP="000A75F1">
      <w:pPr>
        <w:ind w:firstLine="480"/>
      </w:pPr>
      <w:r>
        <w:rPr>
          <w:rFonts w:hint="eastAsia"/>
        </w:rPr>
        <w:t>传统的关系型数据库是建立在关系模型基础上的数据库，借助于集合代数等数据概念和方法来处理数据库中的数据。通过SQL语句可以实现复杂查询以及事务支持。常见的MySQL、Oracle、SQLite等都属于关系型数据库。</w:t>
      </w:r>
    </w:p>
    <w:p w:rsidR="001C27C4" w:rsidRDefault="00A50549" w:rsidP="000A75F1">
      <w:pPr>
        <w:ind w:firstLine="480"/>
      </w:pPr>
      <w:r>
        <w:rPr>
          <w:rFonts w:hint="eastAsia"/>
        </w:rPr>
        <w:t>NoSQL</w:t>
      </w:r>
      <w:r w:rsidR="001C27C4">
        <w:rPr>
          <w:rFonts w:hint="eastAsia"/>
        </w:rPr>
        <w:t>型数据库</w:t>
      </w:r>
      <w:r>
        <w:rPr>
          <w:rFonts w:hint="eastAsia"/>
        </w:rPr>
        <w:t>泛指非关系型数据库。主要分为四大类：键值对存储数据库、列存储数据库、文档型数据库</w:t>
      </w:r>
      <w:r w:rsidR="000F557C">
        <w:rPr>
          <w:rFonts w:hint="eastAsia"/>
        </w:rPr>
        <w:t>和图形数据库。其数据模型相对于关系型数据库来讲比较简单，性能比较高，易于水平扩展。</w:t>
      </w:r>
      <w:r w:rsidR="006D6969">
        <w:rPr>
          <w:rFonts w:hint="eastAsia"/>
        </w:rPr>
        <w:t>常见的有Redis、HBase、MongoDB等。</w:t>
      </w:r>
    </w:p>
    <w:p w:rsidR="005E585F" w:rsidRDefault="00971E9E" w:rsidP="005E585F">
      <w:pPr>
        <w:ind w:firstLine="480"/>
      </w:pPr>
      <w:r>
        <w:rPr>
          <w:rFonts w:hint="eastAsia"/>
        </w:rPr>
        <w:t>本文中的应用信息模型相对简单，没有复杂的耦合性</w:t>
      </w:r>
      <w:r w:rsidR="005E585F">
        <w:rPr>
          <w:rFonts w:hint="eastAsia"/>
        </w:rPr>
        <w:t>。最终选择使用的数据库为MongoDB，文档型数据库。MongoDB是一个基于分布式文件存储的数据库，它支持的数据结构是一种类似于json形的bson数据格式。具有高性能、可扩展、易部署、易使用的特点。</w:t>
      </w:r>
      <w:r w:rsidR="001F16B9">
        <w:rPr>
          <w:rFonts w:hint="eastAsia"/>
        </w:rPr>
        <w:t>将netstream上报的报文解析后存储在对应的数据库集合内，以供用户查询历史应用信息的情况。</w:t>
      </w:r>
    </w:p>
    <w:p w:rsidR="00D025FA" w:rsidRDefault="00D025FA" w:rsidP="00D025FA">
      <w:pPr>
        <w:pStyle w:val="3"/>
        <w:numPr>
          <w:ilvl w:val="2"/>
          <w:numId w:val="1"/>
        </w:numPr>
      </w:pPr>
      <w:r>
        <w:rPr>
          <w:rFonts w:hint="eastAsia"/>
        </w:rPr>
        <w:lastRenderedPageBreak/>
        <w:t>MongoDB</w:t>
      </w:r>
    </w:p>
    <w:p w:rsidR="00D025FA" w:rsidRDefault="00930AC3" w:rsidP="00D025FA">
      <w:pPr>
        <w:ind w:firstLine="480"/>
      </w:pPr>
      <w:r>
        <w:rPr>
          <w:rFonts w:hint="eastAsia"/>
        </w:rPr>
        <w:t>MongoDB是一个旨在提供高性能、高可用性和自动扩展的开源文档型数据库（document</w:t>
      </w:r>
      <w:r>
        <w:t xml:space="preserve"> </w:t>
      </w:r>
      <w:r>
        <w:rPr>
          <w:rFonts w:hint="eastAsia"/>
        </w:rPr>
        <w:t>database）。</w:t>
      </w:r>
      <w:r w:rsidR="00BD2691">
        <w:rPr>
          <w:rFonts w:hint="eastAsia"/>
        </w:rPr>
        <w:t>MongoDB中的</w:t>
      </w:r>
      <w:r w:rsidR="00666B6D">
        <w:rPr>
          <w:rFonts w:hint="eastAsia"/>
        </w:rPr>
        <w:t>每</w:t>
      </w:r>
      <w:r w:rsidR="00BD2691">
        <w:rPr>
          <w:rFonts w:hint="eastAsia"/>
        </w:rPr>
        <w:t>一条记录称之为一个文档（document），这是由键值对（field</w:t>
      </w:r>
      <w:r w:rsidR="00BD2691">
        <w:t xml:space="preserve"> </w:t>
      </w:r>
      <w:r w:rsidR="00BD2691">
        <w:rPr>
          <w:rFonts w:hint="eastAsia"/>
        </w:rPr>
        <w:t>and</w:t>
      </w:r>
      <w:r w:rsidR="00BD2691">
        <w:t xml:space="preserve"> </w:t>
      </w:r>
      <w:r w:rsidR="00BD2691">
        <w:rPr>
          <w:rFonts w:hint="eastAsia"/>
        </w:rPr>
        <w:t>value</w:t>
      </w:r>
      <w:r w:rsidR="00BD2691">
        <w:t xml:space="preserve"> </w:t>
      </w:r>
      <w:r w:rsidR="00BD2691">
        <w:rPr>
          <w:rFonts w:hint="eastAsia"/>
        </w:rPr>
        <w:t>pairs）组成的数据结构。它和JSON数据很相似。</w:t>
      </w:r>
      <w:r w:rsidR="001D668E">
        <w:rPr>
          <w:rFonts w:hint="eastAsia"/>
        </w:rPr>
        <w:t>Field的value可以是另一个document、可以是一个数组（arrays），可以是一个由document构成的arrays</w:t>
      </w:r>
      <w:r w:rsidR="007A2E1A">
        <w:rPr>
          <w:rFonts w:hint="eastAsia"/>
        </w:rPr>
        <w:t>，</w:t>
      </w:r>
      <w:r w:rsidR="001D668E">
        <w:rPr>
          <w:rFonts w:hint="eastAsia"/>
        </w:rPr>
        <w:t>还可以是一些基本</w:t>
      </w:r>
      <w:r w:rsidR="007A2E1A">
        <w:rPr>
          <w:rFonts w:hint="eastAsia"/>
        </w:rPr>
        <w:t>数据</w:t>
      </w:r>
      <w:r w:rsidR="001D668E">
        <w:rPr>
          <w:rFonts w:hint="eastAsia"/>
        </w:rPr>
        <w:t>类型。</w:t>
      </w:r>
      <w:r w:rsidR="00666B6D">
        <w:rPr>
          <w:rFonts w:hint="eastAsia"/>
        </w:rPr>
        <w:t>一个或多个文档构成一个集合（collection），一个或多个集合构成一个数据库。</w:t>
      </w:r>
    </w:p>
    <w:p w:rsidR="001D668E" w:rsidRDefault="001D668E" w:rsidP="001D668E">
      <w:pPr>
        <w:ind w:firstLineChars="0" w:firstLine="0"/>
        <w:jc w:val="center"/>
      </w:pPr>
      <w:r>
        <w:rPr>
          <w:noProof/>
        </w:rPr>
        <w:drawing>
          <wp:inline distT="0" distB="0" distL="0" distR="0" wp14:anchorId="50161DC1" wp14:editId="26A74010">
            <wp:extent cx="5274310" cy="15462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46225"/>
                    </a:xfrm>
                    <a:prstGeom prst="rect">
                      <a:avLst/>
                    </a:prstGeom>
                  </pic:spPr>
                </pic:pic>
              </a:graphicData>
            </a:graphic>
          </wp:inline>
        </w:drawing>
      </w:r>
    </w:p>
    <w:p w:rsidR="001D668E" w:rsidRDefault="001D668E" w:rsidP="001D668E">
      <w:pPr>
        <w:ind w:firstLineChars="0" w:firstLine="0"/>
        <w:jc w:val="center"/>
      </w:pPr>
      <w:r>
        <w:rPr>
          <w:rFonts w:hint="eastAsia"/>
        </w:rPr>
        <w:t>图2-4-1 document</w:t>
      </w:r>
      <w:r w:rsidR="00E63A76">
        <w:rPr>
          <w:rFonts w:hint="eastAsia"/>
        </w:rPr>
        <w:t>示意</w:t>
      </w:r>
    </w:p>
    <w:p w:rsidR="001D668E" w:rsidRDefault="001D668E" w:rsidP="00D025FA">
      <w:pPr>
        <w:ind w:firstLine="480"/>
      </w:pPr>
      <w:r>
        <w:rPr>
          <w:rFonts w:hint="eastAsia"/>
        </w:rPr>
        <w:t>document</w:t>
      </w:r>
      <w:r w:rsidR="004A1DBC">
        <w:rPr>
          <w:rFonts w:hint="eastAsia"/>
        </w:rPr>
        <w:t>具有以下几个优点：</w:t>
      </w:r>
    </w:p>
    <w:p w:rsidR="004A1DBC" w:rsidRDefault="004A1DBC" w:rsidP="004A1DBC">
      <w:pPr>
        <w:pStyle w:val="ab"/>
        <w:numPr>
          <w:ilvl w:val="0"/>
          <w:numId w:val="16"/>
        </w:numPr>
        <w:ind w:firstLineChars="0"/>
      </w:pPr>
      <w:r>
        <w:rPr>
          <w:rFonts w:hint="eastAsia"/>
        </w:rPr>
        <w:t>document（即对象，object）可以对应很多编程语言中的原生数据类型；</w:t>
      </w:r>
    </w:p>
    <w:p w:rsidR="004A1DBC" w:rsidRDefault="004A1DBC" w:rsidP="004A1DBC">
      <w:pPr>
        <w:pStyle w:val="ab"/>
        <w:numPr>
          <w:ilvl w:val="0"/>
          <w:numId w:val="16"/>
        </w:numPr>
        <w:ind w:firstLineChars="0"/>
      </w:pPr>
      <w:r>
        <w:rPr>
          <w:rFonts w:hint="eastAsia"/>
        </w:rPr>
        <w:t>通过嵌入式的document可以大幅度的减少关系型数据库表连接的消耗；</w:t>
      </w:r>
    </w:p>
    <w:p w:rsidR="004A1DBC" w:rsidRDefault="004A1DBC" w:rsidP="004A1DBC">
      <w:pPr>
        <w:pStyle w:val="ab"/>
        <w:numPr>
          <w:ilvl w:val="0"/>
          <w:numId w:val="16"/>
        </w:numPr>
        <w:ind w:firstLineChars="0"/>
      </w:pPr>
      <w:r>
        <w:t>D</w:t>
      </w:r>
      <w:r>
        <w:rPr>
          <w:rFonts w:hint="eastAsia"/>
        </w:rPr>
        <w:t>ocument动态的数据结构可以流畅的的支持数据的多态性。</w:t>
      </w:r>
    </w:p>
    <w:p w:rsidR="007C54BE" w:rsidRDefault="007C54BE" w:rsidP="007C54BE">
      <w:pPr>
        <w:ind w:firstLine="480"/>
      </w:pPr>
      <w:r>
        <w:rPr>
          <w:rFonts w:hint="eastAsia"/>
        </w:rPr>
        <w:t>MongoDB的关键特性：高性能（high</w:t>
      </w:r>
      <w:r>
        <w:t xml:space="preserve"> </w:t>
      </w:r>
      <w:r>
        <w:rPr>
          <w:rFonts w:hint="eastAsia"/>
        </w:rPr>
        <w:t>performance）、</w:t>
      </w:r>
      <w:r w:rsidR="008D7631">
        <w:rPr>
          <w:rFonts w:hint="eastAsia"/>
        </w:rPr>
        <w:t>功能</w:t>
      </w:r>
      <w:r w:rsidR="0031172D">
        <w:rPr>
          <w:rFonts w:hint="eastAsia"/>
        </w:rPr>
        <w:t>强大</w:t>
      </w:r>
      <w:r>
        <w:rPr>
          <w:rFonts w:hint="eastAsia"/>
        </w:rPr>
        <w:t>的查询语言（rich</w:t>
      </w:r>
      <w:r>
        <w:t xml:space="preserve"> </w:t>
      </w:r>
      <w:r>
        <w:rPr>
          <w:rFonts w:hint="eastAsia"/>
        </w:rPr>
        <w:t>query</w:t>
      </w:r>
      <w:r>
        <w:t xml:space="preserve"> </w:t>
      </w:r>
      <w:r>
        <w:rPr>
          <w:rFonts w:hint="eastAsia"/>
        </w:rPr>
        <w:t>language）、高可用性（high</w:t>
      </w:r>
      <w:r>
        <w:t xml:space="preserve"> </w:t>
      </w:r>
      <w:r>
        <w:rPr>
          <w:rFonts w:hint="eastAsia"/>
        </w:rPr>
        <w:t>availability）、水平扩展（horizontal</w:t>
      </w:r>
      <w:r>
        <w:t xml:space="preserve"> </w:t>
      </w:r>
      <w:r>
        <w:rPr>
          <w:rFonts w:hint="eastAsia"/>
        </w:rPr>
        <w:t>scalability）、支持多种存储引擎（support</w:t>
      </w:r>
      <w:r>
        <w:t xml:space="preserve"> </w:t>
      </w:r>
      <w:r>
        <w:rPr>
          <w:rFonts w:hint="eastAsia"/>
        </w:rPr>
        <w:t>for</w:t>
      </w:r>
      <w:r>
        <w:t xml:space="preserve"> </w:t>
      </w:r>
      <w:r>
        <w:rPr>
          <w:rFonts w:hint="eastAsia"/>
        </w:rPr>
        <w:t>multiple</w:t>
      </w:r>
      <w:r>
        <w:t xml:space="preserve"> </w:t>
      </w:r>
      <w:r>
        <w:rPr>
          <w:rFonts w:hint="eastAsia"/>
        </w:rPr>
        <w:t>storage</w:t>
      </w:r>
      <w:r>
        <w:t xml:space="preserve"> </w:t>
      </w:r>
      <w:r>
        <w:rPr>
          <w:rFonts w:hint="eastAsia"/>
        </w:rPr>
        <w:t>engines）。</w:t>
      </w:r>
      <w:r w:rsidR="00EF4789">
        <w:rPr>
          <w:rFonts w:hint="eastAsia"/>
        </w:rPr>
        <w:t>下面分别对这几点做介绍。</w:t>
      </w:r>
    </w:p>
    <w:p w:rsidR="00EF4789" w:rsidRPr="00EF4789" w:rsidRDefault="00EF4789" w:rsidP="00EF4789">
      <w:pPr>
        <w:ind w:firstLineChars="0" w:firstLine="0"/>
        <w:rPr>
          <w:b/>
        </w:rPr>
      </w:pPr>
      <w:r w:rsidRPr="00EF4789">
        <w:rPr>
          <w:rFonts w:hint="eastAsia"/>
          <w:b/>
        </w:rPr>
        <w:t>高性能</w:t>
      </w:r>
    </w:p>
    <w:p w:rsidR="00EF4789" w:rsidRDefault="00EF4789" w:rsidP="00EF4789">
      <w:pPr>
        <w:ind w:firstLine="480"/>
      </w:pPr>
      <w:r>
        <w:rPr>
          <w:rFonts w:hint="eastAsia"/>
        </w:rPr>
        <w:t>MongoDB提供高性能的数据持久化操作。尤其</w:t>
      </w:r>
      <w:r w:rsidR="002D0FFE">
        <w:rPr>
          <w:rFonts w:hint="eastAsia"/>
        </w:rPr>
        <w:t>是：</w:t>
      </w:r>
    </w:p>
    <w:p w:rsidR="00EF4789" w:rsidRPr="00EF4789" w:rsidRDefault="00EF4789" w:rsidP="008D7631">
      <w:pPr>
        <w:pStyle w:val="ab"/>
        <w:numPr>
          <w:ilvl w:val="0"/>
          <w:numId w:val="17"/>
        </w:numPr>
        <w:ind w:firstLineChars="0"/>
      </w:pPr>
      <w:r>
        <w:rPr>
          <w:rFonts w:hint="eastAsia"/>
        </w:rPr>
        <w:t>对嵌入式数据模型的支持减少了数据库系统层上的I/O活动。</w:t>
      </w:r>
    </w:p>
    <w:p w:rsidR="00EF4789" w:rsidRDefault="008D7631" w:rsidP="008D7631">
      <w:pPr>
        <w:pStyle w:val="ab"/>
        <w:numPr>
          <w:ilvl w:val="0"/>
          <w:numId w:val="17"/>
        </w:numPr>
        <w:ind w:firstLineChars="0"/>
      </w:pPr>
      <w:r>
        <w:rPr>
          <w:rFonts w:hint="eastAsia"/>
        </w:rPr>
        <w:t>通过索引，可以支持更快的查询。</w:t>
      </w:r>
    </w:p>
    <w:p w:rsidR="008D7631" w:rsidRPr="008D7631" w:rsidRDefault="0031172D" w:rsidP="008D7631">
      <w:pPr>
        <w:ind w:firstLineChars="0" w:firstLine="0"/>
        <w:rPr>
          <w:b/>
        </w:rPr>
      </w:pPr>
      <w:r w:rsidRPr="0031172D">
        <w:rPr>
          <w:rFonts w:hint="eastAsia"/>
          <w:b/>
        </w:rPr>
        <w:t>功能强大的</w:t>
      </w:r>
      <w:r w:rsidR="008D7631" w:rsidRPr="008D7631">
        <w:rPr>
          <w:rFonts w:hint="eastAsia"/>
          <w:b/>
        </w:rPr>
        <w:t>查询语言</w:t>
      </w:r>
    </w:p>
    <w:p w:rsidR="008D7631" w:rsidRDefault="008D7631" w:rsidP="008D7631">
      <w:pPr>
        <w:ind w:firstLine="480"/>
      </w:pPr>
      <w:r>
        <w:rPr>
          <w:rFonts w:hint="eastAsia"/>
        </w:rPr>
        <w:lastRenderedPageBreak/>
        <w:t>MongoDB提供一个功能强大的查询语言</w:t>
      </w:r>
      <w:r w:rsidR="002A350B">
        <w:rPr>
          <w:rFonts w:hint="eastAsia"/>
        </w:rPr>
        <w:t>使数据聚合</w:t>
      </w:r>
      <w:r w:rsidR="002D6AF4">
        <w:rPr>
          <w:rFonts w:hint="eastAsia"/>
        </w:rPr>
        <w:t>查询</w:t>
      </w:r>
      <w:r w:rsidR="002A350B">
        <w:rPr>
          <w:rFonts w:hint="eastAsia"/>
        </w:rPr>
        <w:t>、文本搜索和地理位置查询像读写操作那样便捷。</w:t>
      </w:r>
    </w:p>
    <w:p w:rsidR="0027166F" w:rsidRPr="0027166F" w:rsidRDefault="0027166F" w:rsidP="0027166F">
      <w:pPr>
        <w:ind w:firstLineChars="0" w:firstLine="0"/>
        <w:rPr>
          <w:b/>
        </w:rPr>
      </w:pPr>
      <w:r w:rsidRPr="0027166F">
        <w:rPr>
          <w:rFonts w:hint="eastAsia"/>
          <w:b/>
        </w:rPr>
        <w:t>高可用性</w:t>
      </w:r>
    </w:p>
    <w:p w:rsidR="0027166F" w:rsidRDefault="0027166F" w:rsidP="002D6AF4">
      <w:pPr>
        <w:ind w:firstLine="480"/>
      </w:pPr>
      <w:r>
        <w:rPr>
          <w:rFonts w:hint="eastAsia"/>
        </w:rPr>
        <w:t>MongoDB具有备份功能，这称为副本集（replica</w:t>
      </w:r>
      <w:r>
        <w:t xml:space="preserve"> </w:t>
      </w:r>
      <w:r>
        <w:rPr>
          <w:rFonts w:hint="eastAsia"/>
        </w:rPr>
        <w:t>set），它可以提供自动故障转移和数据的冗余备份功能。</w:t>
      </w:r>
    </w:p>
    <w:p w:rsidR="00265293" w:rsidRDefault="00265293" w:rsidP="002D6AF4">
      <w:pPr>
        <w:ind w:firstLine="480"/>
      </w:pPr>
      <w:r>
        <w:rPr>
          <w:rFonts w:hint="eastAsia"/>
        </w:rPr>
        <w:t>副本集是一组维护着一份同样的数据的MongoDB数据库服务器，可以提供数据的冗余备份和提高数据的可用性。</w:t>
      </w:r>
    </w:p>
    <w:p w:rsidR="00116C43" w:rsidRDefault="00116C43" w:rsidP="00116C43">
      <w:pPr>
        <w:ind w:firstLineChars="0" w:firstLine="0"/>
        <w:rPr>
          <w:b/>
        </w:rPr>
      </w:pPr>
      <w:r w:rsidRPr="00116C43">
        <w:rPr>
          <w:rFonts w:hint="eastAsia"/>
          <w:b/>
        </w:rPr>
        <w:t>水平扩展</w:t>
      </w:r>
    </w:p>
    <w:p w:rsidR="00116C43" w:rsidRDefault="00FE3FAF" w:rsidP="00116C43">
      <w:pPr>
        <w:ind w:firstLine="480"/>
      </w:pPr>
      <w:r>
        <w:rPr>
          <w:rFonts w:hint="eastAsia"/>
        </w:rPr>
        <w:t>MongoDB的水平扩展性是作为它的核心功能提供</w:t>
      </w:r>
      <w:r w:rsidR="00F12483">
        <w:rPr>
          <w:rFonts w:hint="eastAsia"/>
        </w:rPr>
        <w:t>的：</w:t>
      </w:r>
    </w:p>
    <w:p w:rsidR="00F12483" w:rsidRDefault="00F12483" w:rsidP="00116C43">
      <w:pPr>
        <w:ind w:firstLine="480"/>
      </w:pPr>
      <w:r>
        <w:rPr>
          <w:rFonts w:hint="eastAsia"/>
        </w:rPr>
        <w:t>通过分片（sharding）将数据分配至一组服务器集群</w:t>
      </w:r>
      <w:r w:rsidR="000B4058">
        <w:rPr>
          <w:rFonts w:hint="eastAsia"/>
        </w:rPr>
        <w:t>上；</w:t>
      </w:r>
    </w:p>
    <w:p w:rsidR="000B4058" w:rsidRDefault="000B4058" w:rsidP="00116C43">
      <w:pPr>
        <w:ind w:firstLine="480"/>
      </w:pPr>
      <w:r>
        <w:rPr>
          <w:rFonts w:hint="eastAsia"/>
        </w:rPr>
        <w:t>MongoDB自3.4版本后，便支持通过创建基于shard</w:t>
      </w:r>
      <w:r>
        <w:t xml:space="preserve"> </w:t>
      </w:r>
      <w:r>
        <w:rPr>
          <w:rFonts w:hint="eastAsia"/>
        </w:rPr>
        <w:t>key的数据区域（zones</w:t>
      </w:r>
      <w:r>
        <w:t xml:space="preserve"> </w:t>
      </w:r>
      <w:r>
        <w:rPr>
          <w:rFonts w:hint="eastAsia"/>
        </w:rPr>
        <w:t>of</w:t>
      </w:r>
      <w:r>
        <w:t xml:space="preserve"> </w:t>
      </w:r>
      <w:r>
        <w:rPr>
          <w:rFonts w:hint="eastAsia"/>
        </w:rPr>
        <w:t>data）</w:t>
      </w:r>
    </w:p>
    <w:p w:rsidR="000B4058" w:rsidRDefault="000B4058" w:rsidP="000B4058">
      <w:pPr>
        <w:ind w:firstLineChars="0" w:firstLine="0"/>
        <w:rPr>
          <w:b/>
        </w:rPr>
      </w:pPr>
      <w:r w:rsidRPr="000B4058">
        <w:rPr>
          <w:rFonts w:hint="eastAsia"/>
          <w:b/>
        </w:rPr>
        <w:t>支持多种存储引擎</w:t>
      </w:r>
    </w:p>
    <w:p w:rsidR="002028A5" w:rsidRDefault="000B4058" w:rsidP="002028A5">
      <w:pPr>
        <w:ind w:firstLine="480"/>
      </w:pPr>
      <w:r>
        <w:rPr>
          <w:rFonts w:hint="eastAsia"/>
        </w:rPr>
        <w:t>MongoDB支持多种存储引擎，例如WiredTiger存储引擎和MMAPv</w:t>
      </w:r>
      <w:r>
        <w:t>1</w:t>
      </w:r>
      <w:r>
        <w:rPr>
          <w:rFonts w:hint="eastAsia"/>
        </w:rPr>
        <w:t>存储引擎。</w:t>
      </w:r>
      <w:r w:rsidR="008F765E">
        <w:rPr>
          <w:rFonts w:hint="eastAsia"/>
        </w:rPr>
        <w:t>另外，MongoDB还提供了一种可插拔的存储引擎接口，允许第三方为MongoDB开发存储引擎。</w:t>
      </w:r>
    </w:p>
    <w:p w:rsidR="00DC1E8F" w:rsidRDefault="00DC1E8F" w:rsidP="002028A5">
      <w:pPr>
        <w:pStyle w:val="3"/>
      </w:pPr>
      <w:r>
        <w:rPr>
          <w:rFonts w:hint="eastAsia"/>
        </w:rPr>
        <w:t>WiredTiger</w:t>
      </w:r>
      <w:r>
        <w:rPr>
          <w:rFonts w:hint="eastAsia"/>
        </w:rPr>
        <w:t>存储引擎</w:t>
      </w:r>
    </w:p>
    <w:p w:rsidR="002028A5" w:rsidRDefault="00D1064D" w:rsidP="002028A5">
      <w:pPr>
        <w:ind w:firstLine="480"/>
      </w:pPr>
      <w:r>
        <w:rPr>
          <w:rFonts w:hint="eastAsia"/>
        </w:rPr>
        <w:t>WiredTiger存储引擎是MongoDB在3.0版本及后续版本中提供的新一代的64位存储引擎。</w:t>
      </w:r>
      <w:r w:rsidR="00706B14">
        <w:rPr>
          <w:rFonts w:hint="eastAsia"/>
        </w:rPr>
        <w:t>它具有以下几个特点：</w:t>
      </w:r>
    </w:p>
    <w:p w:rsidR="00B65123" w:rsidRDefault="00B65123" w:rsidP="00B65123">
      <w:pPr>
        <w:pStyle w:val="ab"/>
        <w:numPr>
          <w:ilvl w:val="0"/>
          <w:numId w:val="18"/>
        </w:numPr>
        <w:ind w:firstLineChars="0"/>
      </w:pPr>
      <w:r>
        <w:rPr>
          <w:rFonts w:hint="eastAsia"/>
        </w:rPr>
        <w:t>Doucment</w:t>
      </w:r>
      <w:r>
        <w:t xml:space="preserve"> </w:t>
      </w:r>
      <w:r>
        <w:rPr>
          <w:rFonts w:hint="eastAsia"/>
        </w:rPr>
        <w:t>Level</w:t>
      </w:r>
      <w:r>
        <w:t xml:space="preserve"> </w:t>
      </w:r>
      <w:r>
        <w:rPr>
          <w:rFonts w:hint="eastAsia"/>
        </w:rPr>
        <w:t>Concurrency，文档级的并发</w:t>
      </w:r>
      <w:r w:rsidR="004D06E3">
        <w:rPr>
          <w:rFonts w:hint="eastAsia"/>
        </w:rPr>
        <w:t>控制。WiredTiger引擎针对写操作使用了文档级的并发控制。因此在多客户端可以同时更新同一个集合下的不同文档。</w:t>
      </w:r>
    </w:p>
    <w:p w:rsidR="00B65123" w:rsidRDefault="00B65123" w:rsidP="00513B2C">
      <w:pPr>
        <w:pStyle w:val="ab"/>
        <w:numPr>
          <w:ilvl w:val="0"/>
          <w:numId w:val="18"/>
        </w:numPr>
        <w:ind w:firstLineChars="0"/>
      </w:pPr>
      <w:r>
        <w:rPr>
          <w:rFonts w:hint="eastAsia"/>
        </w:rPr>
        <w:t>Snapshots</w:t>
      </w:r>
      <w:r>
        <w:t xml:space="preserve"> and Checkpoints</w:t>
      </w:r>
      <w:r>
        <w:rPr>
          <w:rFonts w:hint="eastAsia"/>
        </w:rPr>
        <w:t>，</w:t>
      </w:r>
      <w:r w:rsidR="004D06E3">
        <w:rPr>
          <w:rFonts w:hint="eastAsia"/>
        </w:rPr>
        <w:t>快照和检查点</w:t>
      </w:r>
      <w:r w:rsidR="00513B2C">
        <w:rPr>
          <w:rFonts w:hint="eastAsia"/>
        </w:rPr>
        <w:t>。WiredTiger使用了多重版本并发控制（MVCC，</w:t>
      </w:r>
      <w:r w:rsidR="00513B2C" w:rsidRPr="00513B2C">
        <w:t>MultiVersion Concurrency Control</w:t>
      </w:r>
      <w:r w:rsidR="00513B2C" w:rsidRPr="00513B2C">
        <w:rPr>
          <w:rFonts w:hint="eastAsia"/>
        </w:rPr>
        <w:t>）</w:t>
      </w:r>
      <w:r w:rsidR="00513B2C">
        <w:rPr>
          <w:rFonts w:hint="eastAsia"/>
        </w:rPr>
        <w:t>技术。</w:t>
      </w:r>
      <w:r w:rsidR="006A6A04">
        <w:rPr>
          <w:rFonts w:hint="eastAsia"/>
        </w:rPr>
        <w:t>在一个操作开始之前，WiredTiger会提供一个涉及数据的时间点快照。快照呈现了内存数据的一致性。</w:t>
      </w:r>
    </w:p>
    <w:p w:rsidR="002028A5" w:rsidRDefault="00797A60" w:rsidP="00797A60">
      <w:pPr>
        <w:pStyle w:val="ab"/>
        <w:numPr>
          <w:ilvl w:val="0"/>
          <w:numId w:val="18"/>
        </w:numPr>
        <w:ind w:firstLineChars="0"/>
      </w:pPr>
      <w:r>
        <w:rPr>
          <w:rFonts w:hint="eastAsia"/>
        </w:rPr>
        <w:lastRenderedPageBreak/>
        <w:t>Journal，日志系统。WiredTiger通过提前写入事物日志与checkpoints结合来保证数据的持久性。</w:t>
      </w:r>
    </w:p>
    <w:p w:rsidR="00194B33" w:rsidRDefault="00194B33" w:rsidP="00797A60">
      <w:pPr>
        <w:pStyle w:val="ab"/>
        <w:numPr>
          <w:ilvl w:val="0"/>
          <w:numId w:val="18"/>
        </w:numPr>
        <w:ind w:firstLineChars="0"/>
      </w:pPr>
      <w:r>
        <w:rPr>
          <w:rFonts w:hint="eastAsia"/>
        </w:rPr>
        <w:t>Compression，数据压缩。WiredTiger提供集合、索引的压缩功能。此功能可以减小数据的存储占用空间，但会消耗额外的CPU计算资源。</w:t>
      </w:r>
    </w:p>
    <w:p w:rsidR="009459C8" w:rsidRPr="002028A5" w:rsidRDefault="009459C8" w:rsidP="00797A60">
      <w:pPr>
        <w:pStyle w:val="ab"/>
        <w:numPr>
          <w:ilvl w:val="0"/>
          <w:numId w:val="18"/>
        </w:numPr>
        <w:ind w:firstLineChars="0"/>
      </w:pPr>
      <w:r>
        <w:rPr>
          <w:rFonts w:hint="eastAsia"/>
        </w:rPr>
        <w:t>Memory</w:t>
      </w:r>
      <w:r>
        <w:t xml:space="preserve"> </w:t>
      </w:r>
      <w:r>
        <w:rPr>
          <w:rFonts w:hint="eastAsia"/>
        </w:rPr>
        <w:t>Use，内存占用。MongoDB可以同时使用WiredTiger引擎的内部缓存和文件系统的缓存。</w:t>
      </w:r>
      <w:r w:rsidR="00A653E3">
        <w:rPr>
          <w:rFonts w:hint="eastAsia"/>
        </w:rPr>
        <w:t>并可指定其内存的使用量。</w:t>
      </w:r>
    </w:p>
    <w:p w:rsidR="00DC1E8F" w:rsidRDefault="00DC1E8F" w:rsidP="00DC1E8F">
      <w:pPr>
        <w:pStyle w:val="3"/>
      </w:pPr>
      <w:r>
        <w:rPr>
          <w:rFonts w:hint="eastAsia"/>
        </w:rPr>
        <w:t>MMAPv</w:t>
      </w:r>
      <w:r>
        <w:t>1</w:t>
      </w:r>
      <w:r>
        <w:rPr>
          <w:rFonts w:hint="eastAsia"/>
        </w:rPr>
        <w:t>存储引擎</w:t>
      </w:r>
    </w:p>
    <w:p w:rsidR="002028A5" w:rsidRDefault="00736A75" w:rsidP="002028A5">
      <w:pPr>
        <w:ind w:firstLine="480"/>
      </w:pPr>
      <w:r>
        <w:rPr>
          <w:rFonts w:hint="eastAsia"/>
        </w:rPr>
        <w:t>MMAPv</w:t>
      </w:r>
      <w:r>
        <w:t>1</w:t>
      </w:r>
      <w:r>
        <w:rPr>
          <w:rFonts w:hint="eastAsia"/>
        </w:rPr>
        <w:t>存储引擎是MongoDB最开始时使用的一个基于映射文件的存储引擎。其擅长处理大量的插入、读取、更新的操作。</w:t>
      </w:r>
    </w:p>
    <w:p w:rsidR="009D745A" w:rsidRPr="002028A5" w:rsidRDefault="009D745A" w:rsidP="002028A5">
      <w:pPr>
        <w:ind w:firstLine="480"/>
      </w:pPr>
      <w:r>
        <w:rPr>
          <w:rFonts w:hint="eastAsia"/>
        </w:rPr>
        <w:t>本项目采用的引擎为WiredTiger，MMAPv</w:t>
      </w:r>
      <w:r>
        <w:t>1</w:t>
      </w:r>
      <w:r>
        <w:rPr>
          <w:rFonts w:hint="eastAsia"/>
        </w:rPr>
        <w:t>不做过多的介绍。</w:t>
      </w:r>
    </w:p>
    <w:p w:rsidR="00886DB9" w:rsidRDefault="000A457A" w:rsidP="0065169C">
      <w:pPr>
        <w:pStyle w:val="2"/>
        <w:numPr>
          <w:ilvl w:val="1"/>
          <w:numId w:val="1"/>
        </w:numPr>
      </w:pPr>
      <w:bookmarkStart w:id="19" w:name="_Toc498424964"/>
      <w:r>
        <w:rPr>
          <w:rFonts w:hint="eastAsia"/>
        </w:rPr>
        <w:t>应用信息</w:t>
      </w:r>
      <w:r w:rsidR="00886DB9">
        <w:rPr>
          <w:rFonts w:hint="eastAsia"/>
        </w:rPr>
        <w:t>报表的呈现</w:t>
      </w:r>
      <w:bookmarkEnd w:id="19"/>
    </w:p>
    <w:p w:rsidR="00322D94" w:rsidRDefault="00BC1C75" w:rsidP="00322D94">
      <w:pPr>
        <w:ind w:firstLine="480"/>
      </w:pPr>
      <w:r>
        <w:rPr>
          <w:rFonts w:hint="eastAsia"/>
        </w:rPr>
        <w:t>设备的具体应用信息存储在数据库中，</w:t>
      </w:r>
      <w:r w:rsidR="00F23B0E">
        <w:rPr>
          <w:rFonts w:hint="eastAsia"/>
        </w:rPr>
        <w:t>其原始数据是不易于用户直接查看，晦涩难懂。因此需要对其进行专门的处理来提供给用户一个简单、高效的查询接口。同时，通过此接口返回的数据应进行响应的处理，使其在页面上以图文报表的形式显示，方便用户直观的查看信息。</w:t>
      </w:r>
    </w:p>
    <w:p w:rsidR="00F23B0E" w:rsidRDefault="00F23B0E" w:rsidP="00322D94">
      <w:pPr>
        <w:ind w:firstLine="480"/>
      </w:pPr>
      <w:r>
        <w:rPr>
          <w:rFonts w:hint="eastAsia"/>
        </w:rPr>
        <w:t>这里主要使用的ADWAN（Application</w:t>
      </w:r>
      <w:r>
        <w:t xml:space="preserve">-driven Wide Area Network, </w:t>
      </w:r>
      <w:r>
        <w:rPr>
          <w:rFonts w:hint="eastAsia"/>
        </w:rPr>
        <w:t>H3C新一代基于ODL开发的广域网解决方案产品）的Rest接口的设置</w:t>
      </w:r>
      <w:r w:rsidR="00C247F9">
        <w:rPr>
          <w:rFonts w:hint="eastAsia"/>
        </w:rPr>
        <w:t>，定义输入参数、输出参数形式以及前台web页面的具体显示。</w:t>
      </w:r>
    </w:p>
    <w:p w:rsidR="00C73C90" w:rsidRPr="00322D94" w:rsidRDefault="00C247F9" w:rsidP="00C73C90">
      <w:pPr>
        <w:ind w:firstLine="480"/>
      </w:pPr>
      <w:r>
        <w:rPr>
          <w:rFonts w:hint="eastAsia"/>
        </w:rPr>
        <w:t>前台页面通过Ajax请求，使用html</w:t>
      </w:r>
      <w:r>
        <w:t>5</w:t>
      </w:r>
      <w:r>
        <w:rPr>
          <w:rFonts w:hint="eastAsia"/>
        </w:rPr>
        <w:t>绘图</w:t>
      </w:r>
      <w:r w:rsidR="003270C2">
        <w:rPr>
          <w:rFonts w:hint="eastAsia"/>
        </w:rPr>
        <w:t>e</w:t>
      </w:r>
      <w:r w:rsidR="004458D2">
        <w:rPr>
          <w:rFonts w:hint="eastAsia"/>
        </w:rPr>
        <w:t>Chart框架</w:t>
      </w:r>
      <w:r>
        <w:rPr>
          <w:rFonts w:hint="eastAsia"/>
        </w:rPr>
        <w:t>显示。应给予用户最直观易懂的操作与信息。</w:t>
      </w:r>
    </w:p>
    <w:p w:rsidR="00FE0B2D" w:rsidRDefault="00FE0B2D" w:rsidP="0065169C">
      <w:pPr>
        <w:pStyle w:val="2"/>
        <w:numPr>
          <w:ilvl w:val="1"/>
          <w:numId w:val="1"/>
        </w:numPr>
      </w:pPr>
      <w:bookmarkStart w:id="20" w:name="_Toc497296687"/>
      <w:bookmarkStart w:id="21" w:name="_Toc498424965"/>
      <w:r>
        <w:rPr>
          <w:rFonts w:hint="eastAsia"/>
        </w:rPr>
        <w:t>本章小结</w:t>
      </w:r>
      <w:bookmarkEnd w:id="20"/>
      <w:bookmarkEnd w:id="21"/>
    </w:p>
    <w:p w:rsidR="00C73C90" w:rsidRPr="00C73C90" w:rsidRDefault="00B55F53" w:rsidP="00C73C90">
      <w:pPr>
        <w:ind w:firstLine="480"/>
      </w:pPr>
      <w:r>
        <w:rPr>
          <w:rFonts w:hint="eastAsia"/>
        </w:rPr>
        <w:t>应用信息的获取与呈现，是基于SDN产品ADWAN的基础上进行开发子模块。SDN产品ADWAN是华三公司的一款基于ODL框架的新一代广域网整体解决方案，目的是为了帮助用户构建一个就架构开放、灵活编程、易于运维的广域网来承载日益丰富应用流量，最终实现应用按需驱动、网络动态适应应用的目的。而应用</w:t>
      </w:r>
      <w:r>
        <w:rPr>
          <w:rFonts w:hint="eastAsia"/>
        </w:rPr>
        <w:lastRenderedPageBreak/>
        <w:t>信息的获取与呈现也是为了这个目的而产生的模块。通过ODL框架的规范、R</w:t>
      </w:r>
      <w:r>
        <w:t>est</w:t>
      </w:r>
      <w:r>
        <w:rPr>
          <w:rFonts w:hint="eastAsia"/>
        </w:rPr>
        <w:t>接口的定义，YANG模型的定义以及前台Web页面的请求与显示</w:t>
      </w:r>
      <w:r w:rsidR="00947900">
        <w:rPr>
          <w:rFonts w:hint="eastAsia"/>
        </w:rPr>
        <w:t>作用以达到最终目的。</w:t>
      </w:r>
    </w:p>
    <w:p w:rsidR="00FE0B2D" w:rsidRDefault="00FE0B2D" w:rsidP="00FE0B2D">
      <w:pPr>
        <w:pStyle w:val="1"/>
        <w:numPr>
          <w:ilvl w:val="0"/>
          <w:numId w:val="1"/>
        </w:numPr>
      </w:pPr>
      <w:bookmarkStart w:id="22" w:name="_Toc497296688"/>
      <w:bookmarkStart w:id="23" w:name="_Toc498424966"/>
      <w:r>
        <w:rPr>
          <w:rFonts w:hint="eastAsia"/>
        </w:rPr>
        <w:t>ADWAN</w:t>
      </w:r>
      <w:r>
        <w:rPr>
          <w:rFonts w:hint="eastAsia"/>
        </w:rPr>
        <w:t>应用信息</w:t>
      </w:r>
      <w:r w:rsidR="00B344E3">
        <w:rPr>
          <w:rFonts w:hint="eastAsia"/>
        </w:rPr>
        <w:t>获取与呈现模块</w:t>
      </w:r>
      <w:r>
        <w:rPr>
          <w:rFonts w:hint="eastAsia"/>
        </w:rPr>
        <w:t>系统分析与设计</w:t>
      </w:r>
      <w:bookmarkEnd w:id="22"/>
      <w:bookmarkEnd w:id="23"/>
    </w:p>
    <w:p w:rsidR="00B344E3" w:rsidRPr="00B344E3" w:rsidRDefault="00B2362C" w:rsidP="00B344E3">
      <w:pPr>
        <w:ind w:firstLine="480"/>
      </w:pPr>
      <w:r>
        <w:rPr>
          <w:rFonts w:hint="eastAsia"/>
        </w:rPr>
        <w:t>应用信息的获取与呈现是基于</w:t>
      </w:r>
      <w:r w:rsidR="006F107A">
        <w:rPr>
          <w:rFonts w:hint="eastAsia"/>
        </w:rPr>
        <w:t>ODL框架的ADWAN</w:t>
      </w:r>
      <w:r>
        <w:rPr>
          <w:rFonts w:hint="eastAsia"/>
        </w:rPr>
        <w:t>项目的一个子模块，</w:t>
      </w:r>
      <w:r w:rsidR="006F107A">
        <w:rPr>
          <w:rFonts w:hint="eastAsia"/>
        </w:rPr>
        <w:t>其主要功能是向用户提供近一年以内任意时段内的网络流量情况，以供用户进行其他相关的数据分析、处理等操作。</w:t>
      </w:r>
      <w:r w:rsidR="0081470E">
        <w:rPr>
          <w:rFonts w:hint="eastAsia"/>
        </w:rPr>
        <w:t>下面主要讲述ADWAN项目以及子项目应用信息的获取与呈现的系统分析与设计。</w:t>
      </w:r>
    </w:p>
    <w:p w:rsidR="00FE0B2D" w:rsidRDefault="00FE0B2D" w:rsidP="00622A80">
      <w:pPr>
        <w:pStyle w:val="2"/>
        <w:numPr>
          <w:ilvl w:val="1"/>
          <w:numId w:val="1"/>
        </w:numPr>
      </w:pPr>
      <w:bookmarkStart w:id="24" w:name="_Toc497296689"/>
      <w:bookmarkStart w:id="25" w:name="_Toc498424967"/>
      <w:r>
        <w:rPr>
          <w:rFonts w:hint="eastAsia"/>
        </w:rPr>
        <w:t>ADWAN</w:t>
      </w:r>
      <w:r w:rsidR="001C5100">
        <w:rPr>
          <w:rFonts w:hint="eastAsia"/>
        </w:rPr>
        <w:t>系统</w:t>
      </w:r>
      <w:r>
        <w:rPr>
          <w:rFonts w:hint="eastAsia"/>
        </w:rPr>
        <w:t>设计</w:t>
      </w:r>
      <w:bookmarkEnd w:id="24"/>
      <w:bookmarkEnd w:id="25"/>
    </w:p>
    <w:p w:rsidR="00622A80" w:rsidRDefault="00622A80" w:rsidP="00622A80">
      <w:pPr>
        <w:ind w:firstLine="480"/>
      </w:pPr>
      <w:r w:rsidRPr="00622A80">
        <w:t>H3C凭借长期在广域网领域的技术积累和丰富经验，深入调研用户实际应用中存在的痛点和需求，采用SDN思想及其相关技术开发了新一代广域网整体解决方案，这个方案帮助用户构建了一个架构开放、灵活编程、易于运维的广域网，来承载日益丰富的应用流量，最终实现应用按需驱动网络、网络动态适应应用，即ADWAN（Application-driven Wide Area Network）。</w:t>
      </w:r>
    </w:p>
    <w:p w:rsidR="00A20EC8" w:rsidRDefault="00A20EC8" w:rsidP="00A20EC8">
      <w:pPr>
        <w:ind w:firstLine="480"/>
      </w:pPr>
      <w:r>
        <w:rPr>
          <w:rFonts w:hint="eastAsia"/>
        </w:rPr>
        <w:t>ADWAN系统应基于全局视角，通过统一整合全网资源、多维观测网络状态、智能分析运行数据，使整个网络实现多层次、全方位的可视化，并根据用户策略和应用需求进行集中控制、全局调度、及实时调优，实现应用驱动的广域网服务，它应具有以下特点：</w:t>
      </w:r>
    </w:p>
    <w:p w:rsidR="00A20EC8" w:rsidRDefault="00A20EC8" w:rsidP="009B0686">
      <w:pPr>
        <w:pStyle w:val="ab"/>
        <w:numPr>
          <w:ilvl w:val="0"/>
          <w:numId w:val="29"/>
        </w:numPr>
        <w:ind w:firstLineChars="0"/>
      </w:pPr>
      <w:r>
        <w:rPr>
          <w:rFonts w:hint="eastAsia"/>
        </w:rPr>
        <w:t>全开放：首先是架构开发，网络的各个层次、不同组件的解耦的，做到网络可以很容易的扩展，也能很好的兼容多个厂商设备；其次是接口开放，网络各组件之间通过开放、标准的接口通信，从设备到控制器，APP提供多层次的、不同抽象度的API接口，赋予网络灵活的可编程可定义能力，能够让应用很容易的使用网络服务。</w:t>
      </w:r>
    </w:p>
    <w:p w:rsidR="00A20EC8" w:rsidRDefault="00A20EC8" w:rsidP="009B0686">
      <w:pPr>
        <w:pStyle w:val="ab"/>
        <w:numPr>
          <w:ilvl w:val="0"/>
          <w:numId w:val="29"/>
        </w:numPr>
        <w:ind w:firstLineChars="0"/>
      </w:pPr>
      <w:r>
        <w:rPr>
          <w:rFonts w:hint="eastAsia"/>
        </w:rPr>
        <w:t>场景化：基于场景化的开发思路，提供面向业务的可定制APP应用，满足不同场景的用户需求。</w:t>
      </w:r>
    </w:p>
    <w:p w:rsidR="00A20EC8" w:rsidRDefault="00A20EC8" w:rsidP="009B0686">
      <w:pPr>
        <w:pStyle w:val="ab"/>
        <w:numPr>
          <w:ilvl w:val="0"/>
          <w:numId w:val="29"/>
        </w:numPr>
        <w:ind w:firstLineChars="0"/>
      </w:pPr>
      <w:r>
        <w:rPr>
          <w:rFonts w:hint="eastAsia"/>
        </w:rPr>
        <w:lastRenderedPageBreak/>
        <w:t>全流程：全流程重构广域网，整网视角管理和控制我那个落，简化运维管理。</w:t>
      </w:r>
    </w:p>
    <w:p w:rsidR="00A20EC8" w:rsidRDefault="00A20EC8" w:rsidP="009B0686">
      <w:pPr>
        <w:pStyle w:val="ab"/>
        <w:numPr>
          <w:ilvl w:val="0"/>
          <w:numId w:val="29"/>
        </w:numPr>
        <w:ind w:firstLineChars="0"/>
      </w:pPr>
      <w:r>
        <w:rPr>
          <w:rFonts w:hint="eastAsia"/>
        </w:rPr>
        <w:t>端到端：业务驱动网络，基于业务应用的不同需求动态部署安全、WAN优化、CDN缓存等，提供端到端的网络服务。</w:t>
      </w:r>
    </w:p>
    <w:p w:rsidR="00A20EC8" w:rsidRDefault="00A20EC8" w:rsidP="009B0686">
      <w:pPr>
        <w:pStyle w:val="ab"/>
        <w:numPr>
          <w:ilvl w:val="0"/>
          <w:numId w:val="29"/>
        </w:numPr>
        <w:ind w:firstLineChars="0"/>
      </w:pPr>
      <w:r>
        <w:rPr>
          <w:rFonts w:hint="eastAsia"/>
        </w:rPr>
        <w:t>可迁移：兼容传统网络，支持平滑迁移到SDN方案。</w:t>
      </w:r>
    </w:p>
    <w:p w:rsidR="001C5100" w:rsidRDefault="001C5100" w:rsidP="001C5100">
      <w:pPr>
        <w:pStyle w:val="3"/>
        <w:numPr>
          <w:ilvl w:val="2"/>
          <w:numId w:val="1"/>
        </w:numPr>
      </w:pPr>
      <w:r>
        <w:rPr>
          <w:rFonts w:hint="eastAsia"/>
        </w:rPr>
        <w:t>方案架构</w:t>
      </w:r>
    </w:p>
    <w:p w:rsidR="001C5100" w:rsidRDefault="001C5100" w:rsidP="001C5100">
      <w:pPr>
        <w:ind w:firstLineChars="0" w:firstLine="0"/>
        <w:jc w:val="center"/>
      </w:pPr>
      <w:r>
        <w:rPr>
          <w:noProof/>
        </w:rPr>
        <w:drawing>
          <wp:inline distT="0" distB="0" distL="0" distR="0">
            <wp:extent cx="4235450" cy="2990850"/>
            <wp:effectExtent l="0" t="0" r="0" b="0"/>
            <wp:docPr id="5" name="图片 5" descr="http://www.h3c.com/cn/res/201706/11/20170611_2951853_image006_1000460_3000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3c.com/cn/res/201706/11/20170611_2951853_image006_1000460_30004_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35450" cy="2990850"/>
                    </a:xfrm>
                    <a:prstGeom prst="rect">
                      <a:avLst/>
                    </a:prstGeom>
                    <a:noFill/>
                    <a:ln>
                      <a:noFill/>
                    </a:ln>
                  </pic:spPr>
                </pic:pic>
              </a:graphicData>
            </a:graphic>
          </wp:inline>
        </w:drawing>
      </w:r>
    </w:p>
    <w:p w:rsidR="001C5100" w:rsidRDefault="001C5100" w:rsidP="001C5100">
      <w:pPr>
        <w:ind w:firstLineChars="0" w:firstLine="0"/>
        <w:jc w:val="center"/>
        <w:rPr>
          <w:rFonts w:ascii="仿宋" w:eastAsia="仿宋" w:hAnsi="仿宋"/>
        </w:rPr>
      </w:pPr>
      <w:r w:rsidRPr="001C5100">
        <w:rPr>
          <w:rFonts w:ascii="仿宋" w:eastAsia="仿宋" w:hAnsi="仿宋" w:hint="eastAsia"/>
        </w:rPr>
        <w:t>图3-1-1 ADWAN方案架构</w:t>
      </w:r>
    </w:p>
    <w:p w:rsidR="001C5100" w:rsidRDefault="001C5100" w:rsidP="001C5100">
      <w:pPr>
        <w:ind w:firstLine="480"/>
      </w:pPr>
      <w:r>
        <w:rPr>
          <w:rFonts w:hint="eastAsia"/>
        </w:rPr>
        <w:t>如上图所示，</w:t>
      </w:r>
      <w:r w:rsidRPr="001C5100">
        <w:t>ADWAN方案和其他场景下的SDN网络架构一样，也是一个分层、开放、灵活的网络架构，如下图所示，整个ADWAN方案分为网络设备、控制器+APP、管理编排三个层次：</w:t>
      </w:r>
    </w:p>
    <w:p w:rsidR="001C5100" w:rsidRDefault="001C5100" w:rsidP="001C5100">
      <w:pPr>
        <w:pStyle w:val="ab"/>
        <w:numPr>
          <w:ilvl w:val="0"/>
          <w:numId w:val="11"/>
        </w:numPr>
        <w:ind w:firstLineChars="0"/>
      </w:pPr>
      <w:r w:rsidRPr="001C5100">
        <w:rPr>
          <w:rFonts w:hint="eastAsia"/>
        </w:rPr>
        <w:t>网络设备层：网络设备接收</w:t>
      </w:r>
      <w:r w:rsidRPr="001C5100">
        <w:t>SDN控制器的控制和管理，除了传统的SNMP、NETCONF、命令行等方式外，支持SDN架构下的BGP-LS、BGP Flowspec、PCEP、Openflow等协议，和控制器进行通信；同时在转发层面进行优化，支持Segment Routing、Openflow硬件转发，提供高性能的转发平面。</w:t>
      </w:r>
    </w:p>
    <w:p w:rsidR="001C5100" w:rsidRDefault="001C5100" w:rsidP="001C5100">
      <w:pPr>
        <w:pStyle w:val="ab"/>
        <w:numPr>
          <w:ilvl w:val="0"/>
          <w:numId w:val="11"/>
        </w:numPr>
        <w:ind w:firstLineChars="0"/>
      </w:pPr>
      <w:r w:rsidRPr="001C5100">
        <w:rPr>
          <w:rFonts w:hint="eastAsia"/>
        </w:rPr>
        <w:t>控制器</w:t>
      </w:r>
      <w:r w:rsidRPr="001C5100">
        <w:t>+APP层：整个方案基于开源的ODL平台，支撑各种APP集成；根据广域网不同的场景，比如DCI网络、骨干网、分支接入等，开发定制</w:t>
      </w:r>
      <w:r w:rsidRPr="001C5100">
        <w:lastRenderedPageBreak/>
        <w:t>化、场景化的APP，满足用户在不同场景下的网络需求；南向通过标准南向接口协议和设备互通；北向面向用户提供定制化的API接口，实现和编排系统集成，满足用户差异化的业务需求。</w:t>
      </w:r>
    </w:p>
    <w:p w:rsidR="001C5100" w:rsidRDefault="001C5100" w:rsidP="001C5100">
      <w:pPr>
        <w:pStyle w:val="ab"/>
        <w:numPr>
          <w:ilvl w:val="0"/>
          <w:numId w:val="11"/>
        </w:numPr>
        <w:ind w:firstLineChars="0"/>
      </w:pPr>
      <w:r w:rsidRPr="001C5100">
        <w:rPr>
          <w:rFonts w:hint="eastAsia"/>
        </w:rPr>
        <w:t>管理编排层：通过调用</w:t>
      </w:r>
      <w:r w:rsidRPr="001C5100">
        <w:t>APP提供的API接口，实现业务流组定义（Qos优先级、五元组、VPN等）和业务的策略定义和管理编排，全网的实时监控、可视化呈现、及故障排查等，进而增强网络的可视化，简化网络的运维管理。</w:t>
      </w:r>
    </w:p>
    <w:p w:rsidR="00326DD0" w:rsidRDefault="00326DD0" w:rsidP="00326DD0">
      <w:pPr>
        <w:ind w:firstLine="480"/>
      </w:pPr>
      <w:r>
        <w:rPr>
          <w:rFonts w:hint="eastAsia"/>
        </w:rPr>
        <w:t>在基于ADWAN项目的基础上编码应用信息的获取与呈现具有很大优势与便捷性。可以是开发人员着重于聚焦业务逻辑问题，避免在底层协议、控制设备上面付出过多的精力。</w:t>
      </w:r>
    </w:p>
    <w:p w:rsidR="0053398A" w:rsidRDefault="0053398A" w:rsidP="00326DD0">
      <w:pPr>
        <w:ind w:firstLine="480"/>
      </w:pPr>
      <w:r>
        <w:rPr>
          <w:rFonts w:hint="eastAsia"/>
        </w:rPr>
        <w:t>目前ADWAN</w:t>
      </w:r>
      <w:r w:rsidR="00FC7FB0">
        <w:rPr>
          <w:rFonts w:hint="eastAsia"/>
        </w:rPr>
        <w:t>总共分为：</w:t>
      </w:r>
      <w:r w:rsidR="00F82E94">
        <w:rPr>
          <w:rFonts w:hint="eastAsia"/>
        </w:rPr>
        <w:t>基础管理、设备管理、拓扑管理、流采集、运维管理、应用管理、</w:t>
      </w:r>
      <w:r>
        <w:rPr>
          <w:rFonts w:hint="eastAsia"/>
        </w:rPr>
        <w:t>告警</w:t>
      </w:r>
      <w:r w:rsidR="00F82E94">
        <w:rPr>
          <w:rFonts w:hint="eastAsia"/>
        </w:rPr>
        <w:t>管理</w:t>
      </w:r>
      <w:r>
        <w:rPr>
          <w:rFonts w:hint="eastAsia"/>
        </w:rPr>
        <w:t>、MongoDB中间层</w:t>
      </w:r>
      <w:r w:rsidR="00774CFB">
        <w:rPr>
          <w:rFonts w:hint="eastAsia"/>
        </w:rPr>
        <w:t>、</w:t>
      </w:r>
      <w:r>
        <w:rPr>
          <w:rFonts w:hint="eastAsia"/>
        </w:rPr>
        <w:t>流量调度</w:t>
      </w:r>
      <w:r w:rsidR="00774CFB">
        <w:rPr>
          <w:rFonts w:hint="eastAsia"/>
        </w:rPr>
        <w:t>以及用户</w:t>
      </w:r>
      <w:r w:rsidR="00001AFE">
        <w:rPr>
          <w:rFonts w:hint="eastAsia"/>
        </w:rPr>
        <w:t>界面</w:t>
      </w:r>
      <w:r w:rsidR="00774337">
        <w:rPr>
          <w:rFonts w:hint="eastAsia"/>
        </w:rPr>
        <w:t>等模块组成。</w:t>
      </w:r>
      <w:r w:rsidR="001D3526">
        <w:rPr>
          <w:rFonts w:hint="eastAsia"/>
        </w:rPr>
        <w:t>共同组建了一个基于ODL框架下的SDN产品。</w:t>
      </w:r>
      <w:r w:rsidR="003B2D3C">
        <w:rPr>
          <w:rFonts w:hint="eastAsia"/>
        </w:rPr>
        <w:t>下面分别介绍一些这些模块的系统设计及</w:t>
      </w:r>
      <w:r w:rsidR="00192F3F">
        <w:rPr>
          <w:rFonts w:hint="eastAsia"/>
        </w:rPr>
        <w:t>功能</w:t>
      </w:r>
      <w:r w:rsidR="003B2D3C">
        <w:rPr>
          <w:rFonts w:hint="eastAsia"/>
        </w:rPr>
        <w:t>。</w:t>
      </w:r>
    </w:p>
    <w:p w:rsidR="00192F3F" w:rsidRDefault="00192F3F" w:rsidP="00192F3F">
      <w:pPr>
        <w:pStyle w:val="2"/>
        <w:numPr>
          <w:ilvl w:val="1"/>
          <w:numId w:val="1"/>
        </w:numPr>
      </w:pPr>
      <w:bookmarkStart w:id="26" w:name="_Toc498424968"/>
      <w:r>
        <w:rPr>
          <w:rFonts w:hint="eastAsia"/>
        </w:rPr>
        <w:t>基础</w:t>
      </w:r>
      <w:r w:rsidR="00FC7FB0">
        <w:rPr>
          <w:rFonts w:hint="eastAsia"/>
        </w:rPr>
        <w:t>管理</w:t>
      </w:r>
      <w:bookmarkEnd w:id="26"/>
    </w:p>
    <w:p w:rsidR="00DA0492" w:rsidRDefault="004210A8" w:rsidP="00FC7FB0">
      <w:pPr>
        <w:ind w:firstLine="480"/>
      </w:pPr>
      <w:r>
        <w:rPr>
          <w:rFonts w:hint="eastAsia"/>
        </w:rPr>
        <w:t>基础管理模块是整个ADWAN的基础模块，ADWAN的其他模块都依赖于基础管理模块。其主要需求如下：</w:t>
      </w:r>
    </w:p>
    <w:p w:rsidR="004210A8" w:rsidRDefault="004210A8" w:rsidP="004210A8">
      <w:pPr>
        <w:ind w:firstLine="480"/>
      </w:pPr>
      <w:r>
        <w:rPr>
          <w:rFonts w:hint="eastAsia"/>
        </w:rPr>
        <w:t>基础管理的核心需求主要为：</w:t>
      </w:r>
    </w:p>
    <w:p w:rsidR="004210A8" w:rsidRDefault="00D525F8" w:rsidP="004210A8">
      <w:pPr>
        <w:pStyle w:val="ab"/>
        <w:numPr>
          <w:ilvl w:val="0"/>
          <w:numId w:val="21"/>
        </w:numPr>
        <w:ind w:firstLineChars="0"/>
      </w:pPr>
      <w:r>
        <w:rPr>
          <w:rFonts w:hint="eastAsia"/>
        </w:rPr>
        <w:t>连接设备</w:t>
      </w:r>
      <w:r w:rsidR="003C545A">
        <w:rPr>
          <w:rFonts w:hint="eastAsia"/>
        </w:rPr>
        <w:t>。</w:t>
      </w:r>
      <w:r w:rsidR="004210A8">
        <w:rPr>
          <w:rFonts w:hint="eastAsia"/>
        </w:rPr>
        <w:t>ADWAN是一个SDN产品，所有的</w:t>
      </w:r>
      <w:r w:rsidR="00607631">
        <w:rPr>
          <w:rFonts w:hint="eastAsia"/>
        </w:rPr>
        <w:t>操作</w:t>
      </w:r>
      <w:r w:rsidR="004210A8">
        <w:rPr>
          <w:rFonts w:hint="eastAsia"/>
        </w:rPr>
        <w:t>基本上都是与设备息息相关的。因此基础管理模块主要任务就是</w:t>
      </w:r>
      <w:r w:rsidR="003C545A">
        <w:rPr>
          <w:rFonts w:hint="eastAsia"/>
        </w:rPr>
        <w:t>能够</w:t>
      </w:r>
      <w:r w:rsidR="004210A8">
        <w:rPr>
          <w:rFonts w:hint="eastAsia"/>
        </w:rPr>
        <w:t>和不同厂商、不同型号的各类设备建立连接。其中与设备简历连接的方式多种多样，有openFlow发现、BGP-LS发现、SNMP等等协议方式。根据用户配置的不同的设备发现方式</w:t>
      </w:r>
      <w:r w:rsidR="00FA6B9F">
        <w:rPr>
          <w:rFonts w:hint="eastAsia"/>
        </w:rPr>
        <w:t>以及相关信息</w:t>
      </w:r>
      <w:r w:rsidR="004210A8">
        <w:rPr>
          <w:rFonts w:hint="eastAsia"/>
        </w:rPr>
        <w:t>，基础管理应能够</w:t>
      </w:r>
      <w:r w:rsidR="003C545A">
        <w:rPr>
          <w:rFonts w:hint="eastAsia"/>
        </w:rPr>
        <w:t>通过ODL框架</w:t>
      </w:r>
      <w:r w:rsidR="004210A8">
        <w:rPr>
          <w:rFonts w:hint="eastAsia"/>
        </w:rPr>
        <w:t>与合法的设备建立连接并可正常保活设备。</w:t>
      </w:r>
    </w:p>
    <w:p w:rsidR="004210A8" w:rsidRDefault="003C545A" w:rsidP="007D6A20">
      <w:pPr>
        <w:pStyle w:val="ab"/>
        <w:numPr>
          <w:ilvl w:val="0"/>
          <w:numId w:val="21"/>
        </w:numPr>
        <w:ind w:firstLineChars="0"/>
      </w:pPr>
      <w:r>
        <w:rPr>
          <w:rFonts w:hint="eastAsia"/>
        </w:rPr>
        <w:t>设备配置下发</w:t>
      </w:r>
      <w:r w:rsidR="004210A8">
        <w:rPr>
          <w:rFonts w:hint="eastAsia"/>
        </w:rPr>
        <w:t>。</w:t>
      </w:r>
      <w:r w:rsidR="0046101C">
        <w:rPr>
          <w:rFonts w:hint="eastAsia"/>
        </w:rPr>
        <w:t>基础管理模块作为底层模块，其应通过屏蔽底层不同设备厂商和型号、连接协议的差异，向上层模块提供统一的、标准的设备</w:t>
      </w:r>
      <w:r w:rsidR="0046101C">
        <w:rPr>
          <w:rFonts w:hint="eastAsia"/>
        </w:rPr>
        <w:lastRenderedPageBreak/>
        <w:t>配置下发接口。</w:t>
      </w:r>
      <w:r w:rsidR="00FF3AD2">
        <w:rPr>
          <w:rFonts w:hint="eastAsia"/>
        </w:rPr>
        <w:t xml:space="preserve"> </w:t>
      </w:r>
    </w:p>
    <w:p w:rsidR="007D6A20" w:rsidRDefault="00C402D8" w:rsidP="00FA6B9F">
      <w:pPr>
        <w:pStyle w:val="ab"/>
        <w:numPr>
          <w:ilvl w:val="0"/>
          <w:numId w:val="21"/>
        </w:numPr>
        <w:ind w:firstLineChars="0"/>
      </w:pPr>
      <w:r>
        <w:rPr>
          <w:rFonts w:hint="eastAsia"/>
        </w:rPr>
        <w:t>网络场景</w:t>
      </w:r>
      <w:r w:rsidR="007E4E3F">
        <w:rPr>
          <w:rFonts w:hint="eastAsia"/>
        </w:rPr>
        <w:t>的</w:t>
      </w:r>
      <w:r>
        <w:rPr>
          <w:rFonts w:hint="eastAsia"/>
        </w:rPr>
        <w:t>设置。ADWAN作为一款SDN产品，其部署的网络</w:t>
      </w:r>
      <w:r w:rsidR="003E75CD">
        <w:rPr>
          <w:rFonts w:hint="eastAsia"/>
        </w:rPr>
        <w:t>场景</w:t>
      </w:r>
      <w:r>
        <w:rPr>
          <w:rFonts w:hint="eastAsia"/>
        </w:rPr>
        <w:t>多种多样。</w:t>
      </w:r>
      <w:r w:rsidR="00474CA4">
        <w:rPr>
          <w:rFonts w:hint="eastAsia"/>
        </w:rPr>
        <w:t>因此ADWAN方案是基于场景化的思路，有针对的开发了不同的APP应用来满足运营商、企业/行业以及互联网等不同类型用户的需求。</w:t>
      </w:r>
    </w:p>
    <w:p w:rsidR="004A1D8D" w:rsidRDefault="00FA6B9F" w:rsidP="004A1D8D">
      <w:pPr>
        <w:pStyle w:val="ab"/>
        <w:numPr>
          <w:ilvl w:val="0"/>
          <w:numId w:val="21"/>
        </w:numPr>
        <w:ind w:firstLineChars="0"/>
      </w:pPr>
      <w:r>
        <w:rPr>
          <w:rFonts w:hint="eastAsia"/>
        </w:rPr>
        <w:t>License注册。ADWAN作为一款商业SDN软件，基础模块也负责着软件的License注册管理。</w:t>
      </w:r>
    </w:p>
    <w:p w:rsidR="00B8516E" w:rsidRDefault="00B8516E" w:rsidP="004A1D8D">
      <w:pPr>
        <w:pStyle w:val="ab"/>
        <w:numPr>
          <w:ilvl w:val="0"/>
          <w:numId w:val="21"/>
        </w:numPr>
        <w:ind w:firstLineChars="0"/>
      </w:pPr>
      <w:r>
        <w:rPr>
          <w:rFonts w:hint="eastAsia"/>
        </w:rPr>
        <w:t>当ADWAN控制器所在服务器内存或硬盘使用率超出阈值时，可以向告警管理模块发出告警，提醒用户注意。</w:t>
      </w:r>
    </w:p>
    <w:p w:rsidR="008575A9" w:rsidRDefault="008575A9" w:rsidP="008575A9">
      <w:pPr>
        <w:pStyle w:val="2"/>
        <w:numPr>
          <w:ilvl w:val="1"/>
          <w:numId w:val="1"/>
        </w:numPr>
      </w:pPr>
      <w:bookmarkStart w:id="27" w:name="_Toc498424969"/>
      <w:r>
        <w:rPr>
          <w:rFonts w:hint="eastAsia"/>
        </w:rPr>
        <w:t>设备管理</w:t>
      </w:r>
      <w:bookmarkEnd w:id="27"/>
    </w:p>
    <w:p w:rsidR="008575A9" w:rsidRDefault="008575A9" w:rsidP="008575A9">
      <w:pPr>
        <w:ind w:firstLine="480"/>
      </w:pPr>
      <w:r>
        <w:rPr>
          <w:rFonts w:hint="eastAsia"/>
        </w:rPr>
        <w:t>众所周知，在互联网中的有许多通信设备厂商，同一家公司下的网络设备也有不同的型号，即使同厂商同型号的设备软件版本还有所不一致。不同的厂商、不同的型号、不同的软件版本</w:t>
      </w:r>
      <w:r w:rsidR="00401A2D">
        <w:rPr>
          <w:rFonts w:hint="eastAsia"/>
        </w:rPr>
        <w:t>的设备有诸多</w:t>
      </w:r>
      <w:r w:rsidR="009C66DB">
        <w:rPr>
          <w:rFonts w:hint="eastAsia"/>
        </w:rPr>
        <w:t>不同点、接口也有的不一致。通过基础管理管理模块，屏蔽了不同设备连接的</w:t>
      </w:r>
      <w:r w:rsidR="009E1917">
        <w:rPr>
          <w:rFonts w:hint="eastAsia"/>
        </w:rPr>
        <w:t>差异性，然后设备管理模块即向其他模块提供统一的、标准被的设备管理相关的各类接口。</w:t>
      </w:r>
    </w:p>
    <w:p w:rsidR="00FF3AD2" w:rsidRDefault="00FF3AD2" w:rsidP="008575A9">
      <w:pPr>
        <w:ind w:firstLine="480"/>
      </w:pPr>
      <w:r>
        <w:rPr>
          <w:rFonts w:hint="eastAsia"/>
        </w:rPr>
        <w:t>设备管理模块主要功能需求点为：</w:t>
      </w:r>
    </w:p>
    <w:p w:rsidR="00FF3AD2" w:rsidRDefault="00FF3AD2" w:rsidP="00FF3AD2">
      <w:pPr>
        <w:pStyle w:val="ab"/>
        <w:numPr>
          <w:ilvl w:val="0"/>
          <w:numId w:val="30"/>
        </w:numPr>
        <w:ind w:firstLineChars="0"/>
      </w:pPr>
      <w:r>
        <w:rPr>
          <w:rFonts w:hint="eastAsia"/>
        </w:rPr>
        <w:t>对其他模块提供ADWAN系统下的所有设备</w:t>
      </w:r>
      <w:r w:rsidR="0085678B">
        <w:rPr>
          <w:rFonts w:hint="eastAsia"/>
        </w:rPr>
        <w:t>或某个设备</w:t>
      </w:r>
      <w:r>
        <w:rPr>
          <w:rFonts w:hint="eastAsia"/>
        </w:rPr>
        <w:t>的状态信息。例如设备的厂商、型号、软件版本号、各接口状态信息、温度、内存使用等状态信息。</w:t>
      </w:r>
      <w:r w:rsidR="00720271">
        <w:rPr>
          <w:rFonts w:hint="eastAsia"/>
        </w:rPr>
        <w:t>获取这些信息需要依托于基础管理模块对设备下发命令。</w:t>
      </w:r>
    </w:p>
    <w:p w:rsidR="00FF3AD2" w:rsidRDefault="00FF3AD2" w:rsidP="00FF3AD2">
      <w:pPr>
        <w:pStyle w:val="ab"/>
        <w:numPr>
          <w:ilvl w:val="0"/>
          <w:numId w:val="30"/>
        </w:numPr>
        <w:ind w:firstLineChars="0"/>
      </w:pPr>
      <w:r>
        <w:rPr>
          <w:rFonts w:hint="eastAsia"/>
        </w:rPr>
        <w:t>对其他模块提供ADWAN系统下的所有设备</w:t>
      </w:r>
      <w:r w:rsidR="0085678B">
        <w:rPr>
          <w:rFonts w:hint="eastAsia"/>
        </w:rPr>
        <w:t>或某个设备</w:t>
      </w:r>
      <w:r>
        <w:rPr>
          <w:rFonts w:hint="eastAsia"/>
        </w:rPr>
        <w:t>的操作接口。例如Up/Down设备的某个接口、控制设备上下线、向设备下发某配置命令</w:t>
      </w:r>
      <w:r w:rsidR="00A14653">
        <w:rPr>
          <w:rFonts w:hint="eastAsia"/>
        </w:rPr>
        <w:t>、新增设备、删除设备</w:t>
      </w:r>
      <w:r w:rsidR="0009794E">
        <w:rPr>
          <w:rFonts w:hint="eastAsia"/>
        </w:rPr>
        <w:t>等</w:t>
      </w:r>
      <w:r>
        <w:rPr>
          <w:rFonts w:hint="eastAsia"/>
        </w:rPr>
        <w:t>操作接口。</w:t>
      </w:r>
    </w:p>
    <w:p w:rsidR="004A1D8D" w:rsidRDefault="00597021" w:rsidP="00FF3AD2">
      <w:pPr>
        <w:pStyle w:val="ab"/>
        <w:numPr>
          <w:ilvl w:val="0"/>
          <w:numId w:val="30"/>
        </w:numPr>
        <w:ind w:firstLineChars="0"/>
      </w:pPr>
      <w:r>
        <w:rPr>
          <w:rFonts w:hint="eastAsia"/>
        </w:rPr>
        <w:t>设备故障、</w:t>
      </w:r>
      <w:r w:rsidR="004A1D8D">
        <w:rPr>
          <w:rFonts w:hint="eastAsia"/>
        </w:rPr>
        <w:t>ADWAN系统重启时，恢复设备配置等。</w:t>
      </w:r>
    </w:p>
    <w:p w:rsidR="002300AC" w:rsidRDefault="002300AC" w:rsidP="00FF3AD2">
      <w:pPr>
        <w:pStyle w:val="ab"/>
        <w:numPr>
          <w:ilvl w:val="0"/>
          <w:numId w:val="30"/>
        </w:numPr>
        <w:ind w:firstLineChars="0"/>
      </w:pPr>
      <w:r>
        <w:rPr>
          <w:rFonts w:hint="eastAsia"/>
        </w:rPr>
        <w:t>当系统内某个设备出现异常时，可以向告警管理模块发出告警，提醒用户注意。</w:t>
      </w:r>
    </w:p>
    <w:p w:rsidR="00890BC9" w:rsidRDefault="004D48E0" w:rsidP="004D48E0">
      <w:pPr>
        <w:ind w:firstLineChars="0" w:firstLine="0"/>
        <w:jc w:val="center"/>
        <w:rPr>
          <w:rFonts w:ascii="仿宋" w:eastAsia="仿宋" w:hAnsi="仿宋"/>
        </w:rPr>
      </w:pPr>
      <w:r w:rsidRPr="004D48E0">
        <w:rPr>
          <w:rFonts w:ascii="仿宋" w:eastAsia="仿宋" w:hAnsi="仿宋" w:hint="eastAsia"/>
        </w:rPr>
        <w:t>表3-3-1 设备</w:t>
      </w:r>
      <w:r w:rsidR="00DD0997">
        <w:rPr>
          <w:rFonts w:ascii="仿宋" w:eastAsia="仿宋" w:hAnsi="仿宋" w:hint="eastAsia"/>
        </w:rPr>
        <w:t>管理数据库</w:t>
      </w:r>
      <w:r w:rsidRPr="004D48E0">
        <w:rPr>
          <w:rFonts w:ascii="仿宋" w:eastAsia="仿宋" w:hAnsi="仿宋" w:hint="eastAsia"/>
        </w:rPr>
        <w:t>各字段及含义</w:t>
      </w:r>
    </w:p>
    <w:tbl>
      <w:tblPr>
        <w:tblStyle w:val="4-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2214"/>
        <w:gridCol w:w="1656"/>
        <w:gridCol w:w="1513"/>
        <w:gridCol w:w="1017"/>
      </w:tblGrid>
      <w:tr w:rsidR="004D48E0" w:rsidTr="004D48E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tcBorders>
              <w:top w:val="none" w:sz="0" w:space="0" w:color="auto"/>
              <w:left w:val="none" w:sz="0" w:space="0" w:color="auto"/>
              <w:bottom w:val="none" w:sz="0" w:space="0" w:color="auto"/>
            </w:tcBorders>
            <w:vAlign w:val="center"/>
          </w:tcPr>
          <w:p w:rsidR="004D48E0" w:rsidRDefault="004D48E0" w:rsidP="005274F9">
            <w:pPr>
              <w:ind w:firstLineChars="0" w:firstLine="0"/>
            </w:pPr>
            <w:r>
              <w:rPr>
                <w:rFonts w:hint="eastAsia"/>
              </w:rPr>
              <w:lastRenderedPageBreak/>
              <w:t>字段</w:t>
            </w:r>
          </w:p>
        </w:tc>
        <w:tc>
          <w:tcPr>
            <w:tcW w:w="2494" w:type="dxa"/>
            <w:tcBorders>
              <w:top w:val="none" w:sz="0" w:space="0" w:color="auto"/>
              <w:bottom w:val="none" w:sz="0" w:space="0" w:color="auto"/>
            </w:tcBorders>
            <w:vAlign w:val="center"/>
          </w:tcPr>
          <w:p w:rsidR="004D48E0" w:rsidRDefault="004D48E0"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134" w:type="dxa"/>
            <w:tcBorders>
              <w:top w:val="none" w:sz="0" w:space="0" w:color="auto"/>
              <w:bottom w:val="none" w:sz="0" w:space="0" w:color="auto"/>
            </w:tcBorders>
            <w:vAlign w:val="center"/>
          </w:tcPr>
          <w:p w:rsidR="004D48E0" w:rsidRDefault="004D48E0"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701" w:type="dxa"/>
            <w:tcBorders>
              <w:top w:val="none" w:sz="0" w:space="0" w:color="auto"/>
              <w:bottom w:val="none" w:sz="0" w:space="0" w:color="auto"/>
            </w:tcBorders>
            <w:vAlign w:val="center"/>
          </w:tcPr>
          <w:p w:rsidR="004D48E0" w:rsidRDefault="004D48E0"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071" w:type="dxa"/>
            <w:tcBorders>
              <w:top w:val="none" w:sz="0" w:space="0" w:color="auto"/>
              <w:bottom w:val="none" w:sz="0" w:space="0" w:color="auto"/>
              <w:right w:val="none" w:sz="0" w:space="0" w:color="auto"/>
            </w:tcBorders>
            <w:vAlign w:val="center"/>
          </w:tcPr>
          <w:p w:rsidR="004D48E0" w:rsidRDefault="004D48E0"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deviceId</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设备唯一标识</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deviceName</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设备名称</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1-255（长度）</w:t>
            </w:r>
          </w:p>
        </w:tc>
        <w:tc>
          <w:tcPr>
            <w:tcW w:w="107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manageIp</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设备管理IP</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manageMac</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设备管理口Mac地址</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deviceType</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设备类型：</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1：通用设备</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2：虚设备</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r>
              <w:t>1</w:t>
            </w:r>
          </w:p>
        </w:tc>
        <w:tc>
          <w:tcPr>
            <w:tcW w:w="107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description</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描述</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255</w:t>
            </w:r>
            <w:r>
              <w:rPr>
                <w:rFonts w:hint="eastAsia"/>
              </w:rPr>
              <w:t>（长度）</w:t>
            </w:r>
          </w:p>
        </w:tc>
        <w:tc>
          <w:tcPr>
            <w:tcW w:w="107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deviceStatus</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节点状态：</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1：active</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t>2</w:t>
            </w:r>
            <w:r>
              <w:rPr>
                <w:rFonts w:hint="eastAsia"/>
              </w:rPr>
              <w:t>：inactive</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r>
              <w:t>2</w:t>
            </w:r>
          </w:p>
        </w:tc>
        <w:tc>
          <w:tcPr>
            <w:tcW w:w="107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sidRPr="00027DA5">
              <w:rPr>
                <w:rFonts w:hint="eastAsia"/>
                <w:b w:val="0"/>
              </w:rPr>
              <w:t>inactiveReason</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节点下线原因</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0-65535</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Pr="00027DA5" w:rsidRDefault="004D48E0" w:rsidP="005274F9">
            <w:pPr>
              <w:ind w:firstLineChars="0" w:firstLine="0"/>
              <w:rPr>
                <w:b w:val="0"/>
              </w:rPr>
            </w:pPr>
            <w:r>
              <w:rPr>
                <w:rFonts w:hint="eastAsia"/>
                <w:b w:val="0"/>
              </w:rPr>
              <w:t>role</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通用设备角色</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1-65535</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scene</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设备所属场景</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1-5</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b w:val="0"/>
              </w:rPr>
              <w:t>serial</w:t>
            </w:r>
            <w:r>
              <w:rPr>
                <w:rFonts w:hint="eastAsia"/>
                <w:b w:val="0"/>
              </w:rPr>
              <w:t>Num</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设备序列号</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1-31（长度）</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serialNums</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设备序列号列表</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List&lt;</w:t>
            </w:r>
            <w:r>
              <w:t>String</w:t>
            </w:r>
            <w:r>
              <w:rPr>
                <w:rFonts w:hint="eastAsia"/>
              </w:rPr>
              <w:t>&gt;</w:t>
            </w:r>
          </w:p>
        </w:tc>
        <w:tc>
          <w:tcPr>
            <w:tcW w:w="1701" w:type="dxa"/>
            <w:vAlign w:val="center"/>
          </w:tcPr>
          <w:p w:rsidR="004D48E0"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sysObjectOid</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设备OID</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701" w:type="dxa"/>
            <w:vAlign w:val="center"/>
          </w:tcPr>
          <w:p w:rsidR="004D48E0" w:rsidRDefault="007603EC"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softVersion</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软件版本号</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4D48E0"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company</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厂商信息：</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0：H3C</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t>1</w:t>
            </w:r>
            <w:r>
              <w:rPr>
                <w:rFonts w:hint="eastAsia"/>
              </w:rPr>
              <w:t>：HP</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lastRenderedPageBreak/>
              <w:t>2</w:t>
            </w:r>
            <w:r>
              <w:rPr>
                <w:rFonts w:hint="eastAsia"/>
              </w:rPr>
              <w:t>：Cisco</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t>3</w:t>
            </w:r>
            <w:r>
              <w:rPr>
                <w:rFonts w:hint="eastAsia"/>
              </w:rPr>
              <w:t>：HuaWei</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t>4</w:t>
            </w:r>
            <w:r>
              <w:rPr>
                <w:rFonts w:hint="eastAsia"/>
              </w:rPr>
              <w:t>：Juniper</w:t>
            </w:r>
          </w:p>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t>65535</w:t>
            </w:r>
            <w:r>
              <w:rPr>
                <w:rFonts w:hint="eastAsia"/>
              </w:rPr>
              <w:t>：Unknown</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lastRenderedPageBreak/>
              <w:t>Integer</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0-65535</w:t>
            </w:r>
          </w:p>
        </w:tc>
        <w:tc>
          <w:tcPr>
            <w:tcW w:w="107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65535</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lastRenderedPageBreak/>
              <w:t>model</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设备型号，如MSR</w:t>
            </w:r>
            <w:r>
              <w:t>810</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701" w:type="dxa"/>
            <w:vAlign w:val="center"/>
          </w:tcPr>
          <w:p w:rsidR="004D48E0"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regionId</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设备所属区域信息</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701" w:type="dxa"/>
            <w:vAlign w:val="center"/>
          </w:tcPr>
          <w:p w:rsidR="004D48E0" w:rsidRDefault="007603EC"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tpIds</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接口索引列表</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List&lt;</w:t>
            </w:r>
            <w:r>
              <w:t>UUID</w:t>
            </w:r>
            <w:r>
              <w:rPr>
                <w:rFonts w:hint="eastAsia"/>
              </w:rPr>
              <w:t>&gt;</w:t>
            </w:r>
          </w:p>
        </w:tc>
        <w:tc>
          <w:tcPr>
            <w:tcW w:w="1701" w:type="dxa"/>
            <w:vAlign w:val="center"/>
          </w:tcPr>
          <w:p w:rsidR="004D48E0"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4D48E0" w:rsidTr="004D48E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comeFrom</w:t>
            </w:r>
          </w:p>
        </w:tc>
        <w:tc>
          <w:tcPr>
            <w:tcW w:w="249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设备来源</w:t>
            </w:r>
          </w:p>
        </w:tc>
        <w:tc>
          <w:tcPr>
            <w:tcW w:w="1134"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0-4</w:t>
            </w:r>
          </w:p>
        </w:tc>
        <w:tc>
          <w:tcPr>
            <w:tcW w:w="1071" w:type="dxa"/>
            <w:vAlign w:val="center"/>
          </w:tcPr>
          <w:p w:rsidR="004D48E0"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4D48E0" w:rsidTr="004D48E0">
        <w:trPr>
          <w:jc w:val="center"/>
        </w:trPr>
        <w:tc>
          <w:tcPr>
            <w:cnfStyle w:val="001000000000" w:firstRow="0" w:lastRow="0" w:firstColumn="1" w:lastColumn="0" w:oddVBand="0" w:evenVBand="0" w:oddHBand="0" w:evenHBand="0" w:firstRowFirstColumn="0" w:firstRowLastColumn="0" w:lastRowFirstColumn="0" w:lastRowLastColumn="0"/>
            <w:tcW w:w="1896" w:type="dxa"/>
            <w:vAlign w:val="center"/>
          </w:tcPr>
          <w:p w:rsidR="004D48E0" w:rsidRDefault="004D48E0" w:rsidP="005274F9">
            <w:pPr>
              <w:ind w:firstLineChars="0" w:firstLine="0"/>
              <w:rPr>
                <w:b w:val="0"/>
              </w:rPr>
            </w:pPr>
            <w:r>
              <w:rPr>
                <w:rFonts w:hint="eastAsia"/>
                <w:b w:val="0"/>
              </w:rPr>
              <w:t>nodeOperStatus</w:t>
            </w:r>
          </w:p>
        </w:tc>
        <w:tc>
          <w:tcPr>
            <w:tcW w:w="249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设备业务状态</w:t>
            </w:r>
          </w:p>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1：up</w:t>
            </w:r>
          </w:p>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t>2</w:t>
            </w:r>
            <w:r>
              <w:rPr>
                <w:rFonts w:hint="eastAsia"/>
              </w:rPr>
              <w:t>：down</w:t>
            </w:r>
          </w:p>
        </w:tc>
        <w:tc>
          <w:tcPr>
            <w:tcW w:w="1134"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701" w:type="dxa"/>
            <w:vAlign w:val="center"/>
          </w:tcPr>
          <w:p w:rsidR="004D48E0" w:rsidRDefault="004D48E0"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071" w:type="dxa"/>
            <w:vAlign w:val="center"/>
          </w:tcPr>
          <w:p w:rsidR="004D48E0"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4D48E0" w:rsidRDefault="002434E1" w:rsidP="00DD0997">
      <w:pPr>
        <w:pStyle w:val="2"/>
        <w:numPr>
          <w:ilvl w:val="1"/>
          <w:numId w:val="1"/>
        </w:numPr>
      </w:pPr>
      <w:bookmarkStart w:id="28" w:name="_Toc498424970"/>
      <w:r>
        <w:rPr>
          <w:rFonts w:hint="eastAsia"/>
        </w:rPr>
        <w:t>拓扑</w:t>
      </w:r>
      <w:r w:rsidR="00DD0997">
        <w:rPr>
          <w:rFonts w:hint="eastAsia"/>
        </w:rPr>
        <w:t>管理</w:t>
      </w:r>
      <w:bookmarkEnd w:id="28"/>
    </w:p>
    <w:p w:rsidR="00DD0997" w:rsidRDefault="009C71ED" w:rsidP="00DD0997">
      <w:pPr>
        <w:ind w:firstLine="480"/>
      </w:pPr>
      <w:r>
        <w:rPr>
          <w:rFonts w:hint="eastAsia"/>
        </w:rPr>
        <w:t>ADWAN作为一款SDN产品，其一个重要功能就是查看、管理网络拓扑中各设备、链路的状态信息。其中链路信息的查看和管理即为拓扑管理模块</w:t>
      </w:r>
      <w:r w:rsidR="00D35CDB">
        <w:rPr>
          <w:rFonts w:hint="eastAsia"/>
        </w:rPr>
        <w:t>的主要功能</w:t>
      </w:r>
      <w:r>
        <w:rPr>
          <w:rFonts w:hint="eastAsia"/>
        </w:rPr>
        <w:t>。</w:t>
      </w:r>
    </w:p>
    <w:p w:rsidR="00D35CDB" w:rsidRDefault="00B9713D" w:rsidP="00DD0997">
      <w:pPr>
        <w:ind w:firstLine="480"/>
      </w:pPr>
      <w:r>
        <w:rPr>
          <w:rFonts w:hint="eastAsia"/>
        </w:rPr>
        <w:t>其中拓扑管理模块主要需求功能为：</w:t>
      </w:r>
    </w:p>
    <w:p w:rsidR="00B9713D" w:rsidRDefault="00793B79" w:rsidP="00793B79">
      <w:pPr>
        <w:pStyle w:val="ab"/>
        <w:numPr>
          <w:ilvl w:val="0"/>
          <w:numId w:val="31"/>
        </w:numPr>
        <w:ind w:firstLineChars="0"/>
      </w:pPr>
      <w:r>
        <w:rPr>
          <w:rFonts w:hint="eastAsia"/>
        </w:rPr>
        <w:t>获取拓扑信息。获取ADWAN系统下的所有或某个拓扑的状态信息，包括拓扑下所含的节点、链路、名称等信息。</w:t>
      </w:r>
    </w:p>
    <w:p w:rsidR="00793B79" w:rsidRDefault="00793B79" w:rsidP="00793B79">
      <w:pPr>
        <w:pStyle w:val="ab"/>
        <w:numPr>
          <w:ilvl w:val="0"/>
          <w:numId w:val="31"/>
        </w:numPr>
        <w:ind w:firstLineChars="0"/>
      </w:pPr>
      <w:r>
        <w:rPr>
          <w:rFonts w:hint="eastAsia"/>
        </w:rPr>
        <w:t>拓扑管理。对网络拓扑进行增删改查等管理操作。</w:t>
      </w:r>
    </w:p>
    <w:p w:rsidR="00793B79" w:rsidRDefault="00793B79" w:rsidP="00793B79">
      <w:pPr>
        <w:pStyle w:val="ab"/>
        <w:numPr>
          <w:ilvl w:val="0"/>
          <w:numId w:val="31"/>
        </w:numPr>
        <w:ind w:firstLineChars="0"/>
      </w:pPr>
      <w:r>
        <w:rPr>
          <w:rFonts w:hint="eastAsia"/>
        </w:rPr>
        <w:t>提供所有或某条链路的状态信息。</w:t>
      </w:r>
      <w:r w:rsidR="000E68DD">
        <w:rPr>
          <w:rFonts w:hint="eastAsia"/>
        </w:rPr>
        <w:t>例如链路的名称、源节点、目的节点、带宽、源接口、目的接口等信息。</w:t>
      </w:r>
    </w:p>
    <w:p w:rsidR="00443685" w:rsidRDefault="000E68DD" w:rsidP="00443685">
      <w:pPr>
        <w:pStyle w:val="ab"/>
        <w:numPr>
          <w:ilvl w:val="0"/>
          <w:numId w:val="31"/>
        </w:numPr>
        <w:ind w:firstLineChars="0"/>
      </w:pPr>
      <w:r>
        <w:rPr>
          <w:rFonts w:hint="eastAsia"/>
        </w:rPr>
        <w:t>提供链路的管理接口。例如链路的上下线、设置链路的带宽、可分配带宽、源接口、目的接口、新增</w:t>
      </w:r>
      <w:r w:rsidR="00A14653">
        <w:rPr>
          <w:rFonts w:hint="eastAsia"/>
        </w:rPr>
        <w:t>链路</w:t>
      </w:r>
      <w:r>
        <w:rPr>
          <w:rFonts w:hint="eastAsia"/>
        </w:rPr>
        <w:t>、删除</w:t>
      </w:r>
      <w:r w:rsidR="00A14653">
        <w:rPr>
          <w:rFonts w:hint="eastAsia"/>
        </w:rPr>
        <w:t>链路</w:t>
      </w:r>
      <w:r>
        <w:rPr>
          <w:rFonts w:hint="eastAsia"/>
        </w:rPr>
        <w:t>等管理操作。</w:t>
      </w:r>
    </w:p>
    <w:p w:rsidR="002300AC" w:rsidRDefault="002300AC" w:rsidP="00443685">
      <w:pPr>
        <w:pStyle w:val="ab"/>
        <w:numPr>
          <w:ilvl w:val="0"/>
          <w:numId w:val="31"/>
        </w:numPr>
        <w:ind w:firstLineChars="0"/>
      </w:pPr>
      <w:r>
        <w:rPr>
          <w:rFonts w:hint="eastAsia"/>
        </w:rPr>
        <w:t>当系统内某条链路出现异常时，可以向告警管理模块发出告警，提醒用户注意。</w:t>
      </w:r>
    </w:p>
    <w:p w:rsidR="00443685" w:rsidRDefault="00443685" w:rsidP="00443685">
      <w:pPr>
        <w:ind w:firstLineChars="0" w:firstLine="0"/>
        <w:jc w:val="center"/>
        <w:rPr>
          <w:rFonts w:ascii="仿宋" w:eastAsia="仿宋" w:hAnsi="仿宋"/>
        </w:rPr>
      </w:pPr>
      <w:r w:rsidRPr="00443685">
        <w:rPr>
          <w:rFonts w:ascii="仿宋" w:eastAsia="仿宋" w:hAnsi="仿宋" w:hint="eastAsia"/>
        </w:rPr>
        <w:t>表3</w:t>
      </w:r>
      <w:r w:rsidRPr="00443685">
        <w:rPr>
          <w:rFonts w:ascii="仿宋" w:eastAsia="仿宋" w:hAnsi="仿宋"/>
        </w:rPr>
        <w:t xml:space="preserve">-4-1 </w:t>
      </w:r>
      <w:r w:rsidRPr="00443685">
        <w:rPr>
          <w:rFonts w:ascii="仿宋" w:eastAsia="仿宋" w:hAnsi="仿宋" w:hint="eastAsia"/>
        </w:rPr>
        <w:t>拓扑数据库</w:t>
      </w:r>
      <w:r w:rsidR="0075695B">
        <w:rPr>
          <w:rFonts w:ascii="仿宋" w:eastAsia="仿宋" w:hAnsi="仿宋" w:hint="eastAsia"/>
        </w:rPr>
        <w:t>存储</w:t>
      </w:r>
      <w:r w:rsidRPr="00443685">
        <w:rPr>
          <w:rFonts w:ascii="仿宋" w:eastAsia="仿宋" w:hAnsi="仿宋" w:hint="eastAsia"/>
        </w:rPr>
        <w:t>各字段及含义</w:t>
      </w:r>
    </w:p>
    <w:tbl>
      <w:tblPr>
        <w:tblStyle w:val="4-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443685" w:rsidTr="002F23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tcBorders>
              <w:top w:val="none" w:sz="0" w:space="0" w:color="auto"/>
              <w:left w:val="none" w:sz="0" w:space="0" w:color="auto"/>
              <w:bottom w:val="none" w:sz="0" w:space="0" w:color="auto"/>
            </w:tcBorders>
            <w:vAlign w:val="center"/>
          </w:tcPr>
          <w:p w:rsidR="00443685" w:rsidRDefault="00443685" w:rsidP="00443685">
            <w:pPr>
              <w:ind w:firstLineChars="0" w:firstLine="0"/>
              <w:rPr>
                <w:rFonts w:ascii="仿宋" w:eastAsia="仿宋" w:hAnsi="仿宋"/>
              </w:rPr>
            </w:pPr>
            <w:r>
              <w:rPr>
                <w:rFonts w:ascii="仿宋" w:eastAsia="仿宋" w:hAnsi="仿宋" w:hint="eastAsia"/>
              </w:rPr>
              <w:lastRenderedPageBreak/>
              <w:t>参数</w:t>
            </w:r>
          </w:p>
        </w:tc>
        <w:tc>
          <w:tcPr>
            <w:tcW w:w="2765" w:type="dxa"/>
            <w:tcBorders>
              <w:top w:val="none" w:sz="0" w:space="0" w:color="auto"/>
              <w:bottom w:val="none" w:sz="0" w:space="0" w:color="auto"/>
            </w:tcBorders>
            <w:vAlign w:val="center"/>
          </w:tcPr>
          <w:p w:rsidR="00443685" w:rsidRDefault="00443685" w:rsidP="00443685">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类型</w:t>
            </w:r>
          </w:p>
        </w:tc>
        <w:tc>
          <w:tcPr>
            <w:tcW w:w="2766" w:type="dxa"/>
            <w:tcBorders>
              <w:top w:val="none" w:sz="0" w:space="0" w:color="auto"/>
              <w:bottom w:val="none" w:sz="0" w:space="0" w:color="auto"/>
              <w:right w:val="none" w:sz="0" w:space="0" w:color="auto"/>
            </w:tcBorders>
            <w:vAlign w:val="center"/>
          </w:tcPr>
          <w:p w:rsidR="00443685" w:rsidRDefault="00443685" w:rsidP="00443685">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描述</w:t>
            </w:r>
          </w:p>
        </w:tc>
      </w:tr>
      <w:tr w:rsidR="00443685" w:rsidTr="002F2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43685" w:rsidRPr="00443685" w:rsidRDefault="00443685" w:rsidP="00443685">
            <w:pPr>
              <w:ind w:firstLineChars="0" w:firstLine="0"/>
              <w:rPr>
                <w:rFonts w:ascii="仿宋" w:eastAsia="仿宋" w:hAnsi="仿宋"/>
                <w:b w:val="0"/>
              </w:rPr>
            </w:pPr>
            <w:r>
              <w:rPr>
                <w:rFonts w:ascii="仿宋" w:eastAsia="仿宋" w:hAnsi="仿宋" w:hint="eastAsia"/>
                <w:b w:val="0"/>
              </w:rPr>
              <w:t>topoId</w:t>
            </w:r>
          </w:p>
        </w:tc>
        <w:tc>
          <w:tcPr>
            <w:tcW w:w="2765"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UUID</w:t>
            </w:r>
          </w:p>
        </w:tc>
        <w:tc>
          <w:tcPr>
            <w:tcW w:w="2766"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拓扑唯一标识</w:t>
            </w:r>
          </w:p>
        </w:tc>
      </w:tr>
      <w:tr w:rsidR="00443685" w:rsidTr="002F2351">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43685" w:rsidRPr="00443685" w:rsidRDefault="00443685" w:rsidP="00443685">
            <w:pPr>
              <w:ind w:firstLineChars="0" w:firstLine="0"/>
              <w:rPr>
                <w:rFonts w:ascii="仿宋" w:eastAsia="仿宋" w:hAnsi="仿宋"/>
                <w:b w:val="0"/>
              </w:rPr>
            </w:pPr>
            <w:r>
              <w:rPr>
                <w:rFonts w:ascii="仿宋" w:eastAsia="仿宋" w:hAnsi="仿宋" w:hint="eastAsia"/>
                <w:b w:val="0"/>
              </w:rPr>
              <w:t>topoName</w:t>
            </w:r>
          </w:p>
        </w:tc>
        <w:tc>
          <w:tcPr>
            <w:tcW w:w="2765" w:type="dxa"/>
            <w:vAlign w:val="center"/>
          </w:tcPr>
          <w:p w:rsidR="00443685" w:rsidRDefault="00443685" w:rsidP="00443685">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String</w:t>
            </w:r>
          </w:p>
        </w:tc>
        <w:tc>
          <w:tcPr>
            <w:tcW w:w="2766" w:type="dxa"/>
            <w:vAlign w:val="center"/>
          </w:tcPr>
          <w:p w:rsidR="00443685" w:rsidRDefault="00443685" w:rsidP="00443685">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拓扑名称</w:t>
            </w:r>
          </w:p>
        </w:tc>
      </w:tr>
      <w:tr w:rsidR="00443685" w:rsidTr="002F2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43685" w:rsidRDefault="00443685" w:rsidP="00443685">
            <w:pPr>
              <w:ind w:firstLineChars="0" w:firstLine="0"/>
              <w:rPr>
                <w:rFonts w:ascii="仿宋" w:eastAsia="仿宋" w:hAnsi="仿宋"/>
                <w:b w:val="0"/>
              </w:rPr>
            </w:pPr>
            <w:r>
              <w:rPr>
                <w:rFonts w:ascii="仿宋" w:eastAsia="仿宋" w:hAnsi="仿宋" w:hint="eastAsia"/>
                <w:b w:val="0"/>
              </w:rPr>
              <w:t>description</w:t>
            </w:r>
          </w:p>
        </w:tc>
        <w:tc>
          <w:tcPr>
            <w:tcW w:w="2765"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String</w:t>
            </w:r>
          </w:p>
        </w:tc>
        <w:tc>
          <w:tcPr>
            <w:tcW w:w="2766"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拓扑描述</w:t>
            </w:r>
          </w:p>
        </w:tc>
      </w:tr>
      <w:tr w:rsidR="00443685" w:rsidTr="002F2351">
        <w:trPr>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43685" w:rsidRDefault="00443685" w:rsidP="00443685">
            <w:pPr>
              <w:ind w:firstLineChars="0" w:firstLine="0"/>
              <w:rPr>
                <w:rFonts w:ascii="仿宋" w:eastAsia="仿宋" w:hAnsi="仿宋"/>
                <w:b w:val="0"/>
              </w:rPr>
            </w:pPr>
            <w:r>
              <w:rPr>
                <w:rFonts w:ascii="仿宋" w:eastAsia="仿宋" w:hAnsi="仿宋" w:hint="eastAsia"/>
                <w:b w:val="0"/>
              </w:rPr>
              <w:t>nodes</w:t>
            </w:r>
          </w:p>
        </w:tc>
        <w:tc>
          <w:tcPr>
            <w:tcW w:w="2765" w:type="dxa"/>
            <w:vAlign w:val="center"/>
          </w:tcPr>
          <w:p w:rsidR="00443685" w:rsidRDefault="00443685" w:rsidP="00443685">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List&lt;UUID&gt;</w:t>
            </w:r>
          </w:p>
        </w:tc>
        <w:tc>
          <w:tcPr>
            <w:tcW w:w="2766" w:type="dxa"/>
            <w:vAlign w:val="center"/>
          </w:tcPr>
          <w:p w:rsidR="00443685" w:rsidRDefault="00443685" w:rsidP="00443685">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该拓扑下的节点ID列表</w:t>
            </w:r>
          </w:p>
        </w:tc>
      </w:tr>
      <w:tr w:rsidR="00443685" w:rsidTr="002F23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rsidR="00443685" w:rsidRDefault="00443685" w:rsidP="00443685">
            <w:pPr>
              <w:ind w:firstLineChars="0" w:firstLine="0"/>
              <w:rPr>
                <w:rFonts w:ascii="仿宋" w:eastAsia="仿宋" w:hAnsi="仿宋"/>
                <w:b w:val="0"/>
              </w:rPr>
            </w:pPr>
            <w:r>
              <w:rPr>
                <w:rFonts w:ascii="仿宋" w:eastAsia="仿宋" w:hAnsi="仿宋" w:hint="eastAsia"/>
                <w:b w:val="0"/>
              </w:rPr>
              <w:t>links</w:t>
            </w:r>
          </w:p>
        </w:tc>
        <w:tc>
          <w:tcPr>
            <w:tcW w:w="2765"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List&lt;UUID&gt;</w:t>
            </w:r>
          </w:p>
        </w:tc>
        <w:tc>
          <w:tcPr>
            <w:tcW w:w="2766" w:type="dxa"/>
            <w:vAlign w:val="center"/>
          </w:tcPr>
          <w:p w:rsidR="00443685" w:rsidRDefault="00443685" w:rsidP="00443685">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该拓扑下的链路ID列表</w:t>
            </w:r>
          </w:p>
        </w:tc>
      </w:tr>
    </w:tbl>
    <w:p w:rsidR="0050731B" w:rsidRDefault="0050731B" w:rsidP="00443685">
      <w:pPr>
        <w:ind w:firstLineChars="0" w:firstLine="0"/>
        <w:jc w:val="center"/>
        <w:rPr>
          <w:rFonts w:ascii="仿宋" w:eastAsia="仿宋" w:hAnsi="仿宋"/>
        </w:rPr>
      </w:pPr>
    </w:p>
    <w:p w:rsidR="00443685" w:rsidRDefault="0075695B" w:rsidP="00443685">
      <w:pPr>
        <w:ind w:firstLineChars="0" w:firstLine="0"/>
        <w:jc w:val="center"/>
        <w:rPr>
          <w:rFonts w:ascii="仿宋" w:eastAsia="仿宋" w:hAnsi="仿宋"/>
        </w:rPr>
      </w:pPr>
      <w:r>
        <w:rPr>
          <w:rFonts w:ascii="仿宋" w:eastAsia="仿宋" w:hAnsi="仿宋" w:hint="eastAsia"/>
        </w:rPr>
        <w:t>表3-4-2 链路数据库存储各字段及含义</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637"/>
        <w:gridCol w:w="1387"/>
        <w:gridCol w:w="1459"/>
        <w:gridCol w:w="1117"/>
      </w:tblGrid>
      <w:tr w:rsidR="0050731B" w:rsidTr="00527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tcBorders>
            <w:vAlign w:val="center"/>
          </w:tcPr>
          <w:p w:rsidR="0050731B" w:rsidRDefault="0050731B" w:rsidP="005274F9">
            <w:pPr>
              <w:ind w:firstLineChars="0" w:firstLine="0"/>
            </w:pPr>
            <w:r>
              <w:rPr>
                <w:rFonts w:hint="eastAsia"/>
              </w:rPr>
              <w:t>字段</w:t>
            </w:r>
          </w:p>
        </w:tc>
        <w:tc>
          <w:tcPr>
            <w:tcW w:w="2637" w:type="dxa"/>
            <w:tcBorders>
              <w:top w:val="none" w:sz="0" w:space="0" w:color="auto"/>
              <w:bottom w:val="none" w:sz="0" w:space="0" w:color="auto"/>
            </w:tcBorders>
            <w:vAlign w:val="center"/>
          </w:tcPr>
          <w:p w:rsidR="0050731B" w:rsidRDefault="0050731B"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387" w:type="dxa"/>
            <w:tcBorders>
              <w:top w:val="none" w:sz="0" w:space="0" w:color="auto"/>
              <w:bottom w:val="none" w:sz="0" w:space="0" w:color="auto"/>
            </w:tcBorders>
            <w:vAlign w:val="center"/>
          </w:tcPr>
          <w:p w:rsidR="0050731B" w:rsidRDefault="0050731B"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459" w:type="dxa"/>
            <w:tcBorders>
              <w:top w:val="none" w:sz="0" w:space="0" w:color="auto"/>
              <w:bottom w:val="none" w:sz="0" w:space="0" w:color="auto"/>
            </w:tcBorders>
            <w:vAlign w:val="center"/>
          </w:tcPr>
          <w:p w:rsidR="0050731B" w:rsidRDefault="0050731B"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117" w:type="dxa"/>
            <w:tcBorders>
              <w:top w:val="none" w:sz="0" w:space="0" w:color="auto"/>
              <w:bottom w:val="none" w:sz="0" w:space="0" w:color="auto"/>
              <w:right w:val="none" w:sz="0" w:space="0" w:color="auto"/>
            </w:tcBorders>
            <w:vAlign w:val="center"/>
          </w:tcPr>
          <w:p w:rsidR="0050731B" w:rsidRDefault="0050731B" w:rsidP="005274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Pr="00C57F03" w:rsidRDefault="0050731B" w:rsidP="005274F9">
            <w:pPr>
              <w:ind w:firstLineChars="0" w:firstLine="0"/>
              <w:rPr>
                <w:b w:val="0"/>
              </w:rPr>
            </w:pPr>
            <w:r w:rsidRPr="00C57F03">
              <w:rPr>
                <w:rFonts w:hint="eastAsia"/>
                <w:b w:val="0"/>
              </w:rPr>
              <w:t>topoId</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拓扑索引标识</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Pr="00C57F03" w:rsidRDefault="0050731B" w:rsidP="005274F9">
            <w:pPr>
              <w:ind w:firstLineChars="0" w:firstLine="0"/>
              <w:rPr>
                <w:b w:val="0"/>
              </w:rPr>
            </w:pPr>
            <w:r w:rsidRPr="00C57F03">
              <w:rPr>
                <w:rFonts w:hint="eastAsia"/>
                <w:b w:val="0"/>
              </w:rPr>
              <w:t>linkId</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链路唯一标识</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Pr="00C57F03" w:rsidRDefault="0050731B" w:rsidP="005274F9">
            <w:pPr>
              <w:ind w:firstLineChars="0" w:firstLine="0"/>
              <w:rPr>
                <w:b w:val="0"/>
              </w:rPr>
            </w:pPr>
            <w:r>
              <w:rPr>
                <w:rFonts w:hint="eastAsia"/>
                <w:b w:val="0"/>
              </w:rPr>
              <w:t>linkName</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链路名称</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1459"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1-255（长度）</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owner</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链路所属的拓扑类型：</w:t>
            </w:r>
          </w:p>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1：物理拓扑</w:t>
            </w:r>
          </w:p>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2：业务拓扑</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459"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1-2</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linkType</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链路类型</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Integer</w:t>
            </w:r>
          </w:p>
        </w:tc>
        <w:tc>
          <w:tcPr>
            <w:tcW w:w="1459"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1-65535</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100</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srcNodeId</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源节点索引</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srcTpId</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源接口索引</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dstNodeId</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目的节点索引</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dstTpId</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目的接口索引</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linkStatus</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链路状态：</w:t>
            </w:r>
          </w:p>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1：up</w:t>
            </w:r>
          </w:p>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t>2</w:t>
            </w:r>
            <w:r>
              <w:rPr>
                <w:rFonts w:hint="eastAsia"/>
              </w:rPr>
              <w:t>：down</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459"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2</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metric</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链路metric值</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Long</w:t>
            </w:r>
          </w:p>
        </w:tc>
        <w:tc>
          <w:tcPr>
            <w:tcW w:w="1459"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sidRPr="00F31F31">
              <w:rPr>
                <w:rFonts w:hint="eastAsia"/>
                <w:sz w:val="20"/>
              </w:rPr>
              <w:t>0-</w:t>
            </w:r>
            <w:r w:rsidRPr="008774A2">
              <w:rPr>
                <w:sz w:val="20"/>
              </w:rPr>
              <w:t>4294967295</w:t>
            </w:r>
          </w:p>
        </w:tc>
        <w:tc>
          <w:tcPr>
            <w:tcW w:w="111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0</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lastRenderedPageBreak/>
              <w:t>bandwidth</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链路带宽</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1459" w:type="dxa"/>
            <w:vAlign w:val="center"/>
          </w:tcPr>
          <w:p w:rsidR="0050731B" w:rsidRPr="00F31F31"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rPr>
                <w:sz w:val="20"/>
              </w:rPr>
            </w:pPr>
            <w:r>
              <w:rPr>
                <w:sz w:val="20"/>
              </w:rPr>
              <w:t>0-</w:t>
            </w:r>
            <w:r w:rsidRPr="005346B1">
              <w:rPr>
                <w:sz w:val="20"/>
              </w:rPr>
              <w:t>4000000000（kbps）</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50731B" w:rsidTr="00527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reservable-Bandwidth</w:t>
            </w:r>
          </w:p>
        </w:tc>
        <w:tc>
          <w:tcPr>
            <w:tcW w:w="263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可分配带宽</w:t>
            </w:r>
          </w:p>
        </w:tc>
        <w:tc>
          <w:tcPr>
            <w:tcW w:w="1387"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Long</w:t>
            </w:r>
          </w:p>
        </w:tc>
        <w:tc>
          <w:tcPr>
            <w:tcW w:w="1459" w:type="dxa"/>
            <w:vAlign w:val="center"/>
          </w:tcPr>
          <w:p w:rsidR="0050731B" w:rsidRDefault="0050731B" w:rsidP="005274F9">
            <w:pPr>
              <w:ind w:firstLineChars="0" w:firstLine="0"/>
              <w:cnfStyle w:val="000000100000" w:firstRow="0" w:lastRow="0" w:firstColumn="0" w:lastColumn="0" w:oddVBand="0" w:evenVBand="0" w:oddHBand="1" w:evenHBand="0" w:firstRowFirstColumn="0" w:firstRowLastColumn="0" w:lastRowFirstColumn="0" w:lastRowLastColumn="0"/>
              <w:rPr>
                <w:sz w:val="20"/>
              </w:rPr>
            </w:pPr>
            <w:r>
              <w:rPr>
                <w:sz w:val="20"/>
              </w:rPr>
              <w:t>0-</w:t>
            </w:r>
            <w:r w:rsidRPr="005346B1">
              <w:rPr>
                <w:sz w:val="20"/>
              </w:rPr>
              <w:t>4000000000（kbps）</w:t>
            </w:r>
          </w:p>
        </w:tc>
        <w:tc>
          <w:tcPr>
            <w:tcW w:w="1117" w:type="dxa"/>
            <w:vAlign w:val="center"/>
          </w:tcPr>
          <w:p w:rsidR="0050731B" w:rsidRDefault="00AF7147" w:rsidP="005274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50731B" w:rsidTr="005274F9">
        <w:tc>
          <w:tcPr>
            <w:cnfStyle w:val="001000000000" w:firstRow="0" w:lastRow="0" w:firstColumn="1" w:lastColumn="0" w:oddVBand="0" w:evenVBand="0" w:oddHBand="0" w:evenHBand="0" w:firstRowFirstColumn="0" w:firstRowLastColumn="0" w:lastRowFirstColumn="0" w:lastRowLastColumn="0"/>
            <w:tcW w:w="1696" w:type="dxa"/>
            <w:vAlign w:val="center"/>
          </w:tcPr>
          <w:p w:rsidR="0050731B" w:rsidRDefault="0050731B" w:rsidP="005274F9">
            <w:pPr>
              <w:ind w:firstLineChars="0" w:firstLine="0"/>
              <w:rPr>
                <w:b w:val="0"/>
              </w:rPr>
            </w:pPr>
            <w:r>
              <w:rPr>
                <w:rFonts w:hint="eastAsia"/>
                <w:b w:val="0"/>
              </w:rPr>
              <w:t>tunnelId</w:t>
            </w:r>
          </w:p>
        </w:tc>
        <w:tc>
          <w:tcPr>
            <w:tcW w:w="263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链路对应的隧道索引</w:t>
            </w:r>
          </w:p>
        </w:tc>
        <w:tc>
          <w:tcPr>
            <w:tcW w:w="1387" w:type="dxa"/>
            <w:vAlign w:val="center"/>
          </w:tcPr>
          <w:p w:rsidR="0050731B" w:rsidRDefault="0050731B"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UUID</w:t>
            </w:r>
          </w:p>
        </w:tc>
        <w:tc>
          <w:tcPr>
            <w:tcW w:w="1459" w:type="dxa"/>
            <w:vAlign w:val="center"/>
          </w:tcPr>
          <w:p w:rsidR="0050731B" w:rsidRDefault="007603EC" w:rsidP="005274F9">
            <w:pPr>
              <w:ind w:firstLineChars="0" w:firstLine="0"/>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w:t>
            </w:r>
          </w:p>
        </w:tc>
        <w:tc>
          <w:tcPr>
            <w:tcW w:w="1117" w:type="dxa"/>
            <w:vAlign w:val="center"/>
          </w:tcPr>
          <w:p w:rsidR="0050731B" w:rsidRDefault="00AF7147" w:rsidP="005274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75695B" w:rsidRDefault="002F2351" w:rsidP="002F2351">
      <w:pPr>
        <w:pStyle w:val="2"/>
        <w:numPr>
          <w:ilvl w:val="1"/>
          <w:numId w:val="1"/>
        </w:numPr>
      </w:pPr>
      <w:bookmarkStart w:id="29" w:name="_Toc498424971"/>
      <w:r>
        <w:rPr>
          <w:rFonts w:hint="eastAsia"/>
        </w:rPr>
        <w:t>流采集</w:t>
      </w:r>
      <w:bookmarkEnd w:id="29"/>
    </w:p>
    <w:p w:rsidR="002F2351" w:rsidRDefault="0011442E" w:rsidP="002F2351">
      <w:pPr>
        <w:ind w:firstLine="480"/>
      </w:pPr>
      <w:r>
        <w:rPr>
          <w:rFonts w:hint="eastAsia"/>
        </w:rPr>
        <w:t>流采集模块顾名思义，即是采集链路上流量信息为主要功能的模块。</w:t>
      </w:r>
      <w:r w:rsidR="000D7B9A">
        <w:rPr>
          <w:rFonts w:hint="eastAsia"/>
        </w:rPr>
        <w:t>应用信息的获取与呈现项目中的流量采集功能就是由流采集模块提供支持。</w:t>
      </w:r>
    </w:p>
    <w:p w:rsidR="00306AA2" w:rsidRDefault="00306AA2" w:rsidP="002F2351">
      <w:pPr>
        <w:ind w:firstLine="480"/>
      </w:pPr>
      <w:r>
        <w:rPr>
          <w:rFonts w:hint="eastAsia"/>
        </w:rPr>
        <w:t>其主要功能需求为：</w:t>
      </w:r>
    </w:p>
    <w:p w:rsidR="00306AA2" w:rsidRDefault="00306AA2" w:rsidP="00306AA2">
      <w:pPr>
        <w:pStyle w:val="ab"/>
        <w:numPr>
          <w:ilvl w:val="0"/>
          <w:numId w:val="32"/>
        </w:numPr>
        <w:ind w:firstLineChars="0"/>
      </w:pPr>
      <w:r>
        <w:rPr>
          <w:rFonts w:hint="eastAsia"/>
        </w:rPr>
        <w:t>针对ADWAN系统内需要进行流量采集的</w:t>
      </w:r>
      <w:r w:rsidR="00C569CC">
        <w:rPr>
          <w:rFonts w:hint="eastAsia"/>
        </w:rPr>
        <w:t>链路</w:t>
      </w:r>
      <w:r>
        <w:rPr>
          <w:rFonts w:hint="eastAsia"/>
        </w:rPr>
        <w:t>下发流采集命令。</w:t>
      </w:r>
    </w:p>
    <w:p w:rsidR="00306AA2" w:rsidRDefault="00306AA2" w:rsidP="00306AA2">
      <w:pPr>
        <w:pStyle w:val="ab"/>
        <w:numPr>
          <w:ilvl w:val="0"/>
          <w:numId w:val="32"/>
        </w:numPr>
        <w:ind w:firstLineChars="0"/>
      </w:pPr>
      <w:r>
        <w:rPr>
          <w:rFonts w:hint="eastAsia"/>
        </w:rPr>
        <w:t>实时根据设备侧上报上的流量信息更新link上的带宽信息。</w:t>
      </w:r>
    </w:p>
    <w:p w:rsidR="00C569CC" w:rsidRDefault="00C569CC" w:rsidP="00306AA2">
      <w:pPr>
        <w:pStyle w:val="ab"/>
        <w:numPr>
          <w:ilvl w:val="0"/>
          <w:numId w:val="32"/>
        </w:numPr>
        <w:ind w:firstLineChars="0"/>
      </w:pPr>
      <w:r>
        <w:rPr>
          <w:rFonts w:hint="eastAsia"/>
        </w:rPr>
        <w:t>针对ADWAN系统内需要统计的应用信息下发流采集命令，</w:t>
      </w:r>
      <w:r w:rsidR="00A62770">
        <w:rPr>
          <w:rFonts w:hint="eastAsia"/>
        </w:rPr>
        <w:t>采集</w:t>
      </w:r>
      <w:r>
        <w:rPr>
          <w:rFonts w:hint="eastAsia"/>
        </w:rPr>
        <w:t>应用信息</w:t>
      </w:r>
      <w:r w:rsidR="00A62770">
        <w:rPr>
          <w:rFonts w:hint="eastAsia"/>
        </w:rPr>
        <w:t>状态</w:t>
      </w:r>
      <w:r>
        <w:rPr>
          <w:rFonts w:hint="eastAsia"/>
        </w:rPr>
        <w:t>。</w:t>
      </w:r>
      <w:r w:rsidR="00736C8C">
        <w:rPr>
          <w:rFonts w:hint="eastAsia"/>
        </w:rPr>
        <w:t>依托于向设备下发ACL，设备会采集指定应用的流量信息。</w:t>
      </w:r>
    </w:p>
    <w:p w:rsidR="007262B3" w:rsidRDefault="007262B3" w:rsidP="007262B3">
      <w:pPr>
        <w:ind w:firstLineChars="0" w:firstLine="0"/>
        <w:jc w:val="center"/>
        <w:rPr>
          <w:rFonts w:ascii="仿宋" w:eastAsia="仿宋" w:hAnsi="仿宋"/>
        </w:rPr>
      </w:pPr>
      <w:r w:rsidRPr="007262B3">
        <w:rPr>
          <w:rFonts w:ascii="仿宋" w:eastAsia="仿宋" w:hAnsi="仿宋" w:hint="eastAsia"/>
        </w:rPr>
        <w:t>表3-5-1 ACL各字段及含义</w:t>
      </w:r>
    </w:p>
    <w:tbl>
      <w:tblPr>
        <w:tblStyle w:val="4-30"/>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604"/>
        <w:gridCol w:w="1645"/>
        <w:gridCol w:w="1638"/>
        <w:gridCol w:w="1632"/>
      </w:tblGrid>
      <w:tr w:rsidR="007262B3" w:rsidTr="008F21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right w:val="none" w:sz="0" w:space="0" w:color="auto"/>
            </w:tcBorders>
            <w:vAlign w:val="center"/>
          </w:tcPr>
          <w:p w:rsidR="007262B3" w:rsidRDefault="007262B3" w:rsidP="007262B3">
            <w:pPr>
              <w:ind w:firstLineChars="0" w:firstLine="0"/>
              <w:rPr>
                <w:rFonts w:ascii="仿宋" w:eastAsia="仿宋" w:hAnsi="仿宋"/>
              </w:rPr>
            </w:pPr>
            <w:r>
              <w:rPr>
                <w:rFonts w:ascii="仿宋" w:eastAsia="仿宋" w:hAnsi="仿宋" w:hint="eastAsia"/>
              </w:rPr>
              <w:t>参数</w:t>
            </w:r>
          </w:p>
        </w:tc>
        <w:tc>
          <w:tcPr>
            <w:tcW w:w="1659" w:type="dxa"/>
            <w:tcBorders>
              <w:top w:val="none" w:sz="0" w:space="0" w:color="auto"/>
              <w:left w:val="none" w:sz="0" w:space="0" w:color="auto"/>
              <w:bottom w:val="none" w:sz="0" w:space="0" w:color="auto"/>
              <w:right w:val="none" w:sz="0" w:space="0" w:color="auto"/>
            </w:tcBorders>
            <w:vAlign w:val="center"/>
          </w:tcPr>
          <w:p w:rsidR="007262B3" w:rsidRDefault="008F2126" w:rsidP="007262B3">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w:t>
            </w:r>
            <w:r w:rsidR="007262B3">
              <w:rPr>
                <w:rFonts w:ascii="仿宋" w:eastAsia="仿宋" w:hAnsi="仿宋" w:hint="eastAsia"/>
              </w:rPr>
              <w:t>描述</w:t>
            </w:r>
          </w:p>
        </w:tc>
        <w:tc>
          <w:tcPr>
            <w:tcW w:w="1659" w:type="dxa"/>
            <w:tcBorders>
              <w:top w:val="none" w:sz="0" w:space="0" w:color="auto"/>
              <w:left w:val="none" w:sz="0" w:space="0" w:color="auto"/>
              <w:bottom w:val="none" w:sz="0" w:space="0" w:color="auto"/>
              <w:right w:val="none" w:sz="0" w:space="0" w:color="auto"/>
            </w:tcBorders>
            <w:vAlign w:val="center"/>
          </w:tcPr>
          <w:p w:rsidR="007262B3" w:rsidRDefault="008F2126" w:rsidP="007262B3">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w:t>
            </w:r>
            <w:r w:rsidR="007262B3">
              <w:rPr>
                <w:rFonts w:ascii="仿宋" w:eastAsia="仿宋" w:hAnsi="仿宋" w:hint="eastAsia"/>
              </w:rPr>
              <w:t>类型</w:t>
            </w:r>
          </w:p>
        </w:tc>
        <w:tc>
          <w:tcPr>
            <w:tcW w:w="1659" w:type="dxa"/>
            <w:tcBorders>
              <w:top w:val="none" w:sz="0" w:space="0" w:color="auto"/>
              <w:left w:val="none" w:sz="0" w:space="0" w:color="auto"/>
              <w:bottom w:val="none" w:sz="0" w:space="0" w:color="auto"/>
              <w:right w:val="none" w:sz="0" w:space="0" w:color="auto"/>
            </w:tcBorders>
            <w:vAlign w:val="center"/>
          </w:tcPr>
          <w:p w:rsidR="007262B3" w:rsidRDefault="008F2126" w:rsidP="007262B3">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w:t>
            </w:r>
            <w:r w:rsidR="007262B3">
              <w:rPr>
                <w:rFonts w:ascii="仿宋" w:eastAsia="仿宋" w:hAnsi="仿宋" w:hint="eastAsia"/>
              </w:rPr>
              <w:t>范围</w:t>
            </w:r>
          </w:p>
        </w:tc>
        <w:tc>
          <w:tcPr>
            <w:tcW w:w="1660" w:type="dxa"/>
            <w:tcBorders>
              <w:top w:val="none" w:sz="0" w:space="0" w:color="auto"/>
              <w:left w:val="none" w:sz="0" w:space="0" w:color="auto"/>
              <w:bottom w:val="none" w:sz="0" w:space="0" w:color="auto"/>
              <w:right w:val="none" w:sz="0" w:space="0" w:color="auto"/>
            </w:tcBorders>
            <w:vAlign w:val="center"/>
          </w:tcPr>
          <w:p w:rsidR="007262B3" w:rsidRDefault="008F2126" w:rsidP="007262B3">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w:t>
            </w:r>
            <w:r w:rsidR="007262B3">
              <w:rPr>
                <w:rFonts w:ascii="仿宋" w:eastAsia="仿宋" w:hAnsi="仿宋" w:hint="eastAsia"/>
              </w:rPr>
              <w:t>默认值</w:t>
            </w:r>
          </w:p>
        </w:tc>
      </w:tr>
      <w:tr w:rsidR="007262B3" w:rsidTr="008F2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vAlign w:val="center"/>
          </w:tcPr>
          <w:p w:rsidR="007262B3" w:rsidRPr="007262B3" w:rsidRDefault="007262B3" w:rsidP="007262B3">
            <w:pPr>
              <w:ind w:firstLineChars="0" w:firstLine="0"/>
              <w:rPr>
                <w:rFonts w:ascii="仿宋" w:eastAsia="仿宋" w:hAnsi="仿宋"/>
                <w:b w:val="0"/>
              </w:rPr>
            </w:pPr>
            <w:r>
              <w:rPr>
                <w:rFonts w:ascii="仿宋" w:eastAsia="仿宋" w:hAnsi="仿宋" w:hint="eastAsia"/>
                <w:b w:val="0"/>
              </w:rPr>
              <w:t>aclType</w:t>
            </w:r>
          </w:p>
        </w:tc>
        <w:tc>
          <w:tcPr>
            <w:tcW w:w="1659"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ACL匹配IP类型</w:t>
            </w:r>
          </w:p>
        </w:tc>
        <w:tc>
          <w:tcPr>
            <w:tcW w:w="1659"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Enum</w:t>
            </w:r>
          </w:p>
        </w:tc>
        <w:tc>
          <w:tcPr>
            <w:tcW w:w="1659"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IPv</w:t>
            </w:r>
            <w:r>
              <w:rPr>
                <w:rFonts w:ascii="仿宋" w:eastAsia="仿宋" w:hAnsi="仿宋"/>
              </w:rPr>
              <w:t>4</w:t>
            </w:r>
            <w:r>
              <w:rPr>
                <w:rFonts w:ascii="仿宋" w:eastAsia="仿宋" w:hAnsi="仿宋" w:hint="eastAsia"/>
              </w:rPr>
              <w:t>、IPv</w:t>
            </w:r>
            <w:r>
              <w:rPr>
                <w:rFonts w:ascii="仿宋" w:eastAsia="仿宋" w:hAnsi="仿宋"/>
              </w:rPr>
              <w:t>6</w:t>
            </w:r>
          </w:p>
        </w:tc>
        <w:tc>
          <w:tcPr>
            <w:tcW w:w="1660"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IPv</w:t>
            </w:r>
            <w:r>
              <w:rPr>
                <w:rFonts w:ascii="仿宋" w:eastAsia="仿宋" w:hAnsi="仿宋"/>
              </w:rPr>
              <w:t>4</w:t>
            </w:r>
          </w:p>
        </w:tc>
      </w:tr>
      <w:tr w:rsidR="0066175C" w:rsidTr="008F2126">
        <w:trPr>
          <w:jc w:val="center"/>
        </w:trPr>
        <w:tc>
          <w:tcPr>
            <w:cnfStyle w:val="001000000000" w:firstRow="0" w:lastRow="0" w:firstColumn="1" w:lastColumn="0" w:oddVBand="0" w:evenVBand="0" w:oddHBand="0" w:evenHBand="0" w:firstRowFirstColumn="0" w:firstRowLastColumn="0" w:lastRowFirstColumn="0" w:lastRowLastColumn="0"/>
            <w:tcW w:w="1659" w:type="dxa"/>
            <w:vAlign w:val="center"/>
          </w:tcPr>
          <w:p w:rsidR="007262B3" w:rsidRDefault="007262B3" w:rsidP="007262B3">
            <w:pPr>
              <w:ind w:firstLineChars="0" w:firstLine="0"/>
              <w:rPr>
                <w:rFonts w:ascii="仿宋" w:eastAsia="仿宋" w:hAnsi="仿宋"/>
                <w:b w:val="0"/>
              </w:rPr>
            </w:pPr>
            <w:r>
              <w:rPr>
                <w:rFonts w:ascii="仿宋" w:eastAsia="仿宋" w:hAnsi="仿宋" w:hint="eastAsia"/>
                <w:b w:val="0"/>
              </w:rPr>
              <w:t>groupCategory</w:t>
            </w:r>
          </w:p>
        </w:tc>
        <w:tc>
          <w:tcPr>
            <w:tcW w:w="1659" w:type="dxa"/>
            <w:vAlign w:val="center"/>
          </w:tcPr>
          <w:p w:rsidR="007262B3" w:rsidRDefault="007262B3" w:rsidP="007262B3">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ACL类别</w:t>
            </w:r>
          </w:p>
        </w:tc>
        <w:tc>
          <w:tcPr>
            <w:tcW w:w="1659" w:type="dxa"/>
            <w:vAlign w:val="center"/>
          </w:tcPr>
          <w:p w:rsidR="007262B3" w:rsidRDefault="007262B3" w:rsidP="007262B3">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Enum</w:t>
            </w:r>
          </w:p>
        </w:tc>
        <w:tc>
          <w:tcPr>
            <w:tcW w:w="1659" w:type="dxa"/>
            <w:vAlign w:val="center"/>
          </w:tcPr>
          <w:p w:rsidR="007262B3" w:rsidRDefault="007262B3" w:rsidP="007262B3">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rPr>
              <w:t>B</w:t>
            </w:r>
            <w:r>
              <w:rPr>
                <w:rFonts w:ascii="仿宋" w:eastAsia="仿宋" w:hAnsi="仿宋" w:hint="eastAsia"/>
              </w:rPr>
              <w:t>asic、Invalid、Advanced</w:t>
            </w:r>
          </w:p>
        </w:tc>
        <w:tc>
          <w:tcPr>
            <w:tcW w:w="1660" w:type="dxa"/>
            <w:vAlign w:val="center"/>
          </w:tcPr>
          <w:p w:rsidR="007262B3" w:rsidRDefault="007262B3" w:rsidP="007262B3">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rPr>
              <w:t>A</w:t>
            </w:r>
            <w:r>
              <w:rPr>
                <w:rFonts w:ascii="仿宋" w:eastAsia="仿宋" w:hAnsi="仿宋" w:hint="eastAsia"/>
              </w:rPr>
              <w:t>dvanced</w:t>
            </w:r>
          </w:p>
        </w:tc>
      </w:tr>
      <w:tr w:rsidR="007262B3" w:rsidTr="008F21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9" w:type="dxa"/>
            <w:vAlign w:val="center"/>
          </w:tcPr>
          <w:p w:rsidR="007262B3" w:rsidRDefault="007262B3" w:rsidP="007262B3">
            <w:pPr>
              <w:ind w:firstLineChars="0" w:firstLine="0"/>
              <w:rPr>
                <w:rFonts w:ascii="仿宋" w:eastAsia="仿宋" w:hAnsi="仿宋"/>
                <w:b w:val="0"/>
              </w:rPr>
            </w:pPr>
            <w:r>
              <w:rPr>
                <w:rFonts w:ascii="仿宋" w:eastAsia="仿宋" w:hAnsi="仿宋" w:hint="eastAsia"/>
                <w:b w:val="0"/>
              </w:rPr>
              <w:t>rules</w:t>
            </w:r>
          </w:p>
        </w:tc>
        <w:tc>
          <w:tcPr>
            <w:tcW w:w="1659"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ACL下所绑定的rule列表</w:t>
            </w:r>
          </w:p>
        </w:tc>
        <w:tc>
          <w:tcPr>
            <w:tcW w:w="1659" w:type="dxa"/>
            <w:vAlign w:val="center"/>
          </w:tcPr>
          <w:p w:rsidR="007262B3" w:rsidRDefault="0066175C"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List</w:t>
            </w:r>
            <w:r>
              <w:rPr>
                <w:rFonts w:ascii="仿宋" w:eastAsia="仿宋" w:hAnsi="仿宋"/>
              </w:rPr>
              <w:t>&lt;Rule&gt;</w:t>
            </w:r>
          </w:p>
        </w:tc>
        <w:tc>
          <w:tcPr>
            <w:tcW w:w="1659"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7262B3" w:rsidRDefault="007262B3" w:rsidP="007262B3">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r>
    </w:tbl>
    <w:p w:rsidR="0066175C" w:rsidRDefault="0066175C" w:rsidP="007262B3">
      <w:pPr>
        <w:ind w:firstLineChars="0" w:firstLine="0"/>
        <w:jc w:val="center"/>
        <w:rPr>
          <w:rFonts w:ascii="仿宋" w:eastAsia="仿宋" w:hAnsi="仿宋"/>
        </w:rPr>
      </w:pPr>
    </w:p>
    <w:p w:rsidR="007262B3" w:rsidRDefault="008F2126" w:rsidP="007262B3">
      <w:pPr>
        <w:ind w:firstLineChars="0" w:firstLine="0"/>
        <w:jc w:val="center"/>
        <w:rPr>
          <w:rFonts w:ascii="仿宋" w:eastAsia="仿宋" w:hAnsi="仿宋"/>
        </w:rPr>
      </w:pPr>
      <w:r>
        <w:rPr>
          <w:rFonts w:ascii="仿宋" w:eastAsia="仿宋" w:hAnsi="仿宋" w:hint="eastAsia"/>
        </w:rPr>
        <w:t xml:space="preserve">表3-5-2 </w:t>
      </w:r>
      <w:r w:rsidR="0066175C">
        <w:rPr>
          <w:rFonts w:ascii="仿宋" w:eastAsia="仿宋" w:hAnsi="仿宋" w:hint="eastAsia"/>
        </w:rPr>
        <w:t>Rule</w:t>
      </w:r>
      <w:r w:rsidR="00ED1BAE">
        <w:rPr>
          <w:rFonts w:ascii="仿宋" w:eastAsia="仿宋" w:hAnsi="仿宋" w:hint="eastAsia"/>
        </w:rPr>
        <w:t>各字段及含义</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8F2126" w:rsidTr="00AB0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right w:val="none" w:sz="0" w:space="0" w:color="auto"/>
            </w:tcBorders>
            <w:vAlign w:val="center"/>
          </w:tcPr>
          <w:p w:rsidR="008F2126" w:rsidRDefault="008F2126" w:rsidP="00AB005E">
            <w:pPr>
              <w:ind w:firstLineChars="0" w:firstLine="0"/>
              <w:rPr>
                <w:rFonts w:ascii="仿宋" w:eastAsia="仿宋" w:hAnsi="仿宋"/>
              </w:rPr>
            </w:pPr>
            <w:r>
              <w:rPr>
                <w:rFonts w:ascii="仿宋" w:eastAsia="仿宋" w:hAnsi="仿宋" w:hint="eastAsia"/>
              </w:rPr>
              <w:t>参数</w:t>
            </w:r>
          </w:p>
        </w:tc>
        <w:tc>
          <w:tcPr>
            <w:tcW w:w="1659" w:type="dxa"/>
            <w:tcBorders>
              <w:top w:val="none" w:sz="0" w:space="0" w:color="auto"/>
              <w:left w:val="none" w:sz="0" w:space="0" w:color="auto"/>
              <w:bottom w:val="none" w:sz="0" w:space="0" w:color="auto"/>
              <w:right w:val="none" w:sz="0" w:space="0" w:color="auto"/>
            </w:tcBorders>
            <w:vAlign w:val="center"/>
          </w:tcPr>
          <w:p w:rsidR="008F2126" w:rsidRDefault="008F2126" w:rsidP="00AB005E">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参数描述</w:t>
            </w:r>
          </w:p>
        </w:tc>
        <w:tc>
          <w:tcPr>
            <w:tcW w:w="1659" w:type="dxa"/>
            <w:tcBorders>
              <w:top w:val="none" w:sz="0" w:space="0" w:color="auto"/>
              <w:left w:val="none" w:sz="0" w:space="0" w:color="auto"/>
              <w:bottom w:val="none" w:sz="0" w:space="0" w:color="auto"/>
              <w:right w:val="none" w:sz="0" w:space="0" w:color="auto"/>
            </w:tcBorders>
            <w:vAlign w:val="center"/>
          </w:tcPr>
          <w:p w:rsidR="008F2126" w:rsidRDefault="008F2126" w:rsidP="00AB005E">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参数类型</w:t>
            </w:r>
          </w:p>
        </w:tc>
        <w:tc>
          <w:tcPr>
            <w:tcW w:w="1659" w:type="dxa"/>
            <w:tcBorders>
              <w:top w:val="none" w:sz="0" w:space="0" w:color="auto"/>
              <w:left w:val="none" w:sz="0" w:space="0" w:color="auto"/>
              <w:bottom w:val="none" w:sz="0" w:space="0" w:color="auto"/>
              <w:right w:val="none" w:sz="0" w:space="0" w:color="auto"/>
            </w:tcBorders>
            <w:vAlign w:val="center"/>
          </w:tcPr>
          <w:p w:rsidR="008F2126" w:rsidRDefault="008F2126" w:rsidP="00AB005E">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参数范围</w:t>
            </w:r>
          </w:p>
        </w:tc>
        <w:tc>
          <w:tcPr>
            <w:tcW w:w="1660" w:type="dxa"/>
            <w:tcBorders>
              <w:top w:val="none" w:sz="0" w:space="0" w:color="auto"/>
              <w:left w:val="none" w:sz="0" w:space="0" w:color="auto"/>
              <w:bottom w:val="none" w:sz="0" w:space="0" w:color="auto"/>
              <w:right w:val="none" w:sz="0" w:space="0" w:color="auto"/>
            </w:tcBorders>
            <w:vAlign w:val="center"/>
          </w:tcPr>
          <w:p w:rsidR="008F2126" w:rsidRDefault="008F2126" w:rsidP="00AB005E">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参数默认值</w:t>
            </w:r>
          </w:p>
        </w:tc>
      </w:tr>
      <w:tr w:rsidR="008F2126" w:rsidTr="00AB0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2126" w:rsidRPr="008F2126" w:rsidRDefault="008F2126" w:rsidP="00AB005E">
            <w:pPr>
              <w:ind w:firstLineChars="0" w:firstLine="0"/>
              <w:rPr>
                <w:rFonts w:ascii="仿宋" w:eastAsia="仿宋" w:hAnsi="仿宋"/>
                <w:b w:val="0"/>
              </w:rPr>
            </w:pPr>
            <w:r>
              <w:rPr>
                <w:rFonts w:ascii="仿宋" w:eastAsia="仿宋" w:hAnsi="仿宋" w:hint="eastAsia"/>
                <w:b w:val="0"/>
              </w:rPr>
              <w:lastRenderedPageBreak/>
              <w:t>ruleId</w:t>
            </w:r>
          </w:p>
        </w:tc>
        <w:tc>
          <w:tcPr>
            <w:tcW w:w="1659" w:type="dxa"/>
            <w:vAlign w:val="center"/>
          </w:tcPr>
          <w:p w:rsidR="008F2126" w:rsidRDefault="008F2126"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R</w:t>
            </w:r>
            <w:r>
              <w:rPr>
                <w:rFonts w:ascii="仿宋" w:eastAsia="仿宋" w:hAnsi="仿宋" w:hint="eastAsia"/>
              </w:rPr>
              <w:t>ule的唯一标识</w:t>
            </w:r>
          </w:p>
        </w:tc>
        <w:tc>
          <w:tcPr>
            <w:tcW w:w="1659" w:type="dxa"/>
            <w:vAlign w:val="center"/>
          </w:tcPr>
          <w:p w:rsidR="008F2126" w:rsidRDefault="008F2126"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UUID</w:t>
            </w:r>
          </w:p>
        </w:tc>
        <w:tc>
          <w:tcPr>
            <w:tcW w:w="1659" w:type="dxa"/>
            <w:vAlign w:val="center"/>
          </w:tcPr>
          <w:p w:rsidR="008F2126" w:rsidRDefault="008F2126"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8F2126" w:rsidRDefault="008F2126"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r>
      <w:tr w:rsidR="008F2126" w:rsidTr="00AB005E">
        <w:tc>
          <w:tcPr>
            <w:cnfStyle w:val="001000000000" w:firstRow="0" w:lastRow="0" w:firstColumn="1" w:lastColumn="0" w:oddVBand="0" w:evenVBand="0" w:oddHBand="0" w:evenHBand="0" w:firstRowFirstColumn="0" w:firstRowLastColumn="0" w:lastRowFirstColumn="0" w:lastRowLastColumn="0"/>
            <w:tcW w:w="1659" w:type="dxa"/>
            <w:vAlign w:val="center"/>
          </w:tcPr>
          <w:p w:rsidR="008F2126" w:rsidRPr="008F2126" w:rsidRDefault="0066175C" w:rsidP="00AB005E">
            <w:pPr>
              <w:ind w:firstLineChars="0" w:firstLine="0"/>
              <w:rPr>
                <w:rFonts w:ascii="仿宋" w:eastAsia="仿宋" w:hAnsi="仿宋"/>
                <w:b w:val="0"/>
              </w:rPr>
            </w:pPr>
            <w:r>
              <w:rPr>
                <w:rFonts w:ascii="仿宋" w:eastAsia="仿宋" w:hAnsi="仿宋" w:hint="eastAsia"/>
                <w:b w:val="0"/>
              </w:rPr>
              <w:t>d</w:t>
            </w:r>
            <w:r>
              <w:rPr>
                <w:rFonts w:ascii="仿宋" w:eastAsia="仿宋" w:hAnsi="仿宋"/>
                <w:b w:val="0"/>
              </w:rPr>
              <w:t>scp</w:t>
            </w:r>
          </w:p>
        </w:tc>
        <w:tc>
          <w:tcPr>
            <w:tcW w:w="1659" w:type="dxa"/>
            <w:vAlign w:val="center"/>
          </w:tcPr>
          <w:p w:rsidR="008F2126" w:rsidRDefault="0066175C"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优先级</w:t>
            </w:r>
          </w:p>
        </w:tc>
        <w:tc>
          <w:tcPr>
            <w:tcW w:w="1659" w:type="dxa"/>
            <w:vAlign w:val="center"/>
          </w:tcPr>
          <w:p w:rsidR="008F2126" w:rsidRDefault="0066175C"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Integer</w:t>
            </w:r>
          </w:p>
        </w:tc>
        <w:tc>
          <w:tcPr>
            <w:tcW w:w="1659" w:type="dxa"/>
            <w:vAlign w:val="center"/>
          </w:tcPr>
          <w:p w:rsidR="008F2126" w:rsidRDefault="0066175C"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0-16</w:t>
            </w:r>
          </w:p>
        </w:tc>
        <w:tc>
          <w:tcPr>
            <w:tcW w:w="1660" w:type="dxa"/>
            <w:vAlign w:val="center"/>
          </w:tcPr>
          <w:p w:rsidR="008F2126" w:rsidRDefault="0066175C"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rPr>
              <w:t>0</w:t>
            </w:r>
          </w:p>
        </w:tc>
      </w:tr>
      <w:tr w:rsidR="0066175C" w:rsidTr="00AB0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6175C" w:rsidRDefault="0066175C" w:rsidP="00AB005E">
            <w:pPr>
              <w:ind w:firstLineChars="0" w:firstLine="0"/>
              <w:rPr>
                <w:rFonts w:ascii="仿宋" w:eastAsia="仿宋" w:hAnsi="仿宋"/>
                <w:b w:val="0"/>
              </w:rPr>
            </w:pPr>
            <w:r>
              <w:rPr>
                <w:rFonts w:ascii="仿宋" w:eastAsia="仿宋" w:hAnsi="仿宋" w:hint="eastAsia"/>
                <w:b w:val="0"/>
              </w:rPr>
              <w:t>p</w:t>
            </w:r>
            <w:r>
              <w:rPr>
                <w:rFonts w:ascii="仿宋" w:eastAsia="仿宋" w:hAnsi="仿宋"/>
                <w:b w:val="0"/>
              </w:rPr>
              <w:t>rotocol</w:t>
            </w:r>
          </w:p>
        </w:tc>
        <w:tc>
          <w:tcPr>
            <w:tcW w:w="1659" w:type="dxa"/>
            <w:vAlign w:val="center"/>
          </w:tcPr>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协议类型</w:t>
            </w:r>
          </w:p>
        </w:tc>
        <w:tc>
          <w:tcPr>
            <w:tcW w:w="1659" w:type="dxa"/>
            <w:vAlign w:val="center"/>
          </w:tcPr>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Integer</w:t>
            </w:r>
          </w:p>
        </w:tc>
        <w:tc>
          <w:tcPr>
            <w:tcW w:w="1659" w:type="dxa"/>
            <w:vAlign w:val="center"/>
          </w:tcPr>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6（TCP）、</w:t>
            </w:r>
          </w:p>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17</w:t>
            </w:r>
            <w:r>
              <w:rPr>
                <w:rFonts w:ascii="仿宋" w:eastAsia="仿宋" w:hAnsi="仿宋" w:hint="eastAsia"/>
              </w:rPr>
              <w:t>（UDP）、</w:t>
            </w:r>
          </w:p>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256</w:t>
            </w:r>
            <w:r>
              <w:rPr>
                <w:rFonts w:ascii="仿宋" w:eastAsia="仿宋" w:hAnsi="仿宋" w:hint="eastAsia"/>
              </w:rPr>
              <w:t>（IP）</w:t>
            </w:r>
          </w:p>
        </w:tc>
        <w:tc>
          <w:tcPr>
            <w:tcW w:w="1660" w:type="dxa"/>
            <w:vAlign w:val="center"/>
          </w:tcPr>
          <w:p w:rsidR="0066175C" w:rsidRDefault="0066175C"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256（IP）</w:t>
            </w:r>
          </w:p>
        </w:tc>
      </w:tr>
      <w:tr w:rsidR="00BF6210" w:rsidTr="00AB005E">
        <w:tc>
          <w:tcPr>
            <w:cnfStyle w:val="001000000000" w:firstRow="0" w:lastRow="0" w:firstColumn="1" w:lastColumn="0" w:oddVBand="0" w:evenVBand="0" w:oddHBand="0" w:evenHBand="0" w:firstRowFirstColumn="0" w:firstRowLastColumn="0" w:lastRowFirstColumn="0" w:lastRowLastColumn="0"/>
            <w:tcW w:w="1659" w:type="dxa"/>
            <w:vAlign w:val="center"/>
          </w:tcPr>
          <w:p w:rsidR="00BF6210" w:rsidRDefault="00BF6210" w:rsidP="00AB005E">
            <w:pPr>
              <w:ind w:firstLineChars="0" w:firstLine="0"/>
              <w:rPr>
                <w:rFonts w:ascii="仿宋" w:eastAsia="仿宋" w:hAnsi="仿宋"/>
                <w:b w:val="0"/>
              </w:rPr>
            </w:pPr>
            <w:r>
              <w:rPr>
                <w:rFonts w:ascii="仿宋" w:eastAsia="仿宋" w:hAnsi="仿宋" w:hint="eastAsia"/>
                <w:b w:val="0"/>
              </w:rPr>
              <w:t>type</w:t>
            </w:r>
          </w:p>
        </w:tc>
        <w:tc>
          <w:tcPr>
            <w:tcW w:w="1659" w:type="dxa"/>
            <w:vAlign w:val="center"/>
          </w:tcPr>
          <w:p w:rsidR="00BF6210" w:rsidRDefault="00BF6210"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类型：1（permit）、2（deny）</w:t>
            </w:r>
          </w:p>
        </w:tc>
        <w:tc>
          <w:tcPr>
            <w:tcW w:w="1659" w:type="dxa"/>
            <w:vAlign w:val="center"/>
          </w:tcPr>
          <w:p w:rsidR="00BF6210" w:rsidRDefault="00BF6210"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Integer</w:t>
            </w:r>
          </w:p>
        </w:tc>
        <w:tc>
          <w:tcPr>
            <w:tcW w:w="1659" w:type="dxa"/>
            <w:vAlign w:val="center"/>
          </w:tcPr>
          <w:p w:rsidR="00BF6210" w:rsidRDefault="00BF6210"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1-</w:t>
            </w:r>
            <w:r>
              <w:rPr>
                <w:rFonts w:ascii="仿宋" w:eastAsia="仿宋" w:hAnsi="仿宋"/>
              </w:rPr>
              <w:t>2</w:t>
            </w:r>
          </w:p>
        </w:tc>
        <w:tc>
          <w:tcPr>
            <w:tcW w:w="1660" w:type="dxa"/>
            <w:vAlign w:val="center"/>
          </w:tcPr>
          <w:p w:rsidR="00BF6210" w:rsidRDefault="00BF6210"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1</w:t>
            </w:r>
          </w:p>
        </w:tc>
      </w:tr>
      <w:tr w:rsidR="0025156F" w:rsidTr="00AB00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25156F" w:rsidRDefault="0025156F" w:rsidP="00AB005E">
            <w:pPr>
              <w:ind w:firstLineChars="0" w:firstLine="0"/>
              <w:rPr>
                <w:rFonts w:ascii="仿宋" w:eastAsia="仿宋" w:hAnsi="仿宋"/>
                <w:b w:val="0"/>
              </w:rPr>
            </w:pPr>
            <w:r>
              <w:rPr>
                <w:rFonts w:ascii="仿宋" w:eastAsia="仿宋" w:hAnsi="仿宋" w:hint="eastAsia"/>
                <w:b w:val="0"/>
              </w:rPr>
              <w:t>src</w:t>
            </w:r>
          </w:p>
        </w:tc>
        <w:tc>
          <w:tcPr>
            <w:tcW w:w="1659" w:type="dxa"/>
            <w:vAlign w:val="center"/>
          </w:tcPr>
          <w:p w:rsidR="0025156F" w:rsidRDefault="0025156F"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策略路由需要匹配的出接口索引</w:t>
            </w:r>
          </w:p>
        </w:tc>
        <w:tc>
          <w:tcPr>
            <w:tcW w:w="1659" w:type="dxa"/>
            <w:vAlign w:val="center"/>
          </w:tcPr>
          <w:p w:rsidR="0025156F" w:rsidRDefault="0025156F"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I</w:t>
            </w:r>
            <w:r>
              <w:rPr>
                <w:rFonts w:ascii="仿宋" w:eastAsia="仿宋" w:hAnsi="仿宋" w:hint="eastAsia"/>
              </w:rPr>
              <w:t>P-port</w:t>
            </w:r>
          </w:p>
        </w:tc>
        <w:tc>
          <w:tcPr>
            <w:tcW w:w="1659" w:type="dxa"/>
            <w:vAlign w:val="center"/>
          </w:tcPr>
          <w:p w:rsidR="0025156F" w:rsidRDefault="0025156F"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25156F" w:rsidRDefault="0025156F" w:rsidP="00AB005E">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r>
      <w:tr w:rsidR="0025156F" w:rsidTr="00AB005E">
        <w:tc>
          <w:tcPr>
            <w:cnfStyle w:val="001000000000" w:firstRow="0" w:lastRow="0" w:firstColumn="1" w:lastColumn="0" w:oddVBand="0" w:evenVBand="0" w:oddHBand="0" w:evenHBand="0" w:firstRowFirstColumn="0" w:firstRowLastColumn="0" w:lastRowFirstColumn="0" w:lastRowLastColumn="0"/>
            <w:tcW w:w="1659" w:type="dxa"/>
            <w:vAlign w:val="center"/>
          </w:tcPr>
          <w:p w:rsidR="0025156F" w:rsidRDefault="0025156F" w:rsidP="00AB005E">
            <w:pPr>
              <w:ind w:firstLineChars="0" w:firstLine="0"/>
              <w:rPr>
                <w:rFonts w:ascii="仿宋" w:eastAsia="仿宋" w:hAnsi="仿宋"/>
                <w:b w:val="0"/>
              </w:rPr>
            </w:pPr>
            <w:r>
              <w:rPr>
                <w:rFonts w:ascii="仿宋" w:eastAsia="仿宋" w:hAnsi="仿宋" w:hint="eastAsia"/>
                <w:b w:val="0"/>
              </w:rPr>
              <w:t>dest</w:t>
            </w:r>
          </w:p>
        </w:tc>
        <w:tc>
          <w:tcPr>
            <w:tcW w:w="1659" w:type="dxa"/>
            <w:vAlign w:val="center"/>
          </w:tcPr>
          <w:p w:rsidR="0025156F" w:rsidRDefault="0025156F"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策略路由需要匹配的下一跳地址</w:t>
            </w:r>
          </w:p>
        </w:tc>
        <w:tc>
          <w:tcPr>
            <w:tcW w:w="1659" w:type="dxa"/>
            <w:vAlign w:val="center"/>
          </w:tcPr>
          <w:p w:rsidR="0025156F" w:rsidRDefault="0025156F"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IP-port</w:t>
            </w:r>
          </w:p>
        </w:tc>
        <w:tc>
          <w:tcPr>
            <w:tcW w:w="1659" w:type="dxa"/>
            <w:vAlign w:val="center"/>
          </w:tcPr>
          <w:p w:rsidR="0025156F" w:rsidRDefault="0025156F"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25156F" w:rsidRDefault="0025156F" w:rsidP="00AB005E">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w:t>
            </w:r>
          </w:p>
        </w:tc>
      </w:tr>
    </w:tbl>
    <w:p w:rsidR="00E929D2" w:rsidRDefault="00E929D2" w:rsidP="00E929D2">
      <w:pPr>
        <w:ind w:firstLineChars="0" w:firstLine="0"/>
        <w:jc w:val="center"/>
        <w:rPr>
          <w:rFonts w:ascii="仿宋" w:eastAsia="仿宋" w:hAnsi="仿宋"/>
        </w:rPr>
      </w:pPr>
    </w:p>
    <w:p w:rsidR="0066175C" w:rsidRDefault="00E929D2" w:rsidP="00E929D2">
      <w:pPr>
        <w:ind w:firstLineChars="0" w:firstLine="0"/>
        <w:jc w:val="center"/>
        <w:rPr>
          <w:rFonts w:ascii="仿宋" w:eastAsia="仿宋" w:hAnsi="仿宋"/>
        </w:rPr>
      </w:pPr>
      <w:r>
        <w:rPr>
          <w:rFonts w:ascii="仿宋" w:eastAsia="仿宋" w:hAnsi="仿宋" w:hint="eastAsia"/>
        </w:rPr>
        <w:t>表3-5-3</w:t>
      </w:r>
      <w:r>
        <w:rPr>
          <w:rFonts w:ascii="仿宋" w:eastAsia="仿宋" w:hAnsi="仿宋"/>
        </w:rPr>
        <w:t xml:space="preserve"> </w:t>
      </w:r>
      <w:r>
        <w:rPr>
          <w:rFonts w:ascii="仿宋" w:eastAsia="仿宋" w:hAnsi="仿宋" w:hint="eastAsia"/>
        </w:rPr>
        <w:t>IP-port各字段及含义</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E929D2" w:rsidTr="006A0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right w:val="none" w:sz="0" w:space="0" w:color="auto"/>
            </w:tcBorders>
            <w:vAlign w:val="center"/>
          </w:tcPr>
          <w:p w:rsidR="00E929D2" w:rsidRDefault="00E929D2" w:rsidP="006A04C6">
            <w:pPr>
              <w:ind w:firstLineChars="0" w:firstLine="0"/>
              <w:rPr>
                <w:rFonts w:ascii="仿宋" w:eastAsia="仿宋" w:hAnsi="仿宋"/>
              </w:rPr>
            </w:pPr>
            <w:r>
              <w:rPr>
                <w:rFonts w:ascii="仿宋" w:eastAsia="仿宋" w:hAnsi="仿宋" w:hint="eastAsia"/>
              </w:rPr>
              <w:t>参数</w:t>
            </w:r>
          </w:p>
        </w:tc>
        <w:tc>
          <w:tcPr>
            <w:tcW w:w="1659" w:type="dxa"/>
            <w:tcBorders>
              <w:top w:val="none" w:sz="0" w:space="0" w:color="auto"/>
              <w:left w:val="none" w:sz="0" w:space="0" w:color="auto"/>
              <w:bottom w:val="none" w:sz="0" w:space="0" w:color="auto"/>
              <w:right w:val="none" w:sz="0" w:space="0" w:color="auto"/>
            </w:tcBorders>
            <w:vAlign w:val="center"/>
          </w:tcPr>
          <w:p w:rsidR="00E929D2" w:rsidRDefault="00E929D2" w:rsidP="006A04C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参数描述</w:t>
            </w:r>
          </w:p>
        </w:tc>
        <w:tc>
          <w:tcPr>
            <w:tcW w:w="1659" w:type="dxa"/>
            <w:tcBorders>
              <w:top w:val="none" w:sz="0" w:space="0" w:color="auto"/>
              <w:left w:val="none" w:sz="0" w:space="0" w:color="auto"/>
              <w:bottom w:val="none" w:sz="0" w:space="0" w:color="auto"/>
              <w:right w:val="none" w:sz="0" w:space="0" w:color="auto"/>
            </w:tcBorders>
            <w:vAlign w:val="center"/>
          </w:tcPr>
          <w:p w:rsidR="00E929D2" w:rsidRDefault="00E929D2" w:rsidP="006A04C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参数类型</w:t>
            </w:r>
          </w:p>
        </w:tc>
        <w:tc>
          <w:tcPr>
            <w:tcW w:w="1659" w:type="dxa"/>
            <w:tcBorders>
              <w:top w:val="none" w:sz="0" w:space="0" w:color="auto"/>
              <w:left w:val="none" w:sz="0" w:space="0" w:color="auto"/>
              <w:bottom w:val="none" w:sz="0" w:space="0" w:color="auto"/>
              <w:right w:val="none" w:sz="0" w:space="0" w:color="auto"/>
            </w:tcBorders>
            <w:vAlign w:val="center"/>
          </w:tcPr>
          <w:p w:rsidR="00E929D2" w:rsidRDefault="00E929D2" w:rsidP="006A04C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参数范围</w:t>
            </w:r>
          </w:p>
        </w:tc>
        <w:tc>
          <w:tcPr>
            <w:tcW w:w="1660" w:type="dxa"/>
            <w:tcBorders>
              <w:top w:val="none" w:sz="0" w:space="0" w:color="auto"/>
              <w:left w:val="none" w:sz="0" w:space="0" w:color="auto"/>
              <w:bottom w:val="none" w:sz="0" w:space="0" w:color="auto"/>
              <w:right w:val="none" w:sz="0" w:space="0" w:color="auto"/>
            </w:tcBorders>
            <w:vAlign w:val="center"/>
          </w:tcPr>
          <w:p w:rsidR="00E929D2" w:rsidRDefault="00E929D2" w:rsidP="006A04C6">
            <w:pPr>
              <w:ind w:firstLineChars="0" w:firstLine="0"/>
              <w:cnfStyle w:val="100000000000" w:firstRow="1"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参数默认值</w:t>
            </w:r>
          </w:p>
        </w:tc>
      </w:tr>
      <w:tr w:rsidR="00E929D2" w:rsidTr="006A0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E929D2" w:rsidRPr="00E929D2" w:rsidRDefault="006A04C6" w:rsidP="006A04C6">
            <w:pPr>
              <w:ind w:firstLineChars="0" w:firstLine="0"/>
              <w:rPr>
                <w:rFonts w:ascii="仿宋" w:eastAsia="仿宋" w:hAnsi="仿宋"/>
                <w:b w:val="0"/>
              </w:rPr>
            </w:pPr>
            <w:r>
              <w:rPr>
                <w:rFonts w:ascii="仿宋" w:eastAsia="仿宋" w:hAnsi="仿宋" w:hint="eastAsia"/>
                <w:b w:val="0"/>
              </w:rPr>
              <w:t>ip</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IP地址</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String</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r>
      <w:tr w:rsidR="006A04C6" w:rsidTr="006A04C6">
        <w:tc>
          <w:tcPr>
            <w:cnfStyle w:val="001000000000" w:firstRow="0" w:lastRow="0" w:firstColumn="1" w:lastColumn="0" w:oddVBand="0" w:evenVBand="0" w:oddHBand="0" w:evenHBand="0" w:firstRowFirstColumn="0" w:firstRowLastColumn="0" w:lastRowFirstColumn="0" w:lastRowLastColumn="0"/>
            <w:tcW w:w="1659" w:type="dxa"/>
            <w:vAlign w:val="center"/>
          </w:tcPr>
          <w:p w:rsidR="006A04C6" w:rsidRDefault="006A04C6" w:rsidP="006A04C6">
            <w:pPr>
              <w:ind w:firstLineChars="0" w:firstLine="0"/>
              <w:rPr>
                <w:rFonts w:ascii="仿宋" w:eastAsia="仿宋" w:hAnsi="仿宋"/>
                <w:b w:val="0"/>
              </w:rPr>
            </w:pPr>
            <w:r>
              <w:rPr>
                <w:rFonts w:ascii="仿宋" w:eastAsia="仿宋" w:hAnsi="仿宋" w:hint="eastAsia"/>
                <w:b w:val="0"/>
              </w:rPr>
              <w:t>mask</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掩码</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String</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w:t>
            </w:r>
          </w:p>
        </w:tc>
      </w:tr>
      <w:tr w:rsidR="00E929D2" w:rsidTr="006A0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E929D2" w:rsidRPr="00E929D2" w:rsidRDefault="006A04C6" w:rsidP="006A04C6">
            <w:pPr>
              <w:ind w:firstLineChars="0" w:firstLine="0"/>
              <w:rPr>
                <w:rFonts w:ascii="仿宋" w:eastAsia="仿宋" w:hAnsi="仿宋"/>
                <w:b w:val="0"/>
              </w:rPr>
            </w:pPr>
            <w:r>
              <w:rPr>
                <w:rFonts w:ascii="仿宋" w:eastAsia="仿宋" w:hAnsi="仿宋" w:hint="eastAsia"/>
                <w:b w:val="0"/>
              </w:rPr>
              <w:t>port</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端口</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Integer</w:t>
            </w:r>
          </w:p>
        </w:tc>
        <w:tc>
          <w:tcPr>
            <w:tcW w:w="1659"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0-65535</w:t>
            </w:r>
          </w:p>
        </w:tc>
        <w:tc>
          <w:tcPr>
            <w:tcW w:w="1660" w:type="dxa"/>
            <w:vAlign w:val="center"/>
          </w:tcPr>
          <w:p w:rsidR="00E929D2"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w:t>
            </w:r>
          </w:p>
        </w:tc>
      </w:tr>
      <w:tr w:rsidR="006A04C6" w:rsidTr="006A04C6">
        <w:tc>
          <w:tcPr>
            <w:cnfStyle w:val="001000000000" w:firstRow="0" w:lastRow="0" w:firstColumn="1" w:lastColumn="0" w:oddVBand="0" w:evenVBand="0" w:oddHBand="0" w:evenHBand="0" w:firstRowFirstColumn="0" w:firstRowLastColumn="0" w:lastRowFirstColumn="0" w:lastRowLastColumn="0"/>
            <w:tcW w:w="1659" w:type="dxa"/>
            <w:vAlign w:val="center"/>
          </w:tcPr>
          <w:p w:rsidR="006A04C6" w:rsidRDefault="006A04C6" w:rsidP="006A04C6">
            <w:pPr>
              <w:ind w:firstLineChars="0" w:firstLine="0"/>
              <w:rPr>
                <w:rFonts w:ascii="仿宋" w:eastAsia="仿宋" w:hAnsi="仿宋"/>
                <w:b w:val="0"/>
              </w:rPr>
            </w:pPr>
            <w:r>
              <w:rPr>
                <w:rFonts w:ascii="仿宋" w:eastAsia="仿宋" w:hAnsi="仿宋" w:hint="eastAsia"/>
                <w:b w:val="0"/>
              </w:rPr>
              <w:t>toPort</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截止端口</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Integer</w:t>
            </w:r>
          </w:p>
        </w:tc>
        <w:tc>
          <w:tcPr>
            <w:tcW w:w="1659"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w:t>
            </w:r>
          </w:p>
        </w:tc>
        <w:tc>
          <w:tcPr>
            <w:tcW w:w="1660" w:type="dxa"/>
            <w:vAlign w:val="center"/>
          </w:tcPr>
          <w:p w:rsidR="006A04C6" w:rsidRDefault="006A04C6" w:rsidP="006A04C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65535</w:t>
            </w:r>
          </w:p>
        </w:tc>
      </w:tr>
      <w:tr w:rsidR="006A04C6" w:rsidTr="006A0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6A04C6" w:rsidRDefault="006A04C6" w:rsidP="006A04C6">
            <w:pPr>
              <w:ind w:firstLineChars="0" w:firstLine="0"/>
              <w:rPr>
                <w:rFonts w:ascii="仿宋" w:eastAsia="仿宋" w:hAnsi="仿宋"/>
                <w:b w:val="0"/>
              </w:rPr>
            </w:pPr>
            <w:r>
              <w:rPr>
                <w:rFonts w:ascii="仿宋" w:eastAsia="仿宋" w:hAnsi="仿宋" w:hint="eastAsia"/>
                <w:b w:val="0"/>
              </w:rPr>
              <w:t>portOp</w:t>
            </w:r>
          </w:p>
        </w:tc>
        <w:tc>
          <w:tcPr>
            <w:tcW w:w="1659" w:type="dxa"/>
            <w:vAlign w:val="center"/>
          </w:tcPr>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端口选择</w:t>
            </w:r>
          </w:p>
        </w:tc>
        <w:tc>
          <w:tcPr>
            <w:tcW w:w="1659" w:type="dxa"/>
            <w:vAlign w:val="center"/>
          </w:tcPr>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1</w:t>
            </w:r>
            <w:r>
              <w:rPr>
                <w:rFonts w:ascii="仿宋" w:eastAsia="仿宋" w:hAnsi="仿宋" w:hint="eastAsia"/>
              </w:rPr>
              <w:t>（lt</w:t>
            </w:r>
            <w:r w:rsidR="00037599">
              <w:rPr>
                <w:rFonts w:ascii="仿宋" w:eastAsia="仿宋" w:hAnsi="仿宋" w:hint="eastAsia"/>
              </w:rPr>
              <w:t>，小于</w:t>
            </w:r>
            <w:r>
              <w:rPr>
                <w:rFonts w:ascii="仿宋" w:eastAsia="仿宋" w:hAnsi="仿宋" w:hint="eastAsia"/>
              </w:rPr>
              <w:t>）、</w:t>
            </w:r>
          </w:p>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2（eq</w:t>
            </w:r>
            <w:r w:rsidR="00037599">
              <w:rPr>
                <w:rFonts w:ascii="仿宋" w:eastAsia="仿宋" w:hAnsi="仿宋" w:hint="eastAsia"/>
              </w:rPr>
              <w:t>，等于</w:t>
            </w:r>
            <w:r>
              <w:rPr>
                <w:rFonts w:ascii="仿宋" w:eastAsia="仿宋" w:hAnsi="仿宋" w:hint="eastAsia"/>
              </w:rPr>
              <w:t>）、</w:t>
            </w:r>
          </w:p>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3（gt</w:t>
            </w:r>
            <w:r w:rsidR="00037599">
              <w:rPr>
                <w:rFonts w:ascii="仿宋" w:eastAsia="仿宋" w:hAnsi="仿宋" w:hint="eastAsia"/>
              </w:rPr>
              <w:t>，大于</w:t>
            </w:r>
            <w:r>
              <w:rPr>
                <w:rFonts w:ascii="仿宋" w:eastAsia="仿宋" w:hAnsi="仿宋" w:hint="eastAsia"/>
              </w:rPr>
              <w:t>）、</w:t>
            </w:r>
          </w:p>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lastRenderedPageBreak/>
              <w:t>4（neq</w:t>
            </w:r>
            <w:r w:rsidR="00037599">
              <w:rPr>
                <w:rFonts w:ascii="仿宋" w:eastAsia="仿宋" w:hAnsi="仿宋" w:hint="eastAsia"/>
              </w:rPr>
              <w:t>，不等于</w:t>
            </w:r>
            <w:r>
              <w:rPr>
                <w:rFonts w:ascii="仿宋" w:eastAsia="仿宋" w:hAnsi="仿宋" w:hint="eastAsia"/>
              </w:rPr>
              <w:t>）、</w:t>
            </w:r>
          </w:p>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5（range</w:t>
            </w:r>
            <w:r w:rsidR="00037599">
              <w:rPr>
                <w:rFonts w:ascii="仿宋" w:eastAsia="仿宋" w:hAnsi="仿宋" w:hint="eastAsia"/>
              </w:rPr>
              <w:t>，范围</w:t>
            </w:r>
            <w:r>
              <w:rPr>
                <w:rFonts w:ascii="仿宋" w:eastAsia="仿宋" w:hAnsi="仿宋" w:hint="eastAsia"/>
              </w:rPr>
              <w:t>）</w:t>
            </w:r>
          </w:p>
        </w:tc>
        <w:tc>
          <w:tcPr>
            <w:tcW w:w="1659" w:type="dxa"/>
            <w:vAlign w:val="center"/>
          </w:tcPr>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lastRenderedPageBreak/>
              <w:t>1-</w:t>
            </w:r>
            <w:r>
              <w:rPr>
                <w:rFonts w:ascii="仿宋" w:eastAsia="仿宋" w:hAnsi="仿宋"/>
              </w:rPr>
              <w:t>5</w:t>
            </w:r>
          </w:p>
        </w:tc>
        <w:tc>
          <w:tcPr>
            <w:tcW w:w="1660" w:type="dxa"/>
            <w:vAlign w:val="center"/>
          </w:tcPr>
          <w:p w:rsidR="006A04C6" w:rsidRDefault="006A04C6" w:rsidP="006A04C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1</w:t>
            </w:r>
          </w:p>
        </w:tc>
      </w:tr>
    </w:tbl>
    <w:p w:rsidR="00E929D2" w:rsidRDefault="00E929D2" w:rsidP="00E929D2">
      <w:pPr>
        <w:ind w:firstLineChars="0" w:firstLine="0"/>
        <w:jc w:val="center"/>
        <w:rPr>
          <w:rFonts w:ascii="仿宋" w:eastAsia="仿宋" w:hAnsi="仿宋"/>
        </w:rPr>
      </w:pPr>
    </w:p>
    <w:p w:rsidR="000C63A5" w:rsidRDefault="000C63A5" w:rsidP="000C63A5">
      <w:pPr>
        <w:pStyle w:val="2"/>
        <w:numPr>
          <w:ilvl w:val="1"/>
          <w:numId w:val="1"/>
        </w:numPr>
      </w:pPr>
      <w:bookmarkStart w:id="30" w:name="_Toc498424972"/>
      <w:r>
        <w:rPr>
          <w:rFonts w:hint="eastAsia"/>
        </w:rPr>
        <w:t>运维管理</w:t>
      </w:r>
      <w:bookmarkEnd w:id="30"/>
    </w:p>
    <w:p w:rsidR="000C63A5" w:rsidRDefault="000C63A5" w:rsidP="000C63A5">
      <w:pPr>
        <w:ind w:firstLine="480"/>
      </w:pPr>
      <w:r>
        <w:rPr>
          <w:rFonts w:hint="eastAsia"/>
        </w:rPr>
        <w:t>运维管理，以流采集模块为基础，对外提供统一的流量信息、历史信息相关的接口。其中包括链路质量、带宽、应用带宽、链路历史信息、应用历史信息、设备运行状态、设备历史运行状态等。本文论述的应用信息的获取与呈现</w:t>
      </w:r>
      <w:r w:rsidR="000D7B9A">
        <w:rPr>
          <w:rFonts w:hint="eastAsia"/>
        </w:rPr>
        <w:t>的对外接口</w:t>
      </w:r>
      <w:r>
        <w:rPr>
          <w:rFonts w:hint="eastAsia"/>
        </w:rPr>
        <w:t>就是运维管理模块</w:t>
      </w:r>
      <w:r w:rsidR="000D7B9A">
        <w:rPr>
          <w:rFonts w:hint="eastAsia"/>
        </w:rPr>
        <w:t>提供支持</w:t>
      </w:r>
      <w:r>
        <w:rPr>
          <w:rFonts w:hint="eastAsia"/>
        </w:rPr>
        <w:t>。</w:t>
      </w:r>
    </w:p>
    <w:p w:rsidR="000D7B9A" w:rsidRPr="00D437C4" w:rsidRDefault="00D437C4" w:rsidP="00D437C4">
      <w:pPr>
        <w:ind w:firstLineChars="0" w:firstLine="0"/>
        <w:jc w:val="center"/>
        <w:rPr>
          <w:rFonts w:ascii="仿宋" w:eastAsia="仿宋" w:hAnsi="仿宋"/>
        </w:rPr>
      </w:pPr>
      <w:r w:rsidRPr="00D437C4">
        <w:rPr>
          <w:rFonts w:ascii="仿宋" w:eastAsia="仿宋" w:hAnsi="仿宋" w:hint="eastAsia"/>
        </w:rPr>
        <w:t>表3-6-1 应用信息各字段及含义</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1991"/>
        <w:gridCol w:w="1468"/>
        <w:gridCol w:w="1149"/>
        <w:gridCol w:w="1192"/>
      </w:tblGrid>
      <w:tr w:rsidR="00315F7A" w:rsidTr="00691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vAlign w:val="center"/>
          </w:tcPr>
          <w:p w:rsidR="000D7B9A" w:rsidRDefault="000D7B9A" w:rsidP="000D7B9A">
            <w:pPr>
              <w:ind w:firstLineChars="0" w:firstLine="0"/>
            </w:pPr>
            <w:r>
              <w:rPr>
                <w:rFonts w:hint="eastAsia"/>
              </w:rPr>
              <w:t>参数</w:t>
            </w:r>
          </w:p>
        </w:tc>
        <w:tc>
          <w:tcPr>
            <w:tcW w:w="2330" w:type="dxa"/>
            <w:vAlign w:val="center"/>
          </w:tcPr>
          <w:p w:rsidR="000D7B9A" w:rsidRDefault="000D7B9A" w:rsidP="000D7B9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559" w:type="dxa"/>
            <w:vAlign w:val="center"/>
          </w:tcPr>
          <w:p w:rsidR="000D7B9A" w:rsidRDefault="000D7B9A" w:rsidP="000D7B9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276" w:type="dxa"/>
            <w:vAlign w:val="center"/>
          </w:tcPr>
          <w:p w:rsidR="000D7B9A" w:rsidRDefault="000D7B9A" w:rsidP="000D7B9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355" w:type="dxa"/>
            <w:vAlign w:val="center"/>
          </w:tcPr>
          <w:p w:rsidR="000D7B9A" w:rsidRDefault="000D7B9A" w:rsidP="000D7B9A">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315F7A" w:rsidTr="00691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vAlign w:val="center"/>
          </w:tcPr>
          <w:p w:rsidR="000D7B9A" w:rsidRPr="000D7B9A" w:rsidRDefault="000D7B9A" w:rsidP="000D7B9A">
            <w:pPr>
              <w:ind w:firstLineChars="0" w:firstLine="0"/>
              <w:rPr>
                <w:b w:val="0"/>
              </w:rPr>
            </w:pPr>
            <w:r>
              <w:rPr>
                <w:rFonts w:hint="eastAsia"/>
                <w:b w:val="0"/>
              </w:rPr>
              <w:t>flowGroupId</w:t>
            </w:r>
          </w:p>
        </w:tc>
        <w:tc>
          <w:tcPr>
            <w:tcW w:w="2330"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应用组的唯一标识</w:t>
            </w:r>
          </w:p>
        </w:tc>
        <w:tc>
          <w:tcPr>
            <w:tcW w:w="1559"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276"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5"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0D7B9A" w:rsidTr="00691C6D">
        <w:tc>
          <w:tcPr>
            <w:cnfStyle w:val="001000000000" w:firstRow="0" w:lastRow="0" w:firstColumn="1" w:lastColumn="0" w:oddVBand="0" w:evenVBand="0" w:oddHBand="0" w:evenHBand="0" w:firstRowFirstColumn="0" w:firstRowLastColumn="0" w:lastRowFirstColumn="0" w:lastRowLastColumn="0"/>
            <w:tcW w:w="1776" w:type="dxa"/>
            <w:vAlign w:val="center"/>
          </w:tcPr>
          <w:p w:rsidR="000D7B9A" w:rsidRDefault="000D7B9A" w:rsidP="000D7B9A">
            <w:pPr>
              <w:ind w:firstLineChars="0" w:firstLine="0"/>
              <w:rPr>
                <w:b w:val="0"/>
              </w:rPr>
            </w:pPr>
            <w:r>
              <w:rPr>
                <w:rFonts w:hint="eastAsia"/>
                <w:b w:val="0"/>
              </w:rPr>
              <w:t>flowGroupName</w:t>
            </w:r>
          </w:p>
        </w:tc>
        <w:tc>
          <w:tcPr>
            <w:tcW w:w="2330" w:type="dxa"/>
            <w:vAlign w:val="center"/>
          </w:tcPr>
          <w:p w:rsidR="000D7B9A" w:rsidRDefault="000D7B9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应用组的名称</w:t>
            </w:r>
          </w:p>
        </w:tc>
        <w:tc>
          <w:tcPr>
            <w:tcW w:w="1559" w:type="dxa"/>
            <w:vAlign w:val="center"/>
          </w:tcPr>
          <w:p w:rsidR="000D7B9A" w:rsidRDefault="000D7B9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276" w:type="dxa"/>
            <w:vAlign w:val="center"/>
          </w:tcPr>
          <w:p w:rsidR="000D7B9A" w:rsidRDefault="000D7B9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c>
          <w:tcPr>
            <w:tcW w:w="1355" w:type="dxa"/>
            <w:vAlign w:val="center"/>
          </w:tcPr>
          <w:p w:rsidR="000D7B9A" w:rsidRDefault="000D7B9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r w:rsidR="000D7B9A" w:rsidTr="00691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vAlign w:val="center"/>
          </w:tcPr>
          <w:p w:rsidR="000D7B9A" w:rsidRDefault="000D7B9A" w:rsidP="000D7B9A">
            <w:pPr>
              <w:ind w:firstLineChars="0" w:firstLine="0"/>
              <w:rPr>
                <w:b w:val="0"/>
              </w:rPr>
            </w:pPr>
            <w:r>
              <w:rPr>
                <w:rFonts w:hint="eastAsia"/>
                <w:b w:val="0"/>
              </w:rPr>
              <w:t>bandwidth</w:t>
            </w:r>
          </w:p>
        </w:tc>
        <w:tc>
          <w:tcPr>
            <w:tcW w:w="2330"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应用组带宽</w:t>
            </w:r>
          </w:p>
        </w:tc>
        <w:tc>
          <w:tcPr>
            <w:tcW w:w="1559"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Long</w:t>
            </w:r>
          </w:p>
        </w:tc>
        <w:tc>
          <w:tcPr>
            <w:tcW w:w="1276"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c>
          <w:tcPr>
            <w:tcW w:w="1355" w:type="dxa"/>
            <w:vAlign w:val="center"/>
          </w:tcPr>
          <w:p w:rsidR="000D7B9A" w:rsidRDefault="000D7B9A" w:rsidP="000D7B9A">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t>
            </w:r>
          </w:p>
        </w:tc>
      </w:tr>
      <w:tr w:rsidR="00315F7A" w:rsidTr="00691C6D">
        <w:tc>
          <w:tcPr>
            <w:cnfStyle w:val="001000000000" w:firstRow="0" w:lastRow="0" w:firstColumn="1" w:lastColumn="0" w:oddVBand="0" w:evenVBand="0" w:oddHBand="0" w:evenHBand="0" w:firstRowFirstColumn="0" w:firstRowLastColumn="0" w:lastRowFirstColumn="0" w:lastRowLastColumn="0"/>
            <w:tcW w:w="1776" w:type="dxa"/>
            <w:vAlign w:val="center"/>
          </w:tcPr>
          <w:p w:rsidR="00315F7A" w:rsidRDefault="00315F7A" w:rsidP="000D7B9A">
            <w:pPr>
              <w:ind w:firstLineChars="0" w:firstLine="0"/>
              <w:rPr>
                <w:b w:val="0"/>
              </w:rPr>
            </w:pPr>
            <w:r>
              <w:rPr>
                <w:rFonts w:hint="eastAsia"/>
                <w:b w:val="0"/>
              </w:rPr>
              <w:t>bandwidthPercentage</w:t>
            </w:r>
          </w:p>
        </w:tc>
        <w:tc>
          <w:tcPr>
            <w:tcW w:w="2330" w:type="dxa"/>
            <w:vAlign w:val="center"/>
          </w:tcPr>
          <w:p w:rsidR="00315F7A" w:rsidRDefault="00315F7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应用组带宽占链路总带宽的百分比</w:t>
            </w:r>
          </w:p>
        </w:tc>
        <w:tc>
          <w:tcPr>
            <w:tcW w:w="1559" w:type="dxa"/>
            <w:vAlign w:val="center"/>
          </w:tcPr>
          <w:p w:rsidR="00315F7A" w:rsidRDefault="00315F7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1276" w:type="dxa"/>
            <w:vAlign w:val="center"/>
          </w:tcPr>
          <w:p w:rsidR="00315F7A" w:rsidRDefault="00315F7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r>
              <w:t>100</w:t>
            </w:r>
          </w:p>
        </w:tc>
        <w:tc>
          <w:tcPr>
            <w:tcW w:w="1355" w:type="dxa"/>
            <w:vAlign w:val="center"/>
          </w:tcPr>
          <w:p w:rsidR="00315F7A" w:rsidRDefault="00315F7A" w:rsidP="000D7B9A">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w:t>
            </w:r>
          </w:p>
        </w:tc>
      </w:tr>
    </w:tbl>
    <w:p w:rsidR="003E7275" w:rsidRDefault="003E7275" w:rsidP="00171D66">
      <w:pPr>
        <w:ind w:firstLine="480"/>
      </w:pPr>
    </w:p>
    <w:p w:rsidR="00251E5B" w:rsidRDefault="00171D66" w:rsidP="00171D66">
      <w:pPr>
        <w:ind w:firstLine="480"/>
      </w:pPr>
      <w:r>
        <w:rPr>
          <w:rFonts w:hint="eastAsia"/>
        </w:rPr>
        <w:t>在应用信息的获取与呈现项目中，其主要实现即在运维管理模块中实现。</w:t>
      </w:r>
      <w:r w:rsidR="003E7275">
        <w:rPr>
          <w:rFonts w:hint="eastAsia"/>
        </w:rPr>
        <w:t>通过</w:t>
      </w:r>
      <w:r w:rsidR="00B57A62">
        <w:rPr>
          <w:rFonts w:hint="eastAsia"/>
        </w:rPr>
        <w:t>调用</w:t>
      </w:r>
      <w:r w:rsidR="003E7275">
        <w:rPr>
          <w:rFonts w:hint="eastAsia"/>
        </w:rPr>
        <w:t>流采集</w:t>
      </w:r>
      <w:r w:rsidR="00B57A62">
        <w:rPr>
          <w:rFonts w:hint="eastAsia"/>
        </w:rPr>
        <w:t>接口</w:t>
      </w:r>
      <w:r w:rsidR="00E72D98">
        <w:rPr>
          <w:rFonts w:hint="eastAsia"/>
        </w:rPr>
        <w:t>获取设备侧报文信息并进行归并聚合，然后在调用运维管理的接口进行数据的存储</w:t>
      </w:r>
      <w:r w:rsidR="00B97B9D">
        <w:rPr>
          <w:rFonts w:hint="eastAsia"/>
        </w:rPr>
        <w:t>及</w:t>
      </w:r>
      <w:r w:rsidR="00E72D98">
        <w:rPr>
          <w:rFonts w:hint="eastAsia"/>
        </w:rPr>
        <w:t>对外</w:t>
      </w:r>
      <w:r w:rsidR="00B97B9D">
        <w:rPr>
          <w:rFonts w:hint="eastAsia"/>
        </w:rPr>
        <w:t>呈现的各</w:t>
      </w:r>
      <w:r w:rsidR="00E72D98">
        <w:rPr>
          <w:rFonts w:hint="eastAsia"/>
        </w:rPr>
        <w:t>接口的发布。</w:t>
      </w:r>
    </w:p>
    <w:p w:rsidR="009B3264" w:rsidRPr="00251E5B" w:rsidRDefault="009B3264" w:rsidP="00171D66">
      <w:pPr>
        <w:ind w:firstLine="480"/>
        <w:rPr>
          <w:rFonts w:hint="eastAsia"/>
        </w:rPr>
      </w:pPr>
      <w:r>
        <w:rPr>
          <w:rFonts w:hint="eastAsia"/>
        </w:rPr>
        <w:t>由于本项目可提供用户查询近一年的任意时间段的应用信息的详情。因此使用MongoDB</w:t>
      </w:r>
      <w:r w:rsidR="00662C81">
        <w:rPr>
          <w:rFonts w:hint="eastAsia"/>
        </w:rPr>
        <w:t>存储数据时需要考虑到数据的存储方式以达到用户无论请求什么什么时间段</w:t>
      </w:r>
      <w:r>
        <w:rPr>
          <w:rFonts w:hint="eastAsia"/>
        </w:rPr>
        <w:t>的数据都可以迅速的作出响应。这里主要应用到数据分层、分集合技术</w:t>
      </w:r>
      <w:r>
        <w:rPr>
          <w:rFonts w:hint="eastAsia"/>
        </w:rPr>
        <w:lastRenderedPageBreak/>
        <w:t>对数据进行存储。</w:t>
      </w:r>
    </w:p>
    <w:p w:rsidR="00C50BFE" w:rsidRDefault="003A36DC" w:rsidP="003A36DC">
      <w:pPr>
        <w:pStyle w:val="2"/>
        <w:numPr>
          <w:ilvl w:val="1"/>
          <w:numId w:val="1"/>
        </w:numPr>
      </w:pPr>
      <w:bookmarkStart w:id="31" w:name="_Toc498424973"/>
      <w:r>
        <w:rPr>
          <w:rFonts w:hint="eastAsia"/>
        </w:rPr>
        <w:t>应用管理</w:t>
      </w:r>
      <w:bookmarkEnd w:id="31"/>
    </w:p>
    <w:p w:rsidR="00352D17" w:rsidRDefault="00833C95" w:rsidP="00352D17">
      <w:pPr>
        <w:ind w:firstLine="480"/>
      </w:pPr>
      <w:r>
        <w:rPr>
          <w:rFonts w:hint="eastAsia"/>
        </w:rPr>
        <w:t>应用管理向应用信息的获取与呈现的提供基础服务支持。</w:t>
      </w:r>
      <w:r w:rsidR="003E6EC8">
        <w:rPr>
          <w:rFonts w:hint="eastAsia"/>
        </w:rPr>
        <w:t>流采集</w:t>
      </w:r>
      <w:r w:rsidR="004F3177">
        <w:rPr>
          <w:rFonts w:hint="eastAsia"/>
        </w:rPr>
        <w:t>解析从设备侧发来的netstream</w:t>
      </w:r>
      <w:r w:rsidR="009450C1">
        <w:rPr>
          <w:rFonts w:hint="eastAsia"/>
        </w:rPr>
        <w:t>报文</w:t>
      </w:r>
      <w:r w:rsidR="004F3177">
        <w:rPr>
          <w:rFonts w:hint="eastAsia"/>
        </w:rPr>
        <w:t>时，会依据应用管理模块</w:t>
      </w:r>
      <w:r w:rsidR="00AE3D23">
        <w:rPr>
          <w:rFonts w:hint="eastAsia"/>
        </w:rPr>
        <w:t>内的应用信息进行流信息的过滤、聚合等操作。</w:t>
      </w:r>
    </w:p>
    <w:p w:rsidR="00352D17" w:rsidRDefault="00352D17" w:rsidP="00352D17">
      <w:pPr>
        <w:ind w:firstLine="480"/>
      </w:pPr>
      <w:r>
        <w:rPr>
          <w:rFonts w:hint="eastAsia"/>
        </w:rPr>
        <w:t>互联网中有许许多多的应用流量，诸如QQ聊天、优酷视频等等。</w:t>
      </w:r>
      <w:r w:rsidR="009450C1">
        <w:rPr>
          <w:rFonts w:hint="eastAsia"/>
        </w:rPr>
        <w:t>这里我们定义一条应用信息为一个或若干个流的组合。</w:t>
      </w:r>
      <w:r w:rsidR="008F1976">
        <w:rPr>
          <w:rFonts w:hint="eastAsia"/>
        </w:rPr>
        <w:t>下表为应用管理字段示意。</w:t>
      </w:r>
    </w:p>
    <w:p w:rsidR="00E76065" w:rsidRDefault="00E76065" w:rsidP="00E76065">
      <w:pPr>
        <w:ind w:firstLineChars="0" w:firstLine="0"/>
        <w:jc w:val="center"/>
        <w:rPr>
          <w:rFonts w:hint="eastAsia"/>
        </w:rPr>
      </w:pPr>
      <w:r w:rsidRPr="008F1976">
        <w:rPr>
          <w:rFonts w:ascii="仿宋" w:eastAsia="仿宋" w:hAnsi="仿宋" w:hint="eastAsia"/>
        </w:rPr>
        <w:t>表3-</w:t>
      </w:r>
      <w:r w:rsidR="00D437C4">
        <w:rPr>
          <w:rFonts w:ascii="仿宋" w:eastAsia="仿宋" w:hAnsi="仿宋"/>
        </w:rPr>
        <w:t>7</w:t>
      </w:r>
      <w:r w:rsidRPr="008F1976">
        <w:rPr>
          <w:rFonts w:ascii="仿宋" w:eastAsia="仿宋" w:hAnsi="仿宋" w:hint="eastAsia"/>
        </w:rPr>
        <w:t>-1 应用字段</w:t>
      </w:r>
      <w:r>
        <w:rPr>
          <w:rFonts w:ascii="仿宋" w:eastAsia="仿宋" w:hAnsi="仿宋" w:hint="eastAsia"/>
        </w:rPr>
        <w:t>示意</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8F1976" w:rsidTr="008F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tcBorders>
          </w:tcPr>
          <w:p w:rsidR="008F1976" w:rsidRDefault="008F1976" w:rsidP="008F1976">
            <w:pPr>
              <w:ind w:firstLineChars="0" w:firstLine="0"/>
            </w:pPr>
            <w:r>
              <w:rPr>
                <w:rFonts w:hint="eastAsia"/>
              </w:rPr>
              <w:t>字段</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659" w:type="dxa"/>
            <w:tcBorders>
              <w:top w:val="none" w:sz="0" w:space="0" w:color="auto"/>
              <w:bottom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660" w:type="dxa"/>
            <w:tcBorders>
              <w:top w:val="none" w:sz="0" w:space="0" w:color="auto"/>
              <w:bottom w:val="none" w:sz="0" w:space="0" w:color="auto"/>
              <w:right w:val="none" w:sz="0" w:space="0" w:color="auto"/>
            </w:tcBorders>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8F1976" w:rsidTr="008F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F1976" w:rsidRPr="008F1976" w:rsidRDefault="008F1976" w:rsidP="008F1976">
            <w:pPr>
              <w:ind w:firstLineChars="0" w:firstLine="0"/>
              <w:rPr>
                <w:b w:val="0"/>
              </w:rPr>
            </w:pPr>
            <w:r w:rsidRPr="008F1976">
              <w:rPr>
                <w:b w:val="0"/>
              </w:rPr>
              <w:t>appId</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应用唯一标识</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UUID</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p>
        </w:tc>
        <w:tc>
          <w:tcPr>
            <w:tcW w:w="1660"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p>
        </w:tc>
      </w:tr>
      <w:tr w:rsidR="008F1976" w:rsidTr="008F1976">
        <w:tc>
          <w:tcPr>
            <w:cnfStyle w:val="001000000000" w:firstRow="0" w:lastRow="0" w:firstColumn="1" w:lastColumn="0" w:oddVBand="0" w:evenVBand="0" w:oddHBand="0" w:evenHBand="0" w:firstRowFirstColumn="0" w:firstRowLastColumn="0" w:lastRowFirstColumn="0" w:lastRowLastColumn="0"/>
            <w:tcW w:w="1659" w:type="dxa"/>
          </w:tcPr>
          <w:p w:rsidR="008F1976" w:rsidRPr="008F1976" w:rsidRDefault="008F1976" w:rsidP="008F1976">
            <w:pPr>
              <w:ind w:firstLineChars="0" w:firstLine="0"/>
              <w:rPr>
                <w:b w:val="0"/>
              </w:rPr>
            </w:pPr>
            <w:r>
              <w:rPr>
                <w:rFonts w:hint="eastAsia"/>
                <w:b w:val="0"/>
              </w:rPr>
              <w:t>appName</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应用名称</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0-255（长度）</w:t>
            </w:r>
          </w:p>
        </w:tc>
        <w:tc>
          <w:tcPr>
            <w:tcW w:w="1660"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p>
        </w:tc>
      </w:tr>
      <w:tr w:rsidR="008F1976" w:rsidTr="008F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8F1976" w:rsidRDefault="008F1976" w:rsidP="008F1976">
            <w:pPr>
              <w:ind w:firstLineChars="0" w:firstLine="0"/>
              <w:rPr>
                <w:b w:val="0"/>
              </w:rPr>
            </w:pPr>
            <w:r>
              <w:rPr>
                <w:rFonts w:hint="eastAsia"/>
                <w:b w:val="0"/>
              </w:rPr>
              <w:t>flows</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应用匹配的流</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List</w:t>
            </w:r>
            <w:r>
              <w:t>&lt;Flow&gt;</w:t>
            </w:r>
          </w:p>
        </w:tc>
        <w:tc>
          <w:tcPr>
            <w:tcW w:w="1659"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p>
        </w:tc>
        <w:tc>
          <w:tcPr>
            <w:tcW w:w="1660" w:type="dxa"/>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pPr>
          </w:p>
        </w:tc>
      </w:tr>
      <w:tr w:rsidR="008F1976" w:rsidTr="008F1976">
        <w:tc>
          <w:tcPr>
            <w:cnfStyle w:val="001000000000" w:firstRow="0" w:lastRow="0" w:firstColumn="1" w:lastColumn="0" w:oddVBand="0" w:evenVBand="0" w:oddHBand="0" w:evenHBand="0" w:firstRowFirstColumn="0" w:firstRowLastColumn="0" w:lastRowFirstColumn="0" w:lastRowLastColumn="0"/>
            <w:tcW w:w="1659" w:type="dxa"/>
          </w:tcPr>
          <w:p w:rsidR="008F1976" w:rsidRDefault="008F1976" w:rsidP="008F1976">
            <w:pPr>
              <w:ind w:firstLineChars="0" w:firstLine="0"/>
              <w:rPr>
                <w:b w:val="0"/>
              </w:rPr>
            </w:pPr>
            <w:r>
              <w:rPr>
                <w:rFonts w:hint="eastAsia"/>
                <w:b w:val="0"/>
              </w:rPr>
              <w:t>comment</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备注</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659"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p>
        </w:tc>
        <w:tc>
          <w:tcPr>
            <w:tcW w:w="1660" w:type="dxa"/>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pPr>
          </w:p>
        </w:tc>
      </w:tr>
    </w:tbl>
    <w:p w:rsidR="008F1976" w:rsidRDefault="008F1976" w:rsidP="00E76065">
      <w:pPr>
        <w:ind w:firstLineChars="0" w:firstLine="0"/>
        <w:rPr>
          <w:rFonts w:ascii="仿宋" w:eastAsia="仿宋" w:hAnsi="仿宋"/>
        </w:rPr>
      </w:pPr>
    </w:p>
    <w:p w:rsidR="00E76065" w:rsidRDefault="00E76065" w:rsidP="00E76065">
      <w:pPr>
        <w:ind w:firstLineChars="0" w:firstLine="0"/>
        <w:jc w:val="center"/>
        <w:rPr>
          <w:rFonts w:ascii="仿宋" w:eastAsia="仿宋" w:hAnsi="仿宋" w:hint="eastAsia"/>
        </w:rPr>
      </w:pPr>
      <w:r>
        <w:rPr>
          <w:rFonts w:ascii="仿宋" w:eastAsia="仿宋" w:hAnsi="仿宋" w:hint="eastAsia"/>
        </w:rPr>
        <w:t>表3-</w:t>
      </w:r>
      <w:r w:rsidR="00D437C4">
        <w:rPr>
          <w:rFonts w:ascii="仿宋" w:eastAsia="仿宋" w:hAnsi="仿宋"/>
        </w:rPr>
        <w:t>7</w:t>
      </w:r>
      <w:r>
        <w:rPr>
          <w:rFonts w:ascii="仿宋" w:eastAsia="仿宋" w:hAnsi="仿宋" w:hint="eastAsia"/>
        </w:rPr>
        <w:t>-2 flow字段示意</w:t>
      </w:r>
    </w:p>
    <w:tbl>
      <w:tblPr>
        <w:tblStyle w:val="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072"/>
        <w:gridCol w:w="2551"/>
        <w:gridCol w:w="1355"/>
      </w:tblGrid>
      <w:tr w:rsidR="008F1976" w:rsidTr="00772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none" w:sz="0" w:space="0" w:color="auto"/>
              <w:left w:val="none" w:sz="0" w:space="0" w:color="auto"/>
              <w:bottom w:val="none" w:sz="0" w:space="0" w:color="auto"/>
            </w:tcBorders>
            <w:vAlign w:val="center"/>
          </w:tcPr>
          <w:p w:rsidR="008F1976" w:rsidRDefault="008F1976" w:rsidP="008F1976">
            <w:pPr>
              <w:ind w:firstLineChars="0" w:firstLine="0"/>
            </w:pPr>
            <w:r>
              <w:rPr>
                <w:rFonts w:hint="eastAsia"/>
              </w:rPr>
              <w:t>字段</w:t>
            </w:r>
          </w:p>
        </w:tc>
        <w:tc>
          <w:tcPr>
            <w:tcW w:w="1659"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描述</w:t>
            </w:r>
          </w:p>
        </w:tc>
        <w:tc>
          <w:tcPr>
            <w:tcW w:w="1072"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551" w:type="dxa"/>
            <w:tcBorders>
              <w:top w:val="none" w:sz="0" w:space="0" w:color="auto"/>
              <w:bottom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范围</w:t>
            </w:r>
          </w:p>
        </w:tc>
        <w:tc>
          <w:tcPr>
            <w:tcW w:w="1355" w:type="dxa"/>
            <w:tcBorders>
              <w:top w:val="none" w:sz="0" w:space="0" w:color="auto"/>
              <w:bottom w:val="none" w:sz="0" w:space="0" w:color="auto"/>
              <w:right w:val="none" w:sz="0" w:space="0" w:color="auto"/>
            </w:tcBorders>
            <w:vAlign w:val="center"/>
          </w:tcPr>
          <w:p w:rsidR="008F1976" w:rsidRDefault="008F1976" w:rsidP="008F1976">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默认值</w:t>
            </w: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Pr="008F1976" w:rsidRDefault="008F1976" w:rsidP="008F1976">
            <w:pPr>
              <w:ind w:firstLineChars="0" w:firstLine="0"/>
              <w:rPr>
                <w:rFonts w:ascii="仿宋" w:eastAsia="仿宋" w:hAnsi="仿宋"/>
                <w:b w:val="0"/>
              </w:rPr>
            </w:pPr>
            <w:r>
              <w:rPr>
                <w:rFonts w:ascii="仿宋" w:eastAsia="仿宋" w:hAnsi="仿宋" w:hint="eastAsia"/>
                <w:b w:val="0"/>
              </w:rPr>
              <w:t>p</w:t>
            </w:r>
            <w:r>
              <w:rPr>
                <w:rFonts w:ascii="仿宋" w:eastAsia="仿宋" w:hAnsi="仿宋"/>
                <w:b w:val="0"/>
              </w:rPr>
              <w:t>rotocol</w:t>
            </w:r>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协议类型</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ip、tcp、udp</w:t>
            </w:r>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r>
              <w:rPr>
                <w:rFonts w:ascii="仿宋" w:eastAsia="仿宋" w:hAnsi="仿宋" w:hint="eastAsia"/>
                <w:b w:val="0"/>
              </w:rPr>
              <w:t>srcAddr</w:t>
            </w:r>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源IP</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网段，或精确的IP。必须具有掩码</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r>
              <w:rPr>
                <w:rFonts w:ascii="仿宋" w:eastAsia="仿宋" w:hAnsi="仿宋" w:hint="eastAsia"/>
                <w:b w:val="0"/>
              </w:rPr>
              <w:t>srcPort</w:t>
            </w:r>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源端口范围</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eq/lt/gt/neq/range</w:t>
            </w:r>
            <w:r>
              <w:rPr>
                <w:rFonts w:ascii="仿宋" w:eastAsia="仿宋" w:hAnsi="仿宋" w:hint="eastAsia"/>
              </w:rPr>
              <w:t xml:space="preserve"> + 端口号</w:t>
            </w:r>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r>
              <w:rPr>
                <w:rFonts w:ascii="仿宋" w:eastAsia="仿宋" w:hAnsi="仿宋" w:hint="eastAsia"/>
                <w:b w:val="0"/>
              </w:rPr>
              <w:t>dstAddr</w:t>
            </w:r>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目的IP</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网段，或精确的IP。必须具有掩码</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p>
        </w:tc>
      </w:tr>
      <w:tr w:rsidR="008F1976" w:rsidTr="0077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r>
              <w:rPr>
                <w:rFonts w:ascii="仿宋" w:eastAsia="仿宋" w:hAnsi="仿宋" w:hint="eastAsia"/>
                <w:b w:val="0"/>
              </w:rPr>
              <w:t>dstPort</w:t>
            </w:r>
          </w:p>
        </w:tc>
        <w:tc>
          <w:tcPr>
            <w:tcW w:w="1659"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目的端口范围</w:t>
            </w:r>
          </w:p>
        </w:tc>
        <w:tc>
          <w:tcPr>
            <w:tcW w:w="1072"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rPr>
              <w:t>eq/lt/gt/neq/range</w:t>
            </w:r>
            <w:r>
              <w:rPr>
                <w:rFonts w:ascii="仿宋" w:eastAsia="仿宋" w:hAnsi="仿宋" w:hint="eastAsia"/>
              </w:rPr>
              <w:t xml:space="preserve"> + 端口号</w:t>
            </w:r>
          </w:p>
        </w:tc>
        <w:tc>
          <w:tcPr>
            <w:tcW w:w="1355" w:type="dxa"/>
            <w:vAlign w:val="center"/>
          </w:tcPr>
          <w:p w:rsidR="008F1976" w:rsidRPr="008F1976" w:rsidRDefault="008F1976" w:rsidP="008F1976">
            <w:pPr>
              <w:ind w:firstLineChars="0" w:firstLine="0"/>
              <w:cnfStyle w:val="000000100000" w:firstRow="0" w:lastRow="0" w:firstColumn="0" w:lastColumn="0" w:oddVBand="0" w:evenVBand="0" w:oddHBand="1" w:evenHBand="0" w:firstRowFirstColumn="0" w:firstRowLastColumn="0" w:lastRowFirstColumn="0" w:lastRowLastColumn="0"/>
              <w:rPr>
                <w:rFonts w:ascii="仿宋" w:eastAsia="仿宋" w:hAnsi="仿宋"/>
              </w:rPr>
            </w:pPr>
          </w:p>
        </w:tc>
      </w:tr>
      <w:tr w:rsidR="008F1976" w:rsidTr="00772437">
        <w:tc>
          <w:tcPr>
            <w:cnfStyle w:val="001000000000" w:firstRow="0" w:lastRow="0" w:firstColumn="1" w:lastColumn="0" w:oddVBand="0" w:evenVBand="0" w:oddHBand="0" w:evenHBand="0" w:firstRowFirstColumn="0" w:firstRowLastColumn="0" w:lastRowFirstColumn="0" w:lastRowLastColumn="0"/>
            <w:tcW w:w="1659" w:type="dxa"/>
            <w:vAlign w:val="center"/>
          </w:tcPr>
          <w:p w:rsidR="008F1976" w:rsidRDefault="008F1976" w:rsidP="008F1976">
            <w:pPr>
              <w:ind w:firstLineChars="0" w:firstLine="0"/>
              <w:rPr>
                <w:rFonts w:ascii="仿宋" w:eastAsia="仿宋" w:hAnsi="仿宋"/>
                <w:b w:val="0"/>
              </w:rPr>
            </w:pPr>
            <w:r>
              <w:rPr>
                <w:rFonts w:ascii="仿宋" w:eastAsia="仿宋" w:hAnsi="仿宋" w:hint="eastAsia"/>
                <w:b w:val="0"/>
              </w:rPr>
              <w:lastRenderedPageBreak/>
              <w:t>matchMode</w:t>
            </w:r>
          </w:p>
        </w:tc>
        <w:tc>
          <w:tcPr>
            <w:tcW w:w="1659"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匹配模式</w:t>
            </w:r>
          </w:p>
        </w:tc>
        <w:tc>
          <w:tcPr>
            <w:tcW w:w="1072"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String</w:t>
            </w:r>
          </w:p>
        </w:tc>
        <w:tc>
          <w:tcPr>
            <w:tcW w:w="2551" w:type="dxa"/>
            <w:vAlign w:val="center"/>
          </w:tcPr>
          <w:p w:rsid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permit/deny</w:t>
            </w:r>
          </w:p>
        </w:tc>
        <w:tc>
          <w:tcPr>
            <w:tcW w:w="1355" w:type="dxa"/>
            <w:vAlign w:val="center"/>
          </w:tcPr>
          <w:p w:rsidR="008F1976" w:rsidRPr="008F1976" w:rsidRDefault="008F1976" w:rsidP="008F1976">
            <w:pPr>
              <w:ind w:firstLineChars="0" w:firstLine="0"/>
              <w:cnfStyle w:val="000000000000" w:firstRow="0" w:lastRow="0" w:firstColumn="0" w:lastColumn="0" w:oddVBand="0" w:evenVBand="0" w:oddHBand="0" w:evenHBand="0" w:firstRowFirstColumn="0" w:firstRowLastColumn="0" w:lastRowFirstColumn="0" w:lastRowLastColumn="0"/>
              <w:rPr>
                <w:rFonts w:ascii="仿宋" w:eastAsia="仿宋" w:hAnsi="仿宋"/>
              </w:rPr>
            </w:pPr>
          </w:p>
        </w:tc>
      </w:tr>
    </w:tbl>
    <w:p w:rsidR="008F1976" w:rsidRDefault="008F1976" w:rsidP="008F1976">
      <w:pPr>
        <w:ind w:firstLineChars="0" w:firstLine="0"/>
        <w:jc w:val="center"/>
        <w:rPr>
          <w:rFonts w:ascii="仿宋" w:eastAsia="仿宋" w:hAnsi="仿宋"/>
        </w:rPr>
      </w:pPr>
    </w:p>
    <w:p w:rsidR="00030EB5" w:rsidRDefault="005274F9" w:rsidP="005274F9">
      <w:pPr>
        <w:pStyle w:val="2"/>
        <w:numPr>
          <w:ilvl w:val="1"/>
          <w:numId w:val="1"/>
        </w:numPr>
      </w:pPr>
      <w:bookmarkStart w:id="32" w:name="_Toc498424974"/>
      <w:r>
        <w:rPr>
          <w:rFonts w:hint="eastAsia"/>
        </w:rPr>
        <w:t>告警</w:t>
      </w:r>
      <w:r w:rsidR="0016349B">
        <w:rPr>
          <w:rFonts w:hint="eastAsia"/>
        </w:rPr>
        <w:t>管理</w:t>
      </w:r>
      <w:bookmarkEnd w:id="32"/>
    </w:p>
    <w:p w:rsidR="005274F9" w:rsidRDefault="0016349B" w:rsidP="005274F9">
      <w:pPr>
        <w:ind w:firstLine="480"/>
      </w:pPr>
      <w:r>
        <w:rPr>
          <w:rFonts w:hint="eastAsia"/>
        </w:rPr>
        <w:t>告警管理顾名思义，就是指ADWAN系统内负责处理告警信息的模块。ADWAN作为一款SDN产品，其需要管理许多不同厂商、不同型号的设备。因此，基于设备的差异化，有时会出现一些设备连接不上的问题、或者设备内存使用过高、链路带宽占用率过高等等情况。这个时候告警管理模块就要发挥作用了。告警管理作为一个需要用户配置参数的模块，它会根据用户配置的参数来在适当的情况下向用户发出告警信息以提醒用户需注意的某些情况。</w:t>
      </w:r>
    </w:p>
    <w:p w:rsidR="0016349B" w:rsidRDefault="0016349B" w:rsidP="005274F9">
      <w:pPr>
        <w:ind w:firstLine="480"/>
      </w:pPr>
      <w:r>
        <w:rPr>
          <w:rFonts w:hint="eastAsia"/>
        </w:rPr>
        <w:t>目前告警管理共有</w:t>
      </w:r>
      <w:r>
        <w:t>4</w:t>
      </w:r>
      <w:r>
        <w:rPr>
          <w:rFonts w:hint="eastAsia"/>
        </w:rPr>
        <w:t>大类告警信息，</w:t>
      </w:r>
      <w:r w:rsidR="006158EB">
        <w:t>1</w:t>
      </w:r>
      <w:r w:rsidR="0015041A">
        <w:t>2</w:t>
      </w:r>
      <w:r>
        <w:rPr>
          <w:rFonts w:hint="eastAsia"/>
        </w:rPr>
        <w:t>类细分告警信息。下表为各告警信息的类型及阐述。</w:t>
      </w:r>
    </w:p>
    <w:p w:rsidR="0016349B" w:rsidRDefault="00B45FF8" w:rsidP="005274F9">
      <w:pPr>
        <w:ind w:firstLine="480"/>
      </w:pPr>
      <w:r>
        <w:rPr>
          <w:rFonts w:hint="eastAsia"/>
        </w:rPr>
        <w:t>4</w:t>
      </w:r>
      <w:r w:rsidR="0016349B">
        <w:rPr>
          <w:rFonts w:hint="eastAsia"/>
        </w:rPr>
        <w:t>大类告警信息：</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276"/>
        <w:gridCol w:w="5182"/>
      </w:tblGrid>
      <w:tr w:rsidR="0016349B" w:rsidTr="00163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right w:val="none" w:sz="0" w:space="0" w:color="auto"/>
            </w:tcBorders>
            <w:vAlign w:val="center"/>
          </w:tcPr>
          <w:p w:rsidR="0016349B" w:rsidRDefault="0016349B" w:rsidP="0016349B">
            <w:pPr>
              <w:ind w:firstLineChars="0" w:firstLine="0"/>
            </w:pPr>
            <w:r>
              <w:rPr>
                <w:rFonts w:hint="eastAsia"/>
              </w:rPr>
              <w:t>告警分类</w:t>
            </w:r>
          </w:p>
        </w:tc>
        <w:tc>
          <w:tcPr>
            <w:tcW w:w="1276" w:type="dxa"/>
            <w:tcBorders>
              <w:top w:val="none" w:sz="0" w:space="0" w:color="auto"/>
              <w:left w:val="none" w:sz="0" w:space="0" w:color="auto"/>
              <w:bottom w:val="none" w:sz="0" w:space="0" w:color="auto"/>
              <w:right w:val="none" w:sz="0" w:space="0" w:color="auto"/>
            </w:tcBorders>
            <w:vAlign w:val="center"/>
          </w:tcPr>
          <w:p w:rsidR="0016349B" w:rsidRDefault="0016349B" w:rsidP="0016349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编号</w:t>
            </w:r>
          </w:p>
        </w:tc>
        <w:tc>
          <w:tcPr>
            <w:tcW w:w="5182" w:type="dxa"/>
            <w:tcBorders>
              <w:top w:val="none" w:sz="0" w:space="0" w:color="auto"/>
              <w:left w:val="none" w:sz="0" w:space="0" w:color="auto"/>
              <w:bottom w:val="none" w:sz="0" w:space="0" w:color="auto"/>
              <w:right w:val="none" w:sz="0" w:space="0" w:color="auto"/>
            </w:tcBorders>
            <w:vAlign w:val="center"/>
          </w:tcPr>
          <w:p w:rsidR="0016349B" w:rsidRDefault="004417F9" w:rsidP="0016349B">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告警</w:t>
            </w:r>
            <w:r w:rsidR="006158EB">
              <w:rPr>
                <w:rFonts w:hint="eastAsia"/>
              </w:rPr>
              <w:t>描述</w:t>
            </w:r>
          </w:p>
        </w:tc>
      </w:tr>
      <w:tr w:rsidR="0016349B" w:rsidTr="001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6349B" w:rsidRPr="0016349B" w:rsidRDefault="0016349B" w:rsidP="0016349B">
            <w:pPr>
              <w:ind w:firstLineChars="0" w:firstLine="0"/>
              <w:rPr>
                <w:b w:val="0"/>
              </w:rPr>
            </w:pPr>
            <w:r w:rsidRPr="0016349B">
              <w:rPr>
                <w:rFonts w:hint="eastAsia"/>
                <w:b w:val="0"/>
              </w:rPr>
              <w:t>链路告警</w:t>
            </w:r>
          </w:p>
        </w:tc>
        <w:tc>
          <w:tcPr>
            <w:tcW w:w="1276" w:type="dxa"/>
            <w:vAlign w:val="center"/>
          </w:tcPr>
          <w:p w:rsidR="0016349B" w:rsidRDefault="0016349B" w:rsidP="001634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w:t>
            </w:r>
          </w:p>
        </w:tc>
        <w:tc>
          <w:tcPr>
            <w:tcW w:w="5182" w:type="dxa"/>
            <w:vAlign w:val="center"/>
          </w:tcPr>
          <w:p w:rsidR="0016349B" w:rsidRDefault="006158EB" w:rsidP="001634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链路状态相关的告警分类</w:t>
            </w:r>
            <w:r w:rsidR="004417F9">
              <w:rPr>
                <w:rFonts w:hint="eastAsia"/>
              </w:rPr>
              <w:t>。</w:t>
            </w:r>
          </w:p>
        </w:tc>
      </w:tr>
      <w:tr w:rsidR="0016349B" w:rsidTr="0016349B">
        <w:tc>
          <w:tcPr>
            <w:cnfStyle w:val="001000000000" w:firstRow="0" w:lastRow="0" w:firstColumn="1" w:lastColumn="0" w:oddVBand="0" w:evenVBand="0" w:oddHBand="0" w:evenHBand="0" w:firstRowFirstColumn="0" w:firstRowLastColumn="0" w:lastRowFirstColumn="0" w:lastRowLastColumn="0"/>
            <w:tcW w:w="1838" w:type="dxa"/>
            <w:vAlign w:val="center"/>
          </w:tcPr>
          <w:p w:rsidR="0016349B" w:rsidRPr="0016349B" w:rsidRDefault="0016349B" w:rsidP="0016349B">
            <w:pPr>
              <w:ind w:firstLineChars="0" w:firstLine="0"/>
              <w:rPr>
                <w:b w:val="0"/>
              </w:rPr>
            </w:pPr>
            <w:r w:rsidRPr="0016349B">
              <w:rPr>
                <w:rFonts w:hint="eastAsia"/>
                <w:b w:val="0"/>
              </w:rPr>
              <w:t>设备告警</w:t>
            </w:r>
          </w:p>
        </w:tc>
        <w:tc>
          <w:tcPr>
            <w:tcW w:w="1276" w:type="dxa"/>
            <w:vAlign w:val="center"/>
          </w:tcPr>
          <w:p w:rsidR="0016349B" w:rsidRDefault="0016349B" w:rsidP="001634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82" w:type="dxa"/>
            <w:vAlign w:val="center"/>
          </w:tcPr>
          <w:p w:rsidR="0016349B" w:rsidRDefault="006158EB" w:rsidP="001634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设备状态相关的告警分类</w:t>
            </w:r>
            <w:r w:rsidR="004417F9">
              <w:rPr>
                <w:rFonts w:hint="eastAsia"/>
              </w:rPr>
              <w:t>。</w:t>
            </w:r>
          </w:p>
        </w:tc>
      </w:tr>
      <w:tr w:rsidR="0016349B" w:rsidTr="00163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rsidR="0016349B" w:rsidRPr="0016349B" w:rsidRDefault="0016349B" w:rsidP="0016349B">
            <w:pPr>
              <w:ind w:firstLineChars="0" w:firstLine="0"/>
              <w:rPr>
                <w:b w:val="0"/>
              </w:rPr>
            </w:pPr>
            <w:r w:rsidRPr="0016349B">
              <w:rPr>
                <w:rFonts w:hint="eastAsia"/>
                <w:b w:val="0"/>
              </w:rPr>
              <w:t>MongoDB告警</w:t>
            </w:r>
          </w:p>
        </w:tc>
        <w:tc>
          <w:tcPr>
            <w:tcW w:w="1276" w:type="dxa"/>
            <w:vAlign w:val="center"/>
          </w:tcPr>
          <w:p w:rsidR="0016349B" w:rsidRDefault="0016349B" w:rsidP="001634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3</w:t>
            </w:r>
          </w:p>
        </w:tc>
        <w:tc>
          <w:tcPr>
            <w:tcW w:w="5182" w:type="dxa"/>
            <w:vAlign w:val="center"/>
          </w:tcPr>
          <w:p w:rsidR="0016349B" w:rsidRDefault="006158EB" w:rsidP="0016349B">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MongoDB数据库服务启动、连接时的告警分类</w:t>
            </w:r>
            <w:r w:rsidR="004417F9">
              <w:rPr>
                <w:rFonts w:hint="eastAsia"/>
              </w:rPr>
              <w:t>。</w:t>
            </w:r>
          </w:p>
        </w:tc>
      </w:tr>
      <w:tr w:rsidR="0016349B" w:rsidTr="0016349B">
        <w:tc>
          <w:tcPr>
            <w:cnfStyle w:val="001000000000" w:firstRow="0" w:lastRow="0" w:firstColumn="1" w:lastColumn="0" w:oddVBand="0" w:evenVBand="0" w:oddHBand="0" w:evenHBand="0" w:firstRowFirstColumn="0" w:firstRowLastColumn="0" w:lastRowFirstColumn="0" w:lastRowLastColumn="0"/>
            <w:tcW w:w="1838" w:type="dxa"/>
            <w:vAlign w:val="center"/>
          </w:tcPr>
          <w:p w:rsidR="0016349B" w:rsidRPr="0016349B" w:rsidRDefault="0016349B" w:rsidP="0016349B">
            <w:pPr>
              <w:ind w:firstLineChars="0" w:firstLine="0"/>
              <w:rPr>
                <w:b w:val="0"/>
              </w:rPr>
            </w:pPr>
            <w:r w:rsidRPr="0016349B">
              <w:rPr>
                <w:rFonts w:hint="eastAsia"/>
                <w:b w:val="0"/>
              </w:rPr>
              <w:t>控制器告警</w:t>
            </w:r>
          </w:p>
        </w:tc>
        <w:tc>
          <w:tcPr>
            <w:tcW w:w="1276" w:type="dxa"/>
            <w:vAlign w:val="center"/>
          </w:tcPr>
          <w:p w:rsidR="0016349B" w:rsidRDefault="0016349B" w:rsidP="001634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p>
        </w:tc>
        <w:tc>
          <w:tcPr>
            <w:tcW w:w="5182" w:type="dxa"/>
            <w:vAlign w:val="center"/>
          </w:tcPr>
          <w:p w:rsidR="0016349B" w:rsidRDefault="006158EB" w:rsidP="0016349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控制器所在服务器状态的告警分类</w:t>
            </w:r>
            <w:r w:rsidR="004417F9">
              <w:rPr>
                <w:rFonts w:hint="eastAsia"/>
              </w:rPr>
              <w:t>。</w:t>
            </w:r>
          </w:p>
        </w:tc>
      </w:tr>
    </w:tbl>
    <w:p w:rsidR="0016349B" w:rsidRDefault="0016349B" w:rsidP="0016349B">
      <w:pPr>
        <w:ind w:firstLineChars="0" w:firstLine="0"/>
      </w:pPr>
    </w:p>
    <w:p w:rsidR="006158EB" w:rsidRDefault="006158EB" w:rsidP="006158EB">
      <w:pPr>
        <w:ind w:firstLine="480"/>
      </w:pPr>
      <w:r>
        <w:rPr>
          <w:rFonts w:hint="eastAsia"/>
        </w:rPr>
        <w:t>1</w:t>
      </w:r>
      <w:r w:rsidR="0015041A">
        <w:t>2</w:t>
      </w:r>
      <w:r>
        <w:rPr>
          <w:rFonts w:hint="eastAsia"/>
        </w:rPr>
        <w:t>类细分告警</w:t>
      </w:r>
    </w:p>
    <w:tbl>
      <w:tblPr>
        <w:tblStyle w:val="4-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275"/>
        <w:gridCol w:w="5466"/>
      </w:tblGrid>
      <w:tr w:rsidR="006158EB" w:rsidTr="004417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bottom w:val="none" w:sz="0" w:space="0" w:color="auto"/>
              <w:right w:val="none" w:sz="0" w:space="0" w:color="auto"/>
            </w:tcBorders>
            <w:vAlign w:val="center"/>
          </w:tcPr>
          <w:p w:rsidR="006158EB" w:rsidRDefault="004417F9" w:rsidP="004417F9">
            <w:pPr>
              <w:ind w:firstLineChars="0" w:firstLine="0"/>
            </w:pPr>
            <w:r>
              <w:rPr>
                <w:rFonts w:hint="eastAsia"/>
              </w:rPr>
              <w:t>告警</w:t>
            </w:r>
            <w:r w:rsidR="006158EB">
              <w:rPr>
                <w:rFonts w:hint="eastAsia"/>
              </w:rPr>
              <w:t>类型</w:t>
            </w:r>
          </w:p>
        </w:tc>
        <w:tc>
          <w:tcPr>
            <w:tcW w:w="1275" w:type="dxa"/>
            <w:tcBorders>
              <w:top w:val="none" w:sz="0" w:space="0" w:color="auto"/>
              <w:left w:val="none" w:sz="0" w:space="0" w:color="auto"/>
              <w:bottom w:val="none" w:sz="0" w:space="0" w:color="auto"/>
              <w:right w:val="none" w:sz="0" w:space="0" w:color="auto"/>
            </w:tcBorders>
            <w:vAlign w:val="center"/>
          </w:tcPr>
          <w:p w:rsidR="006158EB" w:rsidRDefault="004417F9" w:rsidP="004417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告警</w:t>
            </w:r>
            <w:r w:rsidR="006158EB">
              <w:rPr>
                <w:rFonts w:hint="eastAsia"/>
              </w:rPr>
              <w:t>编号</w:t>
            </w:r>
          </w:p>
        </w:tc>
        <w:tc>
          <w:tcPr>
            <w:tcW w:w="5466" w:type="dxa"/>
            <w:tcBorders>
              <w:top w:val="none" w:sz="0" w:space="0" w:color="auto"/>
              <w:left w:val="none" w:sz="0" w:space="0" w:color="auto"/>
              <w:bottom w:val="none" w:sz="0" w:space="0" w:color="auto"/>
              <w:right w:val="none" w:sz="0" w:space="0" w:color="auto"/>
            </w:tcBorders>
            <w:vAlign w:val="center"/>
          </w:tcPr>
          <w:p w:rsidR="006158EB" w:rsidRDefault="004417F9" w:rsidP="004417F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告警</w:t>
            </w:r>
            <w:r w:rsidR="006158EB">
              <w:rPr>
                <w:rFonts w:hint="eastAsia"/>
              </w:rPr>
              <w:t>描述</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链路下线</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4417F9"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链路告警，链路</w:t>
            </w:r>
            <w:r w:rsidR="00B05F47">
              <w:rPr>
                <w:rFonts w:hint="eastAsia"/>
              </w:rPr>
              <w:t>不正常</w:t>
            </w:r>
            <w:r>
              <w:rPr>
                <w:rFonts w:hint="eastAsia"/>
              </w:rPr>
              <w:t>下线</w:t>
            </w:r>
            <w:r w:rsidR="00B05F47">
              <w:rPr>
                <w:rFonts w:hint="eastAsia"/>
              </w:rPr>
              <w:t>时</w:t>
            </w:r>
            <w:r w:rsidR="00CE0395">
              <w:rPr>
                <w:rFonts w:hint="eastAsia"/>
              </w:rPr>
              <w:t>告警</w:t>
            </w:r>
            <w:r>
              <w:rPr>
                <w:rFonts w:hint="eastAsia"/>
              </w:rPr>
              <w:t>。</w:t>
            </w:r>
          </w:p>
        </w:tc>
      </w:tr>
      <w:tr w:rsidR="006158EB"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延时</w:t>
            </w:r>
          </w:p>
        </w:tc>
        <w:tc>
          <w:tcPr>
            <w:tcW w:w="1275" w:type="dxa"/>
            <w:vAlign w:val="center"/>
          </w:tcPr>
          <w:p w:rsidR="006158EB" w:rsidRDefault="006158EB"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6158EB" w:rsidRDefault="004417F9" w:rsidP="004417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链路告警，链路延时超过阈值</w:t>
            </w:r>
            <w:r w:rsidR="00B05F47">
              <w:rPr>
                <w:rFonts w:hint="eastAsia"/>
              </w:rPr>
              <w:t>时</w:t>
            </w:r>
            <w:r>
              <w:rPr>
                <w:rFonts w:hint="eastAsia"/>
              </w:rPr>
              <w:t>告警。</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抖动</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4417F9"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链路告警，链路抖动超过阈值</w:t>
            </w:r>
            <w:r w:rsidR="00B05F47">
              <w:rPr>
                <w:rFonts w:hint="eastAsia"/>
              </w:rPr>
              <w:t>时</w:t>
            </w:r>
            <w:r>
              <w:rPr>
                <w:rFonts w:hint="eastAsia"/>
              </w:rPr>
              <w:t>告警。</w:t>
            </w:r>
          </w:p>
        </w:tc>
      </w:tr>
      <w:tr w:rsidR="006158EB"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丢包率</w:t>
            </w:r>
          </w:p>
        </w:tc>
        <w:tc>
          <w:tcPr>
            <w:tcW w:w="1275" w:type="dxa"/>
            <w:vAlign w:val="center"/>
          </w:tcPr>
          <w:p w:rsidR="006158EB" w:rsidRDefault="006158EB"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6158EB" w:rsidRDefault="004417F9" w:rsidP="004417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链路告警，链路丢包率超过阈值</w:t>
            </w:r>
            <w:r w:rsidR="00B05F47">
              <w:rPr>
                <w:rFonts w:hint="eastAsia"/>
              </w:rPr>
              <w:t>时</w:t>
            </w:r>
            <w:r>
              <w:rPr>
                <w:rFonts w:hint="eastAsia"/>
              </w:rPr>
              <w:t>告警。</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CPU利用率</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4417F9"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设备告警，设备CPU使用率超过阈值</w:t>
            </w:r>
            <w:r w:rsidR="00B05F47">
              <w:rPr>
                <w:rFonts w:hint="eastAsia"/>
              </w:rPr>
              <w:t>时</w:t>
            </w:r>
            <w:r>
              <w:rPr>
                <w:rFonts w:hint="eastAsia"/>
              </w:rPr>
              <w:t>告警。</w:t>
            </w:r>
          </w:p>
        </w:tc>
      </w:tr>
      <w:tr w:rsidR="006158EB"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lastRenderedPageBreak/>
              <w:t>温度</w:t>
            </w:r>
          </w:p>
        </w:tc>
        <w:tc>
          <w:tcPr>
            <w:tcW w:w="1275" w:type="dxa"/>
            <w:vAlign w:val="center"/>
          </w:tcPr>
          <w:p w:rsidR="006158EB" w:rsidRDefault="006158EB"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6158EB" w:rsidRDefault="004417F9" w:rsidP="004417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设备告警，设备温度超过阈值</w:t>
            </w:r>
            <w:r w:rsidR="00B05F47">
              <w:rPr>
                <w:rFonts w:hint="eastAsia"/>
              </w:rPr>
              <w:t>时</w:t>
            </w:r>
            <w:r>
              <w:rPr>
                <w:rFonts w:hint="eastAsia"/>
              </w:rPr>
              <w:t>告警。</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剩余内存</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4417F9"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设备告警，设备剩余内存超过阈值</w:t>
            </w:r>
            <w:r w:rsidR="00B05F47">
              <w:rPr>
                <w:rFonts w:hint="eastAsia"/>
              </w:rPr>
              <w:t>时</w:t>
            </w:r>
            <w:r>
              <w:rPr>
                <w:rFonts w:hint="eastAsia"/>
              </w:rPr>
              <w:t>告警。</w:t>
            </w:r>
          </w:p>
        </w:tc>
      </w:tr>
      <w:tr w:rsidR="006158EB"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设备下线</w:t>
            </w:r>
          </w:p>
        </w:tc>
        <w:tc>
          <w:tcPr>
            <w:tcW w:w="1275" w:type="dxa"/>
            <w:vAlign w:val="center"/>
          </w:tcPr>
          <w:p w:rsidR="006158EB" w:rsidRDefault="006158EB"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6158EB" w:rsidRDefault="004417F9" w:rsidP="004417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设备告警，设备</w:t>
            </w:r>
            <w:r w:rsidR="00B05F47">
              <w:rPr>
                <w:rFonts w:hint="eastAsia"/>
              </w:rPr>
              <w:t>不正常</w:t>
            </w:r>
            <w:r>
              <w:rPr>
                <w:rFonts w:hint="eastAsia"/>
              </w:rPr>
              <w:t>下线</w:t>
            </w:r>
            <w:r w:rsidR="00B05F47">
              <w:rPr>
                <w:rFonts w:hint="eastAsia"/>
              </w:rPr>
              <w:t>时</w:t>
            </w:r>
            <w:r>
              <w:rPr>
                <w:rFonts w:hint="eastAsia"/>
              </w:rPr>
              <w:t>告警。</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MongoDB</w:t>
            </w:r>
            <w:r w:rsidR="00CE0395">
              <w:rPr>
                <w:rFonts w:hint="eastAsia"/>
                <w:b w:val="0"/>
              </w:rPr>
              <w:t>服务启动</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CE0395"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MongoDB告警，ADWAN试图启动服务器上MongoDB时失败告警。</w:t>
            </w:r>
          </w:p>
        </w:tc>
      </w:tr>
      <w:tr w:rsidR="00CE0395"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CE0395" w:rsidRDefault="00CE0395" w:rsidP="004417F9">
            <w:pPr>
              <w:ind w:firstLineChars="0" w:firstLine="0"/>
              <w:rPr>
                <w:b w:val="0"/>
              </w:rPr>
            </w:pPr>
            <w:r>
              <w:rPr>
                <w:rFonts w:hint="eastAsia"/>
                <w:b w:val="0"/>
              </w:rPr>
              <w:t>MongoDB服务连接</w:t>
            </w:r>
          </w:p>
        </w:tc>
        <w:tc>
          <w:tcPr>
            <w:tcW w:w="1275" w:type="dxa"/>
            <w:vAlign w:val="center"/>
          </w:tcPr>
          <w:p w:rsidR="00CE0395" w:rsidRDefault="00CE0395"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CE0395" w:rsidRDefault="00CE0395" w:rsidP="00BB1C7E">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MongoDB告警，ADWAN试图连接服务器上MongoDB时失败</w:t>
            </w:r>
            <w:r w:rsidR="00BB1C7E">
              <w:rPr>
                <w:rFonts w:hint="eastAsia"/>
              </w:rPr>
              <w:t>或丢失MongoDB连接</w:t>
            </w:r>
            <w:r>
              <w:rPr>
                <w:rFonts w:hint="eastAsia"/>
              </w:rPr>
              <w:t>告警。</w:t>
            </w:r>
          </w:p>
        </w:tc>
      </w:tr>
      <w:tr w:rsidR="006158EB" w:rsidTr="004417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158EB" w:rsidRPr="006158EB" w:rsidRDefault="004417F9" w:rsidP="004417F9">
            <w:pPr>
              <w:ind w:firstLineChars="0" w:firstLine="0"/>
              <w:rPr>
                <w:b w:val="0"/>
              </w:rPr>
            </w:pPr>
            <w:r>
              <w:rPr>
                <w:rFonts w:hint="eastAsia"/>
                <w:b w:val="0"/>
              </w:rPr>
              <w:t>控制器内存告警</w:t>
            </w:r>
          </w:p>
        </w:tc>
        <w:tc>
          <w:tcPr>
            <w:tcW w:w="1275" w:type="dxa"/>
            <w:vAlign w:val="center"/>
          </w:tcPr>
          <w:p w:rsidR="006158EB" w:rsidRDefault="006158EB" w:rsidP="004417F9">
            <w:pPr>
              <w:pStyle w:val="ab"/>
              <w:numPr>
                <w:ilvl w:val="0"/>
                <w:numId w:val="33"/>
              </w:numPr>
              <w:ind w:firstLineChars="0"/>
              <w:cnfStyle w:val="000000100000" w:firstRow="0" w:lastRow="0" w:firstColumn="0" w:lastColumn="0" w:oddVBand="0" w:evenVBand="0" w:oddHBand="1" w:evenHBand="0" w:firstRowFirstColumn="0" w:firstRowLastColumn="0" w:lastRowFirstColumn="0" w:lastRowLastColumn="0"/>
            </w:pPr>
          </w:p>
        </w:tc>
        <w:tc>
          <w:tcPr>
            <w:tcW w:w="5466" w:type="dxa"/>
            <w:vAlign w:val="center"/>
          </w:tcPr>
          <w:p w:rsidR="006158EB" w:rsidRDefault="00B05F47" w:rsidP="004417F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控制器告警，控制器所在服务器内存使用率超过阈值时告警。</w:t>
            </w:r>
          </w:p>
        </w:tc>
      </w:tr>
      <w:tr w:rsidR="004417F9" w:rsidTr="004417F9">
        <w:tc>
          <w:tcPr>
            <w:cnfStyle w:val="001000000000" w:firstRow="0" w:lastRow="0" w:firstColumn="1" w:lastColumn="0" w:oddVBand="0" w:evenVBand="0" w:oddHBand="0" w:evenHBand="0" w:firstRowFirstColumn="0" w:firstRowLastColumn="0" w:lastRowFirstColumn="0" w:lastRowLastColumn="0"/>
            <w:tcW w:w="1555" w:type="dxa"/>
            <w:vAlign w:val="center"/>
          </w:tcPr>
          <w:p w:rsidR="004417F9" w:rsidRDefault="004417F9" w:rsidP="004417F9">
            <w:pPr>
              <w:ind w:firstLineChars="0" w:firstLine="0"/>
              <w:rPr>
                <w:b w:val="0"/>
              </w:rPr>
            </w:pPr>
            <w:r>
              <w:rPr>
                <w:rFonts w:hint="eastAsia"/>
                <w:b w:val="0"/>
              </w:rPr>
              <w:t>控制器硬盘告警</w:t>
            </w:r>
          </w:p>
        </w:tc>
        <w:tc>
          <w:tcPr>
            <w:tcW w:w="1275" w:type="dxa"/>
            <w:vAlign w:val="center"/>
          </w:tcPr>
          <w:p w:rsidR="004417F9" w:rsidRDefault="004417F9" w:rsidP="004417F9">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pPr>
          </w:p>
        </w:tc>
        <w:tc>
          <w:tcPr>
            <w:tcW w:w="5466" w:type="dxa"/>
            <w:vAlign w:val="center"/>
          </w:tcPr>
          <w:p w:rsidR="004417F9" w:rsidRDefault="00B05F47" w:rsidP="004417F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控制器告警，控制器所在服务器各硬盘分区使用率超过阈值时告警。</w:t>
            </w:r>
          </w:p>
        </w:tc>
      </w:tr>
    </w:tbl>
    <w:p w:rsidR="006158EB" w:rsidRDefault="006158EB" w:rsidP="006158EB">
      <w:pPr>
        <w:ind w:firstLineChars="0" w:firstLine="0"/>
      </w:pPr>
    </w:p>
    <w:p w:rsidR="00774CFB" w:rsidRDefault="00774CFB" w:rsidP="00774CFB">
      <w:pPr>
        <w:pStyle w:val="2"/>
        <w:numPr>
          <w:ilvl w:val="1"/>
          <w:numId w:val="1"/>
        </w:numPr>
      </w:pPr>
      <w:bookmarkStart w:id="33" w:name="_Toc498424975"/>
      <w:r>
        <w:rPr>
          <w:rFonts w:hint="eastAsia"/>
        </w:rPr>
        <w:t>MongoDB</w:t>
      </w:r>
      <w:r>
        <w:rPr>
          <w:rFonts w:hint="eastAsia"/>
        </w:rPr>
        <w:t>中间层</w:t>
      </w:r>
      <w:bookmarkEnd w:id="33"/>
    </w:p>
    <w:p w:rsidR="00F2597E" w:rsidRDefault="001C1BC0" w:rsidP="001C1BC0">
      <w:pPr>
        <w:ind w:firstLine="480"/>
      </w:pPr>
      <w:r>
        <w:rPr>
          <w:rFonts w:hint="eastAsia"/>
        </w:rPr>
        <w:t>ADWAN运行期间的设备、链路等状态信息存储在ODL本身自带的</w:t>
      </w:r>
      <w:r w:rsidR="00201DB4">
        <w:rPr>
          <w:rFonts w:hint="eastAsia"/>
        </w:rPr>
        <w:t>DataStore</w:t>
      </w:r>
      <w:r>
        <w:rPr>
          <w:rFonts w:hint="eastAsia"/>
        </w:rPr>
        <w:t>内。</w:t>
      </w:r>
      <w:r w:rsidR="00517913">
        <w:rPr>
          <w:rFonts w:hint="eastAsia"/>
        </w:rPr>
        <w:t>Data</w:t>
      </w:r>
      <w:r w:rsidR="00706B87">
        <w:rPr>
          <w:rFonts w:hint="eastAsia"/>
        </w:rPr>
        <w:t>Store</w:t>
      </w:r>
      <w:r w:rsidR="00517913">
        <w:rPr>
          <w:rFonts w:hint="eastAsia"/>
        </w:rPr>
        <w:t>是ODL</w:t>
      </w:r>
      <w:r w:rsidR="00201DB4">
        <w:rPr>
          <w:rFonts w:hint="eastAsia"/>
        </w:rPr>
        <w:t>自身的数据存储容器</w:t>
      </w:r>
      <w:r w:rsidR="00517913">
        <w:rPr>
          <w:rFonts w:hint="eastAsia"/>
        </w:rPr>
        <w:t>。而关于ADWAN的历史信息、调度日志等数据则存储在第三方数据库MongoDB中。</w:t>
      </w:r>
      <w:r w:rsidR="00FB4AFE">
        <w:rPr>
          <w:rFonts w:hint="eastAsia"/>
        </w:rPr>
        <w:t>本项目的应用信息数据即存储在MongoDB中。</w:t>
      </w:r>
    </w:p>
    <w:p w:rsidR="00201DB4" w:rsidRDefault="00201DB4" w:rsidP="001C1BC0">
      <w:pPr>
        <w:ind w:firstLine="480"/>
      </w:pPr>
      <w:r>
        <w:rPr>
          <w:rFonts w:hint="eastAsia"/>
        </w:rPr>
        <w:t>作为使用的第三方数据库，MongoDB中间层主要需求</w:t>
      </w:r>
      <w:r w:rsidR="00F03FC1">
        <w:rPr>
          <w:rFonts w:hint="eastAsia"/>
        </w:rPr>
        <w:t>为：</w:t>
      </w:r>
    </w:p>
    <w:p w:rsidR="00201DB4" w:rsidRDefault="00201DB4" w:rsidP="00201DB4">
      <w:pPr>
        <w:pStyle w:val="ab"/>
        <w:numPr>
          <w:ilvl w:val="0"/>
          <w:numId w:val="34"/>
        </w:numPr>
        <w:ind w:firstLineChars="0"/>
      </w:pPr>
      <w:r>
        <w:rPr>
          <w:rFonts w:hint="eastAsia"/>
        </w:rPr>
        <w:t>可以连接本地或远程服务器上的MongoDB</w:t>
      </w:r>
      <w:r w:rsidR="00F03FC1">
        <w:rPr>
          <w:rFonts w:hint="eastAsia"/>
        </w:rPr>
        <w:t>服务。</w:t>
      </w:r>
    </w:p>
    <w:p w:rsidR="00185489" w:rsidRDefault="00201DB4" w:rsidP="00F03FC1">
      <w:pPr>
        <w:pStyle w:val="ab"/>
        <w:numPr>
          <w:ilvl w:val="0"/>
          <w:numId w:val="34"/>
        </w:numPr>
        <w:ind w:firstLineChars="0"/>
        <w:rPr>
          <w:rFonts w:hint="eastAsia"/>
        </w:rPr>
      </w:pPr>
      <w:r>
        <w:rPr>
          <w:rFonts w:hint="eastAsia"/>
        </w:rPr>
        <w:t>当本地或者远程服务器上的MongoDB服务未启动时，可以拉起本地或远程服务器上的MongoDB</w:t>
      </w:r>
      <w:r w:rsidR="00F03FC1">
        <w:rPr>
          <w:rFonts w:hint="eastAsia"/>
        </w:rPr>
        <w:t>服务。</w:t>
      </w:r>
    </w:p>
    <w:p w:rsidR="00201DB4" w:rsidRDefault="00201DB4" w:rsidP="00201DB4">
      <w:pPr>
        <w:pStyle w:val="ab"/>
        <w:numPr>
          <w:ilvl w:val="0"/>
          <w:numId w:val="34"/>
        </w:numPr>
        <w:ind w:firstLineChars="0"/>
      </w:pPr>
      <w:r>
        <w:rPr>
          <w:rFonts w:hint="eastAsia"/>
        </w:rPr>
        <w:t>对其他模块提供统一的</w:t>
      </w:r>
      <w:r w:rsidR="00232521">
        <w:rPr>
          <w:rFonts w:hint="eastAsia"/>
        </w:rPr>
        <w:t>MongoDB</w:t>
      </w:r>
      <w:r>
        <w:rPr>
          <w:rFonts w:hint="eastAsia"/>
        </w:rPr>
        <w:t>数据库连接接口。</w:t>
      </w:r>
    </w:p>
    <w:p w:rsidR="00B430AE" w:rsidRDefault="00F03FC1" w:rsidP="00001AFE">
      <w:pPr>
        <w:pStyle w:val="ab"/>
        <w:numPr>
          <w:ilvl w:val="0"/>
          <w:numId w:val="34"/>
        </w:numPr>
        <w:ind w:firstLineChars="0"/>
      </w:pPr>
      <w:r>
        <w:rPr>
          <w:rFonts w:hint="eastAsia"/>
        </w:rPr>
        <w:t>当连接或启动MongoDB服务出现异常时，可以向告警管理模块发出告警，提醒用户注意。</w:t>
      </w:r>
    </w:p>
    <w:p w:rsidR="004854F0" w:rsidRDefault="004854F0" w:rsidP="004854F0">
      <w:pPr>
        <w:pStyle w:val="2"/>
        <w:numPr>
          <w:ilvl w:val="1"/>
          <w:numId w:val="1"/>
        </w:numPr>
      </w:pPr>
      <w:bookmarkStart w:id="34" w:name="_Toc498424976"/>
      <w:r>
        <w:rPr>
          <w:rFonts w:hint="eastAsia"/>
        </w:rPr>
        <w:lastRenderedPageBreak/>
        <w:t>流量调度</w:t>
      </w:r>
      <w:bookmarkEnd w:id="34"/>
    </w:p>
    <w:p w:rsidR="004854F0" w:rsidRDefault="00B25E36" w:rsidP="004854F0">
      <w:pPr>
        <w:ind w:firstLine="480"/>
      </w:pPr>
      <w:r>
        <w:rPr>
          <w:rFonts w:hint="eastAsia"/>
        </w:rPr>
        <w:t>作为一款商用的SDN产品，应</w:t>
      </w:r>
      <w:r w:rsidR="004A1480">
        <w:rPr>
          <w:rFonts w:hint="eastAsia"/>
        </w:rPr>
        <w:t>用流量的调度功能是一项重要功能。流量调度的好坏决定着产品的质量。而流量调度的核心则是选路算法。</w:t>
      </w:r>
    </w:p>
    <w:p w:rsidR="004A1480" w:rsidRDefault="004A1480" w:rsidP="004854F0">
      <w:pPr>
        <w:ind w:firstLine="480"/>
      </w:pPr>
      <w:r>
        <w:rPr>
          <w:rFonts w:hint="eastAsia"/>
        </w:rPr>
        <w:t>流量调度这里主要功能需求为：</w:t>
      </w:r>
    </w:p>
    <w:p w:rsidR="004A1480" w:rsidRDefault="004A1480" w:rsidP="004A1480">
      <w:pPr>
        <w:pStyle w:val="ab"/>
        <w:numPr>
          <w:ilvl w:val="0"/>
          <w:numId w:val="35"/>
        </w:numPr>
        <w:ind w:firstLineChars="0"/>
      </w:pPr>
      <w:r>
        <w:rPr>
          <w:rFonts w:hint="eastAsia"/>
        </w:rPr>
        <w:t>根据不同的网络场景</w:t>
      </w:r>
      <w:r w:rsidR="001549B8">
        <w:rPr>
          <w:rFonts w:hint="eastAsia"/>
        </w:rPr>
        <w:t>和实时网络拓扑状态</w:t>
      </w:r>
      <w:r>
        <w:rPr>
          <w:rFonts w:hint="eastAsia"/>
        </w:rPr>
        <w:t>选择合适的调度策略。</w:t>
      </w:r>
    </w:p>
    <w:p w:rsidR="004A1480" w:rsidRDefault="004A1480" w:rsidP="004A1480">
      <w:pPr>
        <w:pStyle w:val="ab"/>
        <w:numPr>
          <w:ilvl w:val="0"/>
          <w:numId w:val="35"/>
        </w:numPr>
        <w:ind w:firstLineChars="0"/>
      </w:pPr>
      <w:r>
        <w:rPr>
          <w:rFonts w:hint="eastAsia"/>
        </w:rPr>
        <w:t>下发设备配置，定义应用报文转发路径。</w:t>
      </w:r>
    </w:p>
    <w:p w:rsidR="00712B20" w:rsidRPr="004854F0" w:rsidRDefault="00BE2B98" w:rsidP="00712B20">
      <w:pPr>
        <w:pStyle w:val="ab"/>
        <w:numPr>
          <w:ilvl w:val="0"/>
          <w:numId w:val="35"/>
        </w:numPr>
        <w:ind w:firstLineChars="0"/>
        <w:rPr>
          <w:rFonts w:hint="eastAsia"/>
        </w:rPr>
      </w:pPr>
      <w:r>
        <w:rPr>
          <w:rFonts w:hint="eastAsia"/>
        </w:rPr>
        <w:t>配置各类专线、VPN等业务。</w:t>
      </w:r>
    </w:p>
    <w:p w:rsidR="00C76C37" w:rsidRDefault="00001AFE" w:rsidP="00F61785">
      <w:pPr>
        <w:pStyle w:val="2"/>
        <w:numPr>
          <w:ilvl w:val="1"/>
          <w:numId w:val="1"/>
        </w:numPr>
      </w:pPr>
      <w:bookmarkStart w:id="35" w:name="_Toc498424977"/>
      <w:r>
        <w:rPr>
          <w:rFonts w:hint="eastAsia"/>
        </w:rPr>
        <w:t>用户界面</w:t>
      </w:r>
      <w:bookmarkEnd w:id="35"/>
    </w:p>
    <w:p w:rsidR="00C76C37" w:rsidRDefault="00446960" w:rsidP="00C76C37">
      <w:pPr>
        <w:ind w:firstLine="480"/>
      </w:pPr>
      <w:r>
        <w:rPr>
          <w:rFonts w:hint="eastAsia"/>
        </w:rPr>
        <w:t>ADWAN是基于ODL框架实现的一个SDN产品。其通过Rest接口对外提供服务。但Rest接口展示的信息均为JSON或XML格式的数据，是一种非面向用户友好的数据</w:t>
      </w:r>
      <w:r w:rsidR="004822A0">
        <w:rPr>
          <w:rFonts w:hint="eastAsia"/>
        </w:rPr>
        <w:t>。因此采用一种面向用户友好的显示方式，对于用户体验来讲至关重要！</w:t>
      </w:r>
    </w:p>
    <w:p w:rsidR="001E43C4" w:rsidRDefault="001E43C4" w:rsidP="00C76C37">
      <w:pPr>
        <w:ind w:firstLine="480"/>
      </w:pPr>
      <w:r>
        <w:rPr>
          <w:rFonts w:hint="eastAsia"/>
        </w:rPr>
        <w:t>目前的实现是B/S架构，即通过浏览器展现页面的形式供用户操作、查看ADWAN的数据。</w:t>
      </w:r>
    </w:p>
    <w:p w:rsidR="00A16F61" w:rsidRDefault="00DA677A" w:rsidP="00C76C37">
      <w:pPr>
        <w:ind w:firstLine="480"/>
        <w:rPr>
          <w:rFonts w:hint="eastAsia"/>
        </w:rPr>
      </w:pPr>
      <w:r>
        <w:rPr>
          <w:rFonts w:hint="eastAsia"/>
        </w:rPr>
        <w:t xml:space="preserve"> 目前WEB页面设计通过NodeJS作为WEB服务</w:t>
      </w:r>
      <w:r w:rsidR="000E2978">
        <w:rPr>
          <w:rFonts w:hint="eastAsia"/>
        </w:rPr>
        <w:t>的</w:t>
      </w:r>
      <w:r>
        <w:rPr>
          <w:rFonts w:hint="eastAsia"/>
        </w:rPr>
        <w:t>后台，通过架设代理访问ADWAN的Rest接口。这样，在页面上可直接通过Ajax访问代理接口请求数据，然后前端使用最新的html</w:t>
      </w:r>
      <w:r>
        <w:t>5</w:t>
      </w:r>
      <w:r>
        <w:rPr>
          <w:rFonts w:hint="eastAsia"/>
        </w:rPr>
        <w:t>技术绘制图表显示。</w:t>
      </w:r>
    </w:p>
    <w:p w:rsidR="00386CC8" w:rsidRDefault="00DA677A" w:rsidP="00C76C37">
      <w:pPr>
        <w:ind w:firstLine="480"/>
      </w:pPr>
      <w:r>
        <w:rPr>
          <w:rFonts w:hint="eastAsia"/>
        </w:rPr>
        <w:t>本模块</w:t>
      </w:r>
      <w:r w:rsidR="00386CC8">
        <w:rPr>
          <w:rFonts w:hint="eastAsia"/>
        </w:rPr>
        <w:t>的主要</w:t>
      </w:r>
      <w:r>
        <w:rPr>
          <w:rFonts w:hint="eastAsia"/>
        </w:rPr>
        <w:t>功能</w:t>
      </w:r>
      <w:r w:rsidR="00386CC8">
        <w:rPr>
          <w:rFonts w:hint="eastAsia"/>
        </w:rPr>
        <w:t>需求为：</w:t>
      </w:r>
    </w:p>
    <w:p w:rsidR="00386CC8" w:rsidRDefault="00386CC8" w:rsidP="00386CC8">
      <w:pPr>
        <w:pStyle w:val="ab"/>
        <w:numPr>
          <w:ilvl w:val="0"/>
          <w:numId w:val="23"/>
        </w:numPr>
        <w:ind w:firstLineChars="0"/>
      </w:pPr>
      <w:r>
        <w:rPr>
          <w:rFonts w:hint="eastAsia"/>
        </w:rPr>
        <w:t>转化用户操作，将用户的需求转化为ADWAN后台接口对应的入参；</w:t>
      </w:r>
    </w:p>
    <w:p w:rsidR="00386CC8" w:rsidRDefault="00386CC8" w:rsidP="00386CC8">
      <w:pPr>
        <w:pStyle w:val="ab"/>
        <w:numPr>
          <w:ilvl w:val="0"/>
          <w:numId w:val="23"/>
        </w:numPr>
        <w:ind w:firstLineChars="0"/>
      </w:pPr>
      <w:r>
        <w:rPr>
          <w:rFonts w:hint="eastAsia"/>
        </w:rPr>
        <w:t>通过Ajax调用</w:t>
      </w:r>
      <w:r w:rsidR="00DA677A">
        <w:rPr>
          <w:rFonts w:hint="eastAsia"/>
        </w:rPr>
        <w:t>代理</w:t>
      </w:r>
      <w:r>
        <w:rPr>
          <w:rFonts w:hint="eastAsia"/>
        </w:rPr>
        <w:t>接口</w:t>
      </w:r>
      <w:r w:rsidR="00DA677A">
        <w:rPr>
          <w:rFonts w:hint="eastAsia"/>
        </w:rPr>
        <w:t>访问ADWAN的Rest接口</w:t>
      </w:r>
      <w:r>
        <w:rPr>
          <w:rFonts w:hint="eastAsia"/>
        </w:rPr>
        <w:t>，并获取后台响应的数据；</w:t>
      </w:r>
    </w:p>
    <w:p w:rsidR="00386CC8" w:rsidRPr="00C76C37" w:rsidRDefault="00386CC8" w:rsidP="00386CC8">
      <w:pPr>
        <w:pStyle w:val="ab"/>
        <w:numPr>
          <w:ilvl w:val="0"/>
          <w:numId w:val="23"/>
        </w:numPr>
        <w:ind w:firstLineChars="0"/>
      </w:pPr>
      <w:r>
        <w:rPr>
          <w:rFonts w:hint="eastAsia"/>
        </w:rPr>
        <w:t>通过</w:t>
      </w:r>
      <w:r w:rsidR="00DA677A">
        <w:rPr>
          <w:rFonts w:hint="eastAsia"/>
        </w:rPr>
        <w:t>AngularJS、jQuery、</w:t>
      </w:r>
      <w:r w:rsidR="00304268">
        <w:rPr>
          <w:rFonts w:hint="eastAsia"/>
        </w:rPr>
        <w:t>Highcharts</w:t>
      </w:r>
      <w:r w:rsidR="00DA677A">
        <w:rPr>
          <w:rFonts w:hint="eastAsia"/>
        </w:rPr>
        <w:t>等</w:t>
      </w:r>
      <w:r>
        <w:rPr>
          <w:rFonts w:hint="eastAsia"/>
        </w:rPr>
        <w:t>框架，使响应数据转化为用户直观可见的图文报表的形式。</w:t>
      </w:r>
    </w:p>
    <w:p w:rsidR="00FE0B2D" w:rsidRDefault="00FE0B2D" w:rsidP="00FE0B2D">
      <w:pPr>
        <w:pStyle w:val="2"/>
        <w:numPr>
          <w:ilvl w:val="1"/>
          <w:numId w:val="1"/>
        </w:numPr>
      </w:pPr>
      <w:bookmarkStart w:id="36" w:name="_Toc497296691"/>
      <w:bookmarkStart w:id="37" w:name="_Toc498424978"/>
      <w:r>
        <w:rPr>
          <w:rFonts w:hint="eastAsia"/>
        </w:rPr>
        <w:t>本章小结</w:t>
      </w:r>
      <w:bookmarkEnd w:id="36"/>
      <w:bookmarkEnd w:id="37"/>
    </w:p>
    <w:p w:rsidR="00D458BB" w:rsidRDefault="009E046A" w:rsidP="00D458BB">
      <w:pPr>
        <w:ind w:firstLine="480"/>
        <w:rPr>
          <w:rFonts w:hint="eastAsia"/>
        </w:rPr>
      </w:pPr>
      <w:r>
        <w:rPr>
          <w:rFonts w:hint="eastAsia"/>
        </w:rPr>
        <w:t>ADWAN作为一款基于ODL框架的SDN产品，其</w:t>
      </w:r>
      <w:r w:rsidR="005E0F24">
        <w:rPr>
          <w:rFonts w:hint="eastAsia"/>
        </w:rPr>
        <w:t>基础功能需求即为和设备的交互，在基础功能满足之上实现其核心的调度功能。同时丰富周边的支持功能，例</w:t>
      </w:r>
      <w:r w:rsidR="005E0F24">
        <w:rPr>
          <w:rFonts w:hint="eastAsia"/>
        </w:rPr>
        <w:lastRenderedPageBreak/>
        <w:t>如查看网络拓扑、现网流量分布等。</w:t>
      </w:r>
    </w:p>
    <w:p w:rsidR="00CE6F5C" w:rsidRDefault="005E0F24" w:rsidP="00CE6F5C">
      <w:pPr>
        <w:ind w:firstLine="480"/>
      </w:pPr>
      <w:bookmarkStart w:id="38" w:name="_Toc497296692"/>
      <w:r>
        <w:rPr>
          <w:rFonts w:hint="eastAsia"/>
        </w:rPr>
        <w:t>通过对ADWAN各类功能的拆解使其形成模块化的开发，这样不仅极大的提高了开发人员的开发效率，也促进了各功能的解耦和，便于产品的功能扩展</w:t>
      </w:r>
      <w:r w:rsidR="00401E8E">
        <w:rPr>
          <w:rFonts w:hint="eastAsia"/>
        </w:rPr>
        <w:t>。这些不同的模块互相协作，综合作用最终实现了新一代的基于SDN思想构建的广域网解决方案。</w:t>
      </w:r>
    </w:p>
    <w:p w:rsidR="00EC3802" w:rsidRDefault="00FE0B2D" w:rsidP="00EC3802">
      <w:pPr>
        <w:pStyle w:val="1"/>
        <w:numPr>
          <w:ilvl w:val="0"/>
          <w:numId w:val="1"/>
        </w:numPr>
      </w:pPr>
      <w:bookmarkStart w:id="39" w:name="_Toc498424979"/>
      <w:r>
        <w:rPr>
          <w:rFonts w:hint="eastAsia"/>
        </w:rPr>
        <w:t>ADWAN</w:t>
      </w:r>
      <w:r>
        <w:rPr>
          <w:rFonts w:hint="eastAsia"/>
        </w:rPr>
        <w:t>系统实现</w:t>
      </w:r>
      <w:bookmarkEnd w:id="38"/>
      <w:bookmarkEnd w:id="39"/>
    </w:p>
    <w:p w:rsidR="006C00AC" w:rsidRDefault="006C00AC" w:rsidP="0062776E">
      <w:pPr>
        <w:ind w:firstLine="480"/>
        <w:rPr>
          <w:rFonts w:hint="eastAsia"/>
        </w:rPr>
      </w:pPr>
      <w:r>
        <w:rPr>
          <w:rFonts w:hint="eastAsia"/>
        </w:rPr>
        <w:t>经过前面几章对ADWAN的架构分析</w:t>
      </w:r>
      <w:r w:rsidR="0062776E">
        <w:rPr>
          <w:rFonts w:hint="eastAsia"/>
        </w:rPr>
        <w:t>，我们可以认识到ADWAN的总体由基础管理、设备管理、拓扑管理、流采集、运维管理、应用管理、告警管理、</w:t>
      </w:r>
      <w:r w:rsidR="0062776E">
        <w:t>MongoDB中间层、流量调度以及用户界面</w:t>
      </w:r>
      <w:r w:rsidR="0062776E">
        <w:rPr>
          <w:rFonts w:hint="eastAsia"/>
        </w:rPr>
        <w:t>等模块组成。它们相辅相成，共同实现了新一代的基于SDN思想的广域网解决方案。</w:t>
      </w:r>
    </w:p>
    <w:p w:rsidR="00C160A5" w:rsidRPr="006C00AC" w:rsidRDefault="00FC5AF7" w:rsidP="006C00AC">
      <w:pPr>
        <w:ind w:firstLine="480"/>
      </w:pPr>
      <w:r>
        <w:rPr>
          <w:rFonts w:hint="eastAsia"/>
        </w:rPr>
        <w:t>本章节主要论述各模块的具体实现。由于篇幅原因和笔者实际参与度的问题，论述的主要焦点为应用信息的获取与呈现功能的</w:t>
      </w:r>
      <w:r w:rsidR="007A0D35">
        <w:rPr>
          <w:rFonts w:hint="eastAsia"/>
        </w:rPr>
        <w:t>具体</w:t>
      </w:r>
      <w:r>
        <w:rPr>
          <w:rFonts w:hint="eastAsia"/>
        </w:rPr>
        <w:t>实现。</w:t>
      </w:r>
      <w:r w:rsidR="007A0D35">
        <w:rPr>
          <w:rFonts w:hint="eastAsia"/>
        </w:rPr>
        <w:t>这其中包括设备应用流量的采集</w:t>
      </w:r>
      <w:r w:rsidR="001A1670">
        <w:rPr>
          <w:rFonts w:hint="eastAsia"/>
        </w:rPr>
        <w:t>与解析</w:t>
      </w:r>
      <w:r w:rsidR="007860EE">
        <w:rPr>
          <w:rFonts w:hint="eastAsia"/>
        </w:rPr>
        <w:t>、</w:t>
      </w:r>
      <w:r w:rsidR="007A0D35">
        <w:rPr>
          <w:rFonts w:hint="eastAsia"/>
        </w:rPr>
        <w:t>应用信息的数据存储方式</w:t>
      </w:r>
      <w:r w:rsidR="007860EE">
        <w:rPr>
          <w:rFonts w:hint="eastAsia"/>
        </w:rPr>
        <w:t>、</w:t>
      </w:r>
      <w:r w:rsidR="007A0D35">
        <w:rPr>
          <w:rFonts w:hint="eastAsia"/>
        </w:rPr>
        <w:t>WEB页面的显示逻辑和绘图方式</w:t>
      </w:r>
      <w:r w:rsidR="00634D2B">
        <w:rPr>
          <w:rFonts w:hint="eastAsia"/>
        </w:rPr>
        <w:t>等。</w:t>
      </w:r>
    </w:p>
    <w:p w:rsidR="00FE0B2D" w:rsidRDefault="006F27B8" w:rsidP="00FE0B2D">
      <w:pPr>
        <w:pStyle w:val="2"/>
        <w:numPr>
          <w:ilvl w:val="1"/>
          <w:numId w:val="1"/>
        </w:numPr>
      </w:pPr>
      <w:bookmarkStart w:id="40" w:name="_Toc498424980"/>
      <w:r>
        <w:rPr>
          <w:rFonts w:hint="eastAsia"/>
        </w:rPr>
        <w:t>基础管理</w:t>
      </w:r>
      <w:bookmarkEnd w:id="40"/>
    </w:p>
    <w:p w:rsidR="007435AC" w:rsidRDefault="007435AC" w:rsidP="007435AC">
      <w:pPr>
        <w:ind w:firstLine="480"/>
      </w:pPr>
      <w:r>
        <w:rPr>
          <w:rFonts w:hint="eastAsia"/>
        </w:rPr>
        <w:t>基础管理作为ADWAN系统的基础模块，其主要核心功能即是建立与各类设备的连接，同时向其他模块提供该设备配置下发的接口。</w:t>
      </w:r>
    </w:p>
    <w:p w:rsidR="000B5C58" w:rsidRDefault="007435AC" w:rsidP="00753F6F">
      <w:pPr>
        <w:ind w:firstLine="480"/>
        <w:rPr>
          <w:rFonts w:hint="eastAsia"/>
        </w:rPr>
      </w:pPr>
      <w:r>
        <w:rPr>
          <w:rFonts w:hint="eastAsia"/>
        </w:rPr>
        <w:t>这里和设备建连接的方式主要有SNMP、BGP-LS、OpenFlow三种方式，这里主要使用了ODL框架的提供协议插件与设备进行连接。通过用户在设备上、控制器上配置SNMP、BGP-LS和OpenFlow相关的参数来达到使控制器发现并连接设备的目的。</w:t>
      </w:r>
    </w:p>
    <w:p w:rsidR="002176CF" w:rsidRDefault="00753F6F" w:rsidP="002C5CBE">
      <w:pPr>
        <w:ind w:firstLine="480"/>
      </w:pPr>
      <w:r>
        <w:rPr>
          <w:rFonts w:hint="eastAsia"/>
        </w:rPr>
        <w:t>同时，由于配置下发牵扯到不同类型的设备，</w:t>
      </w:r>
      <w:r w:rsidR="00C34647">
        <w:rPr>
          <w:rFonts w:hint="eastAsia"/>
        </w:rPr>
        <w:t>根据设备不同的厂商与型号，配置内容有所区别。这里主要是采用了配置xml文件与设备型号</w:t>
      </w:r>
      <w:r w:rsidR="003A77EC">
        <w:rPr>
          <w:rFonts w:hint="eastAsia"/>
        </w:rPr>
        <w:t>、版本</w:t>
      </w:r>
      <w:r w:rsidR="00564C93">
        <w:rPr>
          <w:rFonts w:hint="eastAsia"/>
        </w:rPr>
        <w:t>进行匹配的操作来达到正确识别命令的下发参数、内容，然后通过netConf协议向设备下发配置报文</w:t>
      </w:r>
      <w:r w:rsidR="002306ED">
        <w:rPr>
          <w:rFonts w:hint="eastAsia"/>
        </w:rPr>
        <w:t>并获取设备响应</w:t>
      </w:r>
      <w:r w:rsidR="00C34647">
        <w:rPr>
          <w:rFonts w:hint="eastAsia"/>
        </w:rPr>
        <w:t>。</w:t>
      </w:r>
    </w:p>
    <w:p w:rsidR="00BB4982" w:rsidRDefault="002176CF" w:rsidP="00807807">
      <w:pPr>
        <w:ind w:firstLine="480"/>
      </w:pPr>
      <w:r>
        <w:rPr>
          <w:rFonts w:hint="eastAsia"/>
        </w:rPr>
        <w:lastRenderedPageBreak/>
        <w:t>对不同</w:t>
      </w:r>
      <w:r w:rsidR="003B3BDD">
        <w:rPr>
          <w:rFonts w:hint="eastAsia"/>
        </w:rPr>
        <w:t>厂商</w:t>
      </w:r>
      <w:r>
        <w:rPr>
          <w:rFonts w:hint="eastAsia"/>
        </w:rPr>
        <w:t>的网络设备，下发不同的命令配置，使用的是XML配置文件。</w:t>
      </w:r>
      <w:r w:rsidR="00BB4982">
        <w:rPr>
          <w:rFonts w:hint="eastAsia"/>
        </w:rPr>
        <w:t>不同的配置命令具有不同的语句参数</w:t>
      </w:r>
      <w:r>
        <w:rPr>
          <w:rFonts w:hint="eastAsia"/>
        </w:rPr>
        <w:t>，</w:t>
      </w:r>
      <w:r w:rsidR="00BB4982">
        <w:rPr>
          <w:rFonts w:hint="eastAsia"/>
        </w:rPr>
        <w:t>通过XML</w:t>
      </w:r>
      <w:r w:rsidR="00E3788A">
        <w:rPr>
          <w:rFonts w:hint="eastAsia"/>
        </w:rPr>
        <w:t>文件</w:t>
      </w:r>
      <w:r w:rsidR="005D10F3">
        <w:rPr>
          <w:rFonts w:hint="eastAsia"/>
        </w:rPr>
        <w:t>和接口入参的键值对匹配</w:t>
      </w:r>
      <w:r w:rsidR="00E3788A">
        <w:rPr>
          <w:rFonts w:hint="eastAsia"/>
        </w:rPr>
        <w:t>，将不同的配置命令的netConf报文</w:t>
      </w:r>
      <w:r w:rsidR="00BB4982">
        <w:rPr>
          <w:rFonts w:hint="eastAsia"/>
        </w:rPr>
        <w:t>直接配置在XML文件中，这样在下发某个命令的配置时，便可以直接寻找到该命令的XML文件，然后根据文件内容下发配置。</w:t>
      </w:r>
    </w:p>
    <w:p w:rsidR="00BB4982" w:rsidRDefault="00BB4982" w:rsidP="00BB4982">
      <w:pPr>
        <w:ind w:firstLineChars="0" w:firstLine="0"/>
        <w:jc w:val="center"/>
      </w:pPr>
      <w:r>
        <w:rPr>
          <w:noProof/>
        </w:rPr>
        <w:drawing>
          <wp:inline distT="0" distB="0" distL="0" distR="0" wp14:anchorId="0EFBAB0A" wp14:editId="6D6E901E">
            <wp:extent cx="4397829" cy="3367998"/>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9104" cy="3368974"/>
                    </a:xfrm>
                    <a:prstGeom prst="rect">
                      <a:avLst/>
                    </a:prstGeom>
                  </pic:spPr>
                </pic:pic>
              </a:graphicData>
            </a:graphic>
          </wp:inline>
        </w:drawing>
      </w:r>
    </w:p>
    <w:p w:rsidR="00BB4982" w:rsidRPr="00BB4982" w:rsidRDefault="00BB4982" w:rsidP="00BB4982">
      <w:pPr>
        <w:ind w:firstLineChars="0" w:firstLine="0"/>
        <w:jc w:val="center"/>
        <w:rPr>
          <w:rFonts w:ascii="仿宋" w:eastAsia="仿宋" w:hAnsi="仿宋"/>
        </w:rPr>
      </w:pPr>
      <w:r w:rsidRPr="00BB4982">
        <w:rPr>
          <w:rFonts w:ascii="仿宋" w:eastAsia="仿宋" w:hAnsi="仿宋" w:hint="eastAsia"/>
        </w:rPr>
        <w:t>图4-1-1 获取VCPE设备的虚拟机</w:t>
      </w:r>
      <w:r>
        <w:rPr>
          <w:rFonts w:ascii="仿宋" w:eastAsia="仿宋" w:hAnsi="仿宋" w:hint="eastAsia"/>
        </w:rPr>
        <w:t>状态信息</w:t>
      </w:r>
      <w:r w:rsidRPr="00BB4982">
        <w:rPr>
          <w:rFonts w:ascii="仿宋" w:eastAsia="仿宋" w:hAnsi="仿宋" w:hint="eastAsia"/>
        </w:rPr>
        <w:t>的命令</w:t>
      </w:r>
    </w:p>
    <w:p w:rsidR="002C5CBE" w:rsidRPr="002176CF" w:rsidRDefault="000D7EEC" w:rsidP="002C5CBE">
      <w:pPr>
        <w:ind w:firstLine="480"/>
        <w:rPr>
          <w:rFonts w:hint="eastAsia"/>
        </w:rPr>
      </w:pPr>
      <w:r>
        <w:rPr>
          <w:rFonts w:hint="eastAsia"/>
        </w:rPr>
        <w:t>在</w:t>
      </w:r>
      <w:r w:rsidR="002176CF">
        <w:rPr>
          <w:rFonts w:hint="eastAsia"/>
        </w:rPr>
        <w:t>其他模块向设备下发配置时，</w:t>
      </w:r>
      <w:r w:rsidR="00807807">
        <w:rPr>
          <w:rFonts w:hint="eastAsia"/>
        </w:rPr>
        <w:t>基础管理会根据已经配置好的XML文件寻找对应的配置命令参数与语句，并对传来的入参对应填到命令中去。然后通过netConf报文下发至设备上。对应返回设备响应的netConf报文。</w:t>
      </w:r>
    </w:p>
    <w:p w:rsidR="00140A69" w:rsidRDefault="00140A69" w:rsidP="00140A69">
      <w:pPr>
        <w:ind w:firstLine="480"/>
      </w:pPr>
      <w:r>
        <w:rPr>
          <w:rFonts w:hint="eastAsia"/>
        </w:rPr>
        <w:t>同时向设备下发配置时，还采用了一种小版本识别技术。此技术主要是针对解决同型号的设备不同软件版本号具有不同命令格式、或者支持的命令不一致时这样的问题的。具体来讲就是当其他模块向设备下发配置时，基础管理会先寻找到该款型的设备软件版本配置文件，如果有此文件则根据文件上的命令、路径寻找对应的XML命令文件进行下发配置。如果没有，则按照此款型的通用XML文件下发</w:t>
      </w:r>
      <w:r w:rsidR="00F221F4">
        <w:rPr>
          <w:rFonts w:hint="eastAsia"/>
        </w:rPr>
        <w:t>命令。</w:t>
      </w:r>
    </w:p>
    <w:p w:rsidR="00F221F4" w:rsidRDefault="00F221F4" w:rsidP="00F221F4">
      <w:pPr>
        <w:ind w:firstLine="480"/>
      </w:pPr>
      <w:r>
        <w:rPr>
          <w:rFonts w:hint="eastAsia"/>
        </w:rPr>
        <w:t>综合来讲，利用XML配置文件加小版本识别，基础管理可以屏蔽不同设备的</w:t>
      </w:r>
      <w:r>
        <w:rPr>
          <w:rFonts w:hint="eastAsia"/>
        </w:rPr>
        <w:lastRenderedPageBreak/>
        <w:t>差异向上次其他模块提供统一的下发配置接口。</w:t>
      </w:r>
    </w:p>
    <w:p w:rsidR="00F221F4" w:rsidRDefault="00F221F4" w:rsidP="00F221F4">
      <w:pPr>
        <w:ind w:firstLine="480"/>
        <w:rPr>
          <w:rFonts w:hint="eastAsia"/>
        </w:rPr>
      </w:pPr>
      <w:r>
        <w:rPr>
          <w:rFonts w:hint="eastAsia"/>
        </w:rPr>
        <w:t>同时由于向设备下发配置需要进行网络IO，因此下发配置一般为异步操作，并且提供了一个专门的具有4个固定线程的线程池来进行下发配置操作。</w:t>
      </w:r>
    </w:p>
    <w:p w:rsidR="00F221F4" w:rsidRDefault="00F221F4" w:rsidP="00F221F4">
      <w:pPr>
        <w:ind w:firstLine="480"/>
      </w:pPr>
      <w:r>
        <w:rPr>
          <w:rFonts w:hint="eastAsia"/>
        </w:rPr>
        <w:t>基础管理除了连接设备、提供设备下发配置的接口外，还提供了设备的保活功能。</w:t>
      </w:r>
      <w:r w:rsidR="000F504C">
        <w:rPr>
          <w:rFonts w:hint="eastAsia"/>
        </w:rPr>
        <w:t>现网中网络环境复杂多变，设备的保活功能即是通过定时向设备发送Hello报文来确定设备是否在线保持连接。这样当一个设备保活失败时，可以迅速的响应到用户层面。</w:t>
      </w:r>
    </w:p>
    <w:p w:rsidR="00DA034C" w:rsidRDefault="00DA034C" w:rsidP="00DA034C">
      <w:pPr>
        <w:pStyle w:val="2"/>
        <w:numPr>
          <w:ilvl w:val="1"/>
          <w:numId w:val="1"/>
        </w:numPr>
      </w:pPr>
      <w:r w:rsidRPr="00DA034C">
        <w:rPr>
          <w:rFonts w:hint="eastAsia"/>
        </w:rPr>
        <w:t>设备管理</w:t>
      </w:r>
    </w:p>
    <w:p w:rsidR="00F77DE7" w:rsidRDefault="00142388" w:rsidP="00F77DE7">
      <w:pPr>
        <w:ind w:firstLine="480"/>
      </w:pPr>
      <w:r>
        <w:rPr>
          <w:rFonts w:hint="eastAsia"/>
        </w:rPr>
        <w:t>设备管理模块主要是向其他模块提供设备信息获取、设备管理的接口API以及</w:t>
      </w:r>
      <w:r w:rsidR="00ED104D">
        <w:rPr>
          <w:rFonts w:hint="eastAsia"/>
        </w:rPr>
        <w:t>设备恢复、</w:t>
      </w:r>
      <w:r>
        <w:rPr>
          <w:rFonts w:hint="eastAsia"/>
        </w:rPr>
        <w:t>设备告警相关的内容。</w:t>
      </w:r>
    </w:p>
    <w:p w:rsidR="00ED104D" w:rsidRPr="00F77DE7" w:rsidRDefault="00ED104D" w:rsidP="00F77DE7">
      <w:pPr>
        <w:ind w:firstLine="480"/>
        <w:rPr>
          <w:rFonts w:hint="eastAsia"/>
        </w:rPr>
      </w:pPr>
      <w:bookmarkStart w:id="41" w:name="_GoBack"/>
      <w:bookmarkEnd w:id="41"/>
    </w:p>
    <w:p w:rsidR="00DA034C" w:rsidRDefault="004B2667" w:rsidP="004B2667">
      <w:pPr>
        <w:pStyle w:val="2"/>
        <w:numPr>
          <w:ilvl w:val="1"/>
          <w:numId w:val="1"/>
        </w:numPr>
      </w:pPr>
      <w:r w:rsidRPr="004B2667">
        <w:rPr>
          <w:rFonts w:hint="eastAsia"/>
        </w:rPr>
        <w:t>拓扑管理</w:t>
      </w:r>
    </w:p>
    <w:p w:rsidR="004B2667" w:rsidRDefault="004B2667" w:rsidP="004B2667">
      <w:pPr>
        <w:pStyle w:val="2"/>
        <w:numPr>
          <w:ilvl w:val="1"/>
          <w:numId w:val="1"/>
        </w:numPr>
      </w:pPr>
      <w:r w:rsidRPr="004B2667">
        <w:rPr>
          <w:rFonts w:hint="eastAsia"/>
        </w:rPr>
        <w:t>流采集</w:t>
      </w:r>
    </w:p>
    <w:p w:rsidR="004B2667" w:rsidRDefault="004B2667" w:rsidP="004B2667">
      <w:pPr>
        <w:pStyle w:val="2"/>
        <w:numPr>
          <w:ilvl w:val="1"/>
          <w:numId w:val="1"/>
        </w:numPr>
      </w:pPr>
      <w:r w:rsidRPr="004B2667">
        <w:rPr>
          <w:rFonts w:hint="eastAsia"/>
        </w:rPr>
        <w:t>运维管理</w:t>
      </w:r>
    </w:p>
    <w:p w:rsidR="004B2667" w:rsidRDefault="004B2667" w:rsidP="004B2667">
      <w:pPr>
        <w:pStyle w:val="2"/>
        <w:numPr>
          <w:ilvl w:val="1"/>
          <w:numId w:val="1"/>
        </w:numPr>
      </w:pPr>
      <w:r w:rsidRPr="004B2667">
        <w:rPr>
          <w:rFonts w:hint="eastAsia"/>
        </w:rPr>
        <w:t>应用管理</w:t>
      </w:r>
    </w:p>
    <w:p w:rsidR="004B2667" w:rsidRDefault="004B2667" w:rsidP="004B2667">
      <w:pPr>
        <w:pStyle w:val="2"/>
        <w:numPr>
          <w:ilvl w:val="1"/>
          <w:numId w:val="1"/>
        </w:numPr>
      </w:pPr>
      <w:r w:rsidRPr="004B2667">
        <w:rPr>
          <w:rFonts w:hint="eastAsia"/>
        </w:rPr>
        <w:t>告警管理</w:t>
      </w:r>
    </w:p>
    <w:p w:rsidR="004B2667" w:rsidRDefault="004B2667" w:rsidP="004B2667">
      <w:pPr>
        <w:pStyle w:val="2"/>
        <w:numPr>
          <w:ilvl w:val="1"/>
          <w:numId w:val="1"/>
        </w:numPr>
      </w:pPr>
      <w:r w:rsidRPr="004B2667">
        <w:t>MongoDB</w:t>
      </w:r>
      <w:r w:rsidRPr="004B2667">
        <w:t>中间层</w:t>
      </w:r>
    </w:p>
    <w:p w:rsidR="004B2667" w:rsidRDefault="004B2667" w:rsidP="004B2667">
      <w:pPr>
        <w:pStyle w:val="2"/>
        <w:numPr>
          <w:ilvl w:val="1"/>
          <w:numId w:val="1"/>
        </w:numPr>
      </w:pPr>
      <w:r w:rsidRPr="004B2667">
        <w:rPr>
          <w:rFonts w:hint="eastAsia"/>
        </w:rPr>
        <w:t>流量调度</w:t>
      </w:r>
    </w:p>
    <w:p w:rsidR="004B2667" w:rsidRPr="00DA034C" w:rsidRDefault="004B2667" w:rsidP="004B2667">
      <w:pPr>
        <w:pStyle w:val="2"/>
        <w:numPr>
          <w:ilvl w:val="1"/>
          <w:numId w:val="1"/>
        </w:numPr>
        <w:rPr>
          <w:rFonts w:hint="eastAsia"/>
        </w:rPr>
      </w:pPr>
      <w:r w:rsidRPr="004B2667">
        <w:rPr>
          <w:rFonts w:hint="eastAsia"/>
        </w:rPr>
        <w:t>用户界面</w:t>
      </w:r>
    </w:p>
    <w:p w:rsidR="000B5C58" w:rsidRDefault="00C162A0" w:rsidP="00C162A0">
      <w:pPr>
        <w:pStyle w:val="2"/>
        <w:numPr>
          <w:ilvl w:val="1"/>
          <w:numId w:val="1"/>
        </w:numPr>
      </w:pPr>
      <w:bookmarkStart w:id="42" w:name="_Toc498424981"/>
      <w:r>
        <w:rPr>
          <w:rFonts w:hint="eastAsia"/>
        </w:rPr>
        <w:t>报文解析</w:t>
      </w:r>
      <w:bookmarkEnd w:id="42"/>
    </w:p>
    <w:p w:rsidR="002306ED" w:rsidRDefault="002306ED" w:rsidP="002306ED">
      <w:pPr>
        <w:pStyle w:val="ab"/>
        <w:numPr>
          <w:ilvl w:val="0"/>
          <w:numId w:val="1"/>
        </w:numPr>
        <w:ind w:firstLineChars="0"/>
      </w:pPr>
      <w:r>
        <w:rPr>
          <w:rFonts w:hint="eastAsia"/>
        </w:rPr>
        <w:t>ADWAN支持华三公司、HP公司的网络设备。华三公司与HP公司的设备均支持netstream配置。</w:t>
      </w:r>
    </w:p>
    <w:p w:rsidR="002306ED" w:rsidRDefault="002306ED" w:rsidP="002306ED">
      <w:pPr>
        <w:pStyle w:val="ab"/>
        <w:numPr>
          <w:ilvl w:val="0"/>
          <w:numId w:val="1"/>
        </w:numPr>
        <w:ind w:firstLineChars="0"/>
      </w:pPr>
      <w:r>
        <w:rPr>
          <w:rFonts w:hint="eastAsia"/>
        </w:rPr>
        <w:t>在设备上配置netstream命令后，设备会通过UDP报文向指定的控制器IP地址发送netstream信息。</w:t>
      </w:r>
    </w:p>
    <w:p w:rsidR="002306ED" w:rsidRDefault="002306ED" w:rsidP="002306ED">
      <w:pPr>
        <w:pStyle w:val="ab"/>
        <w:numPr>
          <w:ilvl w:val="0"/>
          <w:numId w:val="1"/>
        </w:numPr>
        <w:ind w:firstLineChars="0"/>
      </w:pPr>
      <w:r>
        <w:rPr>
          <w:rFonts w:hint="eastAsia"/>
        </w:rPr>
        <w:lastRenderedPageBreak/>
        <w:t>已知netstream支持的流输出版本有V</w:t>
      </w:r>
      <w:r>
        <w:t>5</w:t>
      </w:r>
      <w:r>
        <w:rPr>
          <w:rFonts w:hint="eastAsia"/>
        </w:rPr>
        <w:t>、V</w:t>
      </w:r>
      <w:r>
        <w:t>8</w:t>
      </w:r>
      <w:r>
        <w:rPr>
          <w:rFonts w:hint="eastAsia"/>
        </w:rPr>
        <w:t>、V</w:t>
      </w:r>
      <w:r>
        <w:t>9</w:t>
      </w:r>
      <w:r>
        <w:rPr>
          <w:rFonts w:hint="eastAsia"/>
        </w:rPr>
        <w:t>和V</w:t>
      </w:r>
      <w:r>
        <w:t>10</w:t>
      </w:r>
      <w:r>
        <w:rPr>
          <w:rFonts w:hint="eastAsia"/>
        </w:rPr>
        <w:t>四种版本。在我们的系统实现中采用的是V</w:t>
      </w:r>
      <w:r>
        <w:t>9</w:t>
      </w:r>
      <w:r>
        <w:rPr>
          <w:rFonts w:hint="eastAsia"/>
        </w:rPr>
        <w:t>版本的流输出格式。V</w:t>
      </w:r>
      <w:r>
        <w:t>9</w:t>
      </w:r>
      <w:r>
        <w:rPr>
          <w:rFonts w:hint="eastAsia"/>
        </w:rPr>
        <w:t>版本是一种基于模板方式的流输出，具有输出信息灵活的特点，且支持BGP下一跳、MPLS等统计输出。在本项目中，采用的即是netstream</w:t>
      </w:r>
      <w:r>
        <w:t xml:space="preserve"> </w:t>
      </w:r>
      <w:r>
        <w:rPr>
          <w:rFonts w:hint="eastAsia"/>
        </w:rPr>
        <w:t>V9版本。</w:t>
      </w:r>
    </w:p>
    <w:p w:rsidR="000B5C58" w:rsidRDefault="002306ED" w:rsidP="002306ED">
      <w:pPr>
        <w:pStyle w:val="ab"/>
        <w:numPr>
          <w:ilvl w:val="0"/>
          <w:numId w:val="1"/>
        </w:numPr>
        <w:ind w:firstLineChars="0"/>
      </w:pPr>
      <w:r>
        <w:rPr>
          <w:rFonts w:hint="eastAsia"/>
        </w:rPr>
        <w:t>而针对同厂商的不同型号设备，基础管理主要采用了XML配置文件、小版本识别技术来进行配置下发。</w:t>
      </w:r>
    </w:p>
    <w:p w:rsidR="000B5C58" w:rsidRDefault="00C162A0" w:rsidP="000B5C58">
      <w:pPr>
        <w:pStyle w:val="2"/>
        <w:numPr>
          <w:ilvl w:val="1"/>
          <w:numId w:val="1"/>
        </w:numPr>
      </w:pPr>
      <w:bookmarkStart w:id="43" w:name="_Toc498424982"/>
      <w:r>
        <w:rPr>
          <w:rFonts w:hint="eastAsia"/>
        </w:rPr>
        <w:t>数据</w:t>
      </w:r>
      <w:r w:rsidR="000B5C58">
        <w:rPr>
          <w:rFonts w:hint="eastAsia"/>
        </w:rPr>
        <w:t>存储</w:t>
      </w:r>
      <w:bookmarkEnd w:id="43"/>
    </w:p>
    <w:p w:rsidR="000B5C58" w:rsidRDefault="000B5C58" w:rsidP="000B5C58">
      <w:pPr>
        <w:ind w:firstLine="480"/>
      </w:pPr>
    </w:p>
    <w:p w:rsidR="000B5C58" w:rsidRDefault="005539C1" w:rsidP="000B5C58">
      <w:pPr>
        <w:pStyle w:val="2"/>
        <w:numPr>
          <w:ilvl w:val="1"/>
          <w:numId w:val="1"/>
        </w:numPr>
      </w:pPr>
      <w:bookmarkStart w:id="44" w:name="_Toc498424983"/>
      <w:r>
        <w:rPr>
          <w:rFonts w:hint="eastAsia"/>
        </w:rPr>
        <w:t>报表呈现</w:t>
      </w:r>
      <w:bookmarkEnd w:id="44"/>
    </w:p>
    <w:p w:rsidR="00CE6F5C" w:rsidRPr="00CE6F5C" w:rsidRDefault="00CE6F5C" w:rsidP="005539C1">
      <w:pPr>
        <w:ind w:firstLineChars="0" w:firstLine="0"/>
      </w:pPr>
    </w:p>
    <w:p w:rsidR="00FE0B2D" w:rsidRDefault="00FE0B2D" w:rsidP="00FE0B2D">
      <w:pPr>
        <w:pStyle w:val="2"/>
        <w:numPr>
          <w:ilvl w:val="1"/>
          <w:numId w:val="1"/>
        </w:numPr>
      </w:pPr>
      <w:bookmarkStart w:id="45" w:name="_Toc497296694"/>
      <w:bookmarkStart w:id="46" w:name="_Toc498424984"/>
      <w:r>
        <w:rPr>
          <w:rFonts w:hint="eastAsia"/>
        </w:rPr>
        <w:t>本章小结</w:t>
      </w:r>
      <w:bookmarkEnd w:id="45"/>
      <w:bookmarkEnd w:id="46"/>
    </w:p>
    <w:p w:rsidR="000B5C58" w:rsidRPr="000B5C58" w:rsidRDefault="000B5C58" w:rsidP="000B5C58">
      <w:pPr>
        <w:ind w:firstLine="480"/>
      </w:pPr>
    </w:p>
    <w:p w:rsidR="00FE0B2D" w:rsidRDefault="00FE0B2D" w:rsidP="00FE0B2D">
      <w:pPr>
        <w:pStyle w:val="1"/>
        <w:numPr>
          <w:ilvl w:val="0"/>
          <w:numId w:val="1"/>
        </w:numPr>
      </w:pPr>
      <w:bookmarkStart w:id="47" w:name="_Toc497296695"/>
      <w:bookmarkStart w:id="48" w:name="_Toc498424985"/>
      <w:r>
        <w:rPr>
          <w:rFonts w:hint="eastAsia"/>
        </w:rPr>
        <w:t>SDN</w:t>
      </w:r>
      <w:r>
        <w:rPr>
          <w:rFonts w:hint="eastAsia"/>
        </w:rPr>
        <w:t>总结与展望</w:t>
      </w:r>
      <w:bookmarkEnd w:id="47"/>
      <w:bookmarkEnd w:id="48"/>
    </w:p>
    <w:p w:rsidR="00FE0B2D" w:rsidRPr="00FE0B2D" w:rsidRDefault="00FE0B2D" w:rsidP="00FE0B2D">
      <w:pPr>
        <w:pStyle w:val="2"/>
        <w:numPr>
          <w:ilvl w:val="1"/>
          <w:numId w:val="1"/>
        </w:numPr>
      </w:pPr>
      <w:bookmarkStart w:id="49" w:name="_Toc497296696"/>
      <w:bookmarkStart w:id="50" w:name="_Toc498424986"/>
      <w:r>
        <w:rPr>
          <w:rFonts w:hint="eastAsia"/>
        </w:rPr>
        <w:t>全文总结</w:t>
      </w:r>
      <w:bookmarkEnd w:id="49"/>
      <w:bookmarkEnd w:id="50"/>
    </w:p>
    <w:p w:rsidR="00FE0B2D" w:rsidRDefault="00FE0B2D" w:rsidP="00FE0B2D">
      <w:pPr>
        <w:pStyle w:val="2"/>
        <w:numPr>
          <w:ilvl w:val="1"/>
          <w:numId w:val="1"/>
        </w:numPr>
      </w:pPr>
      <w:bookmarkStart w:id="51" w:name="_Toc497296697"/>
      <w:bookmarkStart w:id="52" w:name="_Toc498424987"/>
      <w:r>
        <w:rPr>
          <w:rFonts w:hint="eastAsia"/>
        </w:rPr>
        <w:t>展望</w:t>
      </w:r>
      <w:bookmarkEnd w:id="51"/>
      <w:bookmarkEnd w:id="52"/>
    </w:p>
    <w:p w:rsidR="006158D0" w:rsidRDefault="006158D0" w:rsidP="006158D0">
      <w:pPr>
        <w:pStyle w:val="1"/>
      </w:pPr>
      <w:bookmarkStart w:id="53" w:name="_Toc497296698"/>
      <w:bookmarkStart w:id="54" w:name="_Toc498424988"/>
      <w:r>
        <w:rPr>
          <w:rFonts w:hint="eastAsia"/>
        </w:rPr>
        <w:t>致谢</w:t>
      </w:r>
      <w:bookmarkEnd w:id="53"/>
      <w:bookmarkEnd w:id="54"/>
    </w:p>
    <w:p w:rsidR="006158D0" w:rsidRPr="006158D0" w:rsidRDefault="006158D0" w:rsidP="006158D0">
      <w:pPr>
        <w:pStyle w:val="1"/>
      </w:pPr>
      <w:bookmarkStart w:id="55" w:name="_Toc497296699"/>
      <w:bookmarkStart w:id="56" w:name="_Toc498424989"/>
      <w:r>
        <w:rPr>
          <w:rFonts w:hint="eastAsia"/>
        </w:rPr>
        <w:t>参考文献</w:t>
      </w:r>
      <w:bookmarkEnd w:id="55"/>
      <w:bookmarkEnd w:id="56"/>
    </w:p>
    <w:p w:rsidR="00FE0B2D" w:rsidRPr="00FE0B2D" w:rsidRDefault="00FE0B2D" w:rsidP="00FE0B2D">
      <w:pPr>
        <w:ind w:firstLine="480"/>
      </w:pPr>
    </w:p>
    <w:sectPr w:rsidR="00FE0B2D" w:rsidRPr="00FE0B2D" w:rsidSect="001E5D61">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DAC" w:rsidRDefault="00BE7DAC" w:rsidP="00E63694">
      <w:pPr>
        <w:spacing w:line="240" w:lineRule="auto"/>
        <w:ind w:firstLine="480"/>
      </w:pPr>
      <w:r>
        <w:separator/>
      </w:r>
    </w:p>
  </w:endnote>
  <w:endnote w:type="continuationSeparator" w:id="0">
    <w:p w:rsidR="00BE7DAC" w:rsidRDefault="00BE7DAC" w:rsidP="00E6369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Default="00F77DE7">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Default="00F77DE7">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Default="00F77DE7">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Pr="000A75F1" w:rsidRDefault="00F77DE7" w:rsidP="000A75F1">
    <w:pPr>
      <w:ind w:left="480" w:firstLineChars="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DAC" w:rsidRDefault="00BE7DAC" w:rsidP="00E63694">
      <w:pPr>
        <w:spacing w:line="240" w:lineRule="auto"/>
        <w:ind w:firstLine="480"/>
      </w:pPr>
      <w:r>
        <w:separator/>
      </w:r>
    </w:p>
  </w:footnote>
  <w:footnote w:type="continuationSeparator" w:id="0">
    <w:p w:rsidR="00BE7DAC" w:rsidRDefault="00BE7DAC" w:rsidP="00E6369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Default="00F77DE7">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Pr="00D80397" w:rsidRDefault="00F77DE7" w:rsidP="00D80397">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Default="00F77DE7">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E7" w:rsidRPr="005B1B77" w:rsidRDefault="00F77DE7" w:rsidP="005B1B77">
    <w:pPr>
      <w:ind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C19"/>
    <w:multiLevelType w:val="hybridMultilevel"/>
    <w:tmpl w:val="A21803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74500FC"/>
    <w:multiLevelType w:val="hybridMultilevel"/>
    <w:tmpl w:val="F0709FE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0F257F"/>
    <w:multiLevelType w:val="hybridMultilevel"/>
    <w:tmpl w:val="7766EE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DF10FFB"/>
    <w:multiLevelType w:val="hybridMultilevel"/>
    <w:tmpl w:val="7118FE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08E4BDD"/>
    <w:multiLevelType w:val="hybridMultilevel"/>
    <w:tmpl w:val="515C8FD0"/>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0AC38FA"/>
    <w:multiLevelType w:val="hybridMultilevel"/>
    <w:tmpl w:val="2376BC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50A5F01"/>
    <w:multiLevelType w:val="hybridMultilevel"/>
    <w:tmpl w:val="E2F8D1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68100B7"/>
    <w:multiLevelType w:val="hybridMultilevel"/>
    <w:tmpl w:val="40A09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EA4C4D"/>
    <w:multiLevelType w:val="hybridMultilevel"/>
    <w:tmpl w:val="D2EE7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0964BA"/>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0" w15:restartNumberingAfterBreak="0">
    <w:nsid w:val="1FBE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BBE5D41"/>
    <w:multiLevelType w:val="hybridMultilevel"/>
    <w:tmpl w:val="134A63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F4B1428"/>
    <w:multiLevelType w:val="hybridMultilevel"/>
    <w:tmpl w:val="0E3A3D1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1792BDF"/>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36632B35"/>
    <w:multiLevelType w:val="hybridMultilevel"/>
    <w:tmpl w:val="9D98710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5F1EA1"/>
    <w:multiLevelType w:val="hybridMultilevel"/>
    <w:tmpl w:val="6ABC0A2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3B67298A"/>
    <w:multiLevelType w:val="hybridMultilevel"/>
    <w:tmpl w:val="7D7A48D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C53032A"/>
    <w:multiLevelType w:val="hybridMultilevel"/>
    <w:tmpl w:val="32622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285E02"/>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9" w15:restartNumberingAfterBreak="0">
    <w:nsid w:val="3DDC691A"/>
    <w:multiLevelType w:val="hybridMultilevel"/>
    <w:tmpl w:val="AB58DA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E1F7E1E"/>
    <w:multiLevelType w:val="hybridMultilevel"/>
    <w:tmpl w:val="51BAE394"/>
    <w:lvl w:ilvl="0" w:tplc="B9A0D53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296357"/>
    <w:multiLevelType w:val="hybridMultilevel"/>
    <w:tmpl w:val="BE067FB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4FA5CA8"/>
    <w:multiLevelType w:val="hybridMultilevel"/>
    <w:tmpl w:val="C4B27A8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534227C"/>
    <w:multiLevelType w:val="hybridMultilevel"/>
    <w:tmpl w:val="3BF45FD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688029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6CA72AB"/>
    <w:multiLevelType w:val="hybridMultilevel"/>
    <w:tmpl w:val="D40A01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0D83EDD"/>
    <w:multiLevelType w:val="hybridMultilevel"/>
    <w:tmpl w:val="D41845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79C40C5"/>
    <w:multiLevelType w:val="hybridMultilevel"/>
    <w:tmpl w:val="18AAAD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FD1F32"/>
    <w:multiLevelType w:val="hybridMultilevel"/>
    <w:tmpl w:val="F2F687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C73375C"/>
    <w:multiLevelType w:val="hybridMultilevel"/>
    <w:tmpl w:val="04ACB6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03F6275"/>
    <w:multiLevelType w:val="multilevel"/>
    <w:tmpl w:val="87F8BD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1" w15:restartNumberingAfterBreak="0">
    <w:nsid w:val="741A5486"/>
    <w:multiLevelType w:val="hybridMultilevel"/>
    <w:tmpl w:val="A8E6215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6FA2011"/>
    <w:multiLevelType w:val="hybridMultilevel"/>
    <w:tmpl w:val="A762F8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8139D7"/>
    <w:multiLevelType w:val="hybridMultilevel"/>
    <w:tmpl w:val="7110FE8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D6F709F"/>
    <w:multiLevelType w:val="hybridMultilevel"/>
    <w:tmpl w:val="A7B412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D894B23"/>
    <w:multiLevelType w:val="hybridMultilevel"/>
    <w:tmpl w:val="675E038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8"/>
  </w:num>
  <w:num w:numId="3">
    <w:abstractNumId w:val="27"/>
  </w:num>
  <w:num w:numId="4">
    <w:abstractNumId w:val="17"/>
  </w:num>
  <w:num w:numId="5">
    <w:abstractNumId w:val="10"/>
  </w:num>
  <w:num w:numId="6">
    <w:abstractNumId w:val="24"/>
  </w:num>
  <w:num w:numId="7">
    <w:abstractNumId w:val="9"/>
  </w:num>
  <w:num w:numId="8">
    <w:abstractNumId w:val="18"/>
  </w:num>
  <w:num w:numId="9">
    <w:abstractNumId w:val="35"/>
  </w:num>
  <w:num w:numId="10">
    <w:abstractNumId w:val="12"/>
  </w:num>
  <w:num w:numId="11">
    <w:abstractNumId w:val="4"/>
  </w:num>
  <w:num w:numId="12">
    <w:abstractNumId w:val="7"/>
  </w:num>
  <w:num w:numId="13">
    <w:abstractNumId w:val="1"/>
  </w:num>
  <w:num w:numId="14">
    <w:abstractNumId w:val="28"/>
  </w:num>
  <w:num w:numId="15">
    <w:abstractNumId w:val="29"/>
  </w:num>
  <w:num w:numId="16">
    <w:abstractNumId w:val="23"/>
  </w:num>
  <w:num w:numId="17">
    <w:abstractNumId w:val="6"/>
  </w:num>
  <w:num w:numId="18">
    <w:abstractNumId w:val="33"/>
  </w:num>
  <w:num w:numId="19">
    <w:abstractNumId w:val="14"/>
  </w:num>
  <w:num w:numId="20">
    <w:abstractNumId w:val="25"/>
  </w:num>
  <w:num w:numId="21">
    <w:abstractNumId w:val="11"/>
  </w:num>
  <w:num w:numId="22">
    <w:abstractNumId w:val="2"/>
  </w:num>
  <w:num w:numId="23">
    <w:abstractNumId w:val="21"/>
  </w:num>
  <w:num w:numId="24">
    <w:abstractNumId w:val="31"/>
  </w:num>
  <w:num w:numId="25">
    <w:abstractNumId w:val="34"/>
  </w:num>
  <w:num w:numId="26">
    <w:abstractNumId w:val="26"/>
  </w:num>
  <w:num w:numId="27">
    <w:abstractNumId w:val="19"/>
  </w:num>
  <w:num w:numId="28">
    <w:abstractNumId w:val="32"/>
  </w:num>
  <w:num w:numId="29">
    <w:abstractNumId w:val="0"/>
  </w:num>
  <w:num w:numId="30">
    <w:abstractNumId w:val="16"/>
  </w:num>
  <w:num w:numId="31">
    <w:abstractNumId w:val="3"/>
  </w:num>
  <w:num w:numId="32">
    <w:abstractNumId w:val="15"/>
  </w:num>
  <w:num w:numId="33">
    <w:abstractNumId w:val="20"/>
  </w:num>
  <w:num w:numId="34">
    <w:abstractNumId w:val="22"/>
  </w:num>
  <w:num w:numId="35">
    <w:abstractNumId w:val="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86"/>
    <w:rsid w:val="00001AFE"/>
    <w:rsid w:val="00002529"/>
    <w:rsid w:val="0000271B"/>
    <w:rsid w:val="00016E66"/>
    <w:rsid w:val="000213E9"/>
    <w:rsid w:val="000258B8"/>
    <w:rsid w:val="00027DA5"/>
    <w:rsid w:val="00030EB5"/>
    <w:rsid w:val="00037599"/>
    <w:rsid w:val="00042D91"/>
    <w:rsid w:val="000471A5"/>
    <w:rsid w:val="0005480E"/>
    <w:rsid w:val="00070E99"/>
    <w:rsid w:val="00073EB6"/>
    <w:rsid w:val="0009794E"/>
    <w:rsid w:val="000A457A"/>
    <w:rsid w:val="000A75F1"/>
    <w:rsid w:val="000B4058"/>
    <w:rsid w:val="000B5C58"/>
    <w:rsid w:val="000C63A5"/>
    <w:rsid w:val="000D5D3C"/>
    <w:rsid w:val="000D7B9A"/>
    <w:rsid w:val="000D7EEC"/>
    <w:rsid w:val="000E04D7"/>
    <w:rsid w:val="000E083A"/>
    <w:rsid w:val="000E2978"/>
    <w:rsid w:val="000E68DD"/>
    <w:rsid w:val="000F0FD8"/>
    <w:rsid w:val="000F504C"/>
    <w:rsid w:val="000F557C"/>
    <w:rsid w:val="0011442E"/>
    <w:rsid w:val="00114A17"/>
    <w:rsid w:val="00116C43"/>
    <w:rsid w:val="00117D19"/>
    <w:rsid w:val="001251F7"/>
    <w:rsid w:val="001319F9"/>
    <w:rsid w:val="001330B6"/>
    <w:rsid w:val="0013594C"/>
    <w:rsid w:val="00140A69"/>
    <w:rsid w:val="00142388"/>
    <w:rsid w:val="00145280"/>
    <w:rsid w:val="0015041A"/>
    <w:rsid w:val="0015092A"/>
    <w:rsid w:val="00153FB5"/>
    <w:rsid w:val="001549B8"/>
    <w:rsid w:val="0016349B"/>
    <w:rsid w:val="00171D66"/>
    <w:rsid w:val="00175FF4"/>
    <w:rsid w:val="001831CA"/>
    <w:rsid w:val="00185489"/>
    <w:rsid w:val="00186EA4"/>
    <w:rsid w:val="00192F3F"/>
    <w:rsid w:val="00194B33"/>
    <w:rsid w:val="001A1670"/>
    <w:rsid w:val="001A33D2"/>
    <w:rsid w:val="001C1BC0"/>
    <w:rsid w:val="001C27C4"/>
    <w:rsid w:val="001C5100"/>
    <w:rsid w:val="001C5B12"/>
    <w:rsid w:val="001D09D8"/>
    <w:rsid w:val="001D3134"/>
    <w:rsid w:val="001D3526"/>
    <w:rsid w:val="001D668E"/>
    <w:rsid w:val="001E43C4"/>
    <w:rsid w:val="001E5D61"/>
    <w:rsid w:val="001F16B9"/>
    <w:rsid w:val="00200DB5"/>
    <w:rsid w:val="002011F6"/>
    <w:rsid w:val="00201B0A"/>
    <w:rsid w:val="00201DB4"/>
    <w:rsid w:val="002028A5"/>
    <w:rsid w:val="002176CF"/>
    <w:rsid w:val="0022121A"/>
    <w:rsid w:val="0022345A"/>
    <w:rsid w:val="002300AC"/>
    <w:rsid w:val="002306ED"/>
    <w:rsid w:val="00232521"/>
    <w:rsid w:val="002338A4"/>
    <w:rsid w:val="002434E1"/>
    <w:rsid w:val="0025156F"/>
    <w:rsid w:val="00251E5B"/>
    <w:rsid w:val="00265293"/>
    <w:rsid w:val="00265D2A"/>
    <w:rsid w:val="0027166F"/>
    <w:rsid w:val="00271DE0"/>
    <w:rsid w:val="002741FA"/>
    <w:rsid w:val="0027768C"/>
    <w:rsid w:val="00284E9A"/>
    <w:rsid w:val="00285768"/>
    <w:rsid w:val="002917E2"/>
    <w:rsid w:val="002A350B"/>
    <w:rsid w:val="002C5CBE"/>
    <w:rsid w:val="002C6369"/>
    <w:rsid w:val="002D0FFE"/>
    <w:rsid w:val="002D6AF4"/>
    <w:rsid w:val="002E292D"/>
    <w:rsid w:val="002F2351"/>
    <w:rsid w:val="00300C76"/>
    <w:rsid w:val="003027D8"/>
    <w:rsid w:val="00304268"/>
    <w:rsid w:val="00306AA2"/>
    <w:rsid w:val="00310E99"/>
    <w:rsid w:val="0031172D"/>
    <w:rsid w:val="00315F7A"/>
    <w:rsid w:val="00322D94"/>
    <w:rsid w:val="00323388"/>
    <w:rsid w:val="003261FA"/>
    <w:rsid w:val="00326DD0"/>
    <w:rsid w:val="003270C2"/>
    <w:rsid w:val="00333A88"/>
    <w:rsid w:val="003408D8"/>
    <w:rsid w:val="003414DC"/>
    <w:rsid w:val="003415A4"/>
    <w:rsid w:val="003455D7"/>
    <w:rsid w:val="003523EA"/>
    <w:rsid w:val="00352D17"/>
    <w:rsid w:val="00376FB6"/>
    <w:rsid w:val="00383FFF"/>
    <w:rsid w:val="00386CC8"/>
    <w:rsid w:val="003A07BA"/>
    <w:rsid w:val="003A36DC"/>
    <w:rsid w:val="003A77EC"/>
    <w:rsid w:val="003B2D3C"/>
    <w:rsid w:val="003B3BDD"/>
    <w:rsid w:val="003C322E"/>
    <w:rsid w:val="003C545A"/>
    <w:rsid w:val="003D2718"/>
    <w:rsid w:val="003D37A7"/>
    <w:rsid w:val="003D552F"/>
    <w:rsid w:val="003E6EC8"/>
    <w:rsid w:val="003E7275"/>
    <w:rsid w:val="003E75CD"/>
    <w:rsid w:val="003F02ED"/>
    <w:rsid w:val="003F3446"/>
    <w:rsid w:val="003F3993"/>
    <w:rsid w:val="004014B8"/>
    <w:rsid w:val="00401A2D"/>
    <w:rsid w:val="00401E8E"/>
    <w:rsid w:val="004210A8"/>
    <w:rsid w:val="004228BD"/>
    <w:rsid w:val="0043641A"/>
    <w:rsid w:val="00436E77"/>
    <w:rsid w:val="004417F9"/>
    <w:rsid w:val="00443685"/>
    <w:rsid w:val="004447F7"/>
    <w:rsid w:val="00445219"/>
    <w:rsid w:val="004458D2"/>
    <w:rsid w:val="00446960"/>
    <w:rsid w:val="00447F82"/>
    <w:rsid w:val="004506FC"/>
    <w:rsid w:val="0045621E"/>
    <w:rsid w:val="0046101C"/>
    <w:rsid w:val="004632F4"/>
    <w:rsid w:val="00472DD2"/>
    <w:rsid w:val="00474CA4"/>
    <w:rsid w:val="00477908"/>
    <w:rsid w:val="004822A0"/>
    <w:rsid w:val="00483A7E"/>
    <w:rsid w:val="00484756"/>
    <w:rsid w:val="004854F0"/>
    <w:rsid w:val="00490884"/>
    <w:rsid w:val="004A1480"/>
    <w:rsid w:val="004A1D8D"/>
    <w:rsid w:val="004A1DBC"/>
    <w:rsid w:val="004A6639"/>
    <w:rsid w:val="004B221C"/>
    <w:rsid w:val="004B2667"/>
    <w:rsid w:val="004B3BBD"/>
    <w:rsid w:val="004C4D09"/>
    <w:rsid w:val="004C6D08"/>
    <w:rsid w:val="004D06E3"/>
    <w:rsid w:val="004D13E4"/>
    <w:rsid w:val="004D172E"/>
    <w:rsid w:val="004D48E0"/>
    <w:rsid w:val="004E1DD2"/>
    <w:rsid w:val="004E585D"/>
    <w:rsid w:val="004F3177"/>
    <w:rsid w:val="004F4F36"/>
    <w:rsid w:val="00503C76"/>
    <w:rsid w:val="0050731B"/>
    <w:rsid w:val="00513B2C"/>
    <w:rsid w:val="00517913"/>
    <w:rsid w:val="005246B7"/>
    <w:rsid w:val="005274F9"/>
    <w:rsid w:val="00533488"/>
    <w:rsid w:val="0053398A"/>
    <w:rsid w:val="005346B1"/>
    <w:rsid w:val="005377A6"/>
    <w:rsid w:val="005378BE"/>
    <w:rsid w:val="00547AEE"/>
    <w:rsid w:val="00551E66"/>
    <w:rsid w:val="005539C1"/>
    <w:rsid w:val="00554468"/>
    <w:rsid w:val="00556FCB"/>
    <w:rsid w:val="00564C93"/>
    <w:rsid w:val="00575CD2"/>
    <w:rsid w:val="005838E7"/>
    <w:rsid w:val="005941F3"/>
    <w:rsid w:val="0059572E"/>
    <w:rsid w:val="00597021"/>
    <w:rsid w:val="005B1B77"/>
    <w:rsid w:val="005B5021"/>
    <w:rsid w:val="005D10F3"/>
    <w:rsid w:val="005D4E27"/>
    <w:rsid w:val="005E0F24"/>
    <w:rsid w:val="005E585F"/>
    <w:rsid w:val="005F32CF"/>
    <w:rsid w:val="00600030"/>
    <w:rsid w:val="00607631"/>
    <w:rsid w:val="006102CA"/>
    <w:rsid w:val="00610649"/>
    <w:rsid w:val="00610CC7"/>
    <w:rsid w:val="00614712"/>
    <w:rsid w:val="006158D0"/>
    <w:rsid w:val="006158EB"/>
    <w:rsid w:val="00616E24"/>
    <w:rsid w:val="00620CFB"/>
    <w:rsid w:val="00622A80"/>
    <w:rsid w:val="0062776E"/>
    <w:rsid w:val="00633B68"/>
    <w:rsid w:val="00634D2B"/>
    <w:rsid w:val="00636A79"/>
    <w:rsid w:val="00637277"/>
    <w:rsid w:val="00637874"/>
    <w:rsid w:val="00641317"/>
    <w:rsid w:val="0065169C"/>
    <w:rsid w:val="0066175C"/>
    <w:rsid w:val="006620CA"/>
    <w:rsid w:val="00662C81"/>
    <w:rsid w:val="00666B6D"/>
    <w:rsid w:val="00681783"/>
    <w:rsid w:val="00685BE4"/>
    <w:rsid w:val="00686FD3"/>
    <w:rsid w:val="00691C6D"/>
    <w:rsid w:val="00696338"/>
    <w:rsid w:val="00696D35"/>
    <w:rsid w:val="006A04C6"/>
    <w:rsid w:val="006A6A04"/>
    <w:rsid w:val="006A7728"/>
    <w:rsid w:val="006B3728"/>
    <w:rsid w:val="006C00AC"/>
    <w:rsid w:val="006D6969"/>
    <w:rsid w:val="006D7C7A"/>
    <w:rsid w:val="006E3BAD"/>
    <w:rsid w:val="006E61AD"/>
    <w:rsid w:val="006F0CF2"/>
    <w:rsid w:val="006F107A"/>
    <w:rsid w:val="006F27B8"/>
    <w:rsid w:val="007036BF"/>
    <w:rsid w:val="00703B0F"/>
    <w:rsid w:val="00706B14"/>
    <w:rsid w:val="00706B87"/>
    <w:rsid w:val="007113FA"/>
    <w:rsid w:val="00712B20"/>
    <w:rsid w:val="007154AC"/>
    <w:rsid w:val="00720271"/>
    <w:rsid w:val="007262B3"/>
    <w:rsid w:val="007346AD"/>
    <w:rsid w:val="00736A75"/>
    <w:rsid w:val="00736C8C"/>
    <w:rsid w:val="007435AC"/>
    <w:rsid w:val="00753F6F"/>
    <w:rsid w:val="0075695B"/>
    <w:rsid w:val="007603EC"/>
    <w:rsid w:val="00764493"/>
    <w:rsid w:val="007663C9"/>
    <w:rsid w:val="00772437"/>
    <w:rsid w:val="00774337"/>
    <w:rsid w:val="00774CFB"/>
    <w:rsid w:val="0078053E"/>
    <w:rsid w:val="00782848"/>
    <w:rsid w:val="00782A9A"/>
    <w:rsid w:val="007860EE"/>
    <w:rsid w:val="00793B79"/>
    <w:rsid w:val="00797A60"/>
    <w:rsid w:val="007A0D35"/>
    <w:rsid w:val="007A2E1A"/>
    <w:rsid w:val="007B5804"/>
    <w:rsid w:val="007B61AD"/>
    <w:rsid w:val="007C54BE"/>
    <w:rsid w:val="007C742D"/>
    <w:rsid w:val="007D1D26"/>
    <w:rsid w:val="007D6A20"/>
    <w:rsid w:val="007E4E3F"/>
    <w:rsid w:val="007F6C3B"/>
    <w:rsid w:val="0080447E"/>
    <w:rsid w:val="00807807"/>
    <w:rsid w:val="0081470E"/>
    <w:rsid w:val="008250C0"/>
    <w:rsid w:val="00833C95"/>
    <w:rsid w:val="0083547C"/>
    <w:rsid w:val="008369C2"/>
    <w:rsid w:val="00837605"/>
    <w:rsid w:val="00840340"/>
    <w:rsid w:val="00846B91"/>
    <w:rsid w:val="00846BDD"/>
    <w:rsid w:val="0085358F"/>
    <w:rsid w:val="0085435C"/>
    <w:rsid w:val="0085678B"/>
    <w:rsid w:val="008575A9"/>
    <w:rsid w:val="00861FC3"/>
    <w:rsid w:val="00886DB9"/>
    <w:rsid w:val="008907CC"/>
    <w:rsid w:val="00890BC9"/>
    <w:rsid w:val="008B5D14"/>
    <w:rsid w:val="008C0E4B"/>
    <w:rsid w:val="008D7631"/>
    <w:rsid w:val="008E3A43"/>
    <w:rsid w:val="008F1751"/>
    <w:rsid w:val="008F1976"/>
    <w:rsid w:val="008F2126"/>
    <w:rsid w:val="008F765E"/>
    <w:rsid w:val="00903654"/>
    <w:rsid w:val="00912481"/>
    <w:rsid w:val="00916C97"/>
    <w:rsid w:val="00930AC3"/>
    <w:rsid w:val="00934D47"/>
    <w:rsid w:val="009377FD"/>
    <w:rsid w:val="009401D3"/>
    <w:rsid w:val="00943FB3"/>
    <w:rsid w:val="009450C1"/>
    <w:rsid w:val="009459C8"/>
    <w:rsid w:val="00945CA6"/>
    <w:rsid w:val="00947900"/>
    <w:rsid w:val="00955ECA"/>
    <w:rsid w:val="00961594"/>
    <w:rsid w:val="00971E9E"/>
    <w:rsid w:val="00975D21"/>
    <w:rsid w:val="009771F5"/>
    <w:rsid w:val="00980F86"/>
    <w:rsid w:val="009816F8"/>
    <w:rsid w:val="009970E0"/>
    <w:rsid w:val="009A74BB"/>
    <w:rsid w:val="009B0686"/>
    <w:rsid w:val="009B3264"/>
    <w:rsid w:val="009C66DB"/>
    <w:rsid w:val="009C71ED"/>
    <w:rsid w:val="009D1C9C"/>
    <w:rsid w:val="009D1F60"/>
    <w:rsid w:val="009D56F1"/>
    <w:rsid w:val="009D745A"/>
    <w:rsid w:val="009E046A"/>
    <w:rsid w:val="009E0534"/>
    <w:rsid w:val="009E1917"/>
    <w:rsid w:val="009F1BEA"/>
    <w:rsid w:val="00A03335"/>
    <w:rsid w:val="00A03902"/>
    <w:rsid w:val="00A14653"/>
    <w:rsid w:val="00A16F61"/>
    <w:rsid w:val="00A20320"/>
    <w:rsid w:val="00A20EC8"/>
    <w:rsid w:val="00A23EAF"/>
    <w:rsid w:val="00A43AD0"/>
    <w:rsid w:val="00A50549"/>
    <w:rsid w:val="00A50620"/>
    <w:rsid w:val="00A62770"/>
    <w:rsid w:val="00A653E3"/>
    <w:rsid w:val="00A70742"/>
    <w:rsid w:val="00A8554A"/>
    <w:rsid w:val="00AA679C"/>
    <w:rsid w:val="00AB005E"/>
    <w:rsid w:val="00AC2E8F"/>
    <w:rsid w:val="00AC3B09"/>
    <w:rsid w:val="00AD0E7B"/>
    <w:rsid w:val="00AE1F3E"/>
    <w:rsid w:val="00AE3D23"/>
    <w:rsid w:val="00AE6E14"/>
    <w:rsid w:val="00AF7147"/>
    <w:rsid w:val="00B05F47"/>
    <w:rsid w:val="00B2362C"/>
    <w:rsid w:val="00B255CD"/>
    <w:rsid w:val="00B25E36"/>
    <w:rsid w:val="00B32B1C"/>
    <w:rsid w:val="00B344E3"/>
    <w:rsid w:val="00B37ADD"/>
    <w:rsid w:val="00B430AE"/>
    <w:rsid w:val="00B439D4"/>
    <w:rsid w:val="00B45FF8"/>
    <w:rsid w:val="00B55F53"/>
    <w:rsid w:val="00B57A62"/>
    <w:rsid w:val="00B609AE"/>
    <w:rsid w:val="00B65123"/>
    <w:rsid w:val="00B7194B"/>
    <w:rsid w:val="00B733F6"/>
    <w:rsid w:val="00B8516E"/>
    <w:rsid w:val="00B85CC0"/>
    <w:rsid w:val="00B90387"/>
    <w:rsid w:val="00B936B0"/>
    <w:rsid w:val="00B9713D"/>
    <w:rsid w:val="00B97B9D"/>
    <w:rsid w:val="00BB1C7E"/>
    <w:rsid w:val="00BB4982"/>
    <w:rsid w:val="00BB52D8"/>
    <w:rsid w:val="00BC1C75"/>
    <w:rsid w:val="00BC20D7"/>
    <w:rsid w:val="00BC5AE0"/>
    <w:rsid w:val="00BD2691"/>
    <w:rsid w:val="00BD6E8B"/>
    <w:rsid w:val="00BE1F07"/>
    <w:rsid w:val="00BE2B98"/>
    <w:rsid w:val="00BE7210"/>
    <w:rsid w:val="00BE7DAC"/>
    <w:rsid w:val="00BF5BE4"/>
    <w:rsid w:val="00BF6210"/>
    <w:rsid w:val="00C032B0"/>
    <w:rsid w:val="00C160A5"/>
    <w:rsid w:val="00C162A0"/>
    <w:rsid w:val="00C1770E"/>
    <w:rsid w:val="00C21C6D"/>
    <w:rsid w:val="00C247F9"/>
    <w:rsid w:val="00C26D0A"/>
    <w:rsid w:val="00C34647"/>
    <w:rsid w:val="00C402D8"/>
    <w:rsid w:val="00C42C28"/>
    <w:rsid w:val="00C50BFE"/>
    <w:rsid w:val="00C569CC"/>
    <w:rsid w:val="00C57F03"/>
    <w:rsid w:val="00C61145"/>
    <w:rsid w:val="00C64EE9"/>
    <w:rsid w:val="00C71882"/>
    <w:rsid w:val="00C73C90"/>
    <w:rsid w:val="00C76C37"/>
    <w:rsid w:val="00C85CB3"/>
    <w:rsid w:val="00CC603B"/>
    <w:rsid w:val="00CE0395"/>
    <w:rsid w:val="00CE3353"/>
    <w:rsid w:val="00CE5B22"/>
    <w:rsid w:val="00CE6F5C"/>
    <w:rsid w:val="00CF7B58"/>
    <w:rsid w:val="00D025FA"/>
    <w:rsid w:val="00D1064D"/>
    <w:rsid w:val="00D3463E"/>
    <w:rsid w:val="00D35CDB"/>
    <w:rsid w:val="00D437C4"/>
    <w:rsid w:val="00D458BB"/>
    <w:rsid w:val="00D525F8"/>
    <w:rsid w:val="00D5450B"/>
    <w:rsid w:val="00D54A96"/>
    <w:rsid w:val="00D55AD1"/>
    <w:rsid w:val="00D56F95"/>
    <w:rsid w:val="00D6544B"/>
    <w:rsid w:val="00D676E2"/>
    <w:rsid w:val="00D74F5F"/>
    <w:rsid w:val="00D80397"/>
    <w:rsid w:val="00D93DCE"/>
    <w:rsid w:val="00DA034C"/>
    <w:rsid w:val="00DA0492"/>
    <w:rsid w:val="00DA677A"/>
    <w:rsid w:val="00DB3347"/>
    <w:rsid w:val="00DC1E8F"/>
    <w:rsid w:val="00DC4426"/>
    <w:rsid w:val="00DD0997"/>
    <w:rsid w:val="00DE66A6"/>
    <w:rsid w:val="00DE6ACF"/>
    <w:rsid w:val="00DF6BD0"/>
    <w:rsid w:val="00E0631C"/>
    <w:rsid w:val="00E244D6"/>
    <w:rsid w:val="00E300C4"/>
    <w:rsid w:val="00E3788A"/>
    <w:rsid w:val="00E542AA"/>
    <w:rsid w:val="00E60F05"/>
    <w:rsid w:val="00E626BD"/>
    <w:rsid w:val="00E63694"/>
    <w:rsid w:val="00E63A76"/>
    <w:rsid w:val="00E729DD"/>
    <w:rsid w:val="00E72D98"/>
    <w:rsid w:val="00E76065"/>
    <w:rsid w:val="00E84CA6"/>
    <w:rsid w:val="00E929D2"/>
    <w:rsid w:val="00EA6C8B"/>
    <w:rsid w:val="00EB6DC2"/>
    <w:rsid w:val="00EB7865"/>
    <w:rsid w:val="00EC3802"/>
    <w:rsid w:val="00ED104D"/>
    <w:rsid w:val="00ED1BAE"/>
    <w:rsid w:val="00EF4789"/>
    <w:rsid w:val="00EF4846"/>
    <w:rsid w:val="00EF4EA3"/>
    <w:rsid w:val="00EF5CDD"/>
    <w:rsid w:val="00F02928"/>
    <w:rsid w:val="00F03FC1"/>
    <w:rsid w:val="00F11003"/>
    <w:rsid w:val="00F12483"/>
    <w:rsid w:val="00F16780"/>
    <w:rsid w:val="00F221F4"/>
    <w:rsid w:val="00F23B0E"/>
    <w:rsid w:val="00F2516D"/>
    <w:rsid w:val="00F2597E"/>
    <w:rsid w:val="00F47878"/>
    <w:rsid w:val="00F61785"/>
    <w:rsid w:val="00F77DE7"/>
    <w:rsid w:val="00F82E94"/>
    <w:rsid w:val="00F830AB"/>
    <w:rsid w:val="00F87755"/>
    <w:rsid w:val="00F87BA9"/>
    <w:rsid w:val="00FA549E"/>
    <w:rsid w:val="00FA653D"/>
    <w:rsid w:val="00FA6B9F"/>
    <w:rsid w:val="00FA74ED"/>
    <w:rsid w:val="00FA78B6"/>
    <w:rsid w:val="00FB4AFE"/>
    <w:rsid w:val="00FC5AF7"/>
    <w:rsid w:val="00FC7FB0"/>
    <w:rsid w:val="00FE0B2D"/>
    <w:rsid w:val="00FE3FAF"/>
    <w:rsid w:val="00FF3AD2"/>
    <w:rsid w:val="00FF4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64386"/>
  <w15:chartTrackingRefBased/>
  <w15:docId w15:val="{4EDB049B-D425-4F50-ABC2-08E7C50A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6BDD"/>
    <w:pPr>
      <w:widowControl w:val="0"/>
      <w:spacing w:line="408" w:lineRule="auto"/>
      <w:ind w:firstLineChars="200" w:firstLine="200"/>
      <w:jc w:val="both"/>
    </w:pPr>
    <w:rPr>
      <w:rFonts w:ascii="宋体" w:eastAsia="宋体" w:hAnsi="宋体" w:cs="宋体"/>
      <w:sz w:val="24"/>
    </w:rPr>
  </w:style>
  <w:style w:type="paragraph" w:styleId="1">
    <w:name w:val="heading 1"/>
    <w:aliases w:val="标题 1 章"/>
    <w:basedOn w:val="a"/>
    <w:next w:val="a"/>
    <w:link w:val="10"/>
    <w:uiPriority w:val="9"/>
    <w:qFormat/>
    <w:rsid w:val="00E63694"/>
    <w:pPr>
      <w:keepNext/>
      <w:keepLines/>
      <w:spacing w:line="578" w:lineRule="auto"/>
      <w:ind w:firstLineChars="0" w:firstLine="0"/>
      <w:jc w:val="left"/>
      <w:outlineLvl w:val="0"/>
    </w:pPr>
    <w:rPr>
      <w:rFonts w:eastAsia="黑体"/>
      <w:b/>
      <w:bCs/>
      <w:kern w:val="44"/>
      <w:sz w:val="32"/>
      <w:szCs w:val="44"/>
    </w:rPr>
  </w:style>
  <w:style w:type="paragraph" w:styleId="2">
    <w:name w:val="heading 2"/>
    <w:aliases w:val="标题 2 节"/>
    <w:basedOn w:val="a"/>
    <w:next w:val="a"/>
    <w:link w:val="20"/>
    <w:uiPriority w:val="9"/>
    <w:unhideWhenUsed/>
    <w:qFormat/>
    <w:rsid w:val="00E63694"/>
    <w:pPr>
      <w:keepNext/>
      <w:keepLines/>
      <w:spacing w:line="415" w:lineRule="auto"/>
      <w:ind w:firstLineChars="0" w:firstLine="0"/>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C21C6D"/>
    <w:pPr>
      <w:keepNext/>
      <w:keepLines/>
      <w:spacing w:line="415" w:lineRule="auto"/>
      <w:ind w:firstLineChars="0" w:firstLine="0"/>
      <w:jc w:val="left"/>
      <w:outlineLvl w:val="2"/>
    </w:pPr>
    <w:rPr>
      <w:rFonts w:eastAsia="黑体"/>
      <w:b/>
      <w:bCs/>
      <w:szCs w:val="32"/>
    </w:rPr>
  </w:style>
  <w:style w:type="paragraph" w:styleId="4">
    <w:name w:val="heading 4"/>
    <w:basedOn w:val="a"/>
    <w:next w:val="a"/>
    <w:link w:val="40"/>
    <w:uiPriority w:val="9"/>
    <w:unhideWhenUsed/>
    <w:qFormat/>
    <w:rsid w:val="0078053E"/>
    <w:pPr>
      <w:keepNext/>
      <w:keepLines/>
      <w:spacing w:before="280" w:after="290" w:line="377" w:lineRule="auto"/>
      <w:ind w:firstLineChars="0" w:firstLine="0"/>
      <w:jc w:val="left"/>
      <w:outlineLvl w:val="3"/>
    </w:pPr>
    <w:rPr>
      <w:rFonts w:ascii="黑体" w:eastAsia="黑体" w:hAnsi="黑体" w:cs="黑体"/>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 字符"/>
    <w:basedOn w:val="a0"/>
    <w:link w:val="1"/>
    <w:uiPriority w:val="9"/>
    <w:rsid w:val="00E63694"/>
    <w:rPr>
      <w:rFonts w:eastAsia="黑体"/>
      <w:b/>
      <w:bCs/>
      <w:kern w:val="44"/>
      <w:sz w:val="32"/>
      <w:szCs w:val="44"/>
    </w:rPr>
  </w:style>
  <w:style w:type="character" w:customStyle="1" w:styleId="20">
    <w:name w:val="标题 2 字符"/>
    <w:aliases w:val="标题 2 节 字符"/>
    <w:basedOn w:val="a0"/>
    <w:link w:val="2"/>
    <w:uiPriority w:val="9"/>
    <w:rsid w:val="00E63694"/>
    <w:rPr>
      <w:rFonts w:asciiTheme="majorHAnsi" w:eastAsia="黑体" w:hAnsiTheme="majorHAnsi" w:cstheme="majorBidi"/>
      <w:b/>
      <w:bCs/>
      <w:sz w:val="28"/>
      <w:szCs w:val="32"/>
    </w:rPr>
  </w:style>
  <w:style w:type="paragraph" w:styleId="a3">
    <w:name w:val="Title"/>
    <w:basedOn w:val="a"/>
    <w:next w:val="a"/>
    <w:link w:val="a4"/>
    <w:uiPriority w:val="10"/>
    <w:qFormat/>
    <w:rsid w:val="00E84CA6"/>
    <w:pPr>
      <w:spacing w:before="240" w:after="60"/>
      <w:ind w:firstLineChars="0" w:firstLine="0"/>
      <w:jc w:val="left"/>
      <w:outlineLvl w:val="0"/>
    </w:pPr>
    <w:rPr>
      <w:rFonts w:asciiTheme="majorHAnsi" w:eastAsiaTheme="majorEastAsia" w:hAnsiTheme="majorHAnsi" w:cstheme="majorBidi"/>
      <w:b/>
      <w:bCs/>
      <w:sz w:val="28"/>
      <w:szCs w:val="32"/>
    </w:rPr>
  </w:style>
  <w:style w:type="character" w:customStyle="1" w:styleId="a4">
    <w:name w:val="标题 字符"/>
    <w:basedOn w:val="a0"/>
    <w:link w:val="a3"/>
    <w:uiPriority w:val="10"/>
    <w:rsid w:val="00E84CA6"/>
    <w:rPr>
      <w:rFonts w:asciiTheme="majorHAnsi" w:eastAsiaTheme="majorEastAsia" w:hAnsiTheme="majorHAnsi" w:cstheme="majorBidi"/>
      <w:b/>
      <w:bCs/>
      <w:sz w:val="28"/>
      <w:szCs w:val="32"/>
    </w:rPr>
  </w:style>
  <w:style w:type="paragraph" w:styleId="a5">
    <w:name w:val="header"/>
    <w:basedOn w:val="a"/>
    <w:link w:val="a6"/>
    <w:uiPriority w:val="99"/>
    <w:unhideWhenUsed/>
    <w:rsid w:val="00E636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63694"/>
    <w:rPr>
      <w:sz w:val="18"/>
      <w:szCs w:val="18"/>
    </w:rPr>
  </w:style>
  <w:style w:type="paragraph" w:styleId="a7">
    <w:name w:val="footer"/>
    <w:basedOn w:val="a"/>
    <w:link w:val="a8"/>
    <w:uiPriority w:val="99"/>
    <w:unhideWhenUsed/>
    <w:rsid w:val="00E63694"/>
    <w:pPr>
      <w:tabs>
        <w:tab w:val="center" w:pos="4153"/>
        <w:tab w:val="right" w:pos="8306"/>
      </w:tabs>
      <w:snapToGrid w:val="0"/>
      <w:jc w:val="left"/>
    </w:pPr>
    <w:rPr>
      <w:sz w:val="18"/>
      <w:szCs w:val="18"/>
    </w:rPr>
  </w:style>
  <w:style w:type="character" w:customStyle="1" w:styleId="a8">
    <w:name w:val="页脚 字符"/>
    <w:basedOn w:val="a0"/>
    <w:link w:val="a7"/>
    <w:uiPriority w:val="99"/>
    <w:rsid w:val="00E63694"/>
    <w:rPr>
      <w:sz w:val="18"/>
      <w:szCs w:val="18"/>
    </w:rPr>
  </w:style>
  <w:style w:type="paragraph" w:styleId="a9">
    <w:name w:val="Balloon Text"/>
    <w:basedOn w:val="a"/>
    <w:link w:val="aa"/>
    <w:uiPriority w:val="99"/>
    <w:semiHidden/>
    <w:unhideWhenUsed/>
    <w:rsid w:val="00FE0B2D"/>
    <w:pPr>
      <w:spacing w:line="240" w:lineRule="auto"/>
    </w:pPr>
    <w:rPr>
      <w:sz w:val="18"/>
      <w:szCs w:val="18"/>
    </w:rPr>
  </w:style>
  <w:style w:type="character" w:customStyle="1" w:styleId="aa">
    <w:name w:val="批注框文本 字符"/>
    <w:basedOn w:val="a0"/>
    <w:link w:val="a9"/>
    <w:uiPriority w:val="99"/>
    <w:semiHidden/>
    <w:rsid w:val="00FE0B2D"/>
    <w:rPr>
      <w:rFonts w:eastAsia="宋体"/>
      <w:sz w:val="18"/>
      <w:szCs w:val="18"/>
    </w:rPr>
  </w:style>
  <w:style w:type="paragraph" w:styleId="ab">
    <w:name w:val="List Paragraph"/>
    <w:basedOn w:val="a"/>
    <w:uiPriority w:val="34"/>
    <w:qFormat/>
    <w:rsid w:val="00FE0B2D"/>
    <w:pPr>
      <w:ind w:firstLine="420"/>
    </w:pPr>
  </w:style>
  <w:style w:type="paragraph" w:styleId="11">
    <w:name w:val="toc 1"/>
    <w:basedOn w:val="a"/>
    <w:next w:val="a"/>
    <w:autoRedefine/>
    <w:uiPriority w:val="39"/>
    <w:unhideWhenUsed/>
    <w:rsid w:val="001C5B12"/>
  </w:style>
  <w:style w:type="paragraph" w:styleId="21">
    <w:name w:val="toc 2"/>
    <w:basedOn w:val="a"/>
    <w:next w:val="a"/>
    <w:autoRedefine/>
    <w:uiPriority w:val="39"/>
    <w:unhideWhenUsed/>
    <w:rsid w:val="00616E24"/>
    <w:pPr>
      <w:tabs>
        <w:tab w:val="left" w:pos="1680"/>
        <w:tab w:val="right" w:leader="dot" w:pos="8296"/>
      </w:tabs>
      <w:ind w:leftChars="200" w:left="480" w:firstLine="480"/>
    </w:pPr>
  </w:style>
  <w:style w:type="character" w:styleId="ac">
    <w:name w:val="Hyperlink"/>
    <w:basedOn w:val="a0"/>
    <w:uiPriority w:val="99"/>
    <w:unhideWhenUsed/>
    <w:rsid w:val="001C5B12"/>
    <w:rPr>
      <w:color w:val="0563C1" w:themeColor="hyperlink"/>
      <w:u w:val="single"/>
    </w:rPr>
  </w:style>
  <w:style w:type="paragraph" w:styleId="TOC">
    <w:name w:val="TOC Heading"/>
    <w:basedOn w:val="1"/>
    <w:next w:val="a"/>
    <w:uiPriority w:val="39"/>
    <w:unhideWhenUsed/>
    <w:qFormat/>
    <w:rsid w:val="001C5B12"/>
    <w:pPr>
      <w:widowControl/>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C21C6D"/>
    <w:rPr>
      <w:rFonts w:eastAsia="黑体"/>
      <w:b/>
      <w:bCs/>
      <w:sz w:val="24"/>
      <w:szCs w:val="32"/>
    </w:rPr>
  </w:style>
  <w:style w:type="paragraph" w:styleId="31">
    <w:name w:val="toc 3"/>
    <w:basedOn w:val="a"/>
    <w:next w:val="a"/>
    <w:autoRedefine/>
    <w:uiPriority w:val="39"/>
    <w:unhideWhenUsed/>
    <w:rsid w:val="00B609AE"/>
    <w:pPr>
      <w:ind w:leftChars="400" w:left="840"/>
    </w:pPr>
  </w:style>
  <w:style w:type="table" w:styleId="ad">
    <w:name w:val="Table Grid"/>
    <w:basedOn w:val="a1"/>
    <w:uiPriority w:val="39"/>
    <w:rsid w:val="003D5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8053E"/>
    <w:rPr>
      <w:rFonts w:ascii="黑体" w:eastAsia="黑体" w:hAnsi="黑体" w:cs="黑体"/>
      <w:bCs/>
      <w:sz w:val="24"/>
      <w:szCs w:val="24"/>
    </w:rPr>
  </w:style>
  <w:style w:type="table" w:styleId="12">
    <w:name w:val="Grid Table 1 Light"/>
    <w:basedOn w:val="a1"/>
    <w:uiPriority w:val="46"/>
    <w:rsid w:val="00027DA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3">
    <w:name w:val="List Table 4 Accent 3"/>
    <w:basedOn w:val="a1"/>
    <w:uiPriority w:val="49"/>
    <w:rsid w:val="00027D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Grid Table 4 Accent 3"/>
    <w:basedOn w:val="a1"/>
    <w:uiPriority w:val="49"/>
    <w:rsid w:val="0068178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3">
    <w:name w:val="List Table 3 Accent 3"/>
    <w:basedOn w:val="a1"/>
    <w:uiPriority w:val="48"/>
    <w:rsid w:val="008F1976"/>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A4718-E7A3-45F6-8213-AECEA4EC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35</Pages>
  <Words>3041</Words>
  <Characters>17337</Characters>
  <Application>Microsoft Office Word</Application>
  <DocSecurity>0</DocSecurity>
  <Lines>144</Lines>
  <Paragraphs>40</Paragraphs>
  <ScaleCrop>false</ScaleCrop>
  <Company/>
  <LinksUpToDate>false</LinksUpToDate>
  <CharactersWithSpaces>20338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fankai</dc:creator>
  <cp:keywords/>
  <dc:description/>
  <cp:lastModifiedBy>fankai</cp:lastModifiedBy>
  <cp:revision>459</cp:revision>
  <dcterms:created xsi:type="dcterms:W3CDTF">2017-10-24T06:12:00Z</dcterms:created>
  <dcterms:modified xsi:type="dcterms:W3CDTF">2017-11-14T10:29:00Z</dcterms:modified>
</cp:coreProperties>
</file>