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777777" w:rsidR="0022455B" w:rsidRDefault="0022455B" w:rsidP="001F0ADD">
            <w:pPr>
              <w:pStyle w:val="31"/>
              <w:ind w:left="960" w:firstLine="600"/>
              <w:rPr>
                <w:b/>
                <w:bCs/>
                <w:smallCaps/>
                <w:sz w:val="30"/>
                <w:szCs w:val="30"/>
              </w:rPr>
            </w:pPr>
            <w:r>
              <w:rPr>
                <w:rFonts w:hint="eastAsia"/>
                <w:b/>
                <w:bCs/>
                <w:smallCaps/>
                <w:sz w:val="30"/>
                <w:szCs w:val="30"/>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6659F3D1" w:rsidR="00D44007" w:rsidRPr="00D44007" w:rsidRDefault="0022455B" w:rsidP="00300688">
            <w:pPr>
              <w:ind w:firstLineChars="0" w:firstLine="0"/>
              <w:rPr>
                <w:b/>
                <w:bCs/>
                <w:sz w:val="30"/>
                <w:szCs w:val="30"/>
              </w:rPr>
            </w:pPr>
            <w:r>
              <w:rPr>
                <w:b/>
                <w:bCs/>
                <w:sz w:val="30"/>
                <w:szCs w:val="30"/>
              </w:rPr>
              <w:t>2017.12.</w:t>
            </w:r>
            <w:r w:rsidR="00300688">
              <w:rPr>
                <w:b/>
                <w:bCs/>
                <w:sz w:val="30"/>
                <w:szCs w:val="30"/>
              </w:rPr>
              <w:t>15</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C04E39" w:rsidRDefault="00C04E39"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C04E39" w:rsidRDefault="00C04E39"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24145"/>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77777777" w:rsidR="00B91D20" w:rsidRDefault="007C6B3A" w:rsidP="0095459B">
      <w:pPr>
        <w:ind w:firstLine="480"/>
      </w:pPr>
      <w:r>
        <w:rPr>
          <w:rFonts w:hint="eastAsia"/>
        </w:rPr>
        <w:t>长期</w:t>
      </w:r>
      <w:r w:rsidR="00CE67C3">
        <w:rPr>
          <w:rFonts w:hint="eastAsia"/>
        </w:rPr>
        <w:t>以来，</w:t>
      </w:r>
      <w:r>
        <w:rPr>
          <w:rFonts w:hint="eastAsia"/>
        </w:rPr>
        <w:t>广域网</w:t>
      </w:r>
      <w:r w:rsidR="00566209">
        <w:rPr>
          <w:rFonts w:hint="eastAsia"/>
        </w:rPr>
        <w:t>主要负责各网络节点的互通互联，比如数据中心之间、总部和分支之间</w:t>
      </w:r>
      <w:r>
        <w:rPr>
          <w:rFonts w:hint="eastAsia"/>
        </w:rPr>
        <w:t>。</w:t>
      </w:r>
      <w:r w:rsidR="00FA600E">
        <w:rPr>
          <w:rFonts w:hint="eastAsia"/>
        </w:rPr>
        <w:t>广域网</w:t>
      </w:r>
      <w:r>
        <w:rPr>
          <w:rFonts w:hint="eastAsia"/>
        </w:rPr>
        <w:t>和业务之间属于两个分离的系统，</w:t>
      </w:r>
      <w:r w:rsidR="003F2DC9">
        <w:rPr>
          <w:rFonts w:hint="eastAsia"/>
        </w:rPr>
        <w:t>其中，</w:t>
      </w:r>
      <w:r>
        <w:rPr>
          <w:rFonts w:hint="eastAsia"/>
        </w:rPr>
        <w:t>广域网主要作为业务</w:t>
      </w:r>
      <w:r w:rsidR="00CE67C3">
        <w:rPr>
          <w:rFonts w:hint="eastAsia"/>
        </w:rPr>
        <w:t>系统</w:t>
      </w:r>
      <w:r w:rsidR="00F6758D">
        <w:rPr>
          <w:rFonts w:hint="eastAsia"/>
        </w:rPr>
        <w:t>的传输</w:t>
      </w:r>
      <w:r>
        <w:rPr>
          <w:rFonts w:hint="eastAsia"/>
        </w:rPr>
        <w:t>通道，被动的承载业务流量。但随着移动互联网、云计算</w:t>
      </w:r>
      <w:r w:rsidR="004F3C99">
        <w:rPr>
          <w:rFonts w:hint="eastAsia"/>
        </w:rPr>
        <w:t>等技术的</w:t>
      </w:r>
      <w:r>
        <w:rPr>
          <w:rFonts w:hint="eastAsia"/>
        </w:rPr>
        <w:t>日新月异的发展，</w:t>
      </w:r>
      <w:r w:rsidR="004F3C99">
        <w:rPr>
          <w:rFonts w:hint="eastAsia"/>
        </w:rPr>
        <w:t>这些技术</w:t>
      </w:r>
      <w:r>
        <w:rPr>
          <w:rFonts w:hint="eastAsia"/>
        </w:rPr>
        <w:t>不仅给人们的生活带来了极大的便利，同时也极大地提高了对传统网络体系的要求。在现有的网络体系下，网络资源分配大多通过路由器或交换机进行独立的配置来实现，其耗时多、操作复杂、易出错。作为未来网络的发展方向，</w:t>
      </w:r>
      <w:r>
        <w:rPr>
          <w:rFonts w:hint="eastAsia"/>
        </w:rPr>
        <w:t>SDN</w:t>
      </w:r>
      <w:r>
        <w:rPr>
          <w:rFonts w:hint="eastAsia"/>
        </w:rPr>
        <w:t>（</w:t>
      </w:r>
      <w:r>
        <w:rPr>
          <w:rFonts w:hint="eastAsia"/>
        </w:rPr>
        <w:t>Software</w:t>
      </w:r>
      <w:r>
        <w:t xml:space="preserve"> </w:t>
      </w:r>
      <w:r>
        <w:rPr>
          <w:rFonts w:hint="eastAsia"/>
        </w:rPr>
        <w:t>Defined</w:t>
      </w:r>
      <w:r>
        <w:t xml:space="preserve"> </w:t>
      </w:r>
      <w:r>
        <w:rPr>
          <w:rFonts w:hint="eastAsia"/>
        </w:rPr>
        <w:t>Network</w:t>
      </w:r>
      <w:r w:rsidR="004F3C99">
        <w:rPr>
          <w:rFonts w:hint="eastAsia"/>
        </w:rPr>
        <w:t>，软件定义网络</w:t>
      </w:r>
      <w:r>
        <w:rPr>
          <w:rFonts w:hint="eastAsia"/>
        </w:rPr>
        <w:t>）技术越来越受到人们的重视，其商业化进程也正在逐步的加快。</w:t>
      </w:r>
      <w:r w:rsidR="00C70AE3">
        <w:rPr>
          <w:rFonts w:hint="eastAsia"/>
        </w:rPr>
        <w:t>SDN</w:t>
      </w:r>
      <w:r w:rsidR="00C70AE3">
        <w:rPr>
          <w:rFonts w:hint="eastAsia"/>
        </w:rPr>
        <w:t>的</w:t>
      </w:r>
      <w:r w:rsidR="00E40B25">
        <w:rPr>
          <w:rFonts w:hint="eastAsia"/>
        </w:rPr>
        <w:t>主要</w:t>
      </w:r>
      <w:r w:rsidR="00F6758D">
        <w:rPr>
          <w:rFonts w:hint="eastAsia"/>
        </w:rPr>
        <w:t>思想是将网络的控制和数据</w:t>
      </w:r>
      <w:r w:rsidR="00DE449B">
        <w:rPr>
          <w:rFonts w:hint="eastAsia"/>
        </w:rPr>
        <w:t>平面</w:t>
      </w:r>
      <w:r w:rsidR="00F6758D">
        <w:rPr>
          <w:rFonts w:hint="eastAsia"/>
        </w:rPr>
        <w:t>进行分离，以应用驱动网络，实现网络</w:t>
      </w:r>
      <w:r w:rsidR="00C70AE3">
        <w:rPr>
          <w:rFonts w:hint="eastAsia"/>
        </w:rPr>
        <w:t>主动适应用户业务和流量变化。</w:t>
      </w:r>
    </w:p>
    <w:p w14:paraId="279B0CE8" w14:textId="77777777" w:rsidR="00CD0FB2" w:rsidRDefault="00CD0FB2" w:rsidP="0095459B">
      <w:pPr>
        <w:ind w:firstLine="480"/>
      </w:pPr>
      <w:r>
        <w:rPr>
          <w:rFonts w:hint="eastAsia"/>
        </w:rPr>
        <w:t>本项目主要是以</w:t>
      </w:r>
      <w:r>
        <w:rPr>
          <w:rFonts w:hint="eastAsia"/>
        </w:rPr>
        <w:t>SDN</w:t>
      </w:r>
      <w:r w:rsidR="00BB372E">
        <w:rPr>
          <w:rFonts w:hint="eastAsia"/>
        </w:rPr>
        <w:t>开源控制器</w:t>
      </w:r>
      <w:r>
        <w:rPr>
          <w:rFonts w:hint="eastAsia"/>
        </w:rPr>
        <w:t>OpenDaylight</w:t>
      </w:r>
      <w:r>
        <w:rPr>
          <w:rFonts w:hint="eastAsia"/>
        </w:rPr>
        <w:t>为基础，通过屏蔽底层不同设备的</w:t>
      </w:r>
      <w:r w:rsidR="00AE506A">
        <w:rPr>
          <w:rFonts w:hint="eastAsia"/>
        </w:rPr>
        <w:t>协议之间的差别向上层应用</w:t>
      </w:r>
      <w:r>
        <w:rPr>
          <w:rFonts w:hint="eastAsia"/>
        </w:rPr>
        <w:t>提供统一的</w:t>
      </w:r>
      <w:r>
        <w:rPr>
          <w:rFonts w:hint="eastAsia"/>
        </w:rPr>
        <w:t>API</w:t>
      </w:r>
      <w:r w:rsidR="00AE506A">
        <w:rPr>
          <w:rFonts w:hint="eastAsia"/>
        </w:rPr>
        <w:t>接口。通过</w:t>
      </w:r>
      <w:r w:rsidR="00C235B1">
        <w:rPr>
          <w:rFonts w:hint="eastAsia"/>
        </w:rPr>
        <w:t>SNMP</w:t>
      </w:r>
      <w:r w:rsidR="00C235B1">
        <w:rPr>
          <w:rFonts w:hint="eastAsia"/>
        </w:rPr>
        <w:t>、</w:t>
      </w:r>
      <w:r w:rsidR="0039754B">
        <w:rPr>
          <w:rFonts w:hint="eastAsia"/>
        </w:rPr>
        <w:t>NetConf</w:t>
      </w:r>
      <w:r w:rsidR="00C235B1">
        <w:rPr>
          <w:rFonts w:hint="eastAsia"/>
        </w:rPr>
        <w:t>、</w:t>
      </w:r>
      <w:r w:rsidR="00C235B1">
        <w:rPr>
          <w:rFonts w:hint="eastAsia"/>
        </w:rPr>
        <w:t>OpenFlow</w:t>
      </w:r>
      <w:r w:rsidR="00C235B1">
        <w:rPr>
          <w:rFonts w:hint="eastAsia"/>
        </w:rPr>
        <w:t>等各类协议来对设备进行管理、编排等操作</w:t>
      </w:r>
      <w:r w:rsidR="00A65F53">
        <w:rPr>
          <w:rFonts w:hint="eastAsia"/>
        </w:rPr>
        <w:t>，</w:t>
      </w:r>
      <w:r w:rsidR="00EC2E7F">
        <w:rPr>
          <w:rFonts w:hint="eastAsia"/>
        </w:rPr>
        <w:t>通过</w:t>
      </w:r>
      <w:r w:rsidR="00EC2E7F">
        <w:rPr>
          <w:rFonts w:hint="eastAsia"/>
        </w:rPr>
        <w:t>Java</w:t>
      </w:r>
      <w:r w:rsidR="00EC2E7F">
        <w:rPr>
          <w:rFonts w:hint="eastAsia"/>
        </w:rPr>
        <w:t>、</w:t>
      </w:r>
      <w:r w:rsidR="00EC2E7F">
        <w:rPr>
          <w:rFonts w:hint="eastAsia"/>
        </w:rPr>
        <w:t>Maven</w:t>
      </w:r>
      <w:r w:rsidR="00EC2E7F">
        <w:rPr>
          <w:rFonts w:hint="eastAsia"/>
        </w:rPr>
        <w:t>、</w:t>
      </w:r>
      <w:r w:rsidR="00EC2E7F">
        <w:rPr>
          <w:rFonts w:hint="eastAsia"/>
        </w:rPr>
        <w:t>MongoDB</w:t>
      </w:r>
      <w:r w:rsidR="00EC2E7F">
        <w:rPr>
          <w:rFonts w:hint="eastAsia"/>
        </w:rPr>
        <w:t>、</w:t>
      </w:r>
      <w:r w:rsidR="00EC2E7F">
        <w:rPr>
          <w:rFonts w:hint="eastAsia"/>
        </w:rPr>
        <w:t>SVN</w:t>
      </w:r>
      <w:r w:rsidR="00EC2E7F">
        <w:rPr>
          <w:rFonts w:hint="eastAsia"/>
        </w:rPr>
        <w:t>等</w:t>
      </w:r>
      <w:r w:rsidR="005C2BA3">
        <w:rPr>
          <w:rFonts w:hint="eastAsia"/>
        </w:rPr>
        <w:t>IT</w:t>
      </w:r>
      <w:r w:rsidR="005C2BA3">
        <w:rPr>
          <w:rFonts w:hint="eastAsia"/>
        </w:rPr>
        <w:t>技术</w:t>
      </w:r>
      <w:r w:rsidR="00A65F53">
        <w:rPr>
          <w:rFonts w:hint="eastAsia"/>
        </w:rPr>
        <w:t>达到</w:t>
      </w:r>
      <w:r w:rsidR="00EC2E7F">
        <w:rPr>
          <w:rFonts w:hint="eastAsia"/>
        </w:rPr>
        <w:t>项目的开发，实现一款商用的</w:t>
      </w:r>
      <w:r w:rsidR="00EC2E7F">
        <w:rPr>
          <w:rFonts w:hint="eastAsia"/>
        </w:rPr>
        <w:t>SDN</w:t>
      </w:r>
      <w:r w:rsidR="00EC2E7F">
        <w:rPr>
          <w:rFonts w:hint="eastAsia"/>
        </w:rPr>
        <w:t>系统。</w:t>
      </w:r>
    </w:p>
    <w:p w14:paraId="024AD782" w14:textId="77777777" w:rsidR="00AE506A" w:rsidRDefault="00AE506A" w:rsidP="0095459B">
      <w:pPr>
        <w:ind w:firstLine="480"/>
      </w:pPr>
      <w:r>
        <w:rPr>
          <w:rFonts w:hint="eastAsia"/>
        </w:rPr>
        <w:t>通过</w:t>
      </w:r>
      <w:r w:rsidR="00C235B1">
        <w:rPr>
          <w:rFonts w:hint="eastAsia"/>
        </w:rPr>
        <w:t>本项目，可以实现转、控分离，重构网络架构，增加网络的扩展性和适应性。同时，其控制的集中化有利于整合全网资源，优化流量分布从而保障业务的服务质量。</w:t>
      </w:r>
    </w:p>
    <w:p w14:paraId="0C3A44B0" w14:textId="77777777" w:rsidR="00257920"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24146"/>
      <w:r w:rsidRPr="008D0780">
        <w:rPr>
          <w:rFonts w:cs="Times New Roman"/>
        </w:rPr>
        <w:lastRenderedPageBreak/>
        <w:t>Abstract</w:t>
      </w:r>
      <w:bookmarkEnd w:id="10"/>
      <w:bookmarkEnd w:id="11"/>
      <w:bookmarkEnd w:id="12"/>
      <w:bookmarkEnd w:id="13"/>
      <w:bookmarkEnd w:id="14"/>
    </w:p>
    <w:p w14:paraId="1FF555E0" w14:textId="77777777" w:rsidR="008D0780" w:rsidRPr="00273E71" w:rsidRDefault="008D0780" w:rsidP="00213D7C">
      <w:pPr>
        <w:ind w:firstLine="480"/>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w:t>
      </w:r>
      <w:r>
        <w:t>T</w:t>
      </w:r>
      <w:r>
        <w:rPr>
          <w:rFonts w:hint="eastAsia"/>
        </w:rPr>
        <w:t>he WAN and the service</w:t>
      </w:r>
      <w:r w:rsidRPr="00273E71">
        <w:t xml:space="preserve"> </w:t>
      </w:r>
      <w:r>
        <w:rPr>
          <w:rFonts w:hint="eastAsia"/>
        </w:rPr>
        <w:t>are</w:t>
      </w:r>
      <w:r w:rsidRPr="00273E71">
        <w:t xml:space="preserve"> two separate systems, </w:t>
      </w:r>
      <w:r>
        <w:rPr>
          <w:rFonts w:hint="eastAsia"/>
        </w:rPr>
        <w:t xml:space="preserve">where the </w:t>
      </w:r>
      <w:r w:rsidRPr="00273E71">
        <w:t xml:space="preserve">WAN mainly </w:t>
      </w:r>
      <w:r>
        <w:rPr>
          <w:rFonts w:hint="eastAsia"/>
        </w:rPr>
        <w:t>serves</w:t>
      </w:r>
      <w:r w:rsidRPr="00273E71">
        <w:t xml:space="preserve"> as </w:t>
      </w:r>
      <w:r>
        <w:rPr>
          <w:rFonts w:hint="eastAsia"/>
        </w:rPr>
        <w:t>a</w:t>
      </w:r>
      <w:r w:rsidRPr="00273E71">
        <w:t xml:space="preserve"> transmission channel of </w:t>
      </w:r>
      <w:r>
        <w:rPr>
          <w:rFonts w:hint="eastAsia"/>
        </w:rPr>
        <w:t>a</w:t>
      </w:r>
      <w:r w:rsidRPr="00273E71">
        <w:t xml:space="preserve"> </w:t>
      </w:r>
      <w:r>
        <w:rPr>
          <w:rFonts w:hint="eastAsia"/>
        </w:rPr>
        <w:t>service</w:t>
      </w:r>
      <w:r>
        <w:t xml:space="preserve"> system</w:t>
      </w:r>
      <w:r>
        <w:rPr>
          <w:rFonts w:hint="eastAsia"/>
        </w:rPr>
        <w:t xml:space="preserve"> and</w:t>
      </w:r>
      <w:r w:rsidRPr="00273E71">
        <w:t xml:space="preserve"> </w:t>
      </w:r>
      <w:r>
        <w:rPr>
          <w:rFonts w:hint="eastAsia"/>
        </w:rPr>
        <w:t>passively carrie</w:t>
      </w:r>
      <w:r w:rsidRPr="00273E71">
        <w:t xml:space="preserve">s the weight of </w:t>
      </w:r>
      <w:r>
        <w:rPr>
          <w:rFonts w:hint="eastAsia"/>
        </w:rPr>
        <w:t>service</w:t>
      </w:r>
      <w:r w:rsidRPr="00273E71">
        <w:t xml:space="preserve"> traffic.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In </w:t>
      </w:r>
      <w:r>
        <w:rPr>
          <w:rFonts w:hint="eastAsia"/>
        </w:rPr>
        <w:t>an</w:t>
      </w:r>
      <w:r w:rsidRPr="00273E71">
        <w:t xml:space="preserve"> existing network system, </w:t>
      </w:r>
      <w:r w:rsidRPr="00DB4492">
        <w:rPr>
          <w:color w:val="000000" w:themeColor="text1"/>
        </w:rPr>
        <w:t xml:space="preserve">network resource allocation is mostly </w:t>
      </w:r>
      <w:r>
        <w:rPr>
          <w:rFonts w:hint="eastAsia"/>
          <w:color w:val="000000" w:themeColor="text1"/>
        </w:rPr>
        <w:t>implement</w:t>
      </w:r>
      <w:r w:rsidRPr="00DB4492">
        <w:rPr>
          <w:color w:val="000000" w:themeColor="text1"/>
        </w:rPr>
        <w:t xml:space="preserve">ed </w:t>
      </w:r>
      <w:r>
        <w:rPr>
          <w:rFonts w:hint="eastAsia"/>
          <w:color w:val="000000" w:themeColor="text1"/>
        </w:rPr>
        <w:t>by using</w:t>
      </w:r>
      <w:r w:rsidRPr="00DB4492">
        <w:rPr>
          <w:color w:val="000000" w:themeColor="text1"/>
        </w:rPr>
        <w:t xml:space="preserve"> </w:t>
      </w:r>
      <w:r>
        <w:rPr>
          <w:rFonts w:hint="eastAsia"/>
          <w:color w:val="000000" w:themeColor="text1"/>
        </w:rPr>
        <w:t>a</w:t>
      </w:r>
      <w:r w:rsidRPr="00DB4492">
        <w:rPr>
          <w:color w:val="000000" w:themeColor="text1"/>
        </w:rPr>
        <w:t xml:space="preserve"> router or switch </w:t>
      </w:r>
      <w:r>
        <w:rPr>
          <w:rFonts w:hint="eastAsia"/>
          <w:color w:val="000000" w:themeColor="text1"/>
        </w:rPr>
        <w:t xml:space="preserve">that is </w:t>
      </w:r>
      <w:r w:rsidRPr="00DB4492">
        <w:rPr>
          <w:color w:val="000000" w:themeColor="text1"/>
        </w:rPr>
        <w:t>independently configured</w:t>
      </w:r>
      <w:r>
        <w:rPr>
          <w:rFonts w:hint="eastAsia"/>
        </w:rPr>
        <w:t>, which</w:t>
      </w:r>
      <w:r>
        <w:t xml:space="preserve"> is </w:t>
      </w:r>
      <w:r>
        <w:rPr>
          <w:rFonts w:hint="eastAsia"/>
        </w:rPr>
        <w:t xml:space="preserve">rather </w:t>
      </w:r>
      <w:r>
        <w:t>time-consuming, complex</w:t>
      </w:r>
      <w:r w:rsidRPr="00273E71">
        <w:t xml:space="preserve">, </w:t>
      </w:r>
      <w:r>
        <w:rPr>
          <w:rFonts w:hint="eastAsia"/>
        </w:rPr>
        <w:t xml:space="preserve">and </w:t>
      </w:r>
      <w:r w:rsidRPr="00273E71">
        <w:t xml:space="preserve">error-prone.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The core idea of </w:t>
      </w:r>
      <w:r>
        <w:rPr>
          <w:rFonts w:hint="eastAsia"/>
        </w:rPr>
        <w:t xml:space="preserve">the </w:t>
      </w:r>
      <w:r w:rsidRPr="00273E71">
        <w:t>SDN is to separate the control</w:t>
      </w:r>
      <w:r>
        <w:rPr>
          <w:rFonts w:hint="eastAsia"/>
        </w:rPr>
        <w:t xml:space="preserve"> aspect </w:t>
      </w:r>
      <w:r w:rsidRPr="00273E71">
        <w:t xml:space="preserve">of the network </w:t>
      </w:r>
      <w:r>
        <w:rPr>
          <w:rFonts w:hint="eastAsia"/>
        </w:rPr>
        <w:t xml:space="preserve">from the </w:t>
      </w:r>
      <w:r w:rsidRPr="00273E71">
        <w:t>data</w:t>
      </w:r>
      <w:r>
        <w:rPr>
          <w:rFonts w:hint="eastAsia"/>
        </w:rPr>
        <w:t xml:space="preserve"> aspect of the</w:t>
      </w:r>
      <w:r w:rsidRPr="00273E71">
        <w:t xml:space="preserve"> </w:t>
      </w:r>
      <w:r>
        <w:rPr>
          <w:rFonts w:hint="eastAsia"/>
        </w:rPr>
        <w:t>network</w:t>
      </w:r>
      <w:r w:rsidRPr="00273E71">
        <w:t xml:space="preserve"> </w:t>
      </w:r>
      <w:r>
        <w:rPr>
          <w:rFonts w:hint="eastAsia"/>
        </w:rPr>
        <w:t xml:space="preserve">and </w:t>
      </w:r>
      <w:r w:rsidRPr="00273E71">
        <w:t>use the application to drive the network</w:t>
      </w:r>
      <w:r>
        <w:rPr>
          <w:rFonts w:hint="eastAsia"/>
        </w:rPr>
        <w:t>,</w:t>
      </w:r>
      <w:r w:rsidRPr="00273E71">
        <w:t xml:space="preserve"> so that the network can pr</w:t>
      </w:r>
      <w:r>
        <w:t>oactively adapt to user service and traffic changes</w:t>
      </w:r>
      <w:r w:rsidRPr="00273E71">
        <w:t>.</w:t>
      </w:r>
    </w:p>
    <w:p w14:paraId="21EC26FA" w14:textId="77777777" w:rsidR="00592619" w:rsidRPr="00BB372E" w:rsidRDefault="00BB372E" w:rsidP="00213D7C">
      <w:pPr>
        <w:ind w:firstLine="480"/>
      </w:pPr>
      <w:r w:rsidRPr="00BB372E">
        <w:t>This project is mainly based on the SDN open source controller OpenDaylight, which provides a unified API interface to upper-layer applications by shielding the differences between protocols of different devices at the bottom.</w:t>
      </w:r>
      <w:r>
        <w:t xml:space="preserve"> </w:t>
      </w:r>
      <w:r w:rsidRPr="00BB372E">
        <w:t xml:space="preserve">Through the SNMP, NetConf, OpenFlow and other types of protocols to manage the </w:t>
      </w:r>
      <w:r>
        <w:rPr>
          <w:rFonts w:hint="eastAsia"/>
        </w:rPr>
        <w:t>device</w:t>
      </w:r>
      <w:r>
        <w:t>s,</w:t>
      </w:r>
      <w:r w:rsidRPr="00BB372E">
        <w:t xml:space="preserve"> through Java, Maven, MongoDB, SVN and other IT technologies to achieve project developmen</w:t>
      </w:r>
      <w:r w:rsidR="00701BC7">
        <w:t>t and get</w:t>
      </w:r>
      <w:r w:rsidRPr="00BB372E">
        <w:t xml:space="preserve"> a commercial SDN system.</w:t>
      </w:r>
    </w:p>
    <w:p w14:paraId="7BA00BED" w14:textId="77777777" w:rsidR="00592619" w:rsidRDefault="00592619" w:rsidP="00213D7C">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141B9553" w14:textId="1894A3A2" w:rsidR="00B8089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24145" w:history="1">
        <w:r w:rsidR="00B80896" w:rsidRPr="00402ACD">
          <w:rPr>
            <w:rStyle w:val="ad"/>
            <w:noProof/>
          </w:rPr>
          <w:t>摘</w:t>
        </w:r>
        <w:r w:rsidR="00B80896" w:rsidRPr="00402ACD">
          <w:rPr>
            <w:rStyle w:val="ad"/>
            <w:noProof/>
          </w:rPr>
          <w:t xml:space="preserve">  </w:t>
        </w:r>
        <w:r w:rsidR="00B80896" w:rsidRPr="00402ACD">
          <w:rPr>
            <w:rStyle w:val="ad"/>
            <w:noProof/>
          </w:rPr>
          <w:t>要</w:t>
        </w:r>
        <w:r w:rsidR="00B80896">
          <w:rPr>
            <w:noProof/>
            <w:webHidden/>
          </w:rPr>
          <w:tab/>
        </w:r>
        <w:r w:rsidR="00B80896">
          <w:rPr>
            <w:noProof/>
            <w:webHidden/>
          </w:rPr>
          <w:fldChar w:fldCharType="begin"/>
        </w:r>
        <w:r w:rsidR="00B80896">
          <w:rPr>
            <w:noProof/>
            <w:webHidden/>
          </w:rPr>
          <w:instrText xml:space="preserve"> PAGEREF _Toc500424145 \h </w:instrText>
        </w:r>
        <w:r w:rsidR="00B80896">
          <w:rPr>
            <w:noProof/>
            <w:webHidden/>
          </w:rPr>
        </w:r>
        <w:r w:rsidR="00B80896">
          <w:rPr>
            <w:noProof/>
            <w:webHidden/>
          </w:rPr>
          <w:fldChar w:fldCharType="separate"/>
        </w:r>
        <w:r w:rsidR="00B80896">
          <w:rPr>
            <w:noProof/>
            <w:webHidden/>
          </w:rPr>
          <w:t>I</w:t>
        </w:r>
        <w:r w:rsidR="00B80896">
          <w:rPr>
            <w:noProof/>
            <w:webHidden/>
          </w:rPr>
          <w:fldChar w:fldCharType="end"/>
        </w:r>
      </w:hyperlink>
    </w:p>
    <w:p w14:paraId="013C4588" w14:textId="711558CA" w:rsidR="00B80896" w:rsidRDefault="00B80896">
      <w:pPr>
        <w:pStyle w:val="11"/>
        <w:tabs>
          <w:tab w:val="right" w:leader="dot" w:pos="8720"/>
        </w:tabs>
        <w:rPr>
          <w:rFonts w:eastAsiaTheme="minorEastAsia" w:hAnsiTheme="minorHAnsi" w:cstheme="minorBidi"/>
          <w:b w:val="0"/>
          <w:bCs w:val="0"/>
          <w:caps w:val="0"/>
          <w:noProof/>
          <w:sz w:val="21"/>
          <w:szCs w:val="22"/>
        </w:rPr>
      </w:pPr>
      <w:hyperlink w:anchor="_Toc500424146" w:history="1">
        <w:r w:rsidRPr="00402ACD">
          <w:rPr>
            <w:rStyle w:val="ad"/>
            <w:rFonts w:cs="Times New Roman"/>
            <w:noProof/>
          </w:rPr>
          <w:t>Abstract</w:t>
        </w:r>
        <w:r>
          <w:rPr>
            <w:noProof/>
            <w:webHidden/>
          </w:rPr>
          <w:tab/>
        </w:r>
        <w:r>
          <w:rPr>
            <w:noProof/>
            <w:webHidden/>
          </w:rPr>
          <w:fldChar w:fldCharType="begin"/>
        </w:r>
        <w:r>
          <w:rPr>
            <w:noProof/>
            <w:webHidden/>
          </w:rPr>
          <w:instrText xml:space="preserve"> PAGEREF _Toc500424146 \h </w:instrText>
        </w:r>
        <w:r>
          <w:rPr>
            <w:noProof/>
            <w:webHidden/>
          </w:rPr>
        </w:r>
        <w:r>
          <w:rPr>
            <w:noProof/>
            <w:webHidden/>
          </w:rPr>
          <w:fldChar w:fldCharType="separate"/>
        </w:r>
        <w:r>
          <w:rPr>
            <w:noProof/>
            <w:webHidden/>
          </w:rPr>
          <w:t>II</w:t>
        </w:r>
        <w:r>
          <w:rPr>
            <w:noProof/>
            <w:webHidden/>
          </w:rPr>
          <w:fldChar w:fldCharType="end"/>
        </w:r>
      </w:hyperlink>
    </w:p>
    <w:p w14:paraId="0044249D" w14:textId="0B81E911" w:rsidR="00B80896" w:rsidRDefault="00B80896">
      <w:pPr>
        <w:pStyle w:val="11"/>
        <w:tabs>
          <w:tab w:val="left" w:pos="480"/>
          <w:tab w:val="right" w:leader="dot" w:pos="8720"/>
        </w:tabs>
        <w:rPr>
          <w:rFonts w:eastAsiaTheme="minorEastAsia" w:hAnsiTheme="minorHAnsi" w:cstheme="minorBidi"/>
          <w:b w:val="0"/>
          <w:bCs w:val="0"/>
          <w:caps w:val="0"/>
          <w:noProof/>
          <w:sz w:val="21"/>
          <w:szCs w:val="22"/>
        </w:rPr>
      </w:pPr>
      <w:hyperlink w:anchor="_Toc500424147" w:history="1">
        <w:r w:rsidRPr="00402ACD">
          <w:rPr>
            <w:rStyle w:val="ad"/>
            <w:noProof/>
          </w:rPr>
          <w:t>1</w:t>
        </w:r>
        <w:r>
          <w:rPr>
            <w:rFonts w:eastAsiaTheme="minorEastAsia" w:hAnsiTheme="minorHAnsi" w:cstheme="minorBidi"/>
            <w:b w:val="0"/>
            <w:bCs w:val="0"/>
            <w:caps w:val="0"/>
            <w:noProof/>
            <w:sz w:val="21"/>
            <w:szCs w:val="22"/>
          </w:rPr>
          <w:tab/>
        </w:r>
        <w:r w:rsidRPr="00402ACD">
          <w:rPr>
            <w:rStyle w:val="ad"/>
            <w:noProof/>
          </w:rPr>
          <w:t>绪论</w:t>
        </w:r>
        <w:r>
          <w:rPr>
            <w:noProof/>
            <w:webHidden/>
          </w:rPr>
          <w:tab/>
        </w:r>
        <w:r>
          <w:rPr>
            <w:noProof/>
            <w:webHidden/>
          </w:rPr>
          <w:fldChar w:fldCharType="begin"/>
        </w:r>
        <w:r>
          <w:rPr>
            <w:noProof/>
            <w:webHidden/>
          </w:rPr>
          <w:instrText xml:space="preserve"> PAGEREF _Toc500424147 \h </w:instrText>
        </w:r>
        <w:r>
          <w:rPr>
            <w:noProof/>
            <w:webHidden/>
          </w:rPr>
        </w:r>
        <w:r>
          <w:rPr>
            <w:noProof/>
            <w:webHidden/>
          </w:rPr>
          <w:fldChar w:fldCharType="separate"/>
        </w:r>
        <w:r>
          <w:rPr>
            <w:noProof/>
            <w:webHidden/>
          </w:rPr>
          <w:t>1</w:t>
        </w:r>
        <w:r>
          <w:rPr>
            <w:noProof/>
            <w:webHidden/>
          </w:rPr>
          <w:fldChar w:fldCharType="end"/>
        </w:r>
      </w:hyperlink>
    </w:p>
    <w:p w14:paraId="513D42F9" w14:textId="38EA3984"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8" w:history="1">
        <w:r w:rsidRPr="00402ACD">
          <w:rPr>
            <w:rStyle w:val="ad"/>
            <w:noProof/>
          </w:rPr>
          <w:t>1.1</w:t>
        </w:r>
        <w:r>
          <w:rPr>
            <w:rFonts w:asciiTheme="minorHAnsi" w:eastAsiaTheme="minorEastAsia" w:hAnsiTheme="minorHAnsi" w:cstheme="minorBidi"/>
            <w:smallCaps w:val="0"/>
            <w:noProof/>
            <w:sz w:val="21"/>
            <w:szCs w:val="22"/>
          </w:rPr>
          <w:tab/>
        </w:r>
        <w:r w:rsidRPr="00402ACD">
          <w:rPr>
            <w:rStyle w:val="ad"/>
            <w:noProof/>
          </w:rPr>
          <w:t>课题研究背景</w:t>
        </w:r>
        <w:r>
          <w:rPr>
            <w:noProof/>
            <w:webHidden/>
          </w:rPr>
          <w:tab/>
        </w:r>
        <w:r>
          <w:rPr>
            <w:noProof/>
            <w:webHidden/>
          </w:rPr>
          <w:fldChar w:fldCharType="begin"/>
        </w:r>
        <w:r>
          <w:rPr>
            <w:noProof/>
            <w:webHidden/>
          </w:rPr>
          <w:instrText xml:space="preserve"> PAGEREF _Toc500424148 \h </w:instrText>
        </w:r>
        <w:r>
          <w:rPr>
            <w:noProof/>
            <w:webHidden/>
          </w:rPr>
        </w:r>
        <w:r>
          <w:rPr>
            <w:noProof/>
            <w:webHidden/>
          </w:rPr>
          <w:fldChar w:fldCharType="separate"/>
        </w:r>
        <w:r>
          <w:rPr>
            <w:noProof/>
            <w:webHidden/>
          </w:rPr>
          <w:t>1</w:t>
        </w:r>
        <w:r>
          <w:rPr>
            <w:noProof/>
            <w:webHidden/>
          </w:rPr>
          <w:fldChar w:fldCharType="end"/>
        </w:r>
      </w:hyperlink>
    </w:p>
    <w:p w14:paraId="363F28AE" w14:textId="75851089"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9" w:history="1">
        <w:r w:rsidRPr="00402ACD">
          <w:rPr>
            <w:rStyle w:val="ad"/>
            <w:noProof/>
          </w:rPr>
          <w:t>1.2</w:t>
        </w:r>
        <w:r>
          <w:rPr>
            <w:rFonts w:asciiTheme="minorHAnsi" w:eastAsiaTheme="minorEastAsia" w:hAnsiTheme="minorHAnsi" w:cstheme="minorBidi"/>
            <w:smallCaps w:val="0"/>
            <w:noProof/>
            <w:sz w:val="21"/>
            <w:szCs w:val="22"/>
          </w:rPr>
          <w:tab/>
        </w:r>
        <w:r w:rsidRPr="00402ACD">
          <w:rPr>
            <w:rStyle w:val="ad"/>
            <w:noProof/>
          </w:rPr>
          <w:t>研究目的及意义</w:t>
        </w:r>
        <w:r>
          <w:rPr>
            <w:noProof/>
            <w:webHidden/>
          </w:rPr>
          <w:tab/>
        </w:r>
        <w:r>
          <w:rPr>
            <w:noProof/>
            <w:webHidden/>
          </w:rPr>
          <w:fldChar w:fldCharType="begin"/>
        </w:r>
        <w:r>
          <w:rPr>
            <w:noProof/>
            <w:webHidden/>
          </w:rPr>
          <w:instrText xml:space="preserve"> PAGEREF _Toc500424149 \h </w:instrText>
        </w:r>
        <w:r>
          <w:rPr>
            <w:noProof/>
            <w:webHidden/>
          </w:rPr>
        </w:r>
        <w:r>
          <w:rPr>
            <w:noProof/>
            <w:webHidden/>
          </w:rPr>
          <w:fldChar w:fldCharType="separate"/>
        </w:r>
        <w:r>
          <w:rPr>
            <w:noProof/>
            <w:webHidden/>
          </w:rPr>
          <w:t>2</w:t>
        </w:r>
        <w:r>
          <w:rPr>
            <w:noProof/>
            <w:webHidden/>
          </w:rPr>
          <w:fldChar w:fldCharType="end"/>
        </w:r>
      </w:hyperlink>
    </w:p>
    <w:p w14:paraId="30085D99" w14:textId="344C5B24"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0" w:history="1">
        <w:r w:rsidRPr="00402ACD">
          <w:rPr>
            <w:rStyle w:val="ad"/>
            <w:noProof/>
          </w:rPr>
          <w:t>1.3</w:t>
        </w:r>
        <w:r>
          <w:rPr>
            <w:rFonts w:asciiTheme="minorHAnsi" w:eastAsiaTheme="minorEastAsia" w:hAnsiTheme="minorHAnsi" w:cstheme="minorBidi"/>
            <w:smallCaps w:val="0"/>
            <w:noProof/>
            <w:sz w:val="21"/>
            <w:szCs w:val="22"/>
          </w:rPr>
          <w:tab/>
        </w:r>
        <w:r w:rsidRPr="00402ACD">
          <w:rPr>
            <w:rStyle w:val="ad"/>
            <w:noProof/>
          </w:rPr>
          <w:t>国内外研究现状</w:t>
        </w:r>
        <w:r>
          <w:rPr>
            <w:noProof/>
            <w:webHidden/>
          </w:rPr>
          <w:tab/>
        </w:r>
        <w:r>
          <w:rPr>
            <w:noProof/>
            <w:webHidden/>
          </w:rPr>
          <w:fldChar w:fldCharType="begin"/>
        </w:r>
        <w:r>
          <w:rPr>
            <w:noProof/>
            <w:webHidden/>
          </w:rPr>
          <w:instrText xml:space="preserve"> PAGEREF _Toc500424150 \h </w:instrText>
        </w:r>
        <w:r>
          <w:rPr>
            <w:noProof/>
            <w:webHidden/>
          </w:rPr>
        </w:r>
        <w:r>
          <w:rPr>
            <w:noProof/>
            <w:webHidden/>
          </w:rPr>
          <w:fldChar w:fldCharType="separate"/>
        </w:r>
        <w:r>
          <w:rPr>
            <w:noProof/>
            <w:webHidden/>
          </w:rPr>
          <w:t>6</w:t>
        </w:r>
        <w:r>
          <w:rPr>
            <w:noProof/>
            <w:webHidden/>
          </w:rPr>
          <w:fldChar w:fldCharType="end"/>
        </w:r>
      </w:hyperlink>
    </w:p>
    <w:p w14:paraId="4BFB8DE0" w14:textId="2F3B1E83"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1" w:history="1">
        <w:r w:rsidRPr="00402ACD">
          <w:rPr>
            <w:rStyle w:val="ad"/>
            <w:noProof/>
          </w:rPr>
          <w:t>1.4</w:t>
        </w:r>
        <w:r>
          <w:rPr>
            <w:rFonts w:asciiTheme="minorHAnsi" w:eastAsiaTheme="minorEastAsia" w:hAnsiTheme="minorHAnsi" w:cstheme="minorBidi"/>
            <w:smallCaps w:val="0"/>
            <w:noProof/>
            <w:sz w:val="21"/>
            <w:szCs w:val="22"/>
          </w:rPr>
          <w:tab/>
        </w:r>
        <w:r w:rsidRPr="00402ACD">
          <w:rPr>
            <w:rStyle w:val="ad"/>
            <w:noProof/>
          </w:rPr>
          <w:t>本文主要研究内容</w:t>
        </w:r>
        <w:r>
          <w:rPr>
            <w:noProof/>
            <w:webHidden/>
          </w:rPr>
          <w:tab/>
        </w:r>
        <w:r>
          <w:rPr>
            <w:noProof/>
            <w:webHidden/>
          </w:rPr>
          <w:fldChar w:fldCharType="begin"/>
        </w:r>
        <w:r>
          <w:rPr>
            <w:noProof/>
            <w:webHidden/>
          </w:rPr>
          <w:instrText xml:space="preserve"> PAGEREF _Toc500424151 \h </w:instrText>
        </w:r>
        <w:r>
          <w:rPr>
            <w:noProof/>
            <w:webHidden/>
          </w:rPr>
        </w:r>
        <w:r>
          <w:rPr>
            <w:noProof/>
            <w:webHidden/>
          </w:rPr>
          <w:fldChar w:fldCharType="separate"/>
        </w:r>
        <w:r>
          <w:rPr>
            <w:noProof/>
            <w:webHidden/>
          </w:rPr>
          <w:t>7</w:t>
        </w:r>
        <w:r>
          <w:rPr>
            <w:noProof/>
            <w:webHidden/>
          </w:rPr>
          <w:fldChar w:fldCharType="end"/>
        </w:r>
      </w:hyperlink>
    </w:p>
    <w:p w14:paraId="0C7E954F" w14:textId="2FEF4BDE" w:rsidR="00B80896" w:rsidRDefault="00B80896">
      <w:pPr>
        <w:pStyle w:val="11"/>
        <w:tabs>
          <w:tab w:val="left" w:pos="480"/>
          <w:tab w:val="right" w:leader="dot" w:pos="8720"/>
        </w:tabs>
        <w:rPr>
          <w:rFonts w:eastAsiaTheme="minorEastAsia" w:hAnsiTheme="minorHAnsi" w:cstheme="minorBidi"/>
          <w:b w:val="0"/>
          <w:bCs w:val="0"/>
          <w:caps w:val="0"/>
          <w:noProof/>
          <w:sz w:val="21"/>
          <w:szCs w:val="22"/>
        </w:rPr>
      </w:pPr>
      <w:hyperlink w:anchor="_Toc500424152" w:history="1">
        <w:r w:rsidRPr="00402ACD">
          <w:rPr>
            <w:rStyle w:val="ad"/>
            <w:noProof/>
          </w:rPr>
          <w:t>2</w:t>
        </w:r>
        <w:r>
          <w:rPr>
            <w:rFonts w:eastAsiaTheme="minorEastAsia" w:hAnsiTheme="minorHAnsi" w:cstheme="minorBidi"/>
            <w:b w:val="0"/>
            <w:bCs w:val="0"/>
            <w:caps w:val="0"/>
            <w:noProof/>
            <w:sz w:val="21"/>
            <w:szCs w:val="22"/>
          </w:rPr>
          <w:tab/>
        </w:r>
        <w:r w:rsidRPr="00402ACD">
          <w:rPr>
            <w:rStyle w:val="ad"/>
            <w:noProof/>
          </w:rPr>
          <w:t>关键技术分析</w:t>
        </w:r>
        <w:r>
          <w:rPr>
            <w:noProof/>
            <w:webHidden/>
          </w:rPr>
          <w:tab/>
        </w:r>
        <w:r>
          <w:rPr>
            <w:noProof/>
            <w:webHidden/>
          </w:rPr>
          <w:fldChar w:fldCharType="begin"/>
        </w:r>
        <w:r>
          <w:rPr>
            <w:noProof/>
            <w:webHidden/>
          </w:rPr>
          <w:instrText xml:space="preserve"> PAGEREF _Toc500424152 \h </w:instrText>
        </w:r>
        <w:r>
          <w:rPr>
            <w:noProof/>
            <w:webHidden/>
          </w:rPr>
        </w:r>
        <w:r>
          <w:rPr>
            <w:noProof/>
            <w:webHidden/>
          </w:rPr>
          <w:fldChar w:fldCharType="separate"/>
        </w:r>
        <w:r>
          <w:rPr>
            <w:noProof/>
            <w:webHidden/>
          </w:rPr>
          <w:t>8</w:t>
        </w:r>
        <w:r>
          <w:rPr>
            <w:noProof/>
            <w:webHidden/>
          </w:rPr>
          <w:fldChar w:fldCharType="end"/>
        </w:r>
      </w:hyperlink>
    </w:p>
    <w:p w14:paraId="6F329D63" w14:textId="17A3BEE6"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3" w:history="1">
        <w:r w:rsidRPr="00402ACD">
          <w:rPr>
            <w:rStyle w:val="ad"/>
            <w:noProof/>
          </w:rPr>
          <w:t>2.1</w:t>
        </w:r>
        <w:r>
          <w:rPr>
            <w:rFonts w:asciiTheme="minorHAnsi" w:eastAsiaTheme="minorEastAsia" w:hAnsiTheme="minorHAnsi" w:cstheme="minorBidi"/>
            <w:smallCaps w:val="0"/>
            <w:noProof/>
            <w:sz w:val="21"/>
            <w:szCs w:val="22"/>
          </w:rPr>
          <w:tab/>
        </w:r>
        <w:r w:rsidRPr="00402ACD">
          <w:rPr>
            <w:rStyle w:val="ad"/>
            <w:noProof/>
          </w:rPr>
          <w:t>OpenDaylight</w:t>
        </w:r>
        <w:r w:rsidRPr="00402ACD">
          <w:rPr>
            <w:rStyle w:val="ad"/>
            <w:noProof/>
          </w:rPr>
          <w:t>控制器</w:t>
        </w:r>
        <w:r>
          <w:rPr>
            <w:noProof/>
            <w:webHidden/>
          </w:rPr>
          <w:tab/>
        </w:r>
        <w:r>
          <w:rPr>
            <w:noProof/>
            <w:webHidden/>
          </w:rPr>
          <w:fldChar w:fldCharType="begin"/>
        </w:r>
        <w:r>
          <w:rPr>
            <w:noProof/>
            <w:webHidden/>
          </w:rPr>
          <w:instrText xml:space="preserve"> PAGEREF _Toc500424153 \h </w:instrText>
        </w:r>
        <w:r>
          <w:rPr>
            <w:noProof/>
            <w:webHidden/>
          </w:rPr>
        </w:r>
        <w:r>
          <w:rPr>
            <w:noProof/>
            <w:webHidden/>
          </w:rPr>
          <w:fldChar w:fldCharType="separate"/>
        </w:r>
        <w:r>
          <w:rPr>
            <w:noProof/>
            <w:webHidden/>
          </w:rPr>
          <w:t>8</w:t>
        </w:r>
        <w:r>
          <w:rPr>
            <w:noProof/>
            <w:webHidden/>
          </w:rPr>
          <w:fldChar w:fldCharType="end"/>
        </w:r>
      </w:hyperlink>
    </w:p>
    <w:p w14:paraId="03CCC6D2" w14:textId="3777663F"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4" w:history="1">
        <w:r w:rsidRPr="00402ACD">
          <w:rPr>
            <w:rStyle w:val="ad"/>
            <w:noProof/>
          </w:rPr>
          <w:t>2.2</w:t>
        </w:r>
        <w:r>
          <w:rPr>
            <w:rFonts w:asciiTheme="minorHAnsi" w:eastAsiaTheme="minorEastAsia" w:hAnsiTheme="minorHAnsi" w:cstheme="minorBidi"/>
            <w:smallCaps w:val="0"/>
            <w:noProof/>
            <w:sz w:val="21"/>
            <w:szCs w:val="22"/>
          </w:rPr>
          <w:tab/>
        </w:r>
        <w:r w:rsidRPr="00402ACD">
          <w:rPr>
            <w:rStyle w:val="ad"/>
            <w:noProof/>
          </w:rPr>
          <w:t>Maven</w:t>
        </w:r>
        <w:r>
          <w:rPr>
            <w:noProof/>
            <w:webHidden/>
          </w:rPr>
          <w:tab/>
        </w:r>
        <w:r>
          <w:rPr>
            <w:noProof/>
            <w:webHidden/>
          </w:rPr>
          <w:fldChar w:fldCharType="begin"/>
        </w:r>
        <w:r>
          <w:rPr>
            <w:noProof/>
            <w:webHidden/>
          </w:rPr>
          <w:instrText xml:space="preserve"> PAGEREF _Toc500424154 \h </w:instrText>
        </w:r>
        <w:r>
          <w:rPr>
            <w:noProof/>
            <w:webHidden/>
          </w:rPr>
        </w:r>
        <w:r>
          <w:rPr>
            <w:noProof/>
            <w:webHidden/>
          </w:rPr>
          <w:fldChar w:fldCharType="separate"/>
        </w:r>
        <w:r>
          <w:rPr>
            <w:noProof/>
            <w:webHidden/>
          </w:rPr>
          <w:t>9</w:t>
        </w:r>
        <w:r>
          <w:rPr>
            <w:noProof/>
            <w:webHidden/>
          </w:rPr>
          <w:fldChar w:fldCharType="end"/>
        </w:r>
      </w:hyperlink>
    </w:p>
    <w:p w14:paraId="61F41079" w14:textId="7ABAEE62"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5" w:history="1">
        <w:r w:rsidRPr="00402ACD">
          <w:rPr>
            <w:rStyle w:val="ad"/>
            <w:noProof/>
          </w:rPr>
          <w:t>2.3</w:t>
        </w:r>
        <w:r>
          <w:rPr>
            <w:rFonts w:asciiTheme="minorHAnsi" w:eastAsiaTheme="minorEastAsia" w:hAnsiTheme="minorHAnsi" w:cstheme="minorBidi"/>
            <w:smallCaps w:val="0"/>
            <w:noProof/>
            <w:sz w:val="21"/>
            <w:szCs w:val="22"/>
          </w:rPr>
          <w:tab/>
        </w:r>
        <w:r w:rsidRPr="00402ACD">
          <w:rPr>
            <w:rStyle w:val="ad"/>
            <w:noProof/>
          </w:rPr>
          <w:t>MongoDB</w:t>
        </w:r>
        <w:r w:rsidRPr="00402ACD">
          <w:rPr>
            <w:rStyle w:val="ad"/>
            <w:noProof/>
          </w:rPr>
          <w:t>数据库</w:t>
        </w:r>
        <w:r>
          <w:rPr>
            <w:noProof/>
            <w:webHidden/>
          </w:rPr>
          <w:tab/>
        </w:r>
        <w:r>
          <w:rPr>
            <w:noProof/>
            <w:webHidden/>
          </w:rPr>
          <w:fldChar w:fldCharType="begin"/>
        </w:r>
        <w:r>
          <w:rPr>
            <w:noProof/>
            <w:webHidden/>
          </w:rPr>
          <w:instrText xml:space="preserve"> PAGEREF _Toc500424155 \h </w:instrText>
        </w:r>
        <w:r>
          <w:rPr>
            <w:noProof/>
            <w:webHidden/>
          </w:rPr>
        </w:r>
        <w:r>
          <w:rPr>
            <w:noProof/>
            <w:webHidden/>
          </w:rPr>
          <w:fldChar w:fldCharType="separate"/>
        </w:r>
        <w:r>
          <w:rPr>
            <w:noProof/>
            <w:webHidden/>
          </w:rPr>
          <w:t>10</w:t>
        </w:r>
        <w:r>
          <w:rPr>
            <w:noProof/>
            <w:webHidden/>
          </w:rPr>
          <w:fldChar w:fldCharType="end"/>
        </w:r>
      </w:hyperlink>
    </w:p>
    <w:p w14:paraId="6B28D5E9" w14:textId="188CC22D"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6" w:history="1">
        <w:r w:rsidRPr="00402ACD">
          <w:rPr>
            <w:rStyle w:val="ad"/>
            <w:noProof/>
          </w:rPr>
          <w:t>2.4</w:t>
        </w:r>
        <w:r>
          <w:rPr>
            <w:rFonts w:asciiTheme="minorHAnsi" w:eastAsiaTheme="minorEastAsia" w:hAnsiTheme="minorHAnsi" w:cstheme="minorBidi"/>
            <w:smallCaps w:val="0"/>
            <w:noProof/>
            <w:sz w:val="21"/>
            <w:szCs w:val="22"/>
          </w:rPr>
          <w:tab/>
        </w:r>
        <w:r w:rsidRPr="00402ACD">
          <w:rPr>
            <w:rStyle w:val="ad"/>
            <w:noProof/>
          </w:rPr>
          <w:t>HTML5</w:t>
        </w:r>
        <w:r>
          <w:rPr>
            <w:noProof/>
            <w:webHidden/>
          </w:rPr>
          <w:tab/>
        </w:r>
        <w:r>
          <w:rPr>
            <w:noProof/>
            <w:webHidden/>
          </w:rPr>
          <w:fldChar w:fldCharType="begin"/>
        </w:r>
        <w:r>
          <w:rPr>
            <w:noProof/>
            <w:webHidden/>
          </w:rPr>
          <w:instrText xml:space="preserve"> PAGEREF _Toc500424156 \h </w:instrText>
        </w:r>
        <w:r>
          <w:rPr>
            <w:noProof/>
            <w:webHidden/>
          </w:rPr>
        </w:r>
        <w:r>
          <w:rPr>
            <w:noProof/>
            <w:webHidden/>
          </w:rPr>
          <w:fldChar w:fldCharType="separate"/>
        </w:r>
        <w:r>
          <w:rPr>
            <w:noProof/>
            <w:webHidden/>
          </w:rPr>
          <w:t>13</w:t>
        </w:r>
        <w:r>
          <w:rPr>
            <w:noProof/>
            <w:webHidden/>
          </w:rPr>
          <w:fldChar w:fldCharType="end"/>
        </w:r>
      </w:hyperlink>
    </w:p>
    <w:p w14:paraId="18A33153" w14:textId="12BD8A9A"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7" w:history="1">
        <w:r w:rsidRPr="00402ACD">
          <w:rPr>
            <w:rStyle w:val="ad"/>
            <w:noProof/>
          </w:rPr>
          <w:t>2.5</w:t>
        </w:r>
        <w:r>
          <w:rPr>
            <w:rFonts w:asciiTheme="minorHAnsi" w:eastAsiaTheme="minorEastAsia" w:hAnsiTheme="minorHAnsi" w:cstheme="minorBidi"/>
            <w:smallCaps w:val="0"/>
            <w:noProof/>
            <w:sz w:val="21"/>
            <w:szCs w:val="22"/>
          </w:rPr>
          <w:tab/>
        </w:r>
        <w:r w:rsidRPr="00402ACD">
          <w:rPr>
            <w:rStyle w:val="ad"/>
            <w:noProof/>
          </w:rPr>
          <w:t>本章小结</w:t>
        </w:r>
        <w:r>
          <w:rPr>
            <w:noProof/>
            <w:webHidden/>
          </w:rPr>
          <w:tab/>
        </w:r>
        <w:r>
          <w:rPr>
            <w:noProof/>
            <w:webHidden/>
          </w:rPr>
          <w:fldChar w:fldCharType="begin"/>
        </w:r>
        <w:r>
          <w:rPr>
            <w:noProof/>
            <w:webHidden/>
          </w:rPr>
          <w:instrText xml:space="preserve"> PAGEREF _Toc500424157 \h </w:instrText>
        </w:r>
        <w:r>
          <w:rPr>
            <w:noProof/>
            <w:webHidden/>
          </w:rPr>
        </w:r>
        <w:r>
          <w:rPr>
            <w:noProof/>
            <w:webHidden/>
          </w:rPr>
          <w:fldChar w:fldCharType="separate"/>
        </w:r>
        <w:r>
          <w:rPr>
            <w:noProof/>
            <w:webHidden/>
          </w:rPr>
          <w:t>13</w:t>
        </w:r>
        <w:r>
          <w:rPr>
            <w:noProof/>
            <w:webHidden/>
          </w:rPr>
          <w:fldChar w:fldCharType="end"/>
        </w:r>
      </w:hyperlink>
    </w:p>
    <w:p w14:paraId="47A8035C" w14:textId="1138E263" w:rsidR="00B80896" w:rsidRDefault="00B80896">
      <w:pPr>
        <w:pStyle w:val="11"/>
        <w:tabs>
          <w:tab w:val="left" w:pos="480"/>
          <w:tab w:val="right" w:leader="dot" w:pos="8720"/>
        </w:tabs>
        <w:rPr>
          <w:rFonts w:eastAsiaTheme="minorEastAsia" w:hAnsiTheme="minorHAnsi" w:cstheme="minorBidi"/>
          <w:b w:val="0"/>
          <w:bCs w:val="0"/>
          <w:caps w:val="0"/>
          <w:noProof/>
          <w:sz w:val="21"/>
          <w:szCs w:val="22"/>
        </w:rPr>
      </w:pPr>
      <w:hyperlink w:anchor="_Toc500424158" w:history="1">
        <w:r w:rsidRPr="00402ACD">
          <w:rPr>
            <w:rStyle w:val="ad"/>
            <w:noProof/>
          </w:rPr>
          <w:t>3</w:t>
        </w:r>
        <w:r>
          <w:rPr>
            <w:rFonts w:eastAsiaTheme="minorEastAsia" w:hAnsiTheme="minorHAnsi" w:cstheme="minorBidi"/>
            <w:b w:val="0"/>
            <w:bCs w:val="0"/>
            <w:caps w:val="0"/>
            <w:noProof/>
            <w:sz w:val="21"/>
            <w:szCs w:val="22"/>
          </w:rPr>
          <w:tab/>
        </w:r>
        <w:r w:rsidRPr="00402ACD">
          <w:rPr>
            <w:rStyle w:val="ad"/>
            <w:noProof/>
          </w:rPr>
          <w:t>ADWAN</w:t>
        </w:r>
        <w:r w:rsidRPr="00402ACD">
          <w:rPr>
            <w:rStyle w:val="ad"/>
            <w:noProof/>
          </w:rPr>
          <w:t>系统需求分析与设计</w:t>
        </w:r>
        <w:r>
          <w:rPr>
            <w:noProof/>
            <w:webHidden/>
          </w:rPr>
          <w:tab/>
        </w:r>
        <w:r>
          <w:rPr>
            <w:noProof/>
            <w:webHidden/>
          </w:rPr>
          <w:fldChar w:fldCharType="begin"/>
        </w:r>
        <w:r>
          <w:rPr>
            <w:noProof/>
            <w:webHidden/>
          </w:rPr>
          <w:instrText xml:space="preserve"> PAGEREF _Toc500424158 \h </w:instrText>
        </w:r>
        <w:r>
          <w:rPr>
            <w:noProof/>
            <w:webHidden/>
          </w:rPr>
        </w:r>
        <w:r>
          <w:rPr>
            <w:noProof/>
            <w:webHidden/>
          </w:rPr>
          <w:fldChar w:fldCharType="separate"/>
        </w:r>
        <w:r>
          <w:rPr>
            <w:noProof/>
            <w:webHidden/>
          </w:rPr>
          <w:t>15</w:t>
        </w:r>
        <w:r>
          <w:rPr>
            <w:noProof/>
            <w:webHidden/>
          </w:rPr>
          <w:fldChar w:fldCharType="end"/>
        </w:r>
      </w:hyperlink>
    </w:p>
    <w:p w14:paraId="1395C1D5" w14:textId="4222F0A5"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9" w:history="1">
        <w:r w:rsidRPr="00402ACD">
          <w:rPr>
            <w:rStyle w:val="ad"/>
            <w:noProof/>
          </w:rPr>
          <w:t>3.1</w:t>
        </w:r>
        <w:r>
          <w:rPr>
            <w:rFonts w:asciiTheme="minorHAnsi" w:eastAsiaTheme="minorEastAsia" w:hAnsiTheme="minorHAnsi" w:cstheme="minorBidi"/>
            <w:smallCaps w:val="0"/>
            <w:noProof/>
            <w:sz w:val="21"/>
            <w:szCs w:val="22"/>
          </w:rPr>
          <w:tab/>
        </w:r>
        <w:r w:rsidRPr="00402ACD">
          <w:rPr>
            <w:rStyle w:val="ad"/>
            <w:noProof/>
          </w:rPr>
          <w:t>ADWAN</w:t>
        </w:r>
        <w:r w:rsidRPr="00402ACD">
          <w:rPr>
            <w:rStyle w:val="ad"/>
            <w:noProof/>
          </w:rPr>
          <w:t>系统的需求分析</w:t>
        </w:r>
        <w:r>
          <w:rPr>
            <w:noProof/>
            <w:webHidden/>
          </w:rPr>
          <w:tab/>
        </w:r>
        <w:r>
          <w:rPr>
            <w:noProof/>
            <w:webHidden/>
          </w:rPr>
          <w:fldChar w:fldCharType="begin"/>
        </w:r>
        <w:r>
          <w:rPr>
            <w:noProof/>
            <w:webHidden/>
          </w:rPr>
          <w:instrText xml:space="preserve"> PAGEREF _Toc500424159 \h </w:instrText>
        </w:r>
        <w:r>
          <w:rPr>
            <w:noProof/>
            <w:webHidden/>
          </w:rPr>
        </w:r>
        <w:r>
          <w:rPr>
            <w:noProof/>
            <w:webHidden/>
          </w:rPr>
          <w:fldChar w:fldCharType="separate"/>
        </w:r>
        <w:r>
          <w:rPr>
            <w:noProof/>
            <w:webHidden/>
          </w:rPr>
          <w:t>15</w:t>
        </w:r>
        <w:r>
          <w:rPr>
            <w:noProof/>
            <w:webHidden/>
          </w:rPr>
          <w:fldChar w:fldCharType="end"/>
        </w:r>
      </w:hyperlink>
    </w:p>
    <w:p w14:paraId="7339C0F2" w14:textId="40C59482"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0" w:history="1">
        <w:r w:rsidRPr="00402ACD">
          <w:rPr>
            <w:rStyle w:val="ad"/>
            <w:noProof/>
          </w:rPr>
          <w:t>3.2</w:t>
        </w:r>
        <w:r>
          <w:rPr>
            <w:rFonts w:asciiTheme="minorHAnsi" w:eastAsiaTheme="minorEastAsia" w:hAnsiTheme="minorHAnsi" w:cstheme="minorBidi"/>
            <w:smallCaps w:val="0"/>
            <w:noProof/>
            <w:sz w:val="21"/>
            <w:szCs w:val="22"/>
          </w:rPr>
          <w:tab/>
        </w:r>
        <w:r w:rsidRPr="00402ACD">
          <w:rPr>
            <w:rStyle w:val="ad"/>
            <w:noProof/>
          </w:rPr>
          <w:t>ADWAN</w:t>
        </w:r>
        <w:r w:rsidRPr="00402ACD">
          <w:rPr>
            <w:rStyle w:val="ad"/>
            <w:noProof/>
          </w:rPr>
          <w:t>系统的系统设计</w:t>
        </w:r>
        <w:r>
          <w:rPr>
            <w:noProof/>
            <w:webHidden/>
          </w:rPr>
          <w:tab/>
        </w:r>
        <w:r>
          <w:rPr>
            <w:noProof/>
            <w:webHidden/>
          </w:rPr>
          <w:fldChar w:fldCharType="begin"/>
        </w:r>
        <w:r>
          <w:rPr>
            <w:noProof/>
            <w:webHidden/>
          </w:rPr>
          <w:instrText xml:space="preserve"> PAGEREF _Toc500424160 \h </w:instrText>
        </w:r>
        <w:r>
          <w:rPr>
            <w:noProof/>
            <w:webHidden/>
          </w:rPr>
        </w:r>
        <w:r>
          <w:rPr>
            <w:noProof/>
            <w:webHidden/>
          </w:rPr>
          <w:fldChar w:fldCharType="separate"/>
        </w:r>
        <w:r>
          <w:rPr>
            <w:noProof/>
            <w:webHidden/>
          </w:rPr>
          <w:t>21</w:t>
        </w:r>
        <w:r>
          <w:rPr>
            <w:noProof/>
            <w:webHidden/>
          </w:rPr>
          <w:fldChar w:fldCharType="end"/>
        </w:r>
      </w:hyperlink>
    </w:p>
    <w:p w14:paraId="09AC0971" w14:textId="5BAACD63"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1" w:history="1">
        <w:r w:rsidRPr="00402ACD">
          <w:rPr>
            <w:rStyle w:val="ad"/>
            <w:noProof/>
          </w:rPr>
          <w:t>3.3</w:t>
        </w:r>
        <w:r>
          <w:rPr>
            <w:rFonts w:asciiTheme="minorHAnsi" w:eastAsiaTheme="minorEastAsia" w:hAnsiTheme="minorHAnsi" w:cstheme="minorBidi"/>
            <w:smallCaps w:val="0"/>
            <w:noProof/>
            <w:sz w:val="21"/>
            <w:szCs w:val="22"/>
          </w:rPr>
          <w:tab/>
        </w:r>
        <w:r w:rsidRPr="00402ACD">
          <w:rPr>
            <w:rStyle w:val="ad"/>
            <w:noProof/>
          </w:rPr>
          <w:t>历史信息数据库需求分析及设计</w:t>
        </w:r>
        <w:r>
          <w:rPr>
            <w:noProof/>
            <w:webHidden/>
          </w:rPr>
          <w:tab/>
        </w:r>
        <w:r>
          <w:rPr>
            <w:noProof/>
            <w:webHidden/>
          </w:rPr>
          <w:fldChar w:fldCharType="begin"/>
        </w:r>
        <w:r>
          <w:rPr>
            <w:noProof/>
            <w:webHidden/>
          </w:rPr>
          <w:instrText xml:space="preserve"> PAGEREF _Toc500424161 \h </w:instrText>
        </w:r>
        <w:r>
          <w:rPr>
            <w:noProof/>
            <w:webHidden/>
          </w:rPr>
        </w:r>
        <w:r>
          <w:rPr>
            <w:noProof/>
            <w:webHidden/>
          </w:rPr>
          <w:fldChar w:fldCharType="separate"/>
        </w:r>
        <w:r>
          <w:rPr>
            <w:noProof/>
            <w:webHidden/>
          </w:rPr>
          <w:t>33</w:t>
        </w:r>
        <w:r>
          <w:rPr>
            <w:noProof/>
            <w:webHidden/>
          </w:rPr>
          <w:fldChar w:fldCharType="end"/>
        </w:r>
      </w:hyperlink>
    </w:p>
    <w:p w14:paraId="27F2DB8A" w14:textId="4768339B"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2" w:history="1">
        <w:r w:rsidRPr="00402ACD">
          <w:rPr>
            <w:rStyle w:val="ad"/>
            <w:noProof/>
          </w:rPr>
          <w:t>3.4</w:t>
        </w:r>
        <w:r>
          <w:rPr>
            <w:rFonts w:asciiTheme="minorHAnsi" w:eastAsiaTheme="minorEastAsia" w:hAnsiTheme="minorHAnsi" w:cstheme="minorBidi"/>
            <w:smallCaps w:val="0"/>
            <w:noProof/>
            <w:sz w:val="21"/>
            <w:szCs w:val="22"/>
          </w:rPr>
          <w:tab/>
        </w:r>
        <w:r w:rsidRPr="00402ACD">
          <w:rPr>
            <w:rStyle w:val="ad"/>
            <w:noProof/>
          </w:rPr>
          <w:t>本章小结</w:t>
        </w:r>
        <w:r>
          <w:rPr>
            <w:noProof/>
            <w:webHidden/>
          </w:rPr>
          <w:tab/>
        </w:r>
        <w:r>
          <w:rPr>
            <w:noProof/>
            <w:webHidden/>
          </w:rPr>
          <w:fldChar w:fldCharType="begin"/>
        </w:r>
        <w:r>
          <w:rPr>
            <w:noProof/>
            <w:webHidden/>
          </w:rPr>
          <w:instrText xml:space="preserve"> PAGEREF _Toc500424162 \h </w:instrText>
        </w:r>
        <w:r>
          <w:rPr>
            <w:noProof/>
            <w:webHidden/>
          </w:rPr>
        </w:r>
        <w:r>
          <w:rPr>
            <w:noProof/>
            <w:webHidden/>
          </w:rPr>
          <w:fldChar w:fldCharType="separate"/>
        </w:r>
        <w:r>
          <w:rPr>
            <w:noProof/>
            <w:webHidden/>
          </w:rPr>
          <w:t>33</w:t>
        </w:r>
        <w:r>
          <w:rPr>
            <w:noProof/>
            <w:webHidden/>
          </w:rPr>
          <w:fldChar w:fldCharType="end"/>
        </w:r>
      </w:hyperlink>
    </w:p>
    <w:p w14:paraId="2ADD0C69" w14:textId="316BFD2E" w:rsidR="00B80896" w:rsidRDefault="00B80896">
      <w:pPr>
        <w:pStyle w:val="11"/>
        <w:tabs>
          <w:tab w:val="left" w:pos="480"/>
          <w:tab w:val="right" w:leader="dot" w:pos="8720"/>
        </w:tabs>
        <w:rPr>
          <w:rFonts w:eastAsiaTheme="minorEastAsia" w:hAnsiTheme="minorHAnsi" w:cstheme="minorBidi"/>
          <w:b w:val="0"/>
          <w:bCs w:val="0"/>
          <w:caps w:val="0"/>
          <w:noProof/>
          <w:sz w:val="21"/>
          <w:szCs w:val="22"/>
        </w:rPr>
      </w:pPr>
      <w:hyperlink w:anchor="_Toc500424163" w:history="1">
        <w:r w:rsidRPr="00402ACD">
          <w:rPr>
            <w:rStyle w:val="ad"/>
            <w:noProof/>
          </w:rPr>
          <w:t>4</w:t>
        </w:r>
        <w:r>
          <w:rPr>
            <w:rFonts w:eastAsiaTheme="minorEastAsia" w:hAnsiTheme="minorHAnsi" w:cstheme="minorBidi"/>
            <w:b w:val="0"/>
            <w:bCs w:val="0"/>
            <w:caps w:val="0"/>
            <w:noProof/>
            <w:sz w:val="21"/>
            <w:szCs w:val="22"/>
          </w:rPr>
          <w:tab/>
        </w:r>
        <w:r w:rsidRPr="00402ACD">
          <w:rPr>
            <w:rStyle w:val="ad"/>
            <w:noProof/>
          </w:rPr>
          <w:t>ADWAN</w:t>
        </w:r>
        <w:r w:rsidRPr="00402ACD">
          <w:rPr>
            <w:rStyle w:val="ad"/>
            <w:noProof/>
          </w:rPr>
          <w:t>系统的实现及测试</w:t>
        </w:r>
        <w:r>
          <w:rPr>
            <w:noProof/>
            <w:webHidden/>
          </w:rPr>
          <w:tab/>
        </w:r>
        <w:r>
          <w:rPr>
            <w:noProof/>
            <w:webHidden/>
          </w:rPr>
          <w:fldChar w:fldCharType="begin"/>
        </w:r>
        <w:r>
          <w:rPr>
            <w:noProof/>
            <w:webHidden/>
          </w:rPr>
          <w:instrText xml:space="preserve"> PAGEREF _Toc500424163 \h </w:instrText>
        </w:r>
        <w:r>
          <w:rPr>
            <w:noProof/>
            <w:webHidden/>
          </w:rPr>
        </w:r>
        <w:r>
          <w:rPr>
            <w:noProof/>
            <w:webHidden/>
          </w:rPr>
          <w:fldChar w:fldCharType="separate"/>
        </w:r>
        <w:r>
          <w:rPr>
            <w:noProof/>
            <w:webHidden/>
          </w:rPr>
          <w:t>35</w:t>
        </w:r>
        <w:r>
          <w:rPr>
            <w:noProof/>
            <w:webHidden/>
          </w:rPr>
          <w:fldChar w:fldCharType="end"/>
        </w:r>
      </w:hyperlink>
    </w:p>
    <w:p w14:paraId="7D31D25C" w14:textId="3DAA6622"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4" w:history="1">
        <w:r w:rsidRPr="00402ACD">
          <w:rPr>
            <w:rStyle w:val="ad"/>
            <w:noProof/>
          </w:rPr>
          <w:t>4.1</w:t>
        </w:r>
        <w:r>
          <w:rPr>
            <w:rFonts w:asciiTheme="minorHAnsi" w:eastAsiaTheme="minorEastAsia" w:hAnsiTheme="minorHAnsi" w:cstheme="minorBidi"/>
            <w:smallCaps w:val="0"/>
            <w:noProof/>
            <w:sz w:val="21"/>
            <w:szCs w:val="22"/>
          </w:rPr>
          <w:tab/>
        </w:r>
        <w:r w:rsidRPr="00402ACD">
          <w:rPr>
            <w:rStyle w:val="ad"/>
            <w:noProof/>
          </w:rPr>
          <w:t>ADWAN</w:t>
        </w:r>
        <w:r w:rsidRPr="00402ACD">
          <w:rPr>
            <w:rStyle w:val="ad"/>
            <w:noProof/>
          </w:rPr>
          <w:t>的开发及运行环境</w:t>
        </w:r>
        <w:r>
          <w:rPr>
            <w:noProof/>
            <w:webHidden/>
          </w:rPr>
          <w:tab/>
        </w:r>
        <w:r>
          <w:rPr>
            <w:noProof/>
            <w:webHidden/>
          </w:rPr>
          <w:fldChar w:fldCharType="begin"/>
        </w:r>
        <w:r>
          <w:rPr>
            <w:noProof/>
            <w:webHidden/>
          </w:rPr>
          <w:instrText xml:space="preserve"> PAGEREF _Toc500424164 \h </w:instrText>
        </w:r>
        <w:r>
          <w:rPr>
            <w:noProof/>
            <w:webHidden/>
          </w:rPr>
        </w:r>
        <w:r>
          <w:rPr>
            <w:noProof/>
            <w:webHidden/>
          </w:rPr>
          <w:fldChar w:fldCharType="separate"/>
        </w:r>
        <w:r>
          <w:rPr>
            <w:noProof/>
            <w:webHidden/>
          </w:rPr>
          <w:t>35</w:t>
        </w:r>
        <w:r>
          <w:rPr>
            <w:noProof/>
            <w:webHidden/>
          </w:rPr>
          <w:fldChar w:fldCharType="end"/>
        </w:r>
      </w:hyperlink>
    </w:p>
    <w:p w14:paraId="7B6018CA" w14:textId="5FE3ECAC"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5" w:history="1">
        <w:r w:rsidRPr="00402ACD">
          <w:rPr>
            <w:rStyle w:val="ad"/>
            <w:noProof/>
          </w:rPr>
          <w:t>4.2</w:t>
        </w:r>
        <w:r>
          <w:rPr>
            <w:rFonts w:asciiTheme="minorHAnsi" w:eastAsiaTheme="minorEastAsia" w:hAnsiTheme="minorHAnsi" w:cstheme="minorBidi"/>
            <w:smallCaps w:val="0"/>
            <w:noProof/>
            <w:sz w:val="21"/>
            <w:szCs w:val="22"/>
          </w:rPr>
          <w:tab/>
        </w:r>
        <w:r w:rsidRPr="00402ACD">
          <w:rPr>
            <w:rStyle w:val="ad"/>
            <w:noProof/>
          </w:rPr>
          <w:t>ADWAN</w:t>
        </w:r>
        <w:r w:rsidRPr="00402ACD">
          <w:rPr>
            <w:rStyle w:val="ad"/>
            <w:noProof/>
          </w:rPr>
          <w:t>功能模块的实现</w:t>
        </w:r>
        <w:r>
          <w:rPr>
            <w:noProof/>
            <w:webHidden/>
          </w:rPr>
          <w:tab/>
        </w:r>
        <w:r>
          <w:rPr>
            <w:noProof/>
            <w:webHidden/>
          </w:rPr>
          <w:fldChar w:fldCharType="begin"/>
        </w:r>
        <w:r>
          <w:rPr>
            <w:noProof/>
            <w:webHidden/>
          </w:rPr>
          <w:instrText xml:space="preserve"> PAGEREF _Toc500424165 \h </w:instrText>
        </w:r>
        <w:r>
          <w:rPr>
            <w:noProof/>
            <w:webHidden/>
          </w:rPr>
        </w:r>
        <w:r>
          <w:rPr>
            <w:noProof/>
            <w:webHidden/>
          </w:rPr>
          <w:fldChar w:fldCharType="separate"/>
        </w:r>
        <w:r>
          <w:rPr>
            <w:noProof/>
            <w:webHidden/>
          </w:rPr>
          <w:t>36</w:t>
        </w:r>
        <w:r>
          <w:rPr>
            <w:noProof/>
            <w:webHidden/>
          </w:rPr>
          <w:fldChar w:fldCharType="end"/>
        </w:r>
      </w:hyperlink>
    </w:p>
    <w:p w14:paraId="30A409E0" w14:textId="16786538"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6" w:history="1">
        <w:r w:rsidRPr="00402ACD">
          <w:rPr>
            <w:rStyle w:val="ad"/>
            <w:noProof/>
          </w:rPr>
          <w:t>4.3</w:t>
        </w:r>
        <w:r>
          <w:rPr>
            <w:rFonts w:asciiTheme="minorHAnsi" w:eastAsiaTheme="minorEastAsia" w:hAnsiTheme="minorHAnsi" w:cstheme="minorBidi"/>
            <w:smallCaps w:val="0"/>
            <w:noProof/>
            <w:sz w:val="21"/>
            <w:szCs w:val="22"/>
          </w:rPr>
          <w:tab/>
        </w:r>
        <w:r w:rsidRPr="00402ACD">
          <w:rPr>
            <w:rStyle w:val="ad"/>
            <w:noProof/>
          </w:rPr>
          <w:t>历史信息数据库实现</w:t>
        </w:r>
        <w:r>
          <w:rPr>
            <w:noProof/>
            <w:webHidden/>
          </w:rPr>
          <w:tab/>
        </w:r>
        <w:r>
          <w:rPr>
            <w:noProof/>
            <w:webHidden/>
          </w:rPr>
          <w:fldChar w:fldCharType="begin"/>
        </w:r>
        <w:r>
          <w:rPr>
            <w:noProof/>
            <w:webHidden/>
          </w:rPr>
          <w:instrText xml:space="preserve"> PAGEREF _Toc500424166 \h </w:instrText>
        </w:r>
        <w:r>
          <w:rPr>
            <w:noProof/>
            <w:webHidden/>
          </w:rPr>
        </w:r>
        <w:r>
          <w:rPr>
            <w:noProof/>
            <w:webHidden/>
          </w:rPr>
          <w:fldChar w:fldCharType="separate"/>
        </w:r>
        <w:r>
          <w:rPr>
            <w:noProof/>
            <w:webHidden/>
          </w:rPr>
          <w:t>50</w:t>
        </w:r>
        <w:r>
          <w:rPr>
            <w:noProof/>
            <w:webHidden/>
          </w:rPr>
          <w:fldChar w:fldCharType="end"/>
        </w:r>
      </w:hyperlink>
    </w:p>
    <w:p w14:paraId="201BA008" w14:textId="27F3BC3B"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7" w:history="1">
        <w:r w:rsidRPr="00402ACD">
          <w:rPr>
            <w:rStyle w:val="ad"/>
            <w:noProof/>
          </w:rPr>
          <w:t>4.4</w:t>
        </w:r>
        <w:r>
          <w:rPr>
            <w:rFonts w:asciiTheme="minorHAnsi" w:eastAsiaTheme="minorEastAsia" w:hAnsiTheme="minorHAnsi" w:cstheme="minorBidi"/>
            <w:smallCaps w:val="0"/>
            <w:noProof/>
            <w:sz w:val="21"/>
            <w:szCs w:val="22"/>
          </w:rPr>
          <w:tab/>
        </w:r>
        <w:r w:rsidRPr="00402ACD">
          <w:rPr>
            <w:rStyle w:val="ad"/>
            <w:noProof/>
          </w:rPr>
          <w:t>本章小结</w:t>
        </w:r>
        <w:r>
          <w:rPr>
            <w:noProof/>
            <w:webHidden/>
          </w:rPr>
          <w:tab/>
        </w:r>
        <w:r>
          <w:rPr>
            <w:noProof/>
            <w:webHidden/>
          </w:rPr>
          <w:fldChar w:fldCharType="begin"/>
        </w:r>
        <w:r>
          <w:rPr>
            <w:noProof/>
            <w:webHidden/>
          </w:rPr>
          <w:instrText xml:space="preserve"> PAGEREF _Toc500424167 \h </w:instrText>
        </w:r>
        <w:r>
          <w:rPr>
            <w:noProof/>
            <w:webHidden/>
          </w:rPr>
        </w:r>
        <w:r>
          <w:rPr>
            <w:noProof/>
            <w:webHidden/>
          </w:rPr>
          <w:fldChar w:fldCharType="separate"/>
        </w:r>
        <w:r>
          <w:rPr>
            <w:noProof/>
            <w:webHidden/>
          </w:rPr>
          <w:t>52</w:t>
        </w:r>
        <w:r>
          <w:rPr>
            <w:noProof/>
            <w:webHidden/>
          </w:rPr>
          <w:fldChar w:fldCharType="end"/>
        </w:r>
      </w:hyperlink>
    </w:p>
    <w:p w14:paraId="5ED71B96" w14:textId="02AD5A87" w:rsidR="00B80896" w:rsidRDefault="00B80896">
      <w:pPr>
        <w:pStyle w:val="11"/>
        <w:tabs>
          <w:tab w:val="left" w:pos="480"/>
          <w:tab w:val="right" w:leader="dot" w:pos="8720"/>
        </w:tabs>
        <w:rPr>
          <w:rFonts w:eastAsiaTheme="minorEastAsia" w:hAnsiTheme="minorHAnsi" w:cstheme="minorBidi"/>
          <w:b w:val="0"/>
          <w:bCs w:val="0"/>
          <w:caps w:val="0"/>
          <w:noProof/>
          <w:sz w:val="21"/>
          <w:szCs w:val="22"/>
        </w:rPr>
      </w:pPr>
      <w:hyperlink w:anchor="_Toc500424168" w:history="1">
        <w:r w:rsidRPr="00402ACD">
          <w:rPr>
            <w:rStyle w:val="ad"/>
            <w:noProof/>
          </w:rPr>
          <w:t>5</w:t>
        </w:r>
        <w:r>
          <w:rPr>
            <w:rFonts w:eastAsiaTheme="minorEastAsia" w:hAnsiTheme="minorHAnsi" w:cstheme="minorBidi"/>
            <w:b w:val="0"/>
            <w:bCs w:val="0"/>
            <w:caps w:val="0"/>
            <w:noProof/>
            <w:sz w:val="21"/>
            <w:szCs w:val="22"/>
          </w:rPr>
          <w:tab/>
        </w:r>
        <w:r w:rsidRPr="00402ACD">
          <w:rPr>
            <w:rStyle w:val="ad"/>
            <w:noProof/>
          </w:rPr>
          <w:t>总结与展望</w:t>
        </w:r>
        <w:r>
          <w:rPr>
            <w:noProof/>
            <w:webHidden/>
          </w:rPr>
          <w:tab/>
        </w:r>
        <w:r>
          <w:rPr>
            <w:noProof/>
            <w:webHidden/>
          </w:rPr>
          <w:fldChar w:fldCharType="begin"/>
        </w:r>
        <w:r>
          <w:rPr>
            <w:noProof/>
            <w:webHidden/>
          </w:rPr>
          <w:instrText xml:space="preserve"> PAGEREF _Toc500424168 \h </w:instrText>
        </w:r>
        <w:r>
          <w:rPr>
            <w:noProof/>
            <w:webHidden/>
          </w:rPr>
        </w:r>
        <w:r>
          <w:rPr>
            <w:noProof/>
            <w:webHidden/>
          </w:rPr>
          <w:fldChar w:fldCharType="separate"/>
        </w:r>
        <w:r>
          <w:rPr>
            <w:noProof/>
            <w:webHidden/>
          </w:rPr>
          <w:t>53</w:t>
        </w:r>
        <w:r>
          <w:rPr>
            <w:noProof/>
            <w:webHidden/>
          </w:rPr>
          <w:fldChar w:fldCharType="end"/>
        </w:r>
      </w:hyperlink>
    </w:p>
    <w:p w14:paraId="7D4A2AAC" w14:textId="1A0DFF1C"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9" w:history="1">
        <w:r w:rsidRPr="00402ACD">
          <w:rPr>
            <w:rStyle w:val="ad"/>
            <w:noProof/>
          </w:rPr>
          <w:t>5.1</w:t>
        </w:r>
        <w:r>
          <w:rPr>
            <w:rFonts w:asciiTheme="minorHAnsi" w:eastAsiaTheme="minorEastAsia" w:hAnsiTheme="minorHAnsi" w:cstheme="minorBidi"/>
            <w:smallCaps w:val="0"/>
            <w:noProof/>
            <w:sz w:val="21"/>
            <w:szCs w:val="22"/>
          </w:rPr>
          <w:tab/>
        </w:r>
        <w:r w:rsidRPr="00402ACD">
          <w:rPr>
            <w:rStyle w:val="ad"/>
            <w:noProof/>
          </w:rPr>
          <w:t>全文总结</w:t>
        </w:r>
        <w:r>
          <w:rPr>
            <w:noProof/>
            <w:webHidden/>
          </w:rPr>
          <w:tab/>
        </w:r>
        <w:r>
          <w:rPr>
            <w:noProof/>
            <w:webHidden/>
          </w:rPr>
          <w:fldChar w:fldCharType="begin"/>
        </w:r>
        <w:r>
          <w:rPr>
            <w:noProof/>
            <w:webHidden/>
          </w:rPr>
          <w:instrText xml:space="preserve"> PAGEREF _Toc500424169 \h </w:instrText>
        </w:r>
        <w:r>
          <w:rPr>
            <w:noProof/>
            <w:webHidden/>
          </w:rPr>
        </w:r>
        <w:r>
          <w:rPr>
            <w:noProof/>
            <w:webHidden/>
          </w:rPr>
          <w:fldChar w:fldCharType="separate"/>
        </w:r>
        <w:r>
          <w:rPr>
            <w:noProof/>
            <w:webHidden/>
          </w:rPr>
          <w:t>53</w:t>
        </w:r>
        <w:r>
          <w:rPr>
            <w:noProof/>
            <w:webHidden/>
          </w:rPr>
          <w:fldChar w:fldCharType="end"/>
        </w:r>
      </w:hyperlink>
    </w:p>
    <w:p w14:paraId="2153F8E1" w14:textId="06FA32A0" w:rsidR="00B80896" w:rsidRDefault="00B80896">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70" w:history="1">
        <w:r w:rsidRPr="00402ACD">
          <w:rPr>
            <w:rStyle w:val="ad"/>
            <w:noProof/>
          </w:rPr>
          <w:t>5.2</w:t>
        </w:r>
        <w:r>
          <w:rPr>
            <w:rFonts w:asciiTheme="minorHAnsi" w:eastAsiaTheme="minorEastAsia" w:hAnsiTheme="minorHAnsi" w:cstheme="minorBidi"/>
            <w:smallCaps w:val="0"/>
            <w:noProof/>
            <w:sz w:val="21"/>
            <w:szCs w:val="22"/>
          </w:rPr>
          <w:tab/>
        </w:r>
        <w:r w:rsidRPr="00402ACD">
          <w:rPr>
            <w:rStyle w:val="ad"/>
            <w:noProof/>
          </w:rPr>
          <w:t>展望</w:t>
        </w:r>
        <w:r>
          <w:rPr>
            <w:noProof/>
            <w:webHidden/>
          </w:rPr>
          <w:tab/>
        </w:r>
        <w:r>
          <w:rPr>
            <w:noProof/>
            <w:webHidden/>
          </w:rPr>
          <w:fldChar w:fldCharType="begin"/>
        </w:r>
        <w:r>
          <w:rPr>
            <w:noProof/>
            <w:webHidden/>
          </w:rPr>
          <w:instrText xml:space="preserve"> PAGEREF _Toc500424170 \h </w:instrText>
        </w:r>
        <w:r>
          <w:rPr>
            <w:noProof/>
            <w:webHidden/>
          </w:rPr>
        </w:r>
        <w:r>
          <w:rPr>
            <w:noProof/>
            <w:webHidden/>
          </w:rPr>
          <w:fldChar w:fldCharType="separate"/>
        </w:r>
        <w:r>
          <w:rPr>
            <w:noProof/>
            <w:webHidden/>
          </w:rPr>
          <w:t>54</w:t>
        </w:r>
        <w:r>
          <w:rPr>
            <w:noProof/>
            <w:webHidden/>
          </w:rPr>
          <w:fldChar w:fldCharType="end"/>
        </w:r>
      </w:hyperlink>
    </w:p>
    <w:p w14:paraId="2D7F94E6" w14:textId="0B60BA5B" w:rsidR="00B80896" w:rsidRDefault="00B80896">
      <w:pPr>
        <w:pStyle w:val="11"/>
        <w:tabs>
          <w:tab w:val="right" w:leader="dot" w:pos="8720"/>
        </w:tabs>
        <w:rPr>
          <w:rFonts w:eastAsiaTheme="minorEastAsia" w:hAnsiTheme="minorHAnsi" w:cstheme="minorBidi"/>
          <w:b w:val="0"/>
          <w:bCs w:val="0"/>
          <w:caps w:val="0"/>
          <w:noProof/>
          <w:sz w:val="21"/>
          <w:szCs w:val="22"/>
        </w:rPr>
      </w:pPr>
      <w:hyperlink w:anchor="_Toc500424171" w:history="1">
        <w:r w:rsidRPr="00402ACD">
          <w:rPr>
            <w:rStyle w:val="ad"/>
            <w:noProof/>
          </w:rPr>
          <w:t>致谢</w:t>
        </w:r>
        <w:r>
          <w:rPr>
            <w:noProof/>
            <w:webHidden/>
          </w:rPr>
          <w:tab/>
        </w:r>
        <w:r>
          <w:rPr>
            <w:noProof/>
            <w:webHidden/>
          </w:rPr>
          <w:fldChar w:fldCharType="begin"/>
        </w:r>
        <w:r>
          <w:rPr>
            <w:noProof/>
            <w:webHidden/>
          </w:rPr>
          <w:instrText xml:space="preserve"> PAGEREF _Toc500424171 \h </w:instrText>
        </w:r>
        <w:r>
          <w:rPr>
            <w:noProof/>
            <w:webHidden/>
          </w:rPr>
        </w:r>
        <w:r>
          <w:rPr>
            <w:noProof/>
            <w:webHidden/>
          </w:rPr>
          <w:fldChar w:fldCharType="separate"/>
        </w:r>
        <w:r>
          <w:rPr>
            <w:noProof/>
            <w:webHidden/>
          </w:rPr>
          <w:t>55</w:t>
        </w:r>
        <w:r>
          <w:rPr>
            <w:noProof/>
            <w:webHidden/>
          </w:rPr>
          <w:fldChar w:fldCharType="end"/>
        </w:r>
      </w:hyperlink>
    </w:p>
    <w:p w14:paraId="12800822" w14:textId="4DFF9794" w:rsidR="00B80896" w:rsidRDefault="00B80896">
      <w:pPr>
        <w:pStyle w:val="11"/>
        <w:tabs>
          <w:tab w:val="right" w:leader="dot" w:pos="8720"/>
        </w:tabs>
        <w:rPr>
          <w:rFonts w:eastAsiaTheme="minorEastAsia" w:hAnsiTheme="minorHAnsi" w:cstheme="minorBidi"/>
          <w:b w:val="0"/>
          <w:bCs w:val="0"/>
          <w:caps w:val="0"/>
          <w:noProof/>
          <w:sz w:val="21"/>
          <w:szCs w:val="22"/>
        </w:rPr>
      </w:pPr>
      <w:hyperlink w:anchor="_Toc500424172" w:history="1">
        <w:r w:rsidRPr="00402ACD">
          <w:rPr>
            <w:rStyle w:val="ad"/>
            <w:noProof/>
          </w:rPr>
          <w:t>参考文献</w:t>
        </w:r>
        <w:r>
          <w:rPr>
            <w:noProof/>
            <w:webHidden/>
          </w:rPr>
          <w:tab/>
        </w:r>
        <w:r>
          <w:rPr>
            <w:noProof/>
            <w:webHidden/>
          </w:rPr>
          <w:fldChar w:fldCharType="begin"/>
        </w:r>
        <w:r>
          <w:rPr>
            <w:noProof/>
            <w:webHidden/>
          </w:rPr>
          <w:instrText xml:space="preserve"> PAGEREF _Toc500424172 \h </w:instrText>
        </w:r>
        <w:r>
          <w:rPr>
            <w:noProof/>
            <w:webHidden/>
          </w:rPr>
        </w:r>
        <w:r>
          <w:rPr>
            <w:noProof/>
            <w:webHidden/>
          </w:rPr>
          <w:fldChar w:fldCharType="separate"/>
        </w:r>
        <w:r>
          <w:rPr>
            <w:noProof/>
            <w:webHidden/>
          </w:rPr>
          <w:t>56</w:t>
        </w:r>
        <w:r>
          <w:rPr>
            <w:noProof/>
            <w:webHidden/>
          </w:rPr>
          <w:fldChar w:fldCharType="end"/>
        </w:r>
      </w:hyperlink>
    </w:p>
    <w:p w14:paraId="661F5FFD" w14:textId="59E07CAB"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Ref500422533"/>
      <w:bookmarkStart w:id="21" w:name="_Toc500424147"/>
      <w:r>
        <w:rPr>
          <w:rFonts w:hint="eastAsia"/>
        </w:rPr>
        <w:lastRenderedPageBreak/>
        <w:t>绪论</w:t>
      </w:r>
      <w:bookmarkEnd w:id="15"/>
      <w:bookmarkEnd w:id="16"/>
      <w:bookmarkEnd w:id="17"/>
      <w:bookmarkEnd w:id="18"/>
      <w:bookmarkEnd w:id="19"/>
      <w:bookmarkEnd w:id="20"/>
      <w:bookmarkEnd w:id="21"/>
    </w:p>
    <w:p w14:paraId="0F6268A8" w14:textId="204BB1A5" w:rsidR="00201B0A" w:rsidRPr="00201B0A" w:rsidRDefault="00201B0A" w:rsidP="00201B0A">
      <w:pPr>
        <w:ind w:firstLine="480"/>
      </w:pPr>
      <w:r>
        <w:rPr>
          <w:rFonts w:hint="eastAsia"/>
        </w:rPr>
        <w:t>近几年随着计算机技术的快速发展，大数据、云计算、移动互联网等业务的</w:t>
      </w:r>
      <w:r w:rsidR="001F0ADD">
        <w:rPr>
          <w:rFonts w:hint="eastAsia"/>
        </w:rPr>
        <w:t>蓬勃发展</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，这些服务在对人们生活提供了极大的便利的同时，也极大的增加了现有的计算机网络的负担，对目前的计算机网络的性能提出了更高的要求。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0424148"/>
      <w:r>
        <w:rPr>
          <w:rFonts w:hint="eastAsia"/>
        </w:rPr>
        <w:t>课题</w:t>
      </w:r>
      <w:r w:rsidR="00201B0A">
        <w:rPr>
          <w:rFonts w:hint="eastAsia"/>
        </w:rPr>
        <w:t>研究背景</w:t>
      </w:r>
      <w:bookmarkEnd w:id="22"/>
      <w:bookmarkEnd w:id="23"/>
      <w:bookmarkEnd w:id="24"/>
      <w:bookmarkEnd w:id="25"/>
      <w:bookmarkEnd w:id="26"/>
      <w:bookmarkEnd w:id="27"/>
    </w:p>
    <w:p w14:paraId="6D41F176" w14:textId="77777777" w:rsidR="00201B0A" w:rsidRDefault="002F078E" w:rsidP="002F078E">
      <w:pPr>
        <w:ind w:firstLine="480"/>
      </w:pPr>
      <w:r>
        <w:rPr>
          <w:rFonts w:hint="eastAsia"/>
        </w:rPr>
        <w:t>长期以来，广域网主要负责各网络节点的互联互通，比如总部和分支之间，分支和分支之间，数据中心之间等，</w:t>
      </w:r>
      <w:r w:rsidR="00FA29FF">
        <w:rPr>
          <w:rFonts w:hint="eastAsia"/>
        </w:rPr>
        <w:t>其</w:t>
      </w:r>
      <w:r>
        <w:rPr>
          <w:rFonts w:hint="eastAsia"/>
        </w:rPr>
        <w:t>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14:paraId="15D92AFD" w14:textId="1B8409D6" w:rsidR="00EA5165" w:rsidRDefault="002F078E" w:rsidP="008B1A1C">
      <w:pPr>
        <w:pStyle w:val="ab"/>
        <w:numPr>
          <w:ilvl w:val="0"/>
          <w:numId w:val="24"/>
        </w:numPr>
        <w:ind w:firstLineChars="0"/>
      </w:pPr>
      <w:r>
        <w:rPr>
          <w:rFonts w:hint="eastAsia"/>
        </w:rPr>
        <w:t>业务部署慢，上线周期长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77777777" w:rsidR="00EA5165" w:rsidRDefault="00EA5165" w:rsidP="008B1A1C">
      <w:pPr>
        <w:pStyle w:val="ab"/>
        <w:numPr>
          <w:ilvl w:val="1"/>
          <w:numId w:val="24"/>
        </w:numPr>
        <w:ind w:firstLineChars="0"/>
      </w:pPr>
      <w:r>
        <w:rPr>
          <w:rFonts w:hint="eastAsia"/>
        </w:rPr>
        <w:t>广域网设备分散，业务开通时需要逐台部署，手工配置，部署工作量很大；</w:t>
      </w:r>
    </w:p>
    <w:p w14:paraId="537891CE" w14:textId="77777777" w:rsidR="00EA5165" w:rsidRDefault="00EA5165" w:rsidP="008B1A1C">
      <w:pPr>
        <w:pStyle w:val="ab"/>
        <w:numPr>
          <w:ilvl w:val="1"/>
          <w:numId w:val="24"/>
        </w:numPr>
        <w:ind w:firstLineChars="0"/>
      </w:pPr>
      <w:r>
        <w:rPr>
          <w:rFonts w:hint="eastAsia"/>
        </w:rPr>
        <w:t>广域网业务众多，配置复杂，手工配置容易出错，开通周期长。</w:t>
      </w:r>
    </w:p>
    <w:p w14:paraId="537E739C" w14:textId="77777777" w:rsidR="00EA5165" w:rsidRDefault="00EA5165" w:rsidP="008B1A1C">
      <w:pPr>
        <w:pStyle w:val="ab"/>
        <w:numPr>
          <w:ilvl w:val="0"/>
          <w:numId w:val="24"/>
        </w:numPr>
        <w:ind w:firstLineChars="0"/>
      </w:pPr>
      <w:r>
        <w:rPr>
          <w:rFonts w:hint="eastAsia"/>
        </w:rPr>
        <w:t>流量调度难，缺乏灵活性：</w:t>
      </w:r>
    </w:p>
    <w:p w14:paraId="35261777" w14:textId="77777777" w:rsidR="00EA5165" w:rsidRDefault="00EA5165" w:rsidP="008B1A1C">
      <w:pPr>
        <w:pStyle w:val="ab"/>
        <w:numPr>
          <w:ilvl w:val="1"/>
          <w:numId w:val="24"/>
        </w:numPr>
        <w:ind w:firstLineChars="0"/>
      </w:pPr>
      <w:r>
        <w:rPr>
          <w:rFonts w:hint="eastAsia"/>
        </w:rPr>
        <w:t>由于缺乏</w:t>
      </w:r>
      <w:r w:rsidR="00437DEC">
        <w:rPr>
          <w:rFonts w:hint="eastAsia"/>
        </w:rPr>
        <w:t>整网视角，设备各自基于路由进行选路，选出来的最短路径而非最优路径，带宽利用率低；</w:t>
      </w:r>
    </w:p>
    <w:p w14:paraId="115F0A5F" w14:textId="77777777" w:rsidR="00437DEC" w:rsidRDefault="00437DEC" w:rsidP="008B1A1C">
      <w:pPr>
        <w:pStyle w:val="ab"/>
        <w:numPr>
          <w:ilvl w:val="1"/>
          <w:numId w:val="24"/>
        </w:numPr>
        <w:ind w:firstLineChars="0"/>
      </w:pPr>
      <w:r>
        <w:rPr>
          <w:rFonts w:hint="eastAsia"/>
        </w:rPr>
        <w:t>传统的策略路由和流量工程，局限性大，配置复杂，无法动态适应网络状态和应用需求的变化。</w:t>
      </w:r>
    </w:p>
    <w:p w14:paraId="061DA5B3" w14:textId="77777777" w:rsidR="00437DEC" w:rsidRDefault="00437DEC" w:rsidP="008B1A1C">
      <w:pPr>
        <w:pStyle w:val="ab"/>
        <w:numPr>
          <w:ilvl w:val="0"/>
          <w:numId w:val="24"/>
        </w:numPr>
        <w:ind w:firstLineChars="0"/>
      </w:pPr>
      <w:r>
        <w:rPr>
          <w:rFonts w:hint="eastAsia"/>
        </w:rPr>
        <w:t>IT</w:t>
      </w:r>
      <w:r>
        <w:rPr>
          <w:rFonts w:hint="eastAsia"/>
        </w:rPr>
        <w:t>维护人员的运维体验很差：</w:t>
      </w:r>
    </w:p>
    <w:p w14:paraId="3A6A6692" w14:textId="77777777" w:rsidR="00437DEC" w:rsidRDefault="00437DEC" w:rsidP="008B1A1C">
      <w:pPr>
        <w:pStyle w:val="ab"/>
        <w:numPr>
          <w:ilvl w:val="1"/>
          <w:numId w:val="24"/>
        </w:numPr>
        <w:ind w:firstLineChars="0"/>
      </w:pPr>
      <w:r>
        <w:rPr>
          <w:rFonts w:hint="eastAsia"/>
        </w:rPr>
        <w:t>网络管理手段有限，手工为主，对</w:t>
      </w:r>
      <w:r>
        <w:rPr>
          <w:rFonts w:hint="eastAsia"/>
        </w:rPr>
        <w:t>IT</w:t>
      </w:r>
      <w:r>
        <w:rPr>
          <w:rFonts w:hint="eastAsia"/>
        </w:rPr>
        <w:t>维护人员的技能要求较高；</w:t>
      </w:r>
    </w:p>
    <w:p w14:paraId="1EEDBEC4" w14:textId="77777777" w:rsidR="00437DEC" w:rsidRDefault="00437DEC" w:rsidP="008B1A1C">
      <w:pPr>
        <w:pStyle w:val="ab"/>
        <w:numPr>
          <w:ilvl w:val="1"/>
          <w:numId w:val="24"/>
        </w:numPr>
        <w:ind w:firstLineChars="0"/>
      </w:pPr>
      <w:r>
        <w:rPr>
          <w:rFonts w:hint="eastAsia"/>
        </w:rPr>
        <w:lastRenderedPageBreak/>
        <w:t>流量和业务无可视化呈现，造成故障无法快速识别和定位，运维难度大。</w:t>
      </w:r>
    </w:p>
    <w:p w14:paraId="21BC22DF" w14:textId="77777777" w:rsidR="00437DEC" w:rsidRDefault="00437DEC" w:rsidP="008B1A1C">
      <w:pPr>
        <w:pStyle w:val="ab"/>
        <w:numPr>
          <w:ilvl w:val="0"/>
          <w:numId w:val="24"/>
        </w:numPr>
        <w:ind w:firstLineChars="0"/>
      </w:pPr>
      <w:r>
        <w:rPr>
          <w:rFonts w:hint="eastAsia"/>
        </w:rPr>
        <w:t>网络开放能力弱，无法适应业务对网络的要求：</w:t>
      </w:r>
    </w:p>
    <w:p w14:paraId="49928B4B" w14:textId="77777777" w:rsidR="00437DEC" w:rsidRDefault="00437DEC" w:rsidP="008B1A1C">
      <w:pPr>
        <w:pStyle w:val="ab"/>
        <w:numPr>
          <w:ilvl w:val="1"/>
          <w:numId w:val="24"/>
        </w:numPr>
        <w:ind w:firstLineChars="0"/>
      </w:pPr>
      <w:r>
        <w:rPr>
          <w:rFonts w:hint="eastAsia"/>
        </w:rPr>
        <w:t>设备复杂，网络封闭，可编程能力弱，无法满足业务快速部署和灵活定制需求；</w:t>
      </w:r>
    </w:p>
    <w:p w14:paraId="15F6A4A0" w14:textId="77777777" w:rsidR="00437DEC" w:rsidRDefault="00437DEC" w:rsidP="008B1A1C">
      <w:pPr>
        <w:pStyle w:val="ab"/>
        <w:numPr>
          <w:ilvl w:val="1"/>
          <w:numId w:val="24"/>
        </w:numPr>
        <w:ind w:firstLineChars="0"/>
      </w:pPr>
      <w:r>
        <w:rPr>
          <w:rFonts w:hint="eastAsia"/>
        </w:rPr>
        <w:t>网络和应用静态绑定，无法有效联动，难以提高云计算应用体验。</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0424149"/>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r>
        <w:rPr>
          <w:rFonts w:hint="eastAsia"/>
        </w:rPr>
        <w:t>云计算对广域网的需求</w:t>
      </w:r>
      <w:bookmarkEnd w:id="34"/>
    </w:p>
    <w:p w14:paraId="72012E5B" w14:textId="01158E41" w:rsidR="000B5140" w:rsidRDefault="000B5140" w:rsidP="000B5140">
      <w:pPr>
        <w:ind w:firstLine="480"/>
      </w:pPr>
      <w:r>
        <w:rPr>
          <w:rFonts w:hint="eastAsia"/>
        </w:rPr>
        <w:t>随着云计算的快速发展和大规模部署，企业</w:t>
      </w:r>
      <w:r>
        <w:t>IT</w:t>
      </w:r>
      <w:r>
        <w:t>已经从传统的数据中心向云计算数据中心转型</w:t>
      </w:r>
      <w:r w:rsidR="00F55838" w:rsidRPr="00F55838">
        <w:rPr>
          <w:vertAlign w:val="superscript"/>
        </w:rPr>
        <w:fldChar w:fldCharType="begin"/>
      </w:r>
      <w:r w:rsidR="00F55838" w:rsidRPr="00F55838">
        <w:rPr>
          <w:vertAlign w:val="superscript"/>
        </w:rPr>
        <w:instrText xml:space="preserve"> REF _Ref500422188 \r \h </w:instrText>
      </w:r>
      <w:r w:rsidR="00F55838">
        <w:rPr>
          <w:vertAlign w:val="superscript"/>
        </w:rPr>
        <w:instrText xml:space="preserve"> \* MERGEFORMAT </w:instrText>
      </w:r>
      <w:r w:rsidR="00F55838" w:rsidRPr="00F55838">
        <w:rPr>
          <w:vertAlign w:val="superscript"/>
        </w:rPr>
      </w:r>
      <w:r w:rsidR="00F55838" w:rsidRPr="00F55838">
        <w:rPr>
          <w:vertAlign w:val="superscript"/>
        </w:rPr>
        <w:fldChar w:fldCharType="separate"/>
      </w:r>
      <w:r w:rsidR="00F55838" w:rsidRPr="00F55838">
        <w:rPr>
          <w:vertAlign w:val="superscript"/>
        </w:rPr>
        <w:t>[3]</w:t>
      </w:r>
      <w:r w:rsidR="00F55838" w:rsidRPr="00F55838">
        <w:rPr>
          <w:vertAlign w:val="superscript"/>
        </w:rPr>
        <w:fldChar w:fldCharType="end"/>
      </w:r>
      <w:r>
        <w:t>，在这个过程中，用户对应用的体验</w:t>
      </w:r>
      <w:r>
        <w:rPr>
          <w:rFonts w:hint="eastAsia"/>
        </w:rPr>
        <w:t>需求是不会变的，用户希望访问云应用，能像访问本地应用一样快，一样安全，但流量模型发生了根本改变，对广域网的需求也发生了很大改变，主要体现在以下几点：</w:t>
      </w:r>
    </w:p>
    <w:p w14:paraId="325C524B" w14:textId="77777777" w:rsidR="000B5140" w:rsidRDefault="000B5140" w:rsidP="008B1A1C">
      <w:pPr>
        <w:pStyle w:val="ab"/>
        <w:numPr>
          <w:ilvl w:val="0"/>
          <w:numId w:val="25"/>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14:paraId="1ACDDD31" w14:textId="77777777" w:rsidR="000B5140" w:rsidRDefault="000B5140" w:rsidP="008B1A1C">
      <w:pPr>
        <w:pStyle w:val="ab"/>
        <w:numPr>
          <w:ilvl w:val="0"/>
          <w:numId w:val="25"/>
        </w:numPr>
        <w:ind w:firstLineChars="0"/>
      </w:pPr>
      <w:r>
        <w:rPr>
          <w:rFonts w:hint="eastAsia"/>
        </w:rPr>
        <w:t>各地的本地应用都要通过广域网和云端进行通信，这个时候广域网的业务种类变得很多、流量也变得更加复杂，为了保证应用体验不受影响，需要面向</w:t>
      </w:r>
      <w:r>
        <w:rPr>
          <w:rFonts w:hint="eastAsia"/>
        </w:rPr>
        <w:lastRenderedPageBreak/>
        <w:t>不同用户实现差异化、精细化调度，保障各类用户的服务质量。</w:t>
      </w:r>
    </w:p>
    <w:p w14:paraId="66AB6163" w14:textId="77777777" w:rsidR="000B5140" w:rsidRDefault="000B5140" w:rsidP="008B1A1C">
      <w:pPr>
        <w:pStyle w:val="ab"/>
        <w:numPr>
          <w:ilvl w:val="0"/>
          <w:numId w:val="25"/>
        </w:numPr>
        <w:ind w:firstLineChars="0"/>
      </w:pPr>
      <w:r w:rsidRPr="000B5140">
        <w:rPr>
          <w:rFonts w:hint="eastAsia"/>
        </w:rPr>
        <w:t>云计算数据中心的规模部署，数据中心之间的互联互通和数据同步越来越多，需要专门的</w:t>
      </w:r>
      <w:r w:rsidRPr="000B5140">
        <w:t>DCI</w:t>
      </w:r>
      <w:r w:rsidRPr="000B5140">
        <w:t>网络来承载和保障这些流量，同时要求</w:t>
      </w:r>
      <w:r w:rsidRPr="000B5140">
        <w:t>DCI</w:t>
      </w:r>
      <w:r w:rsidRPr="000B5140">
        <w:t>网络具备实时感知、统一编排、灵活调度，动态适应云计算应用的能力。</w:t>
      </w:r>
    </w:p>
    <w:p w14:paraId="57C402D5" w14:textId="77777777" w:rsidR="000B5140" w:rsidRDefault="000B5140" w:rsidP="005B2356">
      <w:pPr>
        <w:ind w:firstLine="480"/>
      </w:pPr>
      <w:r w:rsidRPr="000B5140">
        <w:rPr>
          <w:rFonts w:hint="eastAsia"/>
        </w:rPr>
        <w:t>传统广域网架构复杂、扩展困难、封闭僵化，难以适应云计算的需求，需要广域网进行重构和变革。</w:t>
      </w:r>
      <w:r w:rsidR="00184D6E">
        <w:rPr>
          <w:rFonts w:hint="eastAsia"/>
        </w:rPr>
        <w:t>图</w:t>
      </w:r>
      <w:r w:rsidR="00184D6E">
        <w:rPr>
          <w:rFonts w:hint="eastAsia"/>
        </w:rPr>
        <w:t>1-</w:t>
      </w:r>
      <w:r w:rsidR="00184D6E">
        <w:t>2</w:t>
      </w:r>
      <w:r w:rsidR="00184D6E">
        <w:rPr>
          <w:rFonts w:hint="eastAsia"/>
        </w:rPr>
        <w:t>为云计算对广域网的需求图示。</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5" w:name="_Toc500415710"/>
      <w:r>
        <w:rPr>
          <w:rFonts w:hint="eastAsia"/>
        </w:rPr>
        <w:t>运营商转型对广域网的需求</w:t>
      </w:r>
      <w:bookmarkEnd w:id="35"/>
    </w:p>
    <w:p w14:paraId="0906DB5E" w14:textId="77777777" w:rsidR="00EC751A" w:rsidRDefault="00EC751A" w:rsidP="00EC751A">
      <w:pPr>
        <w:ind w:firstLine="480"/>
      </w:pPr>
      <w:r w:rsidRPr="00EC751A">
        <w:rPr>
          <w:rFonts w:hint="eastAsia"/>
        </w:rPr>
        <w:t>随着近些年数据中心、云计算、移动互联网的快速发展，用户除了基本上网需求外，对业务的丰富性和体验感要求越来越高，但目前运营商主要还是提供网络的互联互通，网络和业务基本上是割裂的，因此产生了很多突出的问题，如：</w:t>
      </w:r>
    </w:p>
    <w:p w14:paraId="671A4E35" w14:textId="77777777" w:rsidR="00EC751A" w:rsidRDefault="00EC751A" w:rsidP="008B1A1C">
      <w:pPr>
        <w:pStyle w:val="ab"/>
        <w:numPr>
          <w:ilvl w:val="0"/>
          <w:numId w:val="26"/>
        </w:numPr>
        <w:ind w:firstLineChars="0"/>
      </w:pPr>
      <w:r w:rsidRPr="00EC751A">
        <w:rPr>
          <w:rFonts w:hint="eastAsia"/>
        </w:rPr>
        <w:t>增量不增收：</w:t>
      </w:r>
      <w:r w:rsidRPr="00EC751A">
        <w:t xml:space="preserve"> </w:t>
      </w:r>
      <w:r w:rsidRPr="00EC751A">
        <w:t>业务流量呈现爆炸式的增长，但运营商发现收入并没有随着流量的增长而增长，反而和流量的剪刀差越来越明显。</w:t>
      </w:r>
    </w:p>
    <w:p w14:paraId="773735C5" w14:textId="77777777" w:rsidR="00EC751A" w:rsidRDefault="00EC751A" w:rsidP="008B1A1C">
      <w:pPr>
        <w:pStyle w:val="ab"/>
        <w:numPr>
          <w:ilvl w:val="0"/>
          <w:numId w:val="26"/>
        </w:numPr>
        <w:ind w:firstLineChars="0"/>
      </w:pPr>
      <w:r w:rsidRPr="00EC751A">
        <w:rPr>
          <w:rFonts w:hint="eastAsia"/>
        </w:rPr>
        <w:t>网络成本高：</w:t>
      </w:r>
      <w:r w:rsidRPr="00EC751A">
        <w:t xml:space="preserve"> </w:t>
      </w:r>
      <w:r w:rsidRPr="00EC751A">
        <w:t>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14:paraId="1C16C3B3" w14:textId="77777777" w:rsidR="00EC751A" w:rsidRDefault="00EC751A" w:rsidP="008B1A1C">
      <w:pPr>
        <w:pStyle w:val="ab"/>
        <w:numPr>
          <w:ilvl w:val="0"/>
          <w:numId w:val="26"/>
        </w:numPr>
        <w:ind w:firstLineChars="0"/>
      </w:pPr>
      <w:r w:rsidRPr="00EC751A">
        <w:rPr>
          <w:rFonts w:hint="eastAsia"/>
        </w:rPr>
        <w:lastRenderedPageBreak/>
        <w:t>业务交付慢：</w:t>
      </w:r>
      <w:r w:rsidRPr="00EC751A">
        <w:t xml:space="preserve"> </w:t>
      </w:r>
      <w:r w:rsidRPr="00EC751A">
        <w:t>由于各设备系统封闭，缺乏标准的开放接口和自动化的部署工具，因此，每开通一个新业务，要求各设备之间配合设计、开发和调试，涉及到各个部门、不同厂商的协调，而且硬件设备需要挨个站点安装、升级和调试，整个周期很长。</w:t>
      </w:r>
    </w:p>
    <w:p w14:paraId="305E6AB1" w14:textId="77777777" w:rsidR="00EC751A" w:rsidRDefault="00EC751A" w:rsidP="008B1A1C">
      <w:pPr>
        <w:pStyle w:val="ab"/>
        <w:numPr>
          <w:ilvl w:val="0"/>
          <w:numId w:val="26"/>
        </w:numPr>
        <w:ind w:firstLineChars="0"/>
      </w:pPr>
      <w:r w:rsidRPr="00EC751A">
        <w:rPr>
          <w:rFonts w:hint="eastAsia"/>
        </w:rPr>
        <w:t>竞争压力大：现有的网络结构复杂、设备封闭、缺乏灵活性，在面对虚拟运营商和互联网厂商的竞争时，压力会越来越大。</w:t>
      </w:r>
    </w:p>
    <w:p w14:paraId="312FD8C6" w14:textId="77777777"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14:paraId="139C00EB" w14:textId="707B8DA6" w:rsidR="00EC751A" w:rsidRDefault="00EC751A" w:rsidP="008B1A1C">
      <w:pPr>
        <w:pStyle w:val="ab"/>
        <w:numPr>
          <w:ilvl w:val="0"/>
          <w:numId w:val="27"/>
        </w:numPr>
        <w:ind w:firstLineChars="0"/>
      </w:pPr>
      <w:r w:rsidRPr="00EC751A">
        <w:t>网络架构的重构和优化，通过引入</w:t>
      </w:r>
      <w:r w:rsidRPr="00EC751A">
        <w:t>SDN</w:t>
      </w:r>
      <w:r w:rsidRPr="00EC751A">
        <w:t>技术和思想</w:t>
      </w:r>
      <w:r w:rsidR="002A60C0" w:rsidRPr="002A60C0">
        <w:rPr>
          <w:vertAlign w:val="superscript"/>
        </w:rPr>
        <w:fldChar w:fldCharType="begin"/>
      </w:r>
      <w:r w:rsidR="002A60C0" w:rsidRPr="002A60C0">
        <w:rPr>
          <w:vertAlign w:val="superscript"/>
        </w:rPr>
        <w:instrText xml:space="preserve"> REF _Ref500422225 \r \h </w:instrText>
      </w:r>
      <w:r w:rsidR="002A60C0">
        <w:rPr>
          <w:vertAlign w:val="superscript"/>
        </w:rPr>
        <w:instrText xml:space="preserve"> \* MERGEFORMAT </w:instrText>
      </w:r>
      <w:r w:rsidR="002A60C0" w:rsidRPr="002A60C0">
        <w:rPr>
          <w:vertAlign w:val="superscript"/>
        </w:rPr>
      </w:r>
      <w:r w:rsidR="002A60C0" w:rsidRPr="002A60C0">
        <w:rPr>
          <w:vertAlign w:val="superscript"/>
        </w:rPr>
        <w:fldChar w:fldCharType="separate"/>
      </w:r>
      <w:r w:rsidR="002A60C0" w:rsidRPr="002A60C0">
        <w:rPr>
          <w:vertAlign w:val="superscript"/>
        </w:rPr>
        <w:t>[4]</w:t>
      </w:r>
      <w:r w:rsidR="002A60C0" w:rsidRPr="002A60C0">
        <w:rPr>
          <w:vertAlign w:val="superscript"/>
        </w:rPr>
        <w:fldChar w:fldCharType="end"/>
      </w:r>
      <w:r w:rsidRPr="00EC751A">
        <w:t>，搭建一个开放的网络平台，能够全局调控网络资源</w:t>
      </w:r>
      <w:r w:rsidR="00C36FCB" w:rsidRPr="00C36FCB">
        <w:rPr>
          <w:vertAlign w:val="superscript"/>
        </w:rPr>
        <w:fldChar w:fldCharType="begin"/>
      </w:r>
      <w:r w:rsidR="00C36FCB" w:rsidRPr="00C36FCB">
        <w:rPr>
          <w:vertAlign w:val="superscript"/>
        </w:rPr>
        <w:instrText xml:space="preserve"> REF _Ref500422255 \r \h </w:instrText>
      </w:r>
      <w:r w:rsidR="00C36FCB">
        <w:rPr>
          <w:vertAlign w:val="superscript"/>
        </w:rPr>
        <w:instrText xml:space="preserve"> \* MERGEFORMAT </w:instrText>
      </w:r>
      <w:r w:rsidR="00C36FCB" w:rsidRPr="00C36FCB">
        <w:rPr>
          <w:vertAlign w:val="superscript"/>
        </w:rPr>
      </w:r>
      <w:r w:rsidR="00C36FCB" w:rsidRPr="00C36FCB">
        <w:rPr>
          <w:vertAlign w:val="superscript"/>
        </w:rPr>
        <w:fldChar w:fldCharType="separate"/>
      </w:r>
      <w:r w:rsidR="00C36FCB" w:rsidRPr="00C36FCB">
        <w:rPr>
          <w:vertAlign w:val="superscript"/>
        </w:rPr>
        <w:t>[5]</w:t>
      </w:r>
      <w:r w:rsidR="00C36FCB" w:rsidRPr="00C36FCB">
        <w:rPr>
          <w:vertAlign w:val="superscript"/>
        </w:rPr>
        <w:fldChar w:fldCharType="end"/>
      </w:r>
      <w:r w:rsidRPr="00EC751A">
        <w:t>，以业务驱动网络，使网络从功能向服务转型，产生新的增值。</w:t>
      </w:r>
    </w:p>
    <w:p w14:paraId="62DBFACE" w14:textId="77777777" w:rsidR="00EC751A" w:rsidRDefault="00EC751A" w:rsidP="008B1A1C">
      <w:pPr>
        <w:pStyle w:val="ab"/>
        <w:numPr>
          <w:ilvl w:val="0"/>
          <w:numId w:val="27"/>
        </w:numPr>
        <w:ind w:firstLineChars="0"/>
      </w:pPr>
      <w:r w:rsidRPr="00EC751A">
        <w:rPr>
          <w:rFonts w:hint="eastAsia"/>
        </w:rPr>
        <w:t>现网资源的利用和发挥，通过精细化的流量调度，为不同的用户提供差异化的网络服务，充分利用和挖掘现网资源，最大发挥整个网络的价值。</w:t>
      </w:r>
    </w:p>
    <w:p w14:paraId="2C319CF6" w14:textId="77777777" w:rsidR="00EC751A" w:rsidRDefault="00EC751A" w:rsidP="008B1A1C">
      <w:pPr>
        <w:pStyle w:val="ab"/>
        <w:numPr>
          <w:ilvl w:val="0"/>
          <w:numId w:val="27"/>
        </w:numPr>
        <w:ind w:firstLineChars="0"/>
      </w:pPr>
      <w:r w:rsidRPr="00EC751A">
        <w:rPr>
          <w:rFonts w:hint="eastAsia"/>
        </w:rPr>
        <w:t>运维管理的简化和自动化，通过开放接口，开发一些丰富的运维应用，实现网络自动化、可视化，来简化运维。</w:t>
      </w:r>
    </w:p>
    <w:p w14:paraId="065F40F8" w14:textId="77777777" w:rsidR="00EC751A" w:rsidRDefault="00EC751A" w:rsidP="00EC751A">
      <w:pPr>
        <w:ind w:firstLine="480"/>
      </w:pPr>
      <w:r w:rsidRPr="00EC751A">
        <w:rPr>
          <w:rFonts w:hint="eastAsia"/>
        </w:rPr>
        <w:t>总的来看，运营商现有网络难以适应业务转型的要求，除已经和正在进行</w:t>
      </w:r>
      <w:r w:rsidRPr="00EC751A">
        <w:t>SDN</w:t>
      </w:r>
      <w:r w:rsidRPr="00EC751A">
        <w:t>改造的数据中心网络外，也需要对城域、骨干等网络进行重构和变革。</w:t>
      </w:r>
      <w:r w:rsidR="00B0707E">
        <w:rPr>
          <w:rFonts w:hint="eastAsia"/>
        </w:rPr>
        <w:t>图</w:t>
      </w:r>
      <w:r w:rsidR="00B0707E">
        <w:rPr>
          <w:rFonts w:hint="eastAsia"/>
        </w:rPr>
        <w:t>1-</w:t>
      </w:r>
      <w:r w:rsidR="00B0707E">
        <w:t>3</w:t>
      </w:r>
      <w:r w:rsidR="00B0707E">
        <w:rPr>
          <w:rFonts w:hint="eastAsia"/>
        </w:rPr>
        <w:t>为运营商对广域网的需求图示。</w:t>
      </w:r>
    </w:p>
    <w:p w14:paraId="0F4C1508" w14:textId="77777777" w:rsidR="00EC751A" w:rsidRDefault="00EC751A" w:rsidP="00EC751A">
      <w:pPr>
        <w:ind w:firstLineChars="0" w:firstLine="0"/>
        <w:jc w:val="center"/>
      </w:pPr>
      <w:r>
        <w:rPr>
          <w:noProof/>
        </w:rPr>
        <w:lastRenderedPageBreak/>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591E2869" w14:textId="77777777" w:rsidR="00F273DF" w:rsidRDefault="00F273DF" w:rsidP="00F273DF">
      <w:pPr>
        <w:ind w:firstLine="480"/>
      </w:pPr>
      <w:r w:rsidRPr="00F273DF">
        <w:rPr>
          <w:rFonts w:hint="eastAsia"/>
        </w:rPr>
        <w:t>为了应对传统广域网、云计算以及运营商转型中遇到的各种问题和挑战，广域网急需重构和变革，形成新一代的广域网，如下图所示，我们认为变革后的新一代广域网需要具备以下能力：</w:t>
      </w:r>
    </w:p>
    <w:p w14:paraId="750128B2" w14:textId="77777777" w:rsidR="00F273DF" w:rsidRDefault="00F273DF" w:rsidP="008B1A1C">
      <w:pPr>
        <w:pStyle w:val="ab"/>
        <w:numPr>
          <w:ilvl w:val="0"/>
          <w:numId w:val="28"/>
        </w:numPr>
        <w:ind w:firstLineChars="0"/>
      </w:pPr>
      <w:r w:rsidRPr="00F273DF">
        <w:rPr>
          <w:rFonts w:hint="eastAsia"/>
        </w:rPr>
        <w:t>灵活的编程定制能力：可以基于用户业务进行灵活的定制编程；</w:t>
      </w:r>
    </w:p>
    <w:p w14:paraId="48832BBA" w14:textId="77777777" w:rsidR="00F273DF" w:rsidRDefault="00F273DF" w:rsidP="008B1A1C">
      <w:pPr>
        <w:pStyle w:val="ab"/>
        <w:numPr>
          <w:ilvl w:val="0"/>
          <w:numId w:val="28"/>
        </w:numPr>
        <w:ind w:firstLineChars="0"/>
      </w:pPr>
      <w:r w:rsidRPr="00F273DF">
        <w:rPr>
          <w:rFonts w:hint="eastAsia"/>
        </w:rPr>
        <w:t>全局的控制调度能力：管理系统具有整网视角，可以基于整网的流量进行调度和调整；</w:t>
      </w:r>
    </w:p>
    <w:p w14:paraId="6B314A2C" w14:textId="77777777" w:rsidR="00F273DF" w:rsidRDefault="00F273DF" w:rsidP="008B1A1C">
      <w:pPr>
        <w:pStyle w:val="ab"/>
        <w:numPr>
          <w:ilvl w:val="0"/>
          <w:numId w:val="28"/>
        </w:numPr>
        <w:ind w:firstLineChars="0"/>
      </w:pPr>
      <w:r w:rsidRPr="00F273DF">
        <w:rPr>
          <w:rFonts w:hint="eastAsia"/>
        </w:rPr>
        <w:t>开放的网络构建能力：打破传统网络设备封闭的管理控制方式，快速的部署构建整个网络；</w:t>
      </w:r>
    </w:p>
    <w:p w14:paraId="5CF75E63" w14:textId="77777777" w:rsidR="00F273DF" w:rsidRDefault="00F273DF" w:rsidP="008B1A1C">
      <w:pPr>
        <w:pStyle w:val="ab"/>
        <w:numPr>
          <w:ilvl w:val="0"/>
          <w:numId w:val="28"/>
        </w:numPr>
        <w:ind w:firstLineChars="0"/>
      </w:pPr>
      <w:r w:rsidRPr="00F273DF">
        <w:rPr>
          <w:rFonts w:hint="eastAsia"/>
        </w:rPr>
        <w:t>简化的运维部署能力：支持开放的接口，通过开放接口，开发一些丰富的运维应用，简化系统的运维和部署；</w:t>
      </w:r>
    </w:p>
    <w:p w14:paraId="18ECE518" w14:textId="344AEF45" w:rsidR="00903F3D" w:rsidRDefault="00F273DF" w:rsidP="008B1A1C">
      <w:pPr>
        <w:pStyle w:val="ab"/>
        <w:numPr>
          <w:ilvl w:val="0"/>
          <w:numId w:val="28"/>
        </w:numPr>
        <w:ind w:firstLineChars="0"/>
      </w:pPr>
      <w:r w:rsidRPr="00F273DF">
        <w:rPr>
          <w:rFonts w:hint="eastAsia"/>
        </w:rPr>
        <w:t>可视的状态呈现能力：实时监控资源变化，做到整个网络可视化，方便用户运维管理。</w:t>
      </w:r>
    </w:p>
    <w:p w14:paraId="39C9E88F" w14:textId="5DDD0252" w:rsidR="002C7B9D" w:rsidRDefault="002C7B9D" w:rsidP="002C7B9D">
      <w:pPr>
        <w:ind w:firstLine="480"/>
        <w:rPr>
          <w:rFonts w:hint="eastAsia"/>
        </w:rPr>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lastRenderedPageBreak/>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0424150"/>
      <w:r>
        <w:rPr>
          <w:rFonts w:hint="eastAsia"/>
        </w:rPr>
        <w:t>国内外研究</w:t>
      </w:r>
      <w:bookmarkEnd w:id="37"/>
      <w:r w:rsidR="00144EB2">
        <w:rPr>
          <w:rFonts w:hint="eastAsia"/>
        </w:rPr>
        <w:t>现状</w:t>
      </w:r>
      <w:bookmarkEnd w:id="38"/>
      <w:bookmarkEnd w:id="39"/>
      <w:bookmarkEnd w:id="40"/>
      <w:bookmarkEnd w:id="41"/>
      <w:bookmarkEnd w:id="42"/>
    </w:p>
    <w:p w14:paraId="593A6905" w14:textId="03F20BF0" w:rsidR="00EF5CDD" w:rsidRDefault="00DB6195" w:rsidP="00EF5CDD">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F02E13">
        <w:rPr>
          <w:rFonts w:hint="eastAsia"/>
        </w:rPr>
        <w:t>Ethane</w:t>
      </w:r>
      <w:r w:rsidR="00F02E13">
        <w:rPr>
          <w:rFonts w:hint="eastAsia"/>
        </w:rPr>
        <w:t>项目致力于使网络管理员通过一个集中式的控制器定义基于网络流的安全控制策略</w:t>
      </w:r>
      <w:r w:rsidR="008D410B" w:rsidRPr="008D410B">
        <w:rPr>
          <w:vertAlign w:val="superscript"/>
        </w:rPr>
        <w:fldChar w:fldCharType="begin"/>
      </w:r>
      <w:r w:rsidR="008D410B" w:rsidRPr="008D410B">
        <w:rPr>
          <w:vertAlign w:val="superscript"/>
        </w:rPr>
        <w:instrText xml:space="preserve"> </w:instrText>
      </w:r>
      <w:r w:rsidR="008D410B" w:rsidRPr="008D410B">
        <w:rPr>
          <w:rFonts w:hint="eastAsia"/>
          <w:vertAlign w:val="superscript"/>
        </w:rPr>
        <w:instrText>REF _Ref500422330 \r \h</w:instrText>
      </w:r>
      <w:r w:rsidR="008D410B" w:rsidRPr="008D410B">
        <w:rPr>
          <w:vertAlign w:val="superscript"/>
        </w:rPr>
        <w:instrText xml:space="preserve"> </w:instrText>
      </w:r>
      <w:r w:rsidR="008D410B">
        <w:rPr>
          <w:vertAlign w:val="superscript"/>
        </w:rPr>
        <w:instrText xml:space="preserve"> \* MERGEFORMAT </w:instrText>
      </w:r>
      <w:r w:rsidR="008D410B" w:rsidRPr="008D410B">
        <w:rPr>
          <w:vertAlign w:val="superscript"/>
        </w:rPr>
      </w:r>
      <w:r w:rsidR="008D410B" w:rsidRPr="008D410B">
        <w:rPr>
          <w:vertAlign w:val="superscript"/>
        </w:rPr>
        <w:fldChar w:fldCharType="separate"/>
      </w:r>
      <w:r w:rsidR="008D410B" w:rsidRPr="008D410B">
        <w:rPr>
          <w:vertAlign w:val="superscript"/>
        </w:rPr>
        <w:t>[7]</w:t>
      </w:r>
      <w:r w:rsidR="008D410B" w:rsidRPr="008D410B">
        <w:rPr>
          <w:vertAlign w:val="superscript"/>
        </w:rPr>
        <w:fldChar w:fldCharType="end"/>
      </w:r>
      <w:r w:rsidR="00F02E13">
        <w:rPr>
          <w:rFonts w:hint="eastAsia"/>
        </w:rPr>
        <w:t>，并将策略应用到控制器下的所属的各种网络设备中，从而实现对整个网络通信的安全控制</w:t>
      </w:r>
      <w:r w:rsidR="008660CB" w:rsidRPr="008660CB">
        <w:rPr>
          <w:vertAlign w:val="superscript"/>
        </w:rPr>
        <w:fldChar w:fldCharType="begin"/>
      </w:r>
      <w:r w:rsidR="008660CB" w:rsidRPr="008660CB">
        <w:rPr>
          <w:vertAlign w:val="superscript"/>
        </w:rPr>
        <w:instrText xml:space="preserve"> </w:instrText>
      </w:r>
      <w:r w:rsidR="008660CB" w:rsidRPr="008660CB">
        <w:rPr>
          <w:rFonts w:hint="eastAsia"/>
          <w:vertAlign w:val="superscript"/>
        </w:rPr>
        <w:instrText>REF _Ref500422356 \r \h</w:instrText>
      </w:r>
      <w:r w:rsidR="008660CB" w:rsidRPr="008660CB">
        <w:rPr>
          <w:vertAlign w:val="superscript"/>
        </w:rPr>
        <w:instrText xml:space="preserve"> </w:instrText>
      </w:r>
      <w:r w:rsidR="008660CB">
        <w:rPr>
          <w:vertAlign w:val="superscript"/>
        </w:rPr>
        <w:instrText xml:space="preserve"> \* MERGEFORMAT </w:instrText>
      </w:r>
      <w:r w:rsidR="008660CB" w:rsidRPr="008660CB">
        <w:rPr>
          <w:vertAlign w:val="superscript"/>
        </w:rPr>
      </w:r>
      <w:r w:rsidR="008660CB" w:rsidRPr="008660CB">
        <w:rPr>
          <w:vertAlign w:val="superscript"/>
        </w:rPr>
        <w:fldChar w:fldCharType="separate"/>
      </w:r>
      <w:r w:rsidR="008660CB" w:rsidRPr="008660CB">
        <w:rPr>
          <w:vertAlign w:val="superscript"/>
        </w:rPr>
        <w:t>[8]</w:t>
      </w:r>
      <w:r w:rsidR="008660CB" w:rsidRPr="008660CB">
        <w:rPr>
          <w:vertAlign w:val="superscript"/>
        </w:rPr>
        <w:fldChar w:fldCharType="end"/>
      </w:r>
      <w:r w:rsidR="00F02E13">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p>
    <w:p w14:paraId="30DBD55C" w14:textId="02A0C6F3" w:rsidR="00444503" w:rsidRPr="00EF5CDD" w:rsidRDefault="00444503" w:rsidP="00EF5CDD">
      <w:pPr>
        <w:ind w:firstLine="480"/>
      </w:pPr>
      <w:r>
        <w:rPr>
          <w:rFonts w:hint="eastAsia"/>
        </w:rPr>
        <w:t>经过多年的发展，开放网络基金会（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Pr>
          <w:rFonts w:hint="eastAsia"/>
        </w:rPr>
        <w:t>）在</w:t>
      </w:r>
      <w:r>
        <w:rPr>
          <w:rFonts w:hint="eastAsia"/>
        </w:rPr>
        <w:t>2011</w:t>
      </w:r>
      <w:r>
        <w:rPr>
          <w:rFonts w:hint="eastAsia"/>
        </w:rPr>
        <w:t>年成立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Pr>
          <w:rFonts w:hint="eastAsia"/>
        </w:rPr>
        <w:t>SDN</w:t>
      </w:r>
      <w:r>
        <w:rPr>
          <w:rFonts w:hint="eastAsia"/>
        </w:rPr>
        <w:t>的标准化，希望基于</w:t>
      </w:r>
      <w:r>
        <w:rPr>
          <w:rFonts w:hint="eastAsia"/>
        </w:rPr>
        <w:t>OpenFlow</w:t>
      </w:r>
      <w:r>
        <w:rPr>
          <w:rFonts w:hint="eastAsia"/>
        </w:rPr>
        <w:t>协议的</w:t>
      </w:r>
      <w:r>
        <w:rPr>
          <w:rFonts w:hint="eastAsia"/>
        </w:rPr>
        <w:t>SDN</w:t>
      </w:r>
      <w:r>
        <w:rPr>
          <w:rFonts w:hint="eastAsia"/>
        </w:rPr>
        <w:t>称为业界网络的新标准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其成员涵盖了世界上主要的互联网和通信设备公司，以及部分运营商。包括华为、腾讯、中兴、</w:t>
      </w:r>
      <w:r w:rsidR="004D1B8A">
        <w:rPr>
          <w:rFonts w:hint="eastAsia"/>
        </w:rPr>
        <w:t>ITU</w:t>
      </w:r>
      <w:r w:rsidR="004D1B8A">
        <w:rPr>
          <w:rFonts w:hint="eastAsia"/>
        </w:rPr>
        <w:t>、</w:t>
      </w:r>
      <w:r w:rsidR="004D1B8A">
        <w:rPr>
          <w:rFonts w:hint="eastAsia"/>
        </w:rPr>
        <w:t>IETF</w:t>
      </w:r>
      <w:r w:rsidR="004D1B8A">
        <w:rPr>
          <w:rFonts w:hint="eastAsia"/>
        </w:rPr>
        <w:t>、</w:t>
      </w:r>
      <w:r w:rsidR="004D1B8A">
        <w:rPr>
          <w:rFonts w:hint="eastAsia"/>
        </w:rPr>
        <w:t>ETSI</w:t>
      </w:r>
      <w:r w:rsidR="004D1B8A">
        <w:rPr>
          <w:rFonts w:hint="eastAsia"/>
        </w:rPr>
        <w:t>等组织。在设备研发领域，惠普、</w:t>
      </w:r>
      <w:r w:rsidR="004D1B8A">
        <w:rPr>
          <w:rFonts w:hint="eastAsia"/>
        </w:rPr>
        <w:t>Juniper</w:t>
      </w:r>
      <w:r w:rsidR="004D1B8A">
        <w:rPr>
          <w:rFonts w:hint="eastAsia"/>
        </w:rPr>
        <w:t>、</w:t>
      </w:r>
      <w:r w:rsidR="004D1B8A">
        <w:rPr>
          <w:rFonts w:hint="eastAsia"/>
        </w:rPr>
        <w:t>IBM</w:t>
      </w:r>
      <w:r w:rsidR="004D1B8A">
        <w:rPr>
          <w:rFonts w:hint="eastAsia"/>
        </w:rPr>
        <w:t>等厂商均已推出支持</w:t>
      </w:r>
      <w:r w:rsidR="004D1B8A">
        <w:rPr>
          <w:rFonts w:hint="eastAsia"/>
        </w:rPr>
        <w:t>OpenFlow</w:t>
      </w:r>
      <w:r w:rsidR="004D1B8A">
        <w:rPr>
          <w:rFonts w:hint="eastAsia"/>
        </w:rPr>
        <w:t>协议的</w:t>
      </w:r>
      <w:r w:rsidR="004D1B8A">
        <w:rPr>
          <w:rFonts w:hint="eastAsia"/>
        </w:rPr>
        <w:t>SDN</w:t>
      </w:r>
      <w:r w:rsidR="004D1B8A">
        <w:rPr>
          <w:rFonts w:hint="eastAsia"/>
        </w:rPr>
        <w:t>硬件。微软和谷歌公司已经采用</w:t>
      </w:r>
      <w:r w:rsidR="004D1B8A">
        <w:rPr>
          <w:rFonts w:hint="eastAsia"/>
        </w:rPr>
        <w:t>OpenFlow</w:t>
      </w:r>
      <w:r w:rsidR="004D1B8A">
        <w:rPr>
          <w:rFonts w:hint="eastAsia"/>
        </w:rPr>
        <w:t>技术实现了全球数据中心的互联，将链路的使用率提升到接近</w:t>
      </w:r>
      <w:r w:rsidR="004D1B8A">
        <w:rPr>
          <w:rFonts w:hint="eastAsia"/>
        </w:rPr>
        <w:t>100%</w:t>
      </w:r>
      <w:r w:rsidR="004D1B8A">
        <w:rPr>
          <w:rFonts w:hint="eastAsia"/>
        </w:rPr>
        <w:t>，并且利用网络拓扑和通信路径的动态调整技术提高了网络的可用性、容错力。</w:t>
      </w:r>
      <w:r w:rsidR="004D1B8A">
        <w:rPr>
          <w:rFonts w:hint="eastAsia"/>
        </w:rPr>
        <w:lastRenderedPageBreak/>
        <w:t>在国内，中国通信标准化协会也在重点研究包括</w:t>
      </w:r>
      <w:r w:rsidR="004D1B8A">
        <w:rPr>
          <w:rFonts w:hint="eastAsia"/>
        </w:rPr>
        <w:t>SDN</w:t>
      </w:r>
      <w:r w:rsidR="004D1B8A">
        <w:rPr>
          <w:rFonts w:hint="eastAsia"/>
        </w:rPr>
        <w:t>在内的未来网络发展的核心技术，着手于</w:t>
      </w:r>
      <w:r w:rsidR="004D1B8A">
        <w:rPr>
          <w:rFonts w:hint="eastAsia"/>
        </w:rPr>
        <w:t>SDN</w:t>
      </w:r>
      <w:r w:rsidR="004D1B8A">
        <w:rPr>
          <w:rFonts w:hint="eastAsia"/>
        </w:rPr>
        <w:t>应用场景、系统架构、技术规范等标准的指定。</w:t>
      </w:r>
      <w:r w:rsidR="0032458E">
        <w:rPr>
          <w:rFonts w:hint="eastAsia"/>
        </w:rPr>
        <w:t>2014</w:t>
      </w:r>
      <w:r w:rsidR="0032458E">
        <w:rPr>
          <w:rFonts w:hint="eastAsia"/>
        </w:rPr>
        <w:t>年，华为和中国电信北京分公司共同宣布完成了全球首个运营商的</w:t>
      </w:r>
      <w:r w:rsidR="0032458E">
        <w:rPr>
          <w:rFonts w:hint="eastAsia"/>
        </w:rPr>
        <w:t>SDN</w:t>
      </w:r>
      <w:r w:rsidR="0032458E">
        <w:rPr>
          <w:rFonts w:hint="eastAsia"/>
        </w:rPr>
        <w:t>部署</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，成功将</w:t>
      </w:r>
      <w:r w:rsidR="0032458E">
        <w:rPr>
          <w:rFonts w:hint="eastAsia"/>
        </w:rPr>
        <w:t>SDN</w:t>
      </w:r>
      <w:r w:rsidR="0032458E">
        <w:rPr>
          <w:rFonts w:hint="eastAsia"/>
        </w:rPr>
        <w:t>技术应用到</w:t>
      </w:r>
      <w:r w:rsidR="0032458E">
        <w:rPr>
          <w:rFonts w:hint="eastAsia"/>
        </w:rPr>
        <w:t>IDC</w:t>
      </w:r>
      <w:r w:rsidR="0032458E">
        <w:rPr>
          <w:rFonts w:hint="eastAsia"/>
        </w:rPr>
        <w:t>网络。</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0424151"/>
      <w:r>
        <w:rPr>
          <w:rFonts w:hint="eastAsia"/>
        </w:rPr>
        <w:t>本文</w:t>
      </w:r>
      <w:bookmarkEnd w:id="43"/>
      <w:r w:rsidR="002D3CA9">
        <w:rPr>
          <w:rFonts w:hint="eastAsia"/>
        </w:rPr>
        <w:t>主要研究内容</w:t>
      </w:r>
      <w:bookmarkEnd w:id="44"/>
      <w:bookmarkEnd w:id="45"/>
      <w:bookmarkEnd w:id="46"/>
      <w:bookmarkEnd w:id="47"/>
      <w:bookmarkEnd w:id="48"/>
    </w:p>
    <w:p w14:paraId="7ACE9BA6" w14:textId="5A2780A9" w:rsidR="00A03335" w:rsidRDefault="008F5492" w:rsidP="00A03335">
      <w:pPr>
        <w:ind w:firstLine="480"/>
      </w:pPr>
      <w:r>
        <w:rPr>
          <w:rFonts w:hint="eastAsia"/>
        </w:rPr>
        <w:t>随着</w:t>
      </w:r>
      <w:r>
        <w:rPr>
          <w:rFonts w:hint="eastAsia"/>
        </w:rPr>
        <w:t>SDN</w:t>
      </w:r>
      <w:r>
        <w:rPr>
          <w:rFonts w:hint="eastAsia"/>
        </w:rPr>
        <w:t>的发展，</w:t>
      </w:r>
      <w:r>
        <w:rPr>
          <w:rFonts w:hint="eastAsia"/>
        </w:rPr>
        <w:t>SDN</w:t>
      </w:r>
      <w:r>
        <w:rPr>
          <w:rFonts w:hint="eastAsia"/>
        </w:rPr>
        <w:t>已经由最初的以</w:t>
      </w:r>
      <w:r w:rsidR="00BD77EF">
        <w:rPr>
          <w:rFonts w:hint="eastAsia"/>
        </w:rPr>
        <w:t>OpenF</w:t>
      </w:r>
      <w:r>
        <w:rPr>
          <w:rFonts w:hint="eastAsia"/>
        </w:rPr>
        <w:t>low</w:t>
      </w:r>
      <w:r>
        <w:rPr>
          <w:rFonts w:hint="eastAsia"/>
        </w:rPr>
        <w:t>为代表的狭义</w:t>
      </w:r>
      <w:r>
        <w:rPr>
          <w:rFonts w:hint="eastAsia"/>
        </w:rPr>
        <w:t>SDN</w:t>
      </w:r>
      <w:r>
        <w:rPr>
          <w:rFonts w:hint="eastAsia"/>
        </w:rPr>
        <w:t>演变为以软件定义网络为核心的广义</w:t>
      </w:r>
      <w:r>
        <w:rPr>
          <w:rFonts w:hint="eastAsia"/>
        </w:rPr>
        <w:t>SDN</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，即现在</w:t>
      </w:r>
      <w:r>
        <w:rPr>
          <w:rFonts w:hint="eastAsia"/>
        </w:rPr>
        <w:t>SDN</w:t>
      </w:r>
      <w:r>
        <w:rPr>
          <w:rFonts w:hint="eastAsia"/>
        </w:rPr>
        <w:t>更多代表着构建网络的一种架构、一种思想，在本项目中主要研究的内容为以下几点：</w:t>
      </w:r>
    </w:p>
    <w:p w14:paraId="63362251" w14:textId="77777777" w:rsidR="00BF5917" w:rsidRDefault="00BF5917" w:rsidP="00A03335">
      <w:pPr>
        <w:ind w:firstLine="480"/>
      </w:pPr>
      <w:r>
        <w:rPr>
          <w:rFonts w:hint="eastAsia"/>
        </w:rPr>
        <w:t>OpenDaylight</w:t>
      </w:r>
      <w:r>
        <w:rPr>
          <w:rFonts w:hint="eastAsia"/>
        </w:rPr>
        <w:t>框架：</w:t>
      </w:r>
      <w:r>
        <w:rPr>
          <w:rFonts w:hint="eastAsia"/>
        </w:rPr>
        <w:t>OpenDaylight</w:t>
      </w:r>
      <w:r>
        <w:rPr>
          <w:rFonts w:hint="eastAsia"/>
        </w:rPr>
        <w:t>是一款开源的</w:t>
      </w:r>
      <w:r>
        <w:rPr>
          <w:rFonts w:hint="eastAsia"/>
        </w:rPr>
        <w:t>SDN</w:t>
      </w:r>
      <w:r>
        <w:rPr>
          <w:rFonts w:hint="eastAsia"/>
        </w:rPr>
        <w:t>框架，在本项目中其作为整个项目的基石，其作用</w:t>
      </w:r>
      <w:r w:rsidR="000203C4">
        <w:rPr>
          <w:rFonts w:hint="eastAsia"/>
        </w:rPr>
        <w:t>不言而喻</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77777777" w:rsidR="006F55F3" w:rsidRDefault="006F55F3" w:rsidP="00A03335">
      <w:pPr>
        <w:ind w:firstLine="480"/>
      </w:pPr>
      <w:r>
        <w:rPr>
          <w:rFonts w:hint="eastAsia"/>
        </w:rPr>
        <w:t>Maven</w:t>
      </w:r>
      <w:r>
        <w:rPr>
          <w:rFonts w:hint="eastAsia"/>
        </w:rPr>
        <w:t>：</w:t>
      </w:r>
      <w:r w:rsidR="00BF1F3F">
        <w:rPr>
          <w:rFonts w:hint="eastAsia"/>
        </w:rPr>
        <w:t>Maven</w:t>
      </w:r>
      <w:r w:rsidR="00BF1F3F">
        <w:rPr>
          <w:rFonts w:hint="eastAsia"/>
        </w:rPr>
        <w:t>是一款以</w:t>
      </w:r>
      <w:r w:rsidR="00BF1F3F">
        <w:rPr>
          <w:rFonts w:hint="eastAsia"/>
        </w:rPr>
        <w:t>Java</w:t>
      </w:r>
      <w:r w:rsidR="00BF1F3F">
        <w:rPr>
          <w:rFonts w:hint="eastAsia"/>
        </w:rPr>
        <w:t>语言开发的项目管理工具。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作为其默认的项目管理工具，主要承担着第三方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77777777" w:rsidR="00F14F9A" w:rsidRDefault="00F14F9A" w:rsidP="00A03335">
      <w:pPr>
        <w:ind w:firstLine="480"/>
      </w:pPr>
      <w:r>
        <w:rPr>
          <w:rFonts w:hint="eastAsia"/>
        </w:rPr>
        <w:t>MongoDB</w:t>
      </w:r>
      <w:r>
        <w:rPr>
          <w:rFonts w:hint="eastAsia"/>
        </w:rPr>
        <w:t>数据库：本项目中的一些历史信息相关的功能中，其主要使用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77777777" w:rsidR="002850DB" w:rsidRDefault="002850DB" w:rsidP="002850DB">
      <w:pPr>
        <w:ind w:firstLine="480"/>
      </w:pPr>
      <w:r>
        <w:rPr>
          <w:rFonts w:hint="eastAsia"/>
        </w:rPr>
        <w:t>SDN</w:t>
      </w:r>
      <w:r>
        <w:rPr>
          <w:rFonts w:hint="eastAsia"/>
        </w:rPr>
        <w:t>技术：通过研究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49" w:name="_Toc500347838"/>
      <w:bookmarkStart w:id="50" w:name="_Toc500415578"/>
      <w:bookmarkStart w:id="51" w:name="_Toc500415714"/>
      <w:bookmarkStart w:id="52" w:name="_Toc500415816"/>
      <w:bookmarkStart w:id="53" w:name="_Toc500424152"/>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0424153"/>
      <w:r>
        <w:rPr>
          <w:rFonts w:hint="eastAsia"/>
        </w:rPr>
        <w:t>OpenDaylight</w:t>
      </w:r>
      <w:r w:rsidR="00E73778">
        <w:rPr>
          <w:rFonts w:hint="eastAsia"/>
        </w:rPr>
        <w:t>控制器</w:t>
      </w:r>
      <w:bookmarkEnd w:id="54"/>
      <w:bookmarkEnd w:id="55"/>
      <w:bookmarkEnd w:id="56"/>
      <w:bookmarkEnd w:id="57"/>
      <w:bookmarkEnd w:id="58"/>
    </w:p>
    <w:p w14:paraId="29590EC3" w14:textId="626022E1" w:rsidR="00922063" w:rsidRDefault="009D4818" w:rsidP="009D4818">
      <w:pPr>
        <w:ind w:firstLine="480"/>
      </w:pPr>
      <w:r>
        <w:t>OpenDaylight</w:t>
      </w:r>
      <w:r>
        <w:rPr>
          <w:rFonts w:hint="eastAsia"/>
        </w:rPr>
        <w:t>控制器</w:t>
      </w:r>
      <w:r>
        <w:t>(ODL)</w:t>
      </w:r>
      <w:r>
        <w:rPr>
          <w:rFonts w:hint="eastAsia"/>
        </w:rPr>
        <w:t>是一款全新的开源</w:t>
      </w:r>
      <w:r>
        <w:t>SDN</w:t>
      </w:r>
      <w:r>
        <w:rPr>
          <w:rFonts w:hint="eastAsia"/>
        </w:rPr>
        <w:t>控制器</w:t>
      </w:r>
      <w:r w:rsidR="00B861B2" w:rsidRPr="00B861B2">
        <w:rPr>
          <w:vertAlign w:val="superscript"/>
        </w:rPr>
        <w:fldChar w:fldCharType="begin"/>
      </w:r>
      <w:r w:rsidR="00B861B2" w:rsidRPr="00B861B2">
        <w:rPr>
          <w:vertAlign w:val="superscript"/>
        </w:rPr>
        <w:instrText xml:space="preserve"> REF _Ref500422537 \r \h </w:instrText>
      </w:r>
      <w:r w:rsidR="00B861B2">
        <w:rPr>
          <w:vertAlign w:val="superscript"/>
        </w:rPr>
        <w:instrText xml:space="preserve"> \* MERGEFORMAT </w:instrText>
      </w:r>
      <w:r w:rsidR="00B861B2" w:rsidRPr="00B861B2">
        <w:rPr>
          <w:vertAlign w:val="superscript"/>
        </w:rPr>
      </w:r>
      <w:r w:rsidR="00B861B2" w:rsidRPr="00B861B2">
        <w:rPr>
          <w:vertAlign w:val="superscript"/>
        </w:rPr>
        <w:fldChar w:fldCharType="separate"/>
      </w:r>
      <w:r w:rsidR="00B861B2" w:rsidRPr="00B861B2">
        <w:rPr>
          <w:vertAlign w:val="superscript"/>
        </w:rPr>
        <w:t>[14]</w:t>
      </w:r>
      <w:r w:rsidR="00B861B2" w:rsidRPr="00B861B2">
        <w:rPr>
          <w:vertAlign w:val="superscript"/>
        </w:rPr>
        <w:fldChar w:fldCharType="end"/>
      </w:r>
      <w:r w:rsidR="001E0090">
        <w:rPr>
          <w:rFonts w:hint="eastAsia"/>
        </w:rPr>
        <w:t>。</w:t>
      </w:r>
      <w:r>
        <w:rPr>
          <w:rFonts w:hint="eastAsia"/>
        </w:rPr>
        <w:t>它分为</w:t>
      </w:r>
      <w:r>
        <w:t>3</w:t>
      </w:r>
      <w:r>
        <w:rPr>
          <w:rFonts w:hint="eastAsia"/>
        </w:rPr>
        <w:t>层</w:t>
      </w:r>
      <w:r w:rsidR="00E24639">
        <w:rPr>
          <w:rFonts w:hint="eastAsia"/>
        </w:rPr>
        <w:t>：</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1E0090">
        <w:rPr>
          <w:rFonts w:hint="eastAsia"/>
        </w:rPr>
        <w:t>。</w:t>
      </w:r>
      <w:r>
        <w:rPr>
          <w:rFonts w:hint="eastAsia"/>
        </w:rPr>
        <w:t>南向协议层支持</w:t>
      </w:r>
      <w:r>
        <w:t>Open</w:t>
      </w:r>
      <w:r w:rsidR="00824AE0">
        <w:rPr>
          <w:rFonts w:hint="eastAsia"/>
        </w:rPr>
        <w:t>F</w:t>
      </w:r>
      <w:r>
        <w:t>low</w:t>
      </w:r>
      <w:r w:rsidR="001E0090">
        <w:rPr>
          <w:rFonts w:hint="eastAsia"/>
        </w:rPr>
        <w:t>、</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等多种协议</w:t>
      </w:r>
      <w:r w:rsidR="001E0090">
        <w:rPr>
          <w:rFonts w:hint="eastAsia"/>
        </w:rPr>
        <w:t>。</w:t>
      </w:r>
      <w:r>
        <w:rPr>
          <w:rFonts w:hint="eastAsia"/>
        </w:rPr>
        <w:t>控制层具备完整的网络基础服务功能</w:t>
      </w:r>
      <w:r w:rsidR="001E0090">
        <w:rPr>
          <w:rFonts w:hint="eastAsia"/>
        </w:rPr>
        <w:t>，</w:t>
      </w:r>
      <w:r>
        <w:rPr>
          <w:rFonts w:hint="eastAsia"/>
        </w:rPr>
        <w:t>北向接口层提供</w:t>
      </w:r>
      <w:r>
        <w:t>REST</w:t>
      </w:r>
      <w:r w:rsidR="00C4356C" w:rsidRPr="00C4356C">
        <w:rPr>
          <w:vertAlign w:val="superscript"/>
        </w:rPr>
        <w:fldChar w:fldCharType="begin"/>
      </w:r>
      <w:r w:rsidR="00C4356C" w:rsidRPr="00C4356C">
        <w:rPr>
          <w:vertAlign w:val="superscript"/>
        </w:rPr>
        <w:instrText xml:space="preserve"> REF _Ref500422602 \r \h </w:instrText>
      </w:r>
      <w:r w:rsidR="00C4356C">
        <w:rPr>
          <w:vertAlign w:val="superscript"/>
        </w:rPr>
        <w:instrText xml:space="preserve"> \* MERGEFORMAT </w:instrText>
      </w:r>
      <w:r w:rsidR="00C4356C" w:rsidRPr="00C4356C">
        <w:rPr>
          <w:vertAlign w:val="superscript"/>
        </w:rPr>
      </w:r>
      <w:r w:rsidR="00C4356C" w:rsidRPr="00C4356C">
        <w:rPr>
          <w:vertAlign w:val="superscript"/>
        </w:rPr>
        <w:fldChar w:fldCharType="separate"/>
      </w:r>
      <w:r w:rsidR="00C4356C" w:rsidRPr="00C4356C">
        <w:rPr>
          <w:vertAlign w:val="superscript"/>
        </w:rPr>
        <w:t>[16]</w:t>
      </w:r>
      <w:r w:rsidR="00C4356C" w:rsidRPr="00C4356C">
        <w:rPr>
          <w:vertAlign w:val="superscript"/>
        </w:rPr>
        <w:fldChar w:fldCharType="end"/>
      </w:r>
      <w:r>
        <w:t xml:space="preserve"> API</w:t>
      </w:r>
      <w:r>
        <w:rPr>
          <w:rFonts w:hint="eastAsia"/>
        </w:rPr>
        <w:t>以供网络应用程序调用</w:t>
      </w:r>
      <w:r w:rsidR="001E0090">
        <w:rPr>
          <w:rFonts w:hint="eastAsia"/>
        </w:rPr>
        <w:t>。</w:t>
      </w:r>
      <w:r>
        <w:rPr>
          <w:rFonts w:hint="eastAsia"/>
        </w:rPr>
        <w:t>同时它支持集群工作模式</w:t>
      </w:r>
      <w:r w:rsidR="00824AE0">
        <w:rPr>
          <w:rFonts w:hint="eastAsia"/>
        </w:rPr>
        <w:t>，</w:t>
      </w:r>
      <w:r>
        <w:rPr>
          <w:rFonts w:hint="eastAsia"/>
        </w:rPr>
        <w:t>可应用于大规模网络</w:t>
      </w:r>
      <w:r w:rsidR="00824AE0">
        <w:rPr>
          <w:rFonts w:hint="eastAsia"/>
        </w:rPr>
        <w:t>。</w:t>
      </w:r>
    </w:p>
    <w:p w14:paraId="589805B0" w14:textId="5F278297" w:rsidR="00824AE0" w:rsidRDefault="00824AE0" w:rsidP="00824AE0">
      <w:pPr>
        <w:ind w:firstLine="480"/>
      </w:pPr>
      <w:r>
        <w:rPr>
          <w:rFonts w:hint="eastAsia"/>
        </w:rPr>
        <w:t>软件定义网络</w:t>
      </w:r>
      <w:r>
        <w:rPr>
          <w:rFonts w:hint="eastAsia"/>
        </w:rPr>
        <w:t>(Software Defined Network</w:t>
      </w:r>
      <w:r>
        <w:rPr>
          <w:rFonts w:hint="eastAsia"/>
        </w:rPr>
        <w:t>，</w:t>
      </w:r>
      <w:r>
        <w:rPr>
          <w:rFonts w:hint="eastAsia"/>
        </w:rPr>
        <w:t>SDN)</w:t>
      </w:r>
      <w:r>
        <w:rPr>
          <w:rFonts w:hint="eastAsia"/>
        </w:rPr>
        <w:t>分为</w:t>
      </w:r>
      <w:r w:rsidR="00214E60">
        <w:rPr>
          <w:rFonts w:hint="eastAsia"/>
        </w:rPr>
        <w:t>三</w:t>
      </w:r>
      <w:r>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Pr>
          <w:rFonts w:hint="eastAsia"/>
        </w:rPr>
        <w:t>：</w:t>
      </w:r>
      <w:r w:rsidR="00214E60">
        <w:rPr>
          <w:rFonts w:hint="eastAsia"/>
        </w:rPr>
        <w:t>最下面一层时数据转发层</w:t>
      </w:r>
      <w:r>
        <w:rPr>
          <w:rFonts w:hint="eastAsia"/>
        </w:rPr>
        <w:t>，</w:t>
      </w:r>
      <w:r w:rsidR="004700C1">
        <w:rPr>
          <w:rFonts w:hint="eastAsia"/>
        </w:rPr>
        <w:t>该层主要提供物理连接网络并根据转发规则转发</w:t>
      </w:r>
      <w:r w:rsidR="007F585C">
        <w:rPr>
          <w:rFonts w:hint="eastAsia"/>
        </w:rPr>
        <w:t>数据</w:t>
      </w:r>
      <w:r>
        <w:rPr>
          <w:rFonts w:hint="eastAsia"/>
        </w:rPr>
        <w:t>；中间</w:t>
      </w:r>
      <w:r w:rsidR="007F585C">
        <w:rPr>
          <w:rFonts w:hint="eastAsia"/>
        </w:rPr>
        <w:t>层</w:t>
      </w:r>
      <w:r>
        <w:rPr>
          <w:rFonts w:hint="eastAsia"/>
        </w:rPr>
        <w:t>是控制</w:t>
      </w:r>
      <w:r w:rsidR="007F585C">
        <w:rPr>
          <w:rFonts w:hint="eastAsia"/>
        </w:rPr>
        <w:t>层</w:t>
      </w:r>
      <w:r>
        <w:rPr>
          <w:rFonts w:hint="eastAsia"/>
        </w:rPr>
        <w:t>，</w:t>
      </w:r>
      <w:r w:rsidR="007F585C">
        <w:rPr>
          <w:rFonts w:hint="eastAsia"/>
        </w:rPr>
        <w:t>该层</w:t>
      </w:r>
      <w:r>
        <w:rPr>
          <w:rFonts w:hint="eastAsia"/>
        </w:rPr>
        <w:t>是一个软件层，</w:t>
      </w:r>
      <w:r w:rsidR="007F585C">
        <w:rPr>
          <w:rFonts w:hint="eastAsia"/>
        </w:rPr>
        <w:t>主要</w:t>
      </w:r>
      <w:r>
        <w:rPr>
          <w:rFonts w:hint="eastAsia"/>
        </w:rPr>
        <w:t>负责提供网络基础服务，提升网络的可编程性，使网络变得敏捷、高效；最</w:t>
      </w:r>
      <w:r w:rsidR="007F585C">
        <w:rPr>
          <w:rFonts w:hint="eastAsia"/>
        </w:rPr>
        <w:t>顶层是</w:t>
      </w:r>
      <w:r>
        <w:rPr>
          <w:rFonts w:hint="eastAsia"/>
        </w:rPr>
        <w:t>应用层</w:t>
      </w:r>
      <w:r w:rsidR="008E16C0" w:rsidRPr="008E16C0">
        <w:rPr>
          <w:vertAlign w:val="superscript"/>
        </w:rPr>
        <w:fldChar w:fldCharType="begin"/>
      </w:r>
      <w:r w:rsidR="008E16C0" w:rsidRPr="008E16C0">
        <w:rPr>
          <w:vertAlign w:val="superscript"/>
        </w:rPr>
        <w:instrText xml:space="preserve"> </w:instrText>
      </w:r>
      <w:r w:rsidR="008E16C0" w:rsidRPr="008E16C0">
        <w:rPr>
          <w:rFonts w:hint="eastAsia"/>
          <w:vertAlign w:val="superscript"/>
        </w:rPr>
        <w:instrText>REF _Ref500422637 \r \h</w:instrText>
      </w:r>
      <w:r w:rsidR="008E16C0" w:rsidRPr="008E16C0">
        <w:rPr>
          <w:vertAlign w:val="superscript"/>
        </w:rPr>
        <w:instrText xml:space="preserve"> </w:instrText>
      </w:r>
      <w:r w:rsidR="008E16C0">
        <w:rPr>
          <w:vertAlign w:val="superscript"/>
        </w:rPr>
        <w:instrText xml:space="preserve"> \* MERGEFORMAT </w:instrText>
      </w:r>
      <w:r w:rsidR="008E16C0" w:rsidRPr="008E16C0">
        <w:rPr>
          <w:vertAlign w:val="superscript"/>
        </w:rPr>
      </w:r>
      <w:r w:rsidR="008E16C0" w:rsidRPr="008E16C0">
        <w:rPr>
          <w:vertAlign w:val="superscript"/>
        </w:rPr>
        <w:fldChar w:fldCharType="separate"/>
      </w:r>
      <w:r w:rsidR="008E16C0" w:rsidRPr="008E16C0">
        <w:rPr>
          <w:vertAlign w:val="superscript"/>
        </w:rPr>
        <w:t>[17]</w:t>
      </w:r>
      <w:r w:rsidR="008E16C0" w:rsidRPr="008E16C0">
        <w:rPr>
          <w:vertAlign w:val="superscript"/>
        </w:rPr>
        <w:fldChar w:fldCharType="end"/>
      </w:r>
      <w:r>
        <w:rPr>
          <w:rFonts w:hint="eastAsia"/>
        </w:rPr>
        <w:t>，主要负责网络的管理、优化和使用。</w:t>
      </w:r>
    </w:p>
    <w:p w14:paraId="5B1F0947" w14:textId="33CB46A0" w:rsidR="00456B80" w:rsidRDefault="00456B80" w:rsidP="00456B80">
      <w:pPr>
        <w:ind w:firstLine="480"/>
      </w:pPr>
      <w:r>
        <w:rPr>
          <w:rFonts w:hint="eastAsia"/>
        </w:rPr>
        <w:t>ODL</w:t>
      </w:r>
      <w:r w:rsidR="00396C9B">
        <w:rPr>
          <w:rFonts w:hint="eastAsia"/>
        </w:rPr>
        <w:t>控制器处于</w:t>
      </w:r>
      <w:r>
        <w:rPr>
          <w:rFonts w:hint="eastAsia"/>
        </w:rPr>
        <w:t>SDN</w:t>
      </w:r>
      <w:r>
        <w:t xml:space="preserve"> </w:t>
      </w:r>
      <w:r w:rsidR="00396C9B">
        <w:rPr>
          <w:rFonts w:hint="eastAsia"/>
        </w:rPr>
        <w:t>的控制层</w:t>
      </w:r>
      <w:r>
        <w:rPr>
          <w:rFonts w:hint="eastAsia"/>
        </w:rPr>
        <w:t>，</w:t>
      </w:r>
      <w:r w:rsidR="00396C9B">
        <w:rPr>
          <w:rFonts w:hint="eastAsia"/>
        </w:rPr>
        <w:t>其</w:t>
      </w:r>
      <w:r>
        <w:rPr>
          <w:rFonts w:hint="eastAsia"/>
        </w:rPr>
        <w:t>具备拓扑管理、交换机管理、路径转发管理、主机管理、网络资源切片管理这</w:t>
      </w:r>
      <w:r>
        <w:t>5</w:t>
      </w:r>
      <w:r>
        <w:rPr>
          <w:rFonts w:hint="eastAsia"/>
        </w:rPr>
        <w:t>个基础功能</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6A9E6C38" w:rsidR="00981586" w:rsidRDefault="00981586" w:rsidP="00981586">
      <w:pPr>
        <w:ind w:firstLine="480"/>
      </w:pPr>
      <w:r>
        <w:t>ODL</w:t>
      </w:r>
      <w:r>
        <w:rPr>
          <w:rFonts w:hint="eastAsia"/>
        </w:rPr>
        <w:t>在设计</w:t>
      </w:r>
      <w:r w:rsidR="00EA45FA">
        <w:rPr>
          <w:rFonts w:hint="eastAsia"/>
        </w:rPr>
        <w:t>架构上，从下到上分共有四</w:t>
      </w:r>
      <w:r>
        <w:rPr>
          <w:rFonts w:hint="eastAsia"/>
        </w:rPr>
        <w:t>层</w:t>
      </w:r>
      <w:r w:rsidR="00EA45FA">
        <w:rPr>
          <w:rFonts w:hint="eastAsia"/>
        </w:rPr>
        <w:t>，他们分别是南向</w:t>
      </w:r>
      <w:r>
        <w:rPr>
          <w:rFonts w:hint="eastAsia"/>
        </w:rPr>
        <w:t>协议层、服务抽象层、控制层，以及北向接口层</w:t>
      </w:r>
      <w:r w:rsidR="00432979" w:rsidRPr="00432979">
        <w:rPr>
          <w:vertAlign w:val="superscript"/>
        </w:rPr>
        <w:fldChar w:fldCharType="begin"/>
      </w:r>
      <w:r w:rsidR="00432979" w:rsidRPr="00432979">
        <w:rPr>
          <w:vertAlign w:val="superscript"/>
        </w:rPr>
        <w:instrText xml:space="preserve"> </w:instrText>
      </w:r>
      <w:r w:rsidR="00432979" w:rsidRPr="00432979">
        <w:rPr>
          <w:rFonts w:hint="eastAsia"/>
          <w:vertAlign w:val="superscript"/>
        </w:rPr>
        <w:instrText>REF _Ref500422637 \r \h</w:instrText>
      </w:r>
      <w:r w:rsidR="00432979" w:rsidRPr="00432979">
        <w:rPr>
          <w:vertAlign w:val="superscript"/>
        </w:rPr>
        <w:instrText xml:space="preserve"> </w:instrText>
      </w:r>
      <w:r w:rsidR="00432979">
        <w:rPr>
          <w:vertAlign w:val="superscript"/>
        </w:rPr>
        <w:instrText xml:space="preserve"> \* MERGEFORMAT </w:instrText>
      </w:r>
      <w:r w:rsidR="00432979" w:rsidRPr="00432979">
        <w:rPr>
          <w:vertAlign w:val="superscript"/>
        </w:rPr>
      </w:r>
      <w:r w:rsidR="00432979" w:rsidRPr="00432979">
        <w:rPr>
          <w:vertAlign w:val="superscript"/>
        </w:rPr>
        <w:fldChar w:fldCharType="separate"/>
      </w:r>
      <w:r w:rsidR="00432979" w:rsidRPr="00432979">
        <w:rPr>
          <w:vertAlign w:val="superscript"/>
        </w:rPr>
        <w:t>[17]</w:t>
      </w:r>
      <w:r w:rsidR="00432979" w:rsidRPr="00432979">
        <w:rPr>
          <w:vertAlign w:val="superscript"/>
        </w:rPr>
        <w:fldChar w:fldCharType="end"/>
      </w:r>
      <w:r>
        <w:rPr>
          <w:rFonts w:hint="eastAsia"/>
        </w:rPr>
        <w:t>。</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7271C6E6" w:rsidR="00886311" w:rsidRDefault="00886311" w:rsidP="00886311">
      <w:pPr>
        <w:ind w:firstLine="480"/>
      </w:pPr>
      <w:r>
        <w:rPr>
          <w:rFonts w:hint="eastAsia"/>
        </w:rPr>
        <w:t>服务抽象层</w:t>
      </w:r>
      <w:r w:rsidR="00C4440E">
        <w:rPr>
          <w:rFonts w:hint="eastAsia"/>
        </w:rPr>
        <w:t>是整个</w:t>
      </w:r>
      <w:r w:rsidR="00C4440E">
        <w:rPr>
          <w:rFonts w:hint="eastAsia"/>
        </w:rPr>
        <w:t>ODL</w:t>
      </w:r>
      <w:r w:rsidR="00C4440E">
        <w:rPr>
          <w:rFonts w:hint="eastAsia"/>
        </w:rPr>
        <w:t>架构设计的核心</w:t>
      </w:r>
      <w:r>
        <w:rPr>
          <w:rFonts w:hint="eastAsia"/>
        </w:rPr>
        <w:t>，</w:t>
      </w:r>
      <w:r w:rsidR="00C4440E">
        <w:rPr>
          <w:rFonts w:hint="eastAsia"/>
        </w:rPr>
        <w:t>它向上</w:t>
      </w:r>
      <w:r>
        <w:rPr>
          <w:rFonts w:hint="eastAsia"/>
        </w:rPr>
        <w:t>屏蔽了</w:t>
      </w:r>
      <w:r w:rsidR="00C4440E">
        <w:rPr>
          <w:rFonts w:hint="eastAsia"/>
        </w:rPr>
        <w:t>各类不同南向协议</w:t>
      </w:r>
      <w:r>
        <w:rPr>
          <w:rFonts w:hint="eastAsia"/>
        </w:rPr>
        <w:t>之间的</w:t>
      </w:r>
      <w:r w:rsidR="00C4440E">
        <w:rPr>
          <w:rFonts w:hint="eastAsia"/>
        </w:rPr>
        <w:t>不同差异</w:t>
      </w:r>
      <w:r>
        <w:rPr>
          <w:rFonts w:hint="eastAsia"/>
        </w:rPr>
        <w:t>，</w:t>
      </w:r>
      <w:r w:rsidR="00C4440E">
        <w:rPr>
          <w:rFonts w:hint="eastAsia"/>
        </w:rPr>
        <w:t>向北向接口提供统一的、标准的</w:t>
      </w:r>
      <w:r w:rsidR="00C4440E">
        <w:rPr>
          <w:rFonts w:hint="eastAsia"/>
        </w:rPr>
        <w:t>API</w:t>
      </w:r>
      <w:r w:rsidR="00C4440E">
        <w:rPr>
          <w:rFonts w:hint="eastAsia"/>
        </w:rPr>
        <w:t>接口</w:t>
      </w:r>
      <w:r>
        <w:rPr>
          <w:rFonts w:hint="eastAsia"/>
        </w:rPr>
        <w:t>。</w:t>
      </w:r>
    </w:p>
    <w:p w14:paraId="61D158C8" w14:textId="4D244FD5" w:rsidR="00131622" w:rsidRDefault="00131622" w:rsidP="00131622">
      <w:pPr>
        <w:ind w:firstLine="480"/>
      </w:pPr>
      <w:r>
        <w:rPr>
          <w:rFonts w:hint="eastAsia"/>
        </w:rPr>
        <w:t>控制层主要包括在</w:t>
      </w:r>
      <w:r>
        <w:rPr>
          <w:rFonts w:hint="eastAsia"/>
        </w:rPr>
        <w:t>Open</w:t>
      </w:r>
      <w:r>
        <w:t>F</w:t>
      </w:r>
      <w:r>
        <w:rPr>
          <w:rFonts w:hint="eastAsia"/>
        </w:rPr>
        <w:t>low</w:t>
      </w:r>
      <w:r>
        <w:rPr>
          <w:rFonts w:hint="eastAsia"/>
        </w:rPr>
        <w:t>等协议插件的基础上形成的</w:t>
      </w:r>
      <w:r>
        <w:t>6</w:t>
      </w:r>
      <w:r>
        <w:rPr>
          <w:rFonts w:hint="eastAsia"/>
        </w:rPr>
        <w:t>个基础服务：</w:t>
      </w:r>
      <w:r>
        <w:t>Switch Manager</w:t>
      </w:r>
      <w:r>
        <w:rPr>
          <w:rFonts w:hint="eastAsia"/>
        </w:rPr>
        <w:t>、</w:t>
      </w:r>
      <w:r>
        <w:t>Statistics Manager</w:t>
      </w:r>
      <w:r>
        <w:rPr>
          <w:rFonts w:hint="eastAsia"/>
        </w:rPr>
        <w:t>、</w:t>
      </w:r>
      <w:r>
        <w:t>Topology Manage</w:t>
      </w:r>
      <w:r>
        <w:rPr>
          <w:rFonts w:hint="eastAsia"/>
        </w:rPr>
        <w:t>、</w:t>
      </w:r>
      <w:r>
        <w:t>Forwarding Rule Manager</w:t>
      </w:r>
      <w:r>
        <w:rPr>
          <w:rFonts w:hint="eastAsia"/>
        </w:rPr>
        <w:t>、</w:t>
      </w:r>
      <w:r>
        <w:t>ARP Handler</w:t>
      </w:r>
      <w:r>
        <w:rPr>
          <w:rFonts w:hint="eastAsia"/>
        </w:rPr>
        <w:t>和</w:t>
      </w:r>
      <w:r>
        <w:t>Host Tracker</w:t>
      </w:r>
      <w:r>
        <w:rPr>
          <w:rFonts w:hint="eastAsia"/>
        </w:rPr>
        <w:t>，分别负责交换机管理、信息统计、网络拓扑管理、流表管理、</w:t>
      </w:r>
      <w:r>
        <w:t>ARP</w:t>
      </w:r>
      <w:r>
        <w:rPr>
          <w:rFonts w:hint="eastAsia"/>
        </w:rPr>
        <w:t>报文处理以及主机追踪，这</w:t>
      </w:r>
      <w:r>
        <w:t>6</w:t>
      </w:r>
      <w:r>
        <w:rPr>
          <w:rFonts w:hint="eastAsia"/>
        </w:rPr>
        <w:t>个模块之间相互联系，并为其它的功能模块提供服务接口。</w:t>
      </w:r>
    </w:p>
    <w:p w14:paraId="3747D91B" w14:textId="389E5999" w:rsidR="0059755C" w:rsidRDefault="00190134" w:rsidP="0059755C">
      <w:pPr>
        <w:ind w:firstLine="480"/>
      </w:pPr>
      <w:r>
        <w:rPr>
          <w:rFonts w:hint="eastAsia"/>
        </w:rPr>
        <w:lastRenderedPageBreak/>
        <w:t>北向接口层主要是对外提供标准的</w:t>
      </w:r>
      <w:r>
        <w:rPr>
          <w:rFonts w:hint="eastAsia"/>
        </w:rPr>
        <w:t>Rest</w:t>
      </w:r>
      <w:r>
        <w:rPr>
          <w:rFonts w:hint="eastAsia"/>
        </w:rPr>
        <w:t>接口。外部的程序可以通过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Pr>
          <w:rFonts w:hint="eastAsia"/>
        </w:rPr>
        <w:t>Rest</w:t>
      </w:r>
      <w:r>
        <w:rPr>
          <w:rFonts w:hint="eastAsia"/>
        </w:rPr>
        <w:t>接口，已获得响应的数据、操作等。</w:t>
      </w:r>
    </w:p>
    <w:p w14:paraId="2DE021AB" w14:textId="473FF19A" w:rsidR="00154C14" w:rsidRPr="00463630" w:rsidRDefault="00154C14" w:rsidP="0059755C">
      <w:pPr>
        <w:ind w:firstLine="480"/>
        <w:rPr>
          <w:rFonts w:hint="eastAsia"/>
        </w:rPr>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0424154"/>
      <w:r>
        <w:rPr>
          <w:rFonts w:hint="eastAsia"/>
        </w:rPr>
        <w:t>Maven</w:t>
      </w:r>
      <w:bookmarkEnd w:id="59"/>
      <w:bookmarkEnd w:id="60"/>
      <w:bookmarkEnd w:id="61"/>
      <w:bookmarkEnd w:id="62"/>
      <w:bookmarkEnd w:id="63"/>
    </w:p>
    <w:p w14:paraId="4ABEA756" w14:textId="2C3B4D09" w:rsidR="00922063" w:rsidRDefault="005A39A5" w:rsidP="005A39A5">
      <w:pPr>
        <w:ind w:firstLine="480"/>
      </w:pPr>
      <w:r>
        <w:t>Maven</w:t>
      </w:r>
      <w:r w:rsidR="008B6983">
        <w:rPr>
          <w:rFonts w:hint="eastAsia"/>
        </w:rPr>
        <w:t>是一款非常好的项目</w:t>
      </w:r>
      <w:r>
        <w:rPr>
          <w:rFonts w:hint="eastAsia"/>
        </w:rPr>
        <w:t>管理工具，基于项目对象模型（</w:t>
      </w:r>
      <w:r>
        <w:t>POM</w:t>
      </w:r>
      <w:r>
        <w:rPr>
          <w:rFonts w:hint="eastAsia"/>
        </w:rPr>
        <w:t>，</w:t>
      </w:r>
      <w:r>
        <w:rPr>
          <w:rFonts w:hint="eastAsia"/>
        </w:rPr>
        <w:t>Project</w:t>
      </w:r>
      <w:r>
        <w:t xml:space="preserve"> </w:t>
      </w:r>
      <w:r>
        <w:rPr>
          <w:rFonts w:hint="eastAsia"/>
        </w:rPr>
        <w:t>Object</w:t>
      </w:r>
      <w:r>
        <w:t xml:space="preserve"> </w:t>
      </w:r>
      <w:r>
        <w:rPr>
          <w:rFonts w:hint="eastAsia"/>
        </w:rPr>
        <w:t>Model</w:t>
      </w:r>
      <w:r>
        <w:rPr>
          <w:rFonts w:hint="eastAsia"/>
        </w:rPr>
        <w:t>）的理念</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Pr>
          <w:rFonts w:hint="eastAsia"/>
        </w:rPr>
        <w:t>，</w:t>
      </w:r>
      <w:r>
        <w:rPr>
          <w:rFonts w:hint="eastAsia"/>
        </w:rPr>
        <w:t>Maven</w:t>
      </w:r>
      <w:r w:rsidR="001F4EE7">
        <w:rPr>
          <w:rFonts w:hint="eastAsia"/>
        </w:rPr>
        <w:t>可以在</w:t>
      </w:r>
      <w:r>
        <w:rPr>
          <w:rFonts w:hint="eastAsia"/>
        </w:rPr>
        <w:t>项目的各个环节</w:t>
      </w:r>
      <w:r w:rsidR="001F4EE7">
        <w:rPr>
          <w:rFonts w:hint="eastAsia"/>
        </w:rPr>
        <w:t>内</w:t>
      </w:r>
      <w:r>
        <w:rPr>
          <w:rFonts w:hint="eastAsia"/>
        </w:rPr>
        <w:t>进行管理和控制。例如项目构建（</w:t>
      </w:r>
      <w:r>
        <w:rPr>
          <w:rFonts w:hint="eastAsia"/>
        </w:rPr>
        <w:t>Build</w:t>
      </w:r>
      <w:r>
        <w:rPr>
          <w:rFonts w:hint="eastAsia"/>
        </w:rPr>
        <w:t>）中必要的清理、编译、测试到生成报告等缓解</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的命令都可以</w:t>
      </w:r>
      <w:r w:rsidR="007877DD">
        <w:rPr>
          <w:rFonts w:hint="eastAsia"/>
        </w:rPr>
        <w:t>很方便的实现</w:t>
      </w:r>
      <w:r w:rsidR="00E17CB4">
        <w:rPr>
          <w:rFonts w:hint="eastAsia"/>
        </w:rPr>
        <w:t>相应</w:t>
      </w:r>
      <w:r w:rsidR="007877DD">
        <w:rPr>
          <w:rFonts w:hint="eastAsia"/>
        </w:rPr>
        <w:t>的功能</w:t>
      </w:r>
      <w:r>
        <w:rPr>
          <w:rFonts w:hint="eastAsia"/>
        </w:rPr>
        <w:t>，从而大幅减少了手动配置和构建</w:t>
      </w:r>
      <w:r w:rsidR="00DD6504">
        <w:rPr>
          <w:rFonts w:hint="eastAsia"/>
        </w:rPr>
        <w:t>项目工程的</w:t>
      </w:r>
      <w:r>
        <w:rPr>
          <w:rFonts w:hint="eastAsia"/>
        </w:rPr>
        <w:t>的工作量。</w:t>
      </w:r>
    </w:p>
    <w:p w14:paraId="0F265CC5" w14:textId="426093C2" w:rsidR="00F86518" w:rsidRDefault="00F86518" w:rsidP="00F86518">
      <w:pPr>
        <w:ind w:firstLine="480"/>
      </w:pPr>
      <w:r>
        <w:rPr>
          <w:rFonts w:hint="eastAsia"/>
        </w:rPr>
        <w:t>POM</w:t>
      </w:r>
      <w:r w:rsidR="00B44BFE">
        <w:rPr>
          <w:rFonts w:hint="eastAsia"/>
        </w:rPr>
        <w:t>项目对象模型：项目对象模型主要是以在</w:t>
      </w:r>
      <w:r>
        <w:rPr>
          <w:rFonts w:hint="eastAsia"/>
        </w:rPr>
        <w:t>项目根目录下的</w:t>
      </w:r>
      <w:r w:rsidR="00B44BFE">
        <w:rPr>
          <w:rFonts w:hint="eastAsia"/>
        </w:rPr>
        <w:t>配置</w:t>
      </w:r>
      <w:r>
        <w:rPr>
          <w:rFonts w:hint="eastAsia"/>
        </w:rPr>
        <w:t>pom</w:t>
      </w:r>
      <w:r>
        <w:t>.</w:t>
      </w:r>
      <w:r w:rsidR="00B44BFE">
        <w:rPr>
          <w:rFonts w:hint="eastAsia"/>
        </w:rPr>
        <w:t>xml</w:t>
      </w:r>
      <w:r w:rsidR="00B44BFE">
        <w:rPr>
          <w:rFonts w:hint="eastAsia"/>
        </w:rPr>
        <w:t>文件来进行相关功能的实现的</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Maven</w:t>
      </w:r>
      <w:r>
        <w:rPr>
          <w:rFonts w:hint="eastAsia"/>
        </w:rPr>
        <w:t>项目的主要配置，</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同时，通过</w:t>
      </w:r>
      <w:r w:rsidR="00DF30CC">
        <w:rPr>
          <w:rFonts w:hint="eastAsia"/>
        </w:rPr>
        <w:t>pom</w:t>
      </w:r>
      <w:r w:rsidR="00DF30CC">
        <w:t>.xml</w:t>
      </w:r>
      <w:r w:rsidR="00DF30CC">
        <w:rPr>
          <w:rFonts w:hint="eastAsia"/>
        </w:rPr>
        <w:t>还可以在</w:t>
      </w:r>
      <w:r>
        <w:rPr>
          <w:rFonts w:hint="eastAsia"/>
        </w:rPr>
        <w:t>项目构建过程中的</w:t>
      </w:r>
      <w:r w:rsidR="00DF30CC">
        <w:rPr>
          <w:rFonts w:hint="eastAsia"/>
        </w:rPr>
        <w:t>任意</w:t>
      </w:r>
      <w:r>
        <w:rPr>
          <w:rFonts w:hint="eastAsia"/>
        </w:rPr>
        <w:t>阶段</w:t>
      </w:r>
      <w:r w:rsidR="00DF30CC">
        <w:rPr>
          <w:rFonts w:hint="eastAsia"/>
        </w:rPr>
        <w:t>进行单独</w:t>
      </w:r>
      <w:r>
        <w:rPr>
          <w:rFonts w:hint="eastAsia"/>
        </w:rPr>
        <w:t>配置</w:t>
      </w:r>
      <w:r w:rsidR="00DF30CC">
        <w:rPr>
          <w:rFonts w:hint="eastAsia"/>
        </w:rPr>
        <w:t>。</w:t>
      </w:r>
    </w:p>
    <w:p w14:paraId="4DC1B2D4" w14:textId="19F05FE0" w:rsidR="00F86518" w:rsidRDefault="00F86518" w:rsidP="00F86518">
      <w:pPr>
        <w:ind w:firstLine="480"/>
      </w:pPr>
      <w:r>
        <w:rPr>
          <w:rFonts w:hint="eastAsia"/>
        </w:rPr>
        <w:lastRenderedPageBreak/>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w:t>
      </w:r>
      <w:r w:rsidR="000907B8">
        <w:rPr>
          <w:rFonts w:hint="eastAsia"/>
        </w:rPr>
        <w:t>配置一些</w:t>
      </w:r>
      <w:r>
        <w:rPr>
          <w:rFonts w:hint="eastAsia"/>
        </w:rPr>
        <w:t>Maven</w:t>
      </w:r>
      <w:r w:rsidR="000907B8">
        <w:rPr>
          <w:rFonts w:hint="eastAsia"/>
        </w:rPr>
        <w:t>的相关功能</w:t>
      </w:r>
      <w:r>
        <w:rPr>
          <w:rFonts w:hint="eastAsia"/>
        </w:rPr>
        <w:t>插件，就可以覆盖</w:t>
      </w:r>
      <w:r w:rsidR="000907B8">
        <w:rPr>
          <w:rFonts w:hint="eastAsia"/>
        </w:rPr>
        <w:t>项目的</w:t>
      </w:r>
      <w:r>
        <w:rPr>
          <w:rFonts w:hint="eastAsia"/>
        </w:rPr>
        <w:t>构建、测试、代码管理、服务启动等</w:t>
      </w:r>
      <w:r w:rsidR="000907B8">
        <w:rPr>
          <w:rFonts w:hint="eastAsia"/>
        </w:rPr>
        <w:t>各个</w:t>
      </w:r>
      <w:r>
        <w:rPr>
          <w:rFonts w:hint="eastAsia"/>
        </w:rPr>
        <w:t>功能。</w:t>
      </w:r>
    </w:p>
    <w:p w14:paraId="1AF650E0" w14:textId="06931701"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B80896" w:rsidRPr="000F7BD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514A6478" w:rsidR="005B1027" w:rsidRPr="00922063" w:rsidRDefault="00744EA4" w:rsidP="0094117D">
      <w:pPr>
        <w:ind w:firstLine="480"/>
      </w:pPr>
      <w:r>
        <w:rPr>
          <w:rFonts w:hint="eastAsia"/>
        </w:rPr>
        <w:t>依赖：在</w:t>
      </w:r>
      <w:r>
        <w:t>Java</w:t>
      </w:r>
      <w:r>
        <w:rPr>
          <w:rFonts w:hint="eastAsia"/>
        </w:rPr>
        <w:t>项目中，处理</w:t>
      </w:r>
      <w:r w:rsidR="0012285E">
        <w:rPr>
          <w:rFonts w:hint="eastAsia"/>
        </w:rPr>
        <w:t>Jar</w:t>
      </w:r>
      <w:r>
        <w:rPr>
          <w:rFonts w:hint="eastAsia"/>
        </w:rPr>
        <w:t>包之间的依赖关系一直都是一个繁琐的问题。比如我们打算使用</w:t>
      </w:r>
      <w:r>
        <w:rPr>
          <w:rFonts w:hint="eastAsia"/>
        </w:rPr>
        <w:t>Spring</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Pr>
          <w:rFonts w:hint="eastAsia"/>
        </w:rPr>
        <w:t>包，就要把</w:t>
      </w:r>
      <w:r>
        <w:rPr>
          <w:rFonts w:hint="eastAsia"/>
        </w:rPr>
        <w:t>Spring</w:t>
      </w:r>
      <w:r>
        <w:rPr>
          <w:rFonts w:hint="eastAsia"/>
        </w:rPr>
        <w:t>包所依赖的包也引人进来，而这些被</w:t>
      </w:r>
      <w:r>
        <w:rPr>
          <w:rFonts w:hint="eastAsia"/>
        </w:rPr>
        <w:t>Spring</w:t>
      </w:r>
      <w:r>
        <w:rPr>
          <w:rFonts w:hint="eastAsia"/>
        </w:rPr>
        <w:t>所依赖的包也可能会依赖于其他的包。引人</w:t>
      </w:r>
      <w:r>
        <w:rPr>
          <w:rFonts w:hint="eastAsia"/>
        </w:rPr>
        <w:t>Maven</w:t>
      </w:r>
      <w:r>
        <w:rPr>
          <w:rFonts w:hint="eastAsia"/>
        </w:rPr>
        <w:t>之前，我们需要手动引人所有被依赖的包，一直到项目中不再存在未被引人的依赖。引人</w:t>
      </w:r>
      <w:r>
        <w:rPr>
          <w:rFonts w:hint="eastAsia"/>
        </w:rPr>
        <w:t>Maven</w:t>
      </w:r>
      <w:r>
        <w:t xml:space="preserve"> </w:t>
      </w:r>
      <w:r>
        <w:rPr>
          <w:rFonts w:hint="eastAsia"/>
        </w:rPr>
        <w:t>之后，它可以帮助我们轻松的处理这些问题，我们所做的就是在</w:t>
      </w:r>
      <w:r>
        <w:rPr>
          <w:rFonts w:hint="eastAsia"/>
        </w:rPr>
        <w:t>POM</w:t>
      </w:r>
      <w:r>
        <w:rPr>
          <w:rFonts w:hint="eastAsia"/>
        </w:rPr>
        <w:t>中配置我们对</w:t>
      </w:r>
      <w:r>
        <w:rPr>
          <w:rFonts w:hint="eastAsia"/>
        </w:rPr>
        <w:t>Spring</w:t>
      </w:r>
      <w:r>
        <w:rPr>
          <w:rFonts w:hint="eastAsia"/>
        </w:rPr>
        <w:t>的需求就可以了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0424155"/>
      <w:r>
        <w:rPr>
          <w:rFonts w:hint="eastAsia"/>
        </w:rPr>
        <w:t>MongoDB</w:t>
      </w:r>
      <w:r w:rsidR="000048A6">
        <w:rPr>
          <w:rFonts w:hint="eastAsia"/>
        </w:rPr>
        <w:t>数据库</w:t>
      </w:r>
      <w:bookmarkEnd w:id="64"/>
      <w:bookmarkEnd w:id="65"/>
      <w:bookmarkEnd w:id="66"/>
      <w:bookmarkEnd w:id="67"/>
      <w:bookmarkEnd w:id="68"/>
    </w:p>
    <w:p w14:paraId="6EFCFF78" w14:textId="4D8E9D6E"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Pr>
          <w:rFonts w:hint="eastAsia"/>
        </w:rPr>
        <w:t>MongoDB</w:t>
      </w:r>
      <w:r>
        <w:rPr>
          <w:rFonts w:hint="eastAsia"/>
        </w:rPr>
        <w:t>中的每一条记录称之为一个文档（</w:t>
      </w:r>
      <w:r>
        <w:rPr>
          <w:rFonts w:hint="eastAsia"/>
        </w:rPr>
        <w:t>document</w:t>
      </w:r>
      <w:r>
        <w:rPr>
          <w:rFonts w:hint="eastAsia"/>
        </w:rPr>
        <w:t>），这是由键</w:t>
      </w:r>
      <w:r w:rsidR="00FC4CB0">
        <w:rPr>
          <w:rFonts w:hint="eastAsia"/>
        </w:rPr>
        <w:t>、</w:t>
      </w:r>
      <w:r>
        <w:rPr>
          <w:rFonts w:hint="eastAsia"/>
        </w:rPr>
        <w:t>值对（</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数据很相</w:t>
      </w:r>
      <w:r>
        <w:rPr>
          <w:rFonts w:hint="eastAsia"/>
        </w:rPr>
        <w:lastRenderedPageBreak/>
        <w:t>似。</w:t>
      </w:r>
      <w:r>
        <w:rPr>
          <w:rFonts w:hint="eastAsia"/>
        </w:rPr>
        <w:t>Field</w:t>
      </w:r>
      <w:r>
        <w:rPr>
          <w:rFonts w:hint="eastAsia"/>
        </w:rPr>
        <w:t>的</w:t>
      </w:r>
      <w:r>
        <w:rPr>
          <w:rFonts w:hint="eastAsia"/>
        </w:rPr>
        <w:t>value</w:t>
      </w:r>
      <w:r>
        <w:rPr>
          <w:rFonts w:hint="eastAsia"/>
        </w:rPr>
        <w:t>可以是另一个</w:t>
      </w:r>
      <w:r>
        <w:rPr>
          <w:rFonts w:hint="eastAsia"/>
        </w:rPr>
        <w:t>document</w:t>
      </w:r>
      <w:r>
        <w:rPr>
          <w:rFonts w:hint="eastAsia"/>
        </w:rPr>
        <w:t>、可以是一个数组（</w:t>
      </w:r>
      <w:r>
        <w:rPr>
          <w:rFonts w:hint="eastAsia"/>
        </w:rPr>
        <w:t>arrays</w:t>
      </w:r>
      <w:r>
        <w:rPr>
          <w:rFonts w:hint="eastAsia"/>
        </w:rPr>
        <w:t>），可以是一个由</w:t>
      </w:r>
      <w:r>
        <w:rPr>
          <w:rFonts w:hint="eastAsia"/>
        </w:rPr>
        <w:t>document</w:t>
      </w:r>
      <w:r>
        <w:rPr>
          <w:rFonts w:hint="eastAsia"/>
        </w:rPr>
        <w:t>构成的</w:t>
      </w:r>
      <w:r>
        <w:rPr>
          <w:rFonts w:hint="eastAsia"/>
        </w:rPr>
        <w:t>arrays</w:t>
      </w:r>
      <w:r>
        <w:rPr>
          <w:rFonts w:hint="eastAsia"/>
        </w:rPr>
        <w:t>，还可以是一些基本数据类型。一个或多个文档构成一个集合（</w:t>
      </w:r>
      <w:r>
        <w:rPr>
          <w:rFonts w:hint="eastAsia"/>
        </w:rPr>
        <w:t>collection</w:t>
      </w:r>
      <w:r>
        <w:rPr>
          <w:rFonts w:hint="eastAsia"/>
        </w:rPr>
        <w:t>），一个或多个集合构成一个数据库。</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77777777" w:rsidR="000048A6" w:rsidRDefault="000048A6" w:rsidP="000048A6">
      <w:pPr>
        <w:pStyle w:val="ab"/>
        <w:numPr>
          <w:ilvl w:val="0"/>
          <w:numId w:val="7"/>
        </w:numPr>
        <w:ind w:firstLineChars="0"/>
      </w:pPr>
      <w:r>
        <w:rPr>
          <w:rFonts w:hint="eastAsia"/>
        </w:rPr>
        <w:t>document</w:t>
      </w:r>
      <w:r>
        <w:rPr>
          <w:rFonts w:hint="eastAsia"/>
        </w:rPr>
        <w:t>（即对象，</w:t>
      </w:r>
      <w:r>
        <w:rPr>
          <w:rFonts w:hint="eastAsia"/>
        </w:rPr>
        <w:t>object</w:t>
      </w:r>
      <w:r>
        <w:rPr>
          <w:rFonts w:hint="eastAsia"/>
        </w:rPr>
        <w:t>）可以对应很多编程语言中的原生数据类型；</w:t>
      </w:r>
    </w:p>
    <w:p w14:paraId="125E209D" w14:textId="77777777" w:rsidR="000048A6" w:rsidRDefault="000048A6" w:rsidP="000048A6">
      <w:pPr>
        <w:pStyle w:val="ab"/>
        <w:numPr>
          <w:ilvl w:val="0"/>
          <w:numId w:val="7"/>
        </w:numPr>
        <w:ind w:firstLineChars="0"/>
      </w:pPr>
      <w:r>
        <w:rPr>
          <w:rFonts w:hint="eastAsia"/>
        </w:rPr>
        <w:t>通过嵌入式的</w:t>
      </w:r>
      <w:r>
        <w:rPr>
          <w:rFonts w:hint="eastAsia"/>
        </w:rPr>
        <w:t>document</w:t>
      </w:r>
      <w:r>
        <w:rPr>
          <w:rFonts w:hint="eastAsia"/>
        </w:rPr>
        <w:t>可以大幅度的减少关系型数据库表连接的消耗；</w:t>
      </w:r>
    </w:p>
    <w:p w14:paraId="4015EC32" w14:textId="77777777" w:rsidR="000048A6" w:rsidRDefault="000048A6" w:rsidP="000048A6">
      <w:pPr>
        <w:pStyle w:val="ab"/>
        <w:numPr>
          <w:ilvl w:val="0"/>
          <w:numId w:val="7"/>
        </w:numPr>
        <w:ind w:firstLineChars="0"/>
      </w:pPr>
      <w:r>
        <w:t>D</w:t>
      </w:r>
      <w:r>
        <w:rPr>
          <w:rFonts w:hint="eastAsia"/>
        </w:rPr>
        <w:t>ocument</w:t>
      </w:r>
      <w:r>
        <w:rPr>
          <w:rFonts w:hint="eastAsia"/>
        </w:rPr>
        <w:t>动态的数据结构可以流畅的的支持数据的多态性。</w:t>
      </w:r>
    </w:p>
    <w:p w14:paraId="241306BE" w14:textId="77777777" w:rsidR="000048A6" w:rsidRDefault="000048A6" w:rsidP="000048A6">
      <w:pPr>
        <w:ind w:firstLine="480"/>
      </w:pPr>
      <w:r>
        <w:rPr>
          <w:rFonts w:hint="eastAsia"/>
        </w:rPr>
        <w:t>MongoDB</w:t>
      </w:r>
      <w:r>
        <w:rPr>
          <w:rFonts w:hint="eastAsia"/>
        </w:rPr>
        <w:t>的关键特性：高性能（</w:t>
      </w:r>
      <w:r>
        <w:rPr>
          <w:rFonts w:hint="eastAsia"/>
        </w:rPr>
        <w:t>high</w:t>
      </w:r>
      <w:r>
        <w:t xml:space="preserve"> </w:t>
      </w:r>
      <w:r>
        <w:rPr>
          <w:rFonts w:hint="eastAsia"/>
        </w:rPr>
        <w:t>performance</w:t>
      </w:r>
      <w:r>
        <w:rPr>
          <w:rFonts w:hint="eastAsia"/>
        </w:rPr>
        <w:t>）、功能强大的查询语言（</w:t>
      </w:r>
      <w:r>
        <w:rPr>
          <w:rFonts w:hint="eastAsia"/>
        </w:rPr>
        <w:t>rich</w:t>
      </w:r>
      <w:r>
        <w:t xml:space="preserve"> </w:t>
      </w:r>
      <w:r>
        <w:rPr>
          <w:rFonts w:hint="eastAsia"/>
        </w:rPr>
        <w:t>query</w:t>
      </w:r>
      <w:r>
        <w:t xml:space="preserve"> </w:t>
      </w:r>
      <w:r>
        <w:rPr>
          <w:rFonts w:hint="eastAsia"/>
        </w:rPr>
        <w:t>language</w:t>
      </w:r>
      <w:r>
        <w:rPr>
          <w:rFonts w:hint="eastAsia"/>
        </w:rPr>
        <w:t>）、高可用性（</w:t>
      </w:r>
      <w:r>
        <w:rPr>
          <w:rFonts w:hint="eastAsia"/>
        </w:rPr>
        <w:t>high</w:t>
      </w:r>
      <w:r>
        <w:t xml:space="preserve"> </w:t>
      </w:r>
      <w:r>
        <w:rPr>
          <w:rFonts w:hint="eastAsia"/>
        </w:rPr>
        <w:t>availability</w:t>
      </w:r>
      <w:r>
        <w:rPr>
          <w:rFonts w:hint="eastAsia"/>
        </w:rPr>
        <w:t>）、水平扩展（</w:t>
      </w:r>
      <w:r>
        <w:rPr>
          <w:rFonts w:hint="eastAsia"/>
        </w:rPr>
        <w:t>horizontal</w:t>
      </w:r>
      <w:r>
        <w:t xml:space="preserve"> </w:t>
      </w:r>
      <w:r>
        <w:rPr>
          <w:rFonts w:hint="eastAsia"/>
        </w:rPr>
        <w:t>scalability</w:t>
      </w:r>
      <w:r>
        <w:rPr>
          <w:rFonts w:hint="eastAsia"/>
        </w:rPr>
        <w:t>）、支持多种存储引擎（</w:t>
      </w:r>
      <w:r>
        <w:rPr>
          <w:rFonts w:hint="eastAsia"/>
        </w:rPr>
        <w:t>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Pr>
          <w:rFonts w:hint="eastAsia"/>
        </w:rPr>
        <w:t>）。下面分别对这几点做介绍。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77777777" w:rsidR="000048A6" w:rsidRDefault="000048A6" w:rsidP="000048A6">
      <w:pPr>
        <w:ind w:firstLine="480"/>
      </w:pPr>
      <w:r>
        <w:rPr>
          <w:rFonts w:hint="eastAsia"/>
        </w:rPr>
        <w:t>MongoDB</w:t>
      </w:r>
      <w:r>
        <w:rPr>
          <w:rFonts w:hint="eastAsia"/>
        </w:rPr>
        <w:t>提供高性能的数据持久化操作。尤其是：</w:t>
      </w:r>
    </w:p>
    <w:p w14:paraId="333CF3BB" w14:textId="77777777" w:rsidR="000048A6" w:rsidRPr="00EF4789" w:rsidRDefault="000048A6" w:rsidP="000048A6">
      <w:pPr>
        <w:pStyle w:val="ab"/>
        <w:numPr>
          <w:ilvl w:val="0"/>
          <w:numId w:val="8"/>
        </w:numPr>
        <w:ind w:firstLineChars="0"/>
      </w:pPr>
      <w:r>
        <w:rPr>
          <w:rFonts w:hint="eastAsia"/>
        </w:rPr>
        <w:t>对嵌入式数据模型的支持减少了数据库系统层上的</w:t>
      </w:r>
      <w:r>
        <w:rPr>
          <w:rFonts w:hint="eastAsia"/>
        </w:rPr>
        <w:t>I/O</w:t>
      </w:r>
      <w:r>
        <w:rPr>
          <w:rFonts w:hint="eastAsia"/>
        </w:rPr>
        <w:t>活动。</w:t>
      </w:r>
    </w:p>
    <w:p w14:paraId="445F2247" w14:textId="77777777" w:rsidR="000048A6" w:rsidRDefault="000048A6" w:rsidP="000048A6">
      <w:pPr>
        <w:pStyle w:val="ab"/>
        <w:numPr>
          <w:ilvl w:val="0"/>
          <w:numId w:val="8"/>
        </w:numPr>
        <w:ind w:firstLineChars="0"/>
      </w:pPr>
      <w:r>
        <w:rPr>
          <w:rFonts w:hint="eastAsia"/>
        </w:rPr>
        <w:t>通过索引，可以支持更快的查询。</w:t>
      </w:r>
    </w:p>
    <w:p w14:paraId="10B2D35D" w14:textId="77777777" w:rsidR="000048A6" w:rsidRPr="00FC4CB0" w:rsidRDefault="000048A6" w:rsidP="00FC4CB0">
      <w:pPr>
        <w:pStyle w:val="3"/>
        <w:numPr>
          <w:ilvl w:val="2"/>
          <w:numId w:val="1"/>
        </w:numPr>
      </w:pPr>
      <w:bookmarkStart w:id="70" w:name="_Toc500415719"/>
      <w:r w:rsidRPr="00FC4CB0">
        <w:rPr>
          <w:rFonts w:hint="eastAsia"/>
        </w:rPr>
        <w:t>功能强大的查询语言</w:t>
      </w:r>
      <w:bookmarkEnd w:id="70"/>
    </w:p>
    <w:p w14:paraId="37635AE5" w14:textId="77777777" w:rsidR="000048A6" w:rsidRDefault="000048A6" w:rsidP="000048A6">
      <w:pPr>
        <w:ind w:firstLine="480"/>
      </w:pPr>
      <w:r>
        <w:rPr>
          <w:rFonts w:hint="eastAsia"/>
        </w:rPr>
        <w:t>MongoDB</w:t>
      </w:r>
      <w:r>
        <w:rPr>
          <w:rFonts w:hint="eastAsia"/>
        </w:rPr>
        <w:t>提供一个功能强大的查询语言使数据聚合查询、文本搜索和地理位置查询像读写操作那样便捷。</w:t>
      </w:r>
    </w:p>
    <w:p w14:paraId="79A2E14C" w14:textId="77777777" w:rsidR="000048A6" w:rsidRPr="00FC4CB0" w:rsidRDefault="000048A6" w:rsidP="00FC4CB0">
      <w:pPr>
        <w:pStyle w:val="3"/>
        <w:numPr>
          <w:ilvl w:val="2"/>
          <w:numId w:val="1"/>
        </w:numPr>
      </w:pPr>
      <w:bookmarkStart w:id="71" w:name="_Toc500415720"/>
      <w:r w:rsidRPr="00FC4CB0">
        <w:rPr>
          <w:rFonts w:hint="eastAsia"/>
        </w:rPr>
        <w:t>高可用性</w:t>
      </w:r>
      <w:bookmarkEnd w:id="71"/>
    </w:p>
    <w:p w14:paraId="78AA2634" w14:textId="77777777" w:rsidR="000048A6" w:rsidRDefault="000048A6" w:rsidP="000048A6">
      <w:pPr>
        <w:ind w:firstLine="480"/>
      </w:pPr>
      <w:r>
        <w:rPr>
          <w:rFonts w:hint="eastAsia"/>
        </w:rPr>
        <w:t>MongoDB</w:t>
      </w:r>
      <w:r>
        <w:rPr>
          <w:rFonts w:hint="eastAsia"/>
        </w:rPr>
        <w:t>具有备份功能，这称为副本集（</w:t>
      </w:r>
      <w:r>
        <w:rPr>
          <w:rFonts w:hint="eastAsia"/>
        </w:rPr>
        <w:t>replica</w:t>
      </w:r>
      <w:r>
        <w:t xml:space="preserve"> </w:t>
      </w:r>
      <w:r>
        <w:rPr>
          <w:rFonts w:hint="eastAsia"/>
        </w:rPr>
        <w:t>set</w:t>
      </w:r>
      <w:r>
        <w:rPr>
          <w:rFonts w:hint="eastAsia"/>
        </w:rPr>
        <w:t>），它可以提供自动故障转</w:t>
      </w:r>
      <w:r>
        <w:rPr>
          <w:rFonts w:hint="eastAsia"/>
        </w:rPr>
        <w:lastRenderedPageBreak/>
        <w:t>移和数据的冗余备份功能。</w:t>
      </w:r>
    </w:p>
    <w:p w14:paraId="32889400" w14:textId="77777777" w:rsidR="000048A6" w:rsidRDefault="000048A6" w:rsidP="000048A6">
      <w:pPr>
        <w:ind w:firstLine="480"/>
      </w:pPr>
      <w:r>
        <w:rPr>
          <w:rFonts w:hint="eastAsia"/>
        </w:rPr>
        <w:t>副本集是一组维护着一份同样的数据的</w:t>
      </w:r>
      <w:r>
        <w:rPr>
          <w:rFonts w:hint="eastAsia"/>
        </w:rPr>
        <w:t>MongoDB</w:t>
      </w:r>
      <w:r>
        <w:rPr>
          <w:rFonts w:hint="eastAsia"/>
        </w:rPr>
        <w:t>数据库服务器，可以提供数据的冗余备份和提高数据的可用性。</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2A5DCAF6" w:rsidR="000048A6" w:rsidRDefault="000048A6" w:rsidP="000048A6">
      <w:pPr>
        <w:ind w:firstLine="480"/>
      </w:pPr>
      <w:r>
        <w:rPr>
          <w:rFonts w:hint="eastAsia"/>
        </w:rPr>
        <w:t>MongoDB</w:t>
      </w:r>
      <w:r>
        <w:rPr>
          <w:rFonts w:hint="eastAsia"/>
        </w:rPr>
        <w:t>的水平扩展性是作为它的核心功能提供的</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2A053B9C" w:rsidR="000048A6" w:rsidRDefault="000048A6" w:rsidP="000048A6">
      <w:pPr>
        <w:ind w:firstLine="480"/>
      </w:pPr>
      <w:r>
        <w:rPr>
          <w:rFonts w:hint="eastAsia"/>
        </w:rPr>
        <w:t>MongoDB</w:t>
      </w:r>
      <w:r>
        <w:rPr>
          <w:rFonts w:hint="eastAsia"/>
        </w:rPr>
        <w:t>支持多种存储引擎</w:t>
      </w:r>
      <w:r w:rsidR="00FE2804" w:rsidRPr="00FE2804">
        <w:rPr>
          <w:vertAlign w:val="superscript"/>
        </w:rPr>
        <w:fldChar w:fldCharType="begin"/>
      </w:r>
      <w:r w:rsidR="00FE2804" w:rsidRPr="00FE2804">
        <w:rPr>
          <w:vertAlign w:val="superscript"/>
        </w:rPr>
        <w:instrText xml:space="preserve"> </w:instrText>
      </w:r>
      <w:r w:rsidR="00FE2804" w:rsidRPr="00FE2804">
        <w:rPr>
          <w:rFonts w:hint="eastAsia"/>
          <w:vertAlign w:val="superscript"/>
        </w:rPr>
        <w:instrText>REF _Ref500423183 \r \h</w:instrText>
      </w:r>
      <w:r w:rsidR="00FE2804" w:rsidRPr="00FE2804">
        <w:rPr>
          <w:vertAlign w:val="superscript"/>
        </w:rPr>
        <w:instrText xml:space="preserve"> </w:instrText>
      </w:r>
      <w:r w:rsidR="00FE2804">
        <w:rPr>
          <w:vertAlign w:val="superscript"/>
        </w:rPr>
        <w:instrText xml:space="preserve"> \* MERGEFORMAT </w:instrText>
      </w:r>
      <w:r w:rsidR="00FE2804" w:rsidRPr="00FE2804">
        <w:rPr>
          <w:vertAlign w:val="superscript"/>
        </w:rPr>
      </w:r>
      <w:r w:rsidR="00FE2804" w:rsidRPr="00FE2804">
        <w:rPr>
          <w:vertAlign w:val="superscript"/>
        </w:rPr>
        <w:fldChar w:fldCharType="separate"/>
      </w:r>
      <w:r w:rsidR="00FE2804" w:rsidRPr="00FE2804">
        <w:rPr>
          <w:vertAlign w:val="superscript"/>
        </w:rPr>
        <w:t>[31]</w:t>
      </w:r>
      <w:r w:rsidR="00FE2804" w:rsidRPr="00FE2804">
        <w:rPr>
          <w:vertAlign w:val="superscript"/>
        </w:rPr>
        <w:fldChar w:fldCharType="end"/>
      </w:r>
      <w:r w:rsidR="008D757B">
        <w:rPr>
          <w:rFonts w:hint="eastAsia"/>
        </w:rPr>
        <w:t>，目前官方版本的存储引擎主要有</w:t>
      </w:r>
      <w:r>
        <w:rPr>
          <w:rFonts w:hint="eastAsia"/>
        </w:rPr>
        <w:t>WiredTiger</w:t>
      </w:r>
      <w:r>
        <w:rPr>
          <w:rFonts w:hint="eastAsia"/>
        </w:rPr>
        <w:t>存储引擎和</w:t>
      </w:r>
      <w:r>
        <w:rPr>
          <w:rFonts w:hint="eastAsia"/>
        </w:rPr>
        <w:t>MMAPv</w:t>
      </w:r>
      <w:r>
        <w:t>1</w:t>
      </w:r>
      <w:r w:rsidR="008D757B">
        <w:rPr>
          <w:rFonts w:hint="eastAsia"/>
        </w:rPr>
        <w:t>存储引擎。同时</w:t>
      </w:r>
      <w:r>
        <w:rPr>
          <w:rFonts w:hint="eastAsia"/>
        </w:rPr>
        <w:t>，</w:t>
      </w:r>
      <w:r>
        <w:rPr>
          <w:rFonts w:hint="eastAsia"/>
        </w:rPr>
        <w:t>MongoDB</w:t>
      </w:r>
      <w:r w:rsidR="008D757B">
        <w:rPr>
          <w:rFonts w:hint="eastAsia"/>
        </w:rPr>
        <w:t>还提供了一种可插拔的存储引擎接口，只要是按照规范开发的第三方</w:t>
      </w:r>
      <w:r>
        <w:rPr>
          <w:rFonts w:hint="eastAsia"/>
        </w:rPr>
        <w:t>MongoDB</w:t>
      </w:r>
      <w:r>
        <w:rPr>
          <w:rFonts w:hint="eastAsia"/>
        </w:rPr>
        <w:t>存储引擎</w:t>
      </w:r>
      <w:r w:rsidR="008D757B">
        <w:rPr>
          <w:rFonts w:hint="eastAsia"/>
        </w:rPr>
        <w:t>都可以接入</w:t>
      </w:r>
      <w:r>
        <w:rPr>
          <w:rFonts w:hint="eastAsia"/>
        </w:rPr>
        <w:t>。</w:t>
      </w:r>
    </w:p>
    <w:p w14:paraId="154DF5C3" w14:textId="77777777" w:rsidR="000048A6" w:rsidRPr="00832B83" w:rsidRDefault="000048A6" w:rsidP="00832B83">
      <w:pPr>
        <w:pStyle w:val="ab"/>
        <w:numPr>
          <w:ilvl w:val="0"/>
          <w:numId w:val="49"/>
        </w:numPr>
        <w:ind w:firstLineChars="0"/>
        <w:rPr>
          <w:rFonts w:ascii="宋体" w:hAnsi="宋体"/>
          <w:b/>
        </w:rPr>
      </w:pPr>
      <w:r w:rsidRPr="00832B83">
        <w:rPr>
          <w:rFonts w:ascii="宋体" w:hAnsi="宋体" w:hint="eastAsia"/>
          <w:b/>
        </w:rPr>
        <w:t>WiredTiger存储引擎</w:t>
      </w:r>
    </w:p>
    <w:p w14:paraId="6AD9EF30" w14:textId="1F86E837" w:rsidR="000048A6" w:rsidRDefault="000048A6" w:rsidP="000048A6">
      <w:pPr>
        <w:ind w:firstLine="480"/>
      </w:pPr>
      <w:r>
        <w:rPr>
          <w:rFonts w:hint="eastAsia"/>
        </w:rPr>
        <w:t>WiredTiger</w:t>
      </w:r>
      <w:r>
        <w:rPr>
          <w:rFonts w:hint="eastAsia"/>
        </w:rPr>
        <w:t>存储引擎是</w:t>
      </w:r>
      <w:r>
        <w:rPr>
          <w:rFonts w:hint="eastAsia"/>
        </w:rPr>
        <w:t>MongoDB</w:t>
      </w:r>
      <w:r>
        <w:rPr>
          <w:rFonts w:hint="eastAsia"/>
        </w:rPr>
        <w:t>在</w:t>
      </w:r>
      <w:r>
        <w:rPr>
          <w:rFonts w:hint="eastAsia"/>
        </w:rPr>
        <w:t>3.0</w:t>
      </w:r>
      <w:r>
        <w:rPr>
          <w:rFonts w:hint="eastAsia"/>
        </w:rPr>
        <w:t>版本及后续版本中提供的新一代的</w:t>
      </w:r>
      <w:r>
        <w:rPr>
          <w:rFonts w:hint="eastAsia"/>
        </w:rPr>
        <w:t>64</w:t>
      </w:r>
      <w:r>
        <w:rPr>
          <w:rFonts w:hint="eastAsia"/>
        </w:rPr>
        <w:t>位存储引擎</w:t>
      </w:r>
      <w:r w:rsidR="00CB536C" w:rsidRPr="00CB536C">
        <w:rPr>
          <w:vertAlign w:val="superscript"/>
        </w:rPr>
        <w:fldChar w:fldCharType="begin"/>
      </w:r>
      <w:r w:rsidR="00CB536C" w:rsidRPr="00CB536C">
        <w:rPr>
          <w:vertAlign w:val="superscript"/>
        </w:rPr>
        <w:instrText xml:space="preserve"> </w:instrText>
      </w:r>
      <w:r w:rsidR="00CB536C" w:rsidRPr="00CB536C">
        <w:rPr>
          <w:rFonts w:hint="eastAsia"/>
          <w:vertAlign w:val="superscript"/>
        </w:rPr>
        <w:instrText>REF _Ref500423208 \r \h</w:instrText>
      </w:r>
      <w:r w:rsidR="00CB536C" w:rsidRPr="00CB536C">
        <w:rPr>
          <w:vertAlign w:val="superscript"/>
        </w:rPr>
        <w:instrText xml:space="preserve"> </w:instrText>
      </w:r>
      <w:r w:rsidR="00CB536C">
        <w:rPr>
          <w:vertAlign w:val="superscript"/>
        </w:rPr>
        <w:instrText xml:space="preserve"> \* MERGEFORMAT </w:instrText>
      </w:r>
      <w:r w:rsidR="00CB536C" w:rsidRPr="00CB536C">
        <w:rPr>
          <w:vertAlign w:val="superscript"/>
        </w:rPr>
      </w:r>
      <w:r w:rsidR="00CB536C" w:rsidRPr="00CB536C">
        <w:rPr>
          <w:vertAlign w:val="superscript"/>
        </w:rPr>
        <w:fldChar w:fldCharType="separate"/>
      </w:r>
      <w:r w:rsidR="00CB536C" w:rsidRPr="00CB536C">
        <w:rPr>
          <w:vertAlign w:val="superscript"/>
        </w:rPr>
        <w:t>[32]</w:t>
      </w:r>
      <w:r w:rsidR="00CB536C" w:rsidRPr="00CB536C">
        <w:rPr>
          <w:vertAlign w:val="superscript"/>
        </w:rPr>
        <w:fldChar w:fldCharType="end"/>
      </w:r>
      <w:r>
        <w:rPr>
          <w:rFonts w:hint="eastAsia"/>
        </w:rPr>
        <w:t>。它具有以下几个特点：</w:t>
      </w:r>
    </w:p>
    <w:p w14:paraId="45B9EADD" w14:textId="77777777" w:rsidR="000048A6" w:rsidRDefault="009A6621" w:rsidP="000048A6">
      <w:pPr>
        <w:pStyle w:val="ab"/>
        <w:numPr>
          <w:ilvl w:val="0"/>
          <w:numId w:val="9"/>
        </w:numPr>
        <w:ind w:firstLineChars="0"/>
      </w:pPr>
      <w:r>
        <w:rPr>
          <w:rFonts w:hint="eastAsia"/>
        </w:rPr>
        <w:t>Do</w:t>
      </w:r>
      <w:r w:rsidR="000048A6">
        <w:rPr>
          <w:rFonts w:hint="eastAsia"/>
        </w:rPr>
        <w:t>c</w:t>
      </w:r>
      <w:r w:rsidR="00C741FE">
        <w:rPr>
          <w:rFonts w:hint="eastAsia"/>
        </w:rPr>
        <w:t>u</w:t>
      </w:r>
      <w:r w:rsidR="000048A6">
        <w:rPr>
          <w:rFonts w:hint="eastAsia"/>
        </w:rPr>
        <w:t>ment</w:t>
      </w:r>
      <w:r w:rsidR="000048A6">
        <w:t xml:space="preserve"> </w:t>
      </w:r>
      <w:r w:rsidR="000048A6">
        <w:rPr>
          <w:rFonts w:hint="eastAsia"/>
        </w:rPr>
        <w:t>Level</w:t>
      </w:r>
      <w:r w:rsidR="000048A6">
        <w:t xml:space="preserve"> </w:t>
      </w:r>
      <w:r w:rsidR="000048A6">
        <w:rPr>
          <w:rFonts w:hint="eastAsia"/>
        </w:rPr>
        <w:t>Concurrency</w:t>
      </w:r>
      <w:r w:rsidR="000048A6">
        <w:rPr>
          <w:rFonts w:hint="eastAsia"/>
        </w:rPr>
        <w:t>，文档级的并发控制。</w:t>
      </w:r>
      <w:r w:rsidR="000048A6">
        <w:rPr>
          <w:rFonts w:hint="eastAsia"/>
        </w:rPr>
        <w:t>WiredTiger</w:t>
      </w:r>
      <w:r w:rsidR="000048A6">
        <w:rPr>
          <w:rFonts w:hint="eastAsia"/>
        </w:rPr>
        <w:t>引擎针对写操作使用了文档级的并发控制。因此在多客户端可以同时更新同一个集合下的不同文档。</w:t>
      </w:r>
    </w:p>
    <w:p w14:paraId="087405D1" w14:textId="3255FFA4" w:rsidR="000048A6" w:rsidRDefault="000048A6" w:rsidP="000048A6">
      <w:pPr>
        <w:pStyle w:val="ab"/>
        <w:numPr>
          <w:ilvl w:val="0"/>
          <w:numId w:val="9"/>
        </w:numPr>
        <w:ind w:firstLineChars="0"/>
      </w:pPr>
      <w:r>
        <w:rPr>
          <w:rFonts w:hint="eastAsia"/>
        </w:rPr>
        <w:t>Snapshots</w:t>
      </w:r>
      <w:r>
        <w:t xml:space="preserve"> and Checkpoints</w:t>
      </w:r>
      <w:r>
        <w:rPr>
          <w:rFonts w:hint="eastAsia"/>
        </w:rPr>
        <w:t>，快照和检查点。</w:t>
      </w:r>
      <w:r>
        <w:rPr>
          <w:rFonts w:hint="eastAsia"/>
        </w:rPr>
        <w:t>WiredTiger</w:t>
      </w:r>
      <w:r>
        <w:rPr>
          <w:rFonts w:hint="eastAsia"/>
        </w:rPr>
        <w:t>使用了多重版本并发控制（</w:t>
      </w:r>
      <w:r>
        <w:rPr>
          <w:rFonts w:hint="eastAsia"/>
        </w:rPr>
        <w:t>MVCC</w:t>
      </w:r>
      <w:r>
        <w:rPr>
          <w:rFonts w:hint="eastAsia"/>
        </w:rPr>
        <w:t>，</w:t>
      </w:r>
      <w:r w:rsidRPr="00513B2C">
        <w:t>MultiVersion Concurrency Control</w:t>
      </w:r>
      <w:r w:rsidRPr="00513B2C">
        <w:rPr>
          <w:rFonts w:hint="eastAsia"/>
        </w:rPr>
        <w:t>）</w:t>
      </w:r>
      <w:r>
        <w:rPr>
          <w:rFonts w:hint="eastAsia"/>
        </w:rPr>
        <w:t>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。在一个操作开始之前，</w:t>
      </w:r>
      <w:r>
        <w:rPr>
          <w:rFonts w:hint="eastAsia"/>
        </w:rPr>
        <w:t>WiredTiger</w:t>
      </w:r>
      <w:r>
        <w:rPr>
          <w:rFonts w:hint="eastAsia"/>
        </w:rPr>
        <w:t>会提供一个涉及数据的时间点快照。快照呈现了内存数据的一致性。</w:t>
      </w:r>
    </w:p>
    <w:p w14:paraId="660FDB1F" w14:textId="77777777" w:rsidR="000048A6" w:rsidRDefault="000048A6" w:rsidP="000048A6">
      <w:pPr>
        <w:pStyle w:val="ab"/>
        <w:numPr>
          <w:ilvl w:val="0"/>
          <w:numId w:val="9"/>
        </w:numPr>
        <w:ind w:firstLineChars="0"/>
      </w:pPr>
      <w:r>
        <w:rPr>
          <w:rFonts w:hint="eastAsia"/>
        </w:rPr>
        <w:t>Journal</w:t>
      </w:r>
      <w:r>
        <w:rPr>
          <w:rFonts w:hint="eastAsia"/>
        </w:rPr>
        <w:t>，日志系统。</w:t>
      </w:r>
      <w:r>
        <w:rPr>
          <w:rFonts w:hint="eastAsia"/>
        </w:rPr>
        <w:t>WiredTiger</w:t>
      </w:r>
      <w:r>
        <w:rPr>
          <w:rFonts w:hint="eastAsia"/>
        </w:rPr>
        <w:t>通过提前写入事物日志与</w:t>
      </w:r>
      <w:r>
        <w:rPr>
          <w:rFonts w:hint="eastAsia"/>
        </w:rPr>
        <w:t>checkpoints</w:t>
      </w:r>
      <w:r>
        <w:rPr>
          <w:rFonts w:hint="eastAsia"/>
        </w:rPr>
        <w:t>结合来保证数据的持久性。</w:t>
      </w:r>
    </w:p>
    <w:p w14:paraId="095616F2" w14:textId="77777777" w:rsidR="000048A6" w:rsidRDefault="000048A6" w:rsidP="000048A6">
      <w:pPr>
        <w:pStyle w:val="ab"/>
        <w:numPr>
          <w:ilvl w:val="0"/>
          <w:numId w:val="9"/>
        </w:numPr>
        <w:ind w:firstLineChars="0"/>
      </w:pPr>
      <w:r>
        <w:rPr>
          <w:rFonts w:hint="eastAsia"/>
        </w:rPr>
        <w:t>Compression</w:t>
      </w:r>
      <w:r>
        <w:rPr>
          <w:rFonts w:hint="eastAsia"/>
        </w:rPr>
        <w:t>，数据压缩。</w:t>
      </w:r>
      <w:r>
        <w:rPr>
          <w:rFonts w:hint="eastAsia"/>
        </w:rPr>
        <w:t>WiredTiger</w:t>
      </w:r>
      <w:r>
        <w:rPr>
          <w:rFonts w:hint="eastAsia"/>
        </w:rPr>
        <w:t>提供集合、索引的压缩功能。此功能可</w:t>
      </w:r>
      <w:r>
        <w:rPr>
          <w:rFonts w:hint="eastAsia"/>
        </w:rPr>
        <w:lastRenderedPageBreak/>
        <w:t>以减小数据的存储占用空间，但会消耗额外的</w:t>
      </w:r>
      <w:r>
        <w:rPr>
          <w:rFonts w:hint="eastAsia"/>
        </w:rPr>
        <w:t>CPU</w:t>
      </w:r>
      <w:r>
        <w:rPr>
          <w:rFonts w:hint="eastAsia"/>
        </w:rPr>
        <w:t>计算资源。</w:t>
      </w:r>
    </w:p>
    <w:p w14:paraId="46BAFDDB" w14:textId="77777777" w:rsidR="000048A6" w:rsidRPr="002028A5" w:rsidRDefault="000048A6" w:rsidP="000048A6">
      <w:pPr>
        <w:pStyle w:val="ab"/>
        <w:numPr>
          <w:ilvl w:val="0"/>
          <w:numId w:val="9"/>
        </w:numPr>
        <w:ind w:firstLineChars="0"/>
      </w:pPr>
      <w:r>
        <w:rPr>
          <w:rFonts w:hint="eastAsia"/>
        </w:rPr>
        <w:t>Memory</w:t>
      </w:r>
      <w:r>
        <w:t xml:space="preserve"> </w:t>
      </w:r>
      <w:r>
        <w:rPr>
          <w:rFonts w:hint="eastAsia"/>
        </w:rPr>
        <w:t>Use</w:t>
      </w:r>
      <w:r>
        <w:rPr>
          <w:rFonts w:hint="eastAsia"/>
        </w:rPr>
        <w:t>，内存占用。</w:t>
      </w:r>
      <w:r>
        <w:rPr>
          <w:rFonts w:hint="eastAsia"/>
        </w:rPr>
        <w:t>MongoDB</w:t>
      </w:r>
      <w:r>
        <w:rPr>
          <w:rFonts w:hint="eastAsia"/>
        </w:rPr>
        <w:t>可以同时使用</w:t>
      </w:r>
      <w:r>
        <w:rPr>
          <w:rFonts w:hint="eastAsia"/>
        </w:rPr>
        <w:t>WiredTiger</w:t>
      </w:r>
      <w:r>
        <w:rPr>
          <w:rFonts w:hint="eastAsia"/>
        </w:rPr>
        <w:t>引擎的内部缓存和文件系统的缓存。并可指定其内存的使用量。</w:t>
      </w:r>
    </w:p>
    <w:p w14:paraId="0EA9A064" w14:textId="77777777" w:rsidR="000048A6" w:rsidRPr="00832B83" w:rsidRDefault="000048A6" w:rsidP="00832B83">
      <w:pPr>
        <w:pStyle w:val="ab"/>
        <w:numPr>
          <w:ilvl w:val="0"/>
          <w:numId w:val="49"/>
        </w:numPr>
        <w:ind w:firstLineChars="0"/>
        <w:rPr>
          <w:rFonts w:ascii="宋体" w:hAnsi="宋体"/>
          <w:b/>
        </w:rPr>
      </w:pPr>
      <w:r w:rsidRPr="00832B83">
        <w:rPr>
          <w:rFonts w:ascii="宋体" w:hAnsi="宋体" w:hint="eastAsia"/>
          <w:b/>
        </w:rPr>
        <w:t>MMAPv</w:t>
      </w:r>
      <w:r w:rsidRPr="00832B83">
        <w:rPr>
          <w:rFonts w:ascii="宋体" w:hAnsi="宋体"/>
          <w:b/>
        </w:rPr>
        <w:t>1</w:t>
      </w:r>
      <w:r w:rsidRPr="00832B83">
        <w:rPr>
          <w:rFonts w:ascii="宋体" w:hAnsi="宋体" w:hint="eastAsia"/>
          <w:b/>
        </w:rPr>
        <w:t>存储引擎</w:t>
      </w:r>
    </w:p>
    <w:p w14:paraId="1C7ACA09" w14:textId="77777777"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最开始时使用的一个基于映射文件的存储引擎。其擅长处理大量的插入、读取、更新的操作。</w:t>
      </w:r>
    </w:p>
    <w:p w14:paraId="2DA58D78" w14:textId="77777777" w:rsidR="00922063" w:rsidRPr="00922063" w:rsidRDefault="000048A6" w:rsidP="00334EFB">
      <w:pPr>
        <w:ind w:firstLine="480"/>
      </w:pPr>
      <w:r>
        <w:rPr>
          <w:rFonts w:hint="eastAsia"/>
        </w:rPr>
        <w:t>本项目采用的引擎为</w:t>
      </w:r>
      <w:r>
        <w:rPr>
          <w:rFonts w:hint="eastAsia"/>
        </w:rPr>
        <w:t>WiredTiger</w:t>
      </w:r>
      <w:r>
        <w:rPr>
          <w:rFonts w:hint="eastAsia"/>
        </w:rPr>
        <w:t>，</w:t>
      </w:r>
      <w:r>
        <w:rPr>
          <w:rFonts w:hint="eastAsia"/>
        </w:rPr>
        <w:t>MMAPv</w:t>
      </w:r>
      <w:r>
        <w:t>1</w:t>
      </w:r>
      <w:r>
        <w:rPr>
          <w:rFonts w:hint="eastAsia"/>
        </w:rPr>
        <w:t>不做过多的介绍。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0424156"/>
      <w:r>
        <w:rPr>
          <w:rFonts w:hint="eastAsia"/>
        </w:rPr>
        <w:t>HTML5</w:t>
      </w:r>
      <w:bookmarkEnd w:id="74"/>
      <w:bookmarkEnd w:id="75"/>
      <w:bookmarkEnd w:id="76"/>
      <w:bookmarkEnd w:id="77"/>
      <w:bookmarkEnd w:id="78"/>
    </w:p>
    <w:p w14:paraId="47C21B03" w14:textId="33E85840" w:rsidR="00922063" w:rsidRDefault="00334EFB" w:rsidP="00334EFB">
      <w:pPr>
        <w:ind w:firstLine="480"/>
        <w:rPr>
          <w:rFonts w:ascii="宋体" w:hAnsi="宋体"/>
        </w:rPr>
      </w:pPr>
      <w:r>
        <w:rPr>
          <w:rFonts w:hint="eastAsia"/>
        </w:rPr>
        <w:t>相较于</w:t>
      </w:r>
      <w:r>
        <w:t>HTML4</w:t>
      </w:r>
      <w:r>
        <w:rPr>
          <w:rFonts w:hint="eastAsia"/>
        </w:rPr>
        <w:t>，</w:t>
      </w:r>
      <w:r>
        <w:t>HTML5</w:t>
      </w:r>
      <w:r w:rsidR="006C685E">
        <w:t xml:space="preserve"> </w:t>
      </w:r>
      <w:r>
        <w:rPr>
          <w:rFonts w:hint="eastAsia"/>
        </w:rPr>
        <w:t>在标签元素上增加了新的特殊内容元素，比如</w:t>
      </w:r>
      <w:r>
        <w:t>article</w:t>
      </w:r>
      <w:r>
        <w:rPr>
          <w:rFonts w:hint="eastAsia"/>
        </w:rPr>
        <w:t>、</w:t>
      </w:r>
      <w:r>
        <w:t>footer</w:t>
      </w:r>
      <w:r>
        <w:rPr>
          <w:rFonts w:hint="eastAsia"/>
        </w:rPr>
        <w:t>、</w:t>
      </w:r>
      <w:r>
        <w:t>header</w:t>
      </w:r>
      <w:r>
        <w:rPr>
          <w:rFonts w:hint="eastAsia"/>
        </w:rPr>
        <w:t>、</w:t>
      </w:r>
      <w:r>
        <w:t>nav</w:t>
      </w:r>
      <w:r>
        <w:rPr>
          <w:rFonts w:hint="eastAsia"/>
        </w:rPr>
        <w:t>、</w:t>
      </w:r>
      <w:r>
        <w:t>section</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Pr>
          <w:rFonts w:hint="eastAsia"/>
        </w:rPr>
        <w:t>；新的表单控件，比如</w:t>
      </w:r>
      <w:r>
        <w:t>calendar</w:t>
      </w:r>
      <w:r>
        <w:rPr>
          <w:rFonts w:hint="eastAsia"/>
        </w:rPr>
        <w:t>、</w:t>
      </w:r>
      <w:r>
        <w:t>date</w:t>
      </w:r>
      <w:r>
        <w:rPr>
          <w:rFonts w:hint="eastAsia"/>
        </w:rPr>
        <w:t>、</w:t>
      </w:r>
      <w:r>
        <w:t>time</w:t>
      </w:r>
      <w:r>
        <w:rPr>
          <w:rFonts w:hint="eastAsia"/>
        </w:rPr>
        <w:t>、</w:t>
      </w:r>
      <w:r>
        <w:t>email</w:t>
      </w:r>
      <w:r>
        <w:rPr>
          <w:rFonts w:hint="eastAsia"/>
        </w:rPr>
        <w:t>、</w:t>
      </w:r>
      <w:r>
        <w:t>url</w:t>
      </w:r>
      <w:r>
        <w:rPr>
          <w:rFonts w:hint="eastAsia"/>
        </w:rPr>
        <w:t>、</w:t>
      </w:r>
      <w:r>
        <w:t>search</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Pr>
          <w:rFonts w:hint="eastAsia"/>
        </w:rPr>
        <w:t>；新的页面元素，比如</w:t>
      </w:r>
      <w:r>
        <w:t>header</w:t>
      </w:r>
      <w:r>
        <w:rPr>
          <w:rFonts w:hint="eastAsia"/>
        </w:rPr>
        <w:t>、</w:t>
      </w:r>
      <w:r>
        <w:t>section</w:t>
      </w:r>
      <w:r>
        <w:rPr>
          <w:rFonts w:hint="eastAsia"/>
        </w:rPr>
        <w:t>、</w:t>
      </w:r>
      <w:r>
        <w:t>footer</w:t>
      </w:r>
      <w:r>
        <w:rPr>
          <w:rFonts w:hint="eastAsia"/>
        </w:rPr>
        <w:t>、</w:t>
      </w:r>
      <w:r>
        <w:t>figure</w:t>
      </w:r>
      <w:r>
        <w:rPr>
          <w:rFonts w:hint="eastAsia"/>
        </w:rPr>
        <w:t>。</w:t>
      </w:r>
      <w:r>
        <w:rPr>
          <w:rFonts w:ascii="宋体" w:hAnsi="宋体" w:hint="eastAsia"/>
        </w:rPr>
        <w:t>同时还废除了</w:t>
      </w:r>
      <w:r>
        <w:t>basefont</w:t>
      </w:r>
      <w:r>
        <w:rPr>
          <w:rFonts w:hint="eastAsia"/>
        </w:rPr>
        <w:t>、</w:t>
      </w:r>
      <w:r>
        <w:t>big</w:t>
      </w:r>
      <w:r>
        <w:rPr>
          <w:rFonts w:hint="eastAsia"/>
        </w:rPr>
        <w:t>、</w:t>
      </w:r>
      <w:r>
        <w:t>center</w:t>
      </w:r>
      <w:r>
        <w:rPr>
          <w:rFonts w:hint="eastAsia"/>
        </w:rPr>
        <w:t>、</w:t>
      </w:r>
      <w:r>
        <w:t>font</w:t>
      </w:r>
      <w:r>
        <w:rPr>
          <w:rFonts w:hint="eastAsia"/>
        </w:rPr>
        <w:t>、</w:t>
      </w:r>
      <w:r>
        <w:t>s</w:t>
      </w:r>
      <w:r>
        <w:rPr>
          <w:rFonts w:hint="eastAsia"/>
        </w:rPr>
        <w:t>、</w:t>
      </w:r>
      <w:r>
        <w:t>strike</w:t>
      </w:r>
      <w:r>
        <w:rPr>
          <w:rFonts w:hint="eastAsia"/>
        </w:rPr>
        <w:t>、</w:t>
      </w:r>
      <w:r>
        <w:t>tt</w:t>
      </w:r>
      <w:r>
        <w:rPr>
          <w:rFonts w:hint="eastAsia"/>
        </w:rPr>
        <w:t>、</w:t>
      </w:r>
      <w:r>
        <w:t>u</w:t>
      </w:r>
      <w:r>
        <w:rPr>
          <w:rFonts w:hint="eastAsia"/>
        </w:rPr>
        <w:t>、</w:t>
      </w:r>
      <w:r>
        <w:t>frameset</w:t>
      </w:r>
      <w:r>
        <w:rPr>
          <w:rFonts w:hint="eastAsia"/>
        </w:rPr>
        <w:t>、</w:t>
      </w:r>
      <w:r>
        <w:t>frame</w:t>
      </w:r>
      <w:r>
        <w:rPr>
          <w:rFonts w:hint="eastAsia"/>
        </w:rPr>
        <w:t>、</w:t>
      </w:r>
      <w:r>
        <w:t>noframes</w:t>
      </w:r>
      <w:r>
        <w:rPr>
          <w:rFonts w:hint="eastAsia"/>
        </w:rPr>
        <w:t>、</w:t>
      </w:r>
      <w:r>
        <w:t>plet</w:t>
      </w:r>
      <w:r>
        <w:rPr>
          <w:rFonts w:hint="eastAsia"/>
        </w:rPr>
        <w:t>、</w:t>
      </w:r>
      <w:r>
        <w:t>bgsound</w:t>
      </w:r>
      <w:r>
        <w:rPr>
          <w:rFonts w:hint="eastAsia"/>
        </w:rPr>
        <w:t>、</w:t>
      </w:r>
      <w:r>
        <w:t>blink</w:t>
      </w:r>
      <w:r>
        <w:rPr>
          <w:rFonts w:hint="eastAsia"/>
        </w:rPr>
        <w:t>、</w:t>
      </w:r>
      <w:r>
        <w:t xml:space="preserve">marquee </w:t>
      </w:r>
      <w:r>
        <w:rPr>
          <w:rFonts w:hint="eastAsia"/>
        </w:rPr>
        <w:t>等元素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Pr>
          <w:rFonts w:ascii="宋体" w:hAnsi="宋体" w:hint="eastAsia"/>
        </w:rPr>
        <w:t>在功能特性上</w:t>
      </w:r>
      <w:r>
        <w:t>HTML5</w:t>
      </w:r>
      <w:r w:rsidR="006C685E">
        <w:t xml:space="preserve"> </w:t>
      </w:r>
      <w:r>
        <w:rPr>
          <w:rFonts w:hint="eastAsia"/>
        </w:rPr>
        <w:t>中加入了一些新特性，如语义化的标签、</w:t>
      </w:r>
      <w:r>
        <w:rPr>
          <w:rFonts w:ascii="宋体" w:hAnsi="宋体" w:hint="eastAsia"/>
        </w:rPr>
        <w:t>音频和视频的直接</w:t>
      </w:r>
      <w:r>
        <w:rPr>
          <w:rFonts w:hint="eastAsia"/>
        </w:rPr>
        <w:t>支持、</w:t>
      </w:r>
      <w:r>
        <w:rPr>
          <w:rFonts w:ascii="宋体" w:hAnsi="宋体" w:hint="eastAsia"/>
        </w:rPr>
        <w:t>矢量绘图、支持网页内容编辑、</w:t>
      </w:r>
      <w:r>
        <w:t>Web Socket</w:t>
      </w:r>
      <w:r w:rsidR="00517B9F" w:rsidRPr="00517B9F">
        <w:rPr>
          <w:vertAlign w:val="superscript"/>
        </w:rPr>
        <w:fldChar w:fldCharType="begin"/>
      </w:r>
      <w:r w:rsidR="00517B9F" w:rsidRPr="00517B9F">
        <w:rPr>
          <w:vertAlign w:val="superscript"/>
        </w:rPr>
        <w:instrText xml:space="preserve"> REF _Ref500423356 \r \h </w:instrText>
      </w:r>
      <w:r w:rsidR="00517B9F">
        <w:rPr>
          <w:vertAlign w:val="superscript"/>
        </w:rPr>
        <w:instrText xml:space="preserve"> \* MERGEFORMAT </w:instrText>
      </w:r>
      <w:r w:rsidR="00517B9F" w:rsidRPr="00517B9F">
        <w:rPr>
          <w:vertAlign w:val="superscript"/>
        </w:rPr>
      </w:r>
      <w:r w:rsidR="00517B9F" w:rsidRPr="00517B9F">
        <w:rPr>
          <w:vertAlign w:val="superscript"/>
        </w:rPr>
        <w:fldChar w:fldCharType="separate"/>
      </w:r>
      <w:r w:rsidR="00517B9F" w:rsidRPr="00517B9F">
        <w:rPr>
          <w:vertAlign w:val="superscript"/>
        </w:rPr>
        <w:t>[37]</w:t>
      </w:r>
      <w:r w:rsidR="00517B9F" w:rsidRPr="00517B9F">
        <w:rPr>
          <w:vertAlign w:val="superscript"/>
        </w:rPr>
        <w:fldChar w:fldCharType="end"/>
      </w:r>
      <w:r>
        <w:rPr>
          <w:rFonts w:hint="eastAsia"/>
        </w:rPr>
        <w:t>、</w:t>
      </w:r>
      <w:r>
        <w:rPr>
          <w:rFonts w:ascii="宋体" w:hAnsi="宋体" w:hint="eastAsia"/>
        </w:rPr>
        <w:t>地理</w:t>
      </w:r>
      <w:r>
        <w:rPr>
          <w:rFonts w:hint="eastAsia"/>
        </w:rPr>
        <w:t>定位、</w:t>
      </w:r>
      <w:r>
        <w:rPr>
          <w:rFonts w:ascii="宋体" w:hAnsi="宋体" w:hint="eastAsia"/>
        </w:rPr>
        <w:t>多线程处理以及离线存储等</w:t>
      </w:r>
      <w:r w:rsidR="00D44B39" w:rsidRPr="00D44B39">
        <w:rPr>
          <w:rFonts w:ascii="宋体" w:hAnsi="宋体"/>
          <w:vertAlign w:val="superscript"/>
        </w:rPr>
        <w:fldChar w:fldCharType="begin"/>
      </w:r>
      <w:r w:rsidR="00D44B39" w:rsidRPr="00D44B39">
        <w:rPr>
          <w:rFonts w:ascii="宋体" w:hAnsi="宋体"/>
          <w:vertAlign w:val="superscript"/>
        </w:rPr>
        <w:instrText xml:space="preserve"> </w:instrText>
      </w:r>
      <w:r w:rsidR="00D44B39" w:rsidRPr="00D44B39">
        <w:rPr>
          <w:rFonts w:ascii="宋体" w:hAnsi="宋体" w:hint="eastAsia"/>
          <w:vertAlign w:val="superscript"/>
        </w:rPr>
        <w:instrText>REF _Ref500423380 \r \h</w:instrText>
      </w:r>
      <w:r w:rsidR="00D44B39" w:rsidRPr="00D44B39">
        <w:rPr>
          <w:rFonts w:ascii="宋体" w:hAnsi="宋体"/>
          <w:vertAlign w:val="superscript"/>
        </w:rPr>
        <w:instrText xml:space="preserve"> </w:instrText>
      </w:r>
      <w:r w:rsidR="00D44B39">
        <w:rPr>
          <w:rFonts w:ascii="宋体" w:hAnsi="宋体"/>
          <w:vertAlign w:val="superscript"/>
        </w:rPr>
        <w:instrText xml:space="preserve"> \* MERGEFORMAT </w:instrText>
      </w:r>
      <w:r w:rsidR="00D44B39" w:rsidRPr="00D44B39">
        <w:rPr>
          <w:rFonts w:ascii="宋体" w:hAnsi="宋体"/>
          <w:vertAlign w:val="superscript"/>
        </w:rPr>
      </w:r>
      <w:r w:rsidR="00D44B39" w:rsidRPr="00D44B39">
        <w:rPr>
          <w:rFonts w:ascii="宋体" w:hAnsi="宋体"/>
          <w:vertAlign w:val="superscript"/>
        </w:rPr>
        <w:fldChar w:fldCharType="separate"/>
      </w:r>
      <w:r w:rsidR="00D44B39" w:rsidRPr="00D44B39">
        <w:rPr>
          <w:rFonts w:ascii="宋体" w:hAnsi="宋体"/>
          <w:vertAlign w:val="superscript"/>
        </w:rPr>
        <w:t>[38]</w:t>
      </w:r>
      <w:r w:rsidR="00D44B39" w:rsidRPr="00D44B39">
        <w:rPr>
          <w:rFonts w:ascii="宋体" w:hAnsi="宋体"/>
          <w:vertAlign w:val="superscript"/>
        </w:rPr>
        <w:fldChar w:fldCharType="end"/>
      </w:r>
      <w:r>
        <w:rPr>
          <w:rFonts w:ascii="宋体" w:hAnsi="宋体" w:hint="eastAsia"/>
        </w:rPr>
        <w:t>。</w:t>
      </w:r>
    </w:p>
    <w:p w14:paraId="7C931076" w14:textId="50D54A5D" w:rsidR="00323388" w:rsidRPr="00FA1367" w:rsidRDefault="006C685E" w:rsidP="00FA1367">
      <w:pPr>
        <w:ind w:firstLine="480"/>
        <w:rPr>
          <w:rFonts w:ascii="宋体" w:hAnsi="宋体"/>
        </w:rPr>
      </w:pPr>
      <w:r w:rsidRPr="006C685E">
        <w:rPr>
          <w:rFonts w:ascii="宋体" w:hAnsi="宋体"/>
        </w:rPr>
        <w:t>HTML5 提供了Canvas 标记元素来实现画布功能</w:t>
      </w:r>
      <w:r w:rsidR="00BA6289" w:rsidRPr="00BA6289">
        <w:rPr>
          <w:rFonts w:ascii="宋体" w:hAnsi="宋体"/>
          <w:vertAlign w:val="superscript"/>
        </w:rPr>
        <w:fldChar w:fldCharType="begin"/>
      </w:r>
      <w:r w:rsidR="00BA6289" w:rsidRPr="00BA6289">
        <w:rPr>
          <w:rFonts w:ascii="宋体" w:hAnsi="宋体"/>
          <w:vertAlign w:val="superscript"/>
        </w:rPr>
        <w:instrText xml:space="preserve"> REF _Ref500423407 \r \h </w:instrText>
      </w:r>
      <w:r w:rsidR="00BA6289">
        <w:rPr>
          <w:rFonts w:ascii="宋体" w:hAnsi="宋体"/>
          <w:vertAlign w:val="superscript"/>
        </w:rPr>
        <w:instrText xml:space="preserve"> \* MERGEFORMAT </w:instrText>
      </w:r>
      <w:r w:rsidR="00BA6289" w:rsidRPr="00BA6289">
        <w:rPr>
          <w:rFonts w:ascii="宋体" w:hAnsi="宋体"/>
          <w:vertAlign w:val="superscript"/>
        </w:rPr>
      </w:r>
      <w:r w:rsidR="00BA6289" w:rsidRPr="00BA6289">
        <w:rPr>
          <w:rFonts w:ascii="宋体" w:hAnsi="宋体"/>
          <w:vertAlign w:val="superscript"/>
        </w:rPr>
        <w:fldChar w:fldCharType="separate"/>
      </w:r>
      <w:r w:rsidR="00BA6289" w:rsidRPr="00BA6289">
        <w:rPr>
          <w:rFonts w:ascii="宋体" w:hAnsi="宋体"/>
          <w:vertAlign w:val="superscript"/>
        </w:rPr>
        <w:t>[39]</w:t>
      </w:r>
      <w:r w:rsidR="00BA6289" w:rsidRPr="00BA6289">
        <w:rPr>
          <w:rFonts w:ascii="宋体" w:hAnsi="宋体"/>
          <w:vertAlign w:val="superscript"/>
        </w:rPr>
        <w:fldChar w:fldCharType="end"/>
      </w:r>
      <w:r>
        <w:rPr>
          <w:rFonts w:ascii="宋体" w:hAnsi="宋体" w:hint="eastAsia"/>
        </w:rPr>
        <w:t>。</w:t>
      </w:r>
      <w:r w:rsidRPr="006C685E">
        <w:rPr>
          <w:rFonts w:ascii="宋体" w:hAnsi="宋体"/>
        </w:rPr>
        <w:t>该元素可以使用浏览器脚本语言</w:t>
      </w:r>
      <w:r>
        <w:rPr>
          <w:rFonts w:ascii="宋体" w:hAnsi="宋体" w:hint="eastAsia"/>
        </w:rPr>
        <w:t>（</w:t>
      </w:r>
      <w:r w:rsidRPr="006C685E">
        <w:rPr>
          <w:rFonts w:ascii="宋体" w:hAnsi="宋体"/>
        </w:rPr>
        <w:t>通常是</w:t>
      </w:r>
      <w:r>
        <w:rPr>
          <w:rFonts w:ascii="宋体" w:hAnsi="宋体"/>
        </w:rPr>
        <w:t>JavaScript</w:t>
      </w:r>
      <w:r>
        <w:rPr>
          <w:rFonts w:ascii="宋体" w:hAnsi="宋体" w:hint="eastAsia"/>
        </w:rPr>
        <w:t>）</w:t>
      </w:r>
      <w:r w:rsidRPr="006C685E">
        <w:rPr>
          <w:rFonts w:ascii="宋体" w:hAnsi="宋体"/>
        </w:rPr>
        <w:t>进行图形绘制</w:t>
      </w:r>
      <w:r w:rsidR="00075A85">
        <w:rPr>
          <w:rFonts w:ascii="宋体" w:hAnsi="宋体" w:hint="eastAsia"/>
        </w:rPr>
        <w:t>，</w:t>
      </w:r>
      <w:r w:rsidRPr="006C685E">
        <w:rPr>
          <w:rFonts w:ascii="宋体" w:hAnsi="宋体"/>
        </w:rPr>
        <w:t>例如可以用它来画矢量图</w:t>
      </w:r>
      <w:r w:rsidR="00075A85">
        <w:rPr>
          <w:rFonts w:ascii="宋体" w:hAnsi="宋体" w:hint="eastAsia"/>
        </w:rPr>
        <w:t>，</w:t>
      </w:r>
      <w:r w:rsidRPr="006C685E">
        <w:rPr>
          <w:rFonts w:ascii="宋体" w:hAnsi="宋体"/>
        </w:rPr>
        <w:t>合成栅格图</w:t>
      </w:r>
      <w:r w:rsidR="00075A85">
        <w:rPr>
          <w:rFonts w:ascii="宋体" w:hAnsi="宋体" w:hint="eastAsia"/>
        </w:rPr>
        <w:t>，</w:t>
      </w:r>
      <w:r w:rsidRPr="006C685E">
        <w:rPr>
          <w:rFonts w:ascii="宋体" w:hAnsi="宋体"/>
        </w:rPr>
        <w:t>或者绘制复杂的动画以及文本文字</w:t>
      </w:r>
      <w:r w:rsidR="00075A85">
        <w:rPr>
          <w:rFonts w:ascii="宋体" w:hAnsi="宋体" w:hint="eastAsia"/>
        </w:rPr>
        <w:t>，</w:t>
      </w:r>
      <w:r w:rsidRPr="006C685E">
        <w:rPr>
          <w:rFonts w:ascii="宋体" w:hAnsi="宋体"/>
        </w:rPr>
        <w:t>这些图形将直接渲染在浏览器上</w:t>
      </w:r>
      <w:r w:rsidR="00075A85">
        <w:rPr>
          <w:rFonts w:ascii="宋体" w:hAnsi="宋体" w:hint="eastAsia"/>
        </w:rPr>
        <w:t>。</w:t>
      </w:r>
      <w:r w:rsidRPr="006C685E">
        <w:rPr>
          <w:rFonts w:ascii="宋体" w:hAnsi="宋体" w:hint="eastAsia"/>
        </w:rPr>
        <w:t>相较于传统的在服务器端先画好</w:t>
      </w:r>
      <w:r w:rsidRPr="006C685E">
        <w:rPr>
          <w:rFonts w:ascii="宋体" w:hAnsi="宋体"/>
        </w:rPr>
        <w:t>图片</w:t>
      </w:r>
      <w:r w:rsidR="00075A85">
        <w:rPr>
          <w:rFonts w:ascii="宋体" w:hAnsi="宋体" w:hint="eastAsia"/>
        </w:rPr>
        <w:t>，</w:t>
      </w:r>
      <w:r w:rsidRPr="006C685E">
        <w:rPr>
          <w:rFonts w:ascii="宋体" w:hAnsi="宋体"/>
        </w:rPr>
        <w:t>再把图片发到浏览器中</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0424157"/>
      <w:r>
        <w:rPr>
          <w:rFonts w:hint="eastAsia"/>
        </w:rPr>
        <w:t>本章小结</w:t>
      </w:r>
      <w:bookmarkEnd w:id="79"/>
      <w:bookmarkEnd w:id="80"/>
      <w:bookmarkEnd w:id="81"/>
      <w:bookmarkEnd w:id="82"/>
      <w:bookmarkEnd w:id="83"/>
      <w:bookmarkEnd w:id="84"/>
    </w:p>
    <w:p w14:paraId="5570E78B" w14:textId="6C01AB09" w:rsidR="00C73C90" w:rsidRPr="00C73C90" w:rsidRDefault="002017F9" w:rsidP="00F10653">
      <w:pPr>
        <w:ind w:firstLine="480"/>
      </w:pPr>
      <w:r>
        <w:rPr>
          <w:rFonts w:hint="eastAsia"/>
        </w:rPr>
        <w:t>在本项目中是一款使用了一些诸如</w:t>
      </w:r>
      <w:r>
        <w:rPr>
          <w:rFonts w:hint="eastAsia"/>
        </w:rPr>
        <w:t>Java</w:t>
      </w:r>
      <w:r w:rsidR="00921C70">
        <w:t xml:space="preserve"> </w:t>
      </w:r>
      <w:r>
        <w:rPr>
          <w:rFonts w:hint="eastAsia"/>
        </w:rPr>
        <w:t>语言、</w:t>
      </w:r>
      <w:r>
        <w:rPr>
          <w:rFonts w:hint="eastAsia"/>
        </w:rPr>
        <w:t>Maven</w:t>
      </w:r>
      <w:r>
        <w:rPr>
          <w:rFonts w:hint="eastAsia"/>
        </w:rPr>
        <w:t>、新型的</w:t>
      </w:r>
      <w:r>
        <w:rPr>
          <w:rFonts w:hint="eastAsia"/>
        </w:rPr>
        <w:t>NoSQL</w:t>
      </w:r>
      <w:r w:rsidR="00921C70">
        <w:t xml:space="preserve"> </w:t>
      </w:r>
      <w:r>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r w:rsidR="00A4484E">
        <w:rPr>
          <w:rFonts w:hint="eastAsia"/>
        </w:rPr>
        <w:t>Mongo</w:t>
      </w:r>
      <w:r>
        <w:rPr>
          <w:rFonts w:hint="eastAsia"/>
        </w:rPr>
        <w:t>BD</w:t>
      </w:r>
      <w:r>
        <w:rPr>
          <w:rFonts w:hint="eastAsia"/>
        </w:rPr>
        <w:t>、</w:t>
      </w:r>
      <w:r>
        <w:rPr>
          <w:rFonts w:hint="eastAsia"/>
        </w:rPr>
        <w:t>HTML</w:t>
      </w:r>
      <w:r>
        <w:t>5</w:t>
      </w:r>
      <w:r w:rsidR="00921C70">
        <w:t xml:space="preserve"> </w:t>
      </w:r>
      <w:r>
        <w:rPr>
          <w:rFonts w:hint="eastAsia"/>
        </w:rPr>
        <w:t>等流行的</w:t>
      </w:r>
      <w:r>
        <w:rPr>
          <w:rFonts w:hint="eastAsia"/>
        </w:rPr>
        <w:t>IT</w:t>
      </w:r>
      <w:r>
        <w:rPr>
          <w:rFonts w:hint="eastAsia"/>
        </w:rPr>
        <w:t>技术，基于</w:t>
      </w:r>
      <w:r>
        <w:rPr>
          <w:rFonts w:hint="eastAsia"/>
        </w:rPr>
        <w:t>ODL</w:t>
      </w:r>
      <w:r w:rsidR="00D2128E">
        <w:rPr>
          <w:rFonts w:hint="eastAsia"/>
        </w:rPr>
        <w:t>（</w:t>
      </w:r>
      <w:r w:rsidR="00A06ED6">
        <w:rPr>
          <w:rFonts w:hint="eastAsia"/>
        </w:rPr>
        <w:t>OpenDaylight</w:t>
      </w:r>
      <w:r w:rsidR="00D2128E">
        <w:rPr>
          <w:rFonts w:hint="eastAsia"/>
        </w:rPr>
        <w:t>）</w:t>
      </w:r>
      <w:r>
        <w:rPr>
          <w:rFonts w:hint="eastAsia"/>
        </w:rPr>
        <w:t>控制器上开发的商用的</w:t>
      </w:r>
      <w:r>
        <w:rPr>
          <w:rFonts w:hint="eastAsia"/>
        </w:rPr>
        <w:t>SDN</w:t>
      </w:r>
      <w:r>
        <w:rPr>
          <w:rFonts w:hint="eastAsia"/>
        </w:rPr>
        <w:t>产品。</w:t>
      </w:r>
      <w:r w:rsidR="00D6140C">
        <w:rPr>
          <w:rFonts w:hint="eastAsia"/>
        </w:rPr>
        <w:t>其通过对现有技术的组合</w:t>
      </w:r>
      <w:r w:rsidR="00D939D7">
        <w:rPr>
          <w:rFonts w:hint="eastAsia"/>
        </w:rPr>
        <w:t>利用</w:t>
      </w:r>
      <w:r w:rsidR="00D6140C">
        <w:rPr>
          <w:rFonts w:hint="eastAsia"/>
        </w:rPr>
        <w:t>，目的时帮助用户构建一个架构开放、变成灵活、易于运维的新一代广域网整体解决方案，用来承载日益丰富的应用流量，最终实现应用的按需驱动、网络的动态适应应用的目的。</w:t>
      </w:r>
      <w:r w:rsidR="00DD22EA">
        <w:rPr>
          <w:rFonts w:hint="eastAsia"/>
        </w:rPr>
        <w:t>本项目</w:t>
      </w:r>
      <w:r w:rsidR="00D6140C">
        <w:rPr>
          <w:rFonts w:hint="eastAsia"/>
        </w:rPr>
        <w:t>即</w:t>
      </w:r>
      <w:r w:rsidR="00D6140C">
        <w:rPr>
          <w:rFonts w:hint="eastAsia"/>
        </w:rPr>
        <w:t>H3C</w:t>
      </w:r>
      <w:r w:rsidR="00D6140C">
        <w:rPr>
          <w:rFonts w:hint="eastAsia"/>
        </w:rPr>
        <w:t>公司</w:t>
      </w:r>
      <w:r w:rsidR="00D6140C">
        <w:rPr>
          <w:rFonts w:hint="eastAsia"/>
        </w:rPr>
        <w:lastRenderedPageBreak/>
        <w:t>的应用驱动广域网系统（</w:t>
      </w:r>
      <w:r w:rsidR="00D6140C" w:rsidRPr="00D6140C">
        <w:t>Application-driven Wide Area Network</w:t>
      </w:r>
      <w:r w:rsidR="0017304B">
        <w:rPr>
          <w:rFonts w:hint="eastAsia"/>
        </w:rPr>
        <w:t>，简称</w:t>
      </w:r>
      <w:r w:rsidR="0017304B">
        <w:rPr>
          <w:rFonts w:hint="eastAsia"/>
        </w:rPr>
        <w:t>ADWAN</w:t>
      </w:r>
      <w:r w:rsidR="00D6140C">
        <w:rPr>
          <w:rFonts w:hint="eastAsia"/>
        </w:rPr>
        <w:t>）。</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5" w:name="_Toc497296688"/>
      <w:r>
        <w:br w:type="page"/>
      </w:r>
    </w:p>
    <w:p w14:paraId="41909070" w14:textId="77777777" w:rsidR="00B344E3" w:rsidRDefault="00FE0B2D" w:rsidP="005160AA">
      <w:pPr>
        <w:pStyle w:val="1"/>
        <w:numPr>
          <w:ilvl w:val="0"/>
          <w:numId w:val="1"/>
        </w:numPr>
      </w:pPr>
      <w:bookmarkStart w:id="86" w:name="_Toc500347844"/>
      <w:bookmarkStart w:id="87" w:name="_Toc500415584"/>
      <w:bookmarkStart w:id="88" w:name="_Toc500415725"/>
      <w:bookmarkStart w:id="89" w:name="_Toc500415822"/>
      <w:bookmarkStart w:id="90" w:name="_Toc500424158"/>
      <w:r>
        <w:rPr>
          <w:rFonts w:hint="eastAsia"/>
        </w:rPr>
        <w:lastRenderedPageBreak/>
        <w:t>ADWAN</w:t>
      </w:r>
      <w:r>
        <w:rPr>
          <w:rFonts w:hint="eastAsia"/>
        </w:rPr>
        <w:t>系统</w:t>
      </w:r>
      <w:r w:rsidR="00DB1CEA">
        <w:rPr>
          <w:rFonts w:hint="eastAsia"/>
        </w:rPr>
        <w:t>需求分析与</w:t>
      </w:r>
      <w:r>
        <w:rPr>
          <w:rFonts w:hint="eastAsia"/>
        </w:rPr>
        <w:t>设计</w:t>
      </w:r>
      <w:bookmarkEnd w:id="85"/>
      <w:bookmarkEnd w:id="86"/>
      <w:bookmarkEnd w:id="87"/>
      <w:bookmarkEnd w:id="88"/>
      <w:bookmarkEnd w:id="89"/>
      <w:bookmarkEnd w:id="90"/>
    </w:p>
    <w:p w14:paraId="6201EBDB" w14:textId="77777777" w:rsidR="00BC5055" w:rsidRDefault="00BC5055" w:rsidP="00BC5055">
      <w:pPr>
        <w:pStyle w:val="2"/>
        <w:numPr>
          <w:ilvl w:val="1"/>
          <w:numId w:val="1"/>
        </w:numPr>
      </w:pPr>
      <w:bookmarkStart w:id="91" w:name="_Toc500347845"/>
      <w:bookmarkStart w:id="92" w:name="_Toc500415585"/>
      <w:bookmarkStart w:id="93" w:name="_Toc500415726"/>
      <w:bookmarkStart w:id="94" w:name="_Toc500415823"/>
      <w:bookmarkStart w:id="95" w:name="_Toc500424159"/>
      <w:r>
        <w:rPr>
          <w:rFonts w:hint="eastAsia"/>
        </w:rPr>
        <w:t>ADWAN</w:t>
      </w:r>
      <w:r w:rsidR="00663476">
        <w:rPr>
          <w:rFonts w:hint="eastAsia"/>
        </w:rPr>
        <w:t>系统</w:t>
      </w:r>
      <w:r>
        <w:rPr>
          <w:rFonts w:hint="eastAsia"/>
        </w:rPr>
        <w:t>的需求</w:t>
      </w:r>
      <w:r w:rsidR="00495AA9">
        <w:rPr>
          <w:rFonts w:hint="eastAsia"/>
        </w:rPr>
        <w:t>分析</w:t>
      </w:r>
      <w:bookmarkEnd w:id="91"/>
      <w:bookmarkEnd w:id="92"/>
      <w:bookmarkEnd w:id="93"/>
      <w:bookmarkEnd w:id="94"/>
      <w:bookmarkEnd w:id="95"/>
    </w:p>
    <w:p w14:paraId="7EC22239" w14:textId="77777777" w:rsidR="00BC5055" w:rsidRDefault="00BC5055" w:rsidP="00BC5055">
      <w:pPr>
        <w:pStyle w:val="3"/>
        <w:numPr>
          <w:ilvl w:val="2"/>
          <w:numId w:val="1"/>
        </w:numPr>
      </w:pPr>
      <w:bookmarkStart w:id="96" w:name="_Toc500415727"/>
      <w:r>
        <w:rPr>
          <w:rFonts w:hint="eastAsia"/>
        </w:rPr>
        <w:t>ADWAN</w:t>
      </w:r>
      <w:r>
        <w:rPr>
          <w:rFonts w:hint="eastAsia"/>
        </w:rPr>
        <w:t>系统的总体架构需求</w:t>
      </w:r>
      <w:r w:rsidR="005637E0">
        <w:rPr>
          <w:rFonts w:hint="eastAsia"/>
        </w:rPr>
        <w:t>分析</w:t>
      </w:r>
      <w:bookmarkEnd w:id="96"/>
    </w:p>
    <w:p w14:paraId="78A7D399" w14:textId="77777777" w:rsidR="00BC5055" w:rsidRDefault="00BC5055" w:rsidP="00077EB1">
      <w:pPr>
        <w:ind w:firstLine="480"/>
      </w:pPr>
      <w:r>
        <w:rPr>
          <w:rFonts w:hint="eastAsia"/>
        </w:rPr>
        <w:t>ADWAN</w:t>
      </w:r>
      <w:r>
        <w:rPr>
          <w:rFonts w:hint="eastAsia"/>
        </w:rPr>
        <w:t>系统是一个基于全局视角，通过统一整合全网资源、多维观测网络状态、智能分析运行数据，使整个网络实现多层次、全方位的可视化，并根据用户策略和应用需求进行集中控制、全局调度、及实时调优，实现应用驱动的广域网服务的系统，它应满足以下需求特点：</w:t>
      </w:r>
    </w:p>
    <w:p w14:paraId="596D8E30" w14:textId="77777777" w:rsidR="00BC5055" w:rsidRDefault="00BC5055" w:rsidP="00BC5055">
      <w:pPr>
        <w:pStyle w:val="ab"/>
        <w:numPr>
          <w:ilvl w:val="0"/>
          <w:numId w:val="16"/>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w:t>
      </w:r>
      <w:r>
        <w:rPr>
          <w:rFonts w:hint="eastAsia"/>
        </w:rPr>
        <w:t>APP</w:t>
      </w:r>
      <w:r>
        <w:rPr>
          <w:rFonts w:hint="eastAsia"/>
        </w:rPr>
        <w:t>提供多层次的、不同抽象度的</w:t>
      </w:r>
      <w:r>
        <w:rPr>
          <w:rFonts w:hint="eastAsia"/>
        </w:rPr>
        <w:t>API</w:t>
      </w:r>
      <w:r>
        <w:rPr>
          <w:rFonts w:hint="eastAsia"/>
        </w:rPr>
        <w:t>接口，赋予网络灵活的可编程可定义能力，能够让应用很容易的使用网络服务。</w:t>
      </w:r>
    </w:p>
    <w:p w14:paraId="5AF4C025" w14:textId="77777777" w:rsidR="00BC5055" w:rsidRDefault="00BC5055" w:rsidP="00BC5055">
      <w:pPr>
        <w:pStyle w:val="ab"/>
        <w:numPr>
          <w:ilvl w:val="0"/>
          <w:numId w:val="16"/>
        </w:numPr>
        <w:ind w:firstLineChars="0"/>
      </w:pPr>
      <w:r>
        <w:rPr>
          <w:rFonts w:hint="eastAsia"/>
        </w:rPr>
        <w:t>场景化：基于场景化的开发思路，提供面向业务的可定制</w:t>
      </w:r>
      <w:r>
        <w:rPr>
          <w:rFonts w:hint="eastAsia"/>
        </w:rPr>
        <w:t>APP</w:t>
      </w:r>
      <w:r>
        <w:rPr>
          <w:rFonts w:hint="eastAsia"/>
        </w:rPr>
        <w:t>应用，满足不同场景的用户需求。</w:t>
      </w:r>
    </w:p>
    <w:p w14:paraId="7A7C3D2E" w14:textId="77777777" w:rsidR="00BC5055" w:rsidRDefault="00BC5055" w:rsidP="00BC5055">
      <w:pPr>
        <w:pStyle w:val="ab"/>
        <w:numPr>
          <w:ilvl w:val="0"/>
          <w:numId w:val="16"/>
        </w:numPr>
        <w:ind w:firstLineChars="0"/>
      </w:pPr>
      <w:r>
        <w:rPr>
          <w:rFonts w:hint="eastAsia"/>
        </w:rPr>
        <w:t>全流程：全流程重构广域网，整网视角管理和控制我那个落，简化运维管理。</w:t>
      </w:r>
    </w:p>
    <w:p w14:paraId="0B440394" w14:textId="77777777" w:rsidR="00BC5055" w:rsidRDefault="00BC5055" w:rsidP="00BC5055">
      <w:pPr>
        <w:pStyle w:val="ab"/>
        <w:numPr>
          <w:ilvl w:val="0"/>
          <w:numId w:val="16"/>
        </w:numPr>
        <w:ind w:firstLineChars="0"/>
      </w:pPr>
      <w:r>
        <w:rPr>
          <w:rFonts w:hint="eastAsia"/>
        </w:rPr>
        <w:t>端到端：业务驱动网络，基于业务应用的不同需求动态部署安全、</w:t>
      </w:r>
      <w:r>
        <w:rPr>
          <w:rFonts w:hint="eastAsia"/>
        </w:rPr>
        <w:t>WAN</w:t>
      </w:r>
      <w:r>
        <w:rPr>
          <w:rFonts w:hint="eastAsia"/>
        </w:rPr>
        <w:t>优化、</w:t>
      </w:r>
      <w:r>
        <w:rPr>
          <w:rFonts w:hint="eastAsia"/>
        </w:rPr>
        <w:t>CDN</w:t>
      </w:r>
      <w:r>
        <w:rPr>
          <w:rFonts w:hint="eastAsia"/>
        </w:rPr>
        <w:t>缓存等，提供端到端的网络服务。</w:t>
      </w:r>
    </w:p>
    <w:p w14:paraId="4B49ED9A" w14:textId="77777777" w:rsidR="00BC5055" w:rsidRDefault="00BC5055" w:rsidP="00BC5055">
      <w:pPr>
        <w:pStyle w:val="ab"/>
        <w:numPr>
          <w:ilvl w:val="0"/>
          <w:numId w:val="16"/>
        </w:numPr>
        <w:ind w:firstLineChars="0"/>
      </w:pPr>
      <w:r>
        <w:rPr>
          <w:rFonts w:hint="eastAsia"/>
        </w:rPr>
        <w:t>可迁移：兼容传统网络，支持平滑迁移到</w:t>
      </w:r>
      <w:r>
        <w:rPr>
          <w:rFonts w:hint="eastAsia"/>
        </w:rPr>
        <w:t>SDN</w:t>
      </w:r>
      <w:r>
        <w:rPr>
          <w:rFonts w:hint="eastAsia"/>
        </w:rPr>
        <w:t>方案。</w:t>
      </w:r>
    </w:p>
    <w:p w14:paraId="6E2D068F" w14:textId="77777777"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产品。下面分别介绍一些这些模块的需求分析。</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669B5EBE">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C00555" w14:textId="162E4E10" w:rsidR="00C4660F" w:rsidRPr="00BC5055" w:rsidRDefault="00C4660F" w:rsidP="00C4660F">
      <w:pPr>
        <w:pStyle w:val="af"/>
        <w:rPr>
          <w:rFonts w:hint="eastAsia"/>
        </w:rPr>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7" w:name="_Toc500415728"/>
      <w:r>
        <w:rPr>
          <w:rFonts w:hint="eastAsia"/>
        </w:rPr>
        <w:t>ADWAN</w:t>
      </w:r>
      <w:r>
        <w:rPr>
          <w:rFonts w:hint="eastAsia"/>
        </w:rPr>
        <w:t>系统各功能模块</w:t>
      </w:r>
      <w:r w:rsidR="005637E0">
        <w:rPr>
          <w:rFonts w:hint="eastAsia"/>
        </w:rPr>
        <w:t>的</w:t>
      </w:r>
      <w:r>
        <w:rPr>
          <w:rFonts w:hint="eastAsia"/>
        </w:rPr>
        <w:t>需求分析</w:t>
      </w:r>
      <w:bookmarkEnd w:id="97"/>
    </w:p>
    <w:p w14:paraId="20D59B95" w14:textId="77777777" w:rsidR="00077EB1" w:rsidRDefault="00077EB1" w:rsidP="006E4D6A">
      <w:pPr>
        <w:pStyle w:val="4"/>
        <w:numPr>
          <w:ilvl w:val="0"/>
          <w:numId w:val="34"/>
        </w:numPr>
      </w:pPr>
      <w:r>
        <w:rPr>
          <w:rFonts w:hint="eastAsia"/>
        </w:rPr>
        <w:t>基础管理</w:t>
      </w:r>
    </w:p>
    <w:p w14:paraId="3DBE6092" w14:textId="77777777" w:rsidR="00077EB1" w:rsidRDefault="00077EB1" w:rsidP="00077EB1">
      <w:pPr>
        <w:ind w:firstLine="480"/>
      </w:pPr>
      <w:r>
        <w:rPr>
          <w:rFonts w:hint="eastAsia"/>
        </w:rPr>
        <w:t>基础管理模块是整个</w:t>
      </w:r>
      <w:r>
        <w:rPr>
          <w:rFonts w:hint="eastAsia"/>
        </w:rPr>
        <w:t>ADWAN</w:t>
      </w:r>
      <w:r>
        <w:rPr>
          <w:rFonts w:hint="eastAsia"/>
        </w:rPr>
        <w:t>的基础模块，</w:t>
      </w:r>
      <w:r>
        <w:rPr>
          <w:rFonts w:hint="eastAsia"/>
        </w:rPr>
        <w:t>ADWAN</w:t>
      </w:r>
      <w:r>
        <w:rPr>
          <w:rFonts w:hint="eastAsia"/>
        </w:rPr>
        <w:t>的其他模块都依赖于基础管理模块。</w:t>
      </w:r>
    </w:p>
    <w:p w14:paraId="4B8B98C8" w14:textId="77777777" w:rsidR="00077EB1" w:rsidRDefault="00077EB1" w:rsidP="00077EB1">
      <w:pPr>
        <w:ind w:firstLine="480"/>
      </w:pPr>
      <w:r>
        <w:rPr>
          <w:rFonts w:hint="eastAsia"/>
        </w:rPr>
        <w:t>基础管理的核心需求主要为：</w:t>
      </w:r>
    </w:p>
    <w:p w14:paraId="4570FF08" w14:textId="77777777" w:rsidR="00077EB1" w:rsidRDefault="00077EB1" w:rsidP="00077EB1">
      <w:pPr>
        <w:pStyle w:val="ab"/>
        <w:numPr>
          <w:ilvl w:val="0"/>
          <w:numId w:val="10"/>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D3EF4">
        <w:rPr>
          <w:rFonts w:hint="eastAsia"/>
        </w:rPr>
        <w:t>O</w:t>
      </w:r>
      <w:r>
        <w:rPr>
          <w:rFonts w:hint="eastAsia"/>
        </w:rPr>
        <w:t>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77777777" w:rsidR="00077EB1" w:rsidRDefault="00077EB1" w:rsidP="00077EB1">
      <w:pPr>
        <w:pStyle w:val="ab"/>
        <w:numPr>
          <w:ilvl w:val="0"/>
          <w:numId w:val="10"/>
        </w:numPr>
        <w:ind w:firstLineChars="0"/>
      </w:pPr>
      <w:r>
        <w:rPr>
          <w:rFonts w:hint="eastAsia"/>
        </w:rPr>
        <w:t>设备配置下发。基础管理模块作为底层模块，其应通过屏蔽底层不同设备厂商和型号、连接协议的差异，向上层模块提供统一的、标准的设备配置下发接口。</w:t>
      </w:r>
      <w:r>
        <w:rPr>
          <w:rFonts w:hint="eastAsia"/>
        </w:rPr>
        <w:t xml:space="preserve"> </w:t>
      </w:r>
    </w:p>
    <w:p w14:paraId="38014451" w14:textId="77777777" w:rsidR="00077EB1" w:rsidRDefault="00077EB1" w:rsidP="00077EB1">
      <w:pPr>
        <w:pStyle w:val="ab"/>
        <w:numPr>
          <w:ilvl w:val="0"/>
          <w:numId w:val="10"/>
        </w:numPr>
        <w:ind w:firstLineChars="0"/>
      </w:pPr>
      <w:r>
        <w:rPr>
          <w:rFonts w:hint="eastAsia"/>
        </w:rPr>
        <w:t>网络场景的设置。</w:t>
      </w:r>
      <w:r>
        <w:rPr>
          <w:rFonts w:hint="eastAsia"/>
        </w:rPr>
        <w:t>ADWAN</w:t>
      </w:r>
      <w:r>
        <w:rPr>
          <w:rFonts w:hint="eastAsia"/>
        </w:rPr>
        <w:t>作为一款</w:t>
      </w:r>
      <w:r>
        <w:rPr>
          <w:rFonts w:hint="eastAsia"/>
        </w:rPr>
        <w:t>SDN</w:t>
      </w:r>
      <w:r>
        <w:rPr>
          <w:rFonts w:hint="eastAsia"/>
        </w:rPr>
        <w:t>产品，其部署的网络场景多种多样。因此</w:t>
      </w:r>
      <w:r>
        <w:rPr>
          <w:rFonts w:hint="eastAsia"/>
        </w:rPr>
        <w:t>ADWAN</w:t>
      </w:r>
      <w:r>
        <w:rPr>
          <w:rFonts w:hint="eastAsia"/>
        </w:rPr>
        <w:t>方案是基于场景化的思路，有针对的开发了不同的</w:t>
      </w:r>
      <w:r>
        <w:rPr>
          <w:rFonts w:hint="eastAsia"/>
        </w:rPr>
        <w:t>APP</w:t>
      </w:r>
      <w:r>
        <w:rPr>
          <w:rFonts w:hint="eastAsia"/>
        </w:rPr>
        <w:lastRenderedPageBreak/>
        <w:t>应用来满足运营商、企业</w:t>
      </w:r>
      <w:r>
        <w:rPr>
          <w:rFonts w:hint="eastAsia"/>
        </w:rPr>
        <w:t>/</w:t>
      </w:r>
      <w:r>
        <w:rPr>
          <w:rFonts w:hint="eastAsia"/>
        </w:rPr>
        <w:t>行业以及互联网等不同类型用户的需求。</w:t>
      </w:r>
    </w:p>
    <w:p w14:paraId="23A6B90F" w14:textId="77777777" w:rsidR="00077EB1" w:rsidRDefault="00077EB1" w:rsidP="00077EB1">
      <w:pPr>
        <w:pStyle w:val="ab"/>
        <w:numPr>
          <w:ilvl w:val="0"/>
          <w:numId w:val="10"/>
        </w:numPr>
        <w:ind w:firstLineChars="0"/>
      </w:pPr>
      <w:r>
        <w:rPr>
          <w:rFonts w:hint="eastAsia"/>
        </w:rPr>
        <w:t>License</w:t>
      </w:r>
      <w:r>
        <w:rPr>
          <w:rFonts w:hint="eastAsia"/>
        </w:rPr>
        <w:t>注册。</w:t>
      </w:r>
      <w:r>
        <w:rPr>
          <w:rFonts w:hint="eastAsia"/>
        </w:rPr>
        <w:t>ADWAN</w:t>
      </w:r>
      <w:r>
        <w:rPr>
          <w:rFonts w:hint="eastAsia"/>
        </w:rPr>
        <w:t>作为一款商业</w:t>
      </w:r>
      <w:r>
        <w:rPr>
          <w:rFonts w:hint="eastAsia"/>
        </w:rPr>
        <w:t>SDN</w:t>
      </w:r>
      <w:r>
        <w:rPr>
          <w:rFonts w:hint="eastAsia"/>
        </w:rPr>
        <w:t>软件，基础模块也负责着软件的</w:t>
      </w:r>
      <w:r>
        <w:rPr>
          <w:rFonts w:hint="eastAsia"/>
        </w:rPr>
        <w:t>License</w:t>
      </w:r>
      <w:r>
        <w:rPr>
          <w:rFonts w:hint="eastAsia"/>
        </w:rPr>
        <w:t>注册管理。</w:t>
      </w:r>
    </w:p>
    <w:p w14:paraId="4E1641ED" w14:textId="77777777" w:rsidR="00077EB1" w:rsidRDefault="00077EB1" w:rsidP="00734AE4">
      <w:pPr>
        <w:pStyle w:val="ab"/>
        <w:numPr>
          <w:ilvl w:val="0"/>
          <w:numId w:val="10"/>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6E4D6A">
      <w:pPr>
        <w:pStyle w:val="4"/>
        <w:numPr>
          <w:ilvl w:val="0"/>
          <w:numId w:val="34"/>
        </w:numPr>
      </w:pPr>
      <w:r>
        <w:rPr>
          <w:rFonts w:hint="eastAsia"/>
        </w:rPr>
        <w:t>设备管理</w:t>
      </w:r>
    </w:p>
    <w:p w14:paraId="64F86704" w14:textId="77777777"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屏蔽了不同设备连接的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77777777" w:rsidR="00077EB1" w:rsidRDefault="00077EB1" w:rsidP="006E4D6A">
      <w:pPr>
        <w:pStyle w:val="ab"/>
        <w:numPr>
          <w:ilvl w:val="0"/>
          <w:numId w:val="36"/>
        </w:numPr>
        <w:ind w:firstLineChars="0"/>
      </w:pPr>
      <w:r>
        <w:rPr>
          <w:rFonts w:hint="eastAsia"/>
        </w:rPr>
        <w:t>对其他模块提供</w:t>
      </w:r>
      <w:r>
        <w:rPr>
          <w:rFonts w:hint="eastAsia"/>
        </w:rPr>
        <w:t>ADWAN</w:t>
      </w:r>
      <w:r>
        <w:rPr>
          <w:rFonts w:hint="eastAsia"/>
        </w:rPr>
        <w:t>系统下的所有设备或某个设备的状态信息。例如设备的厂商、型号、软件版本号、各接口状态信息、温度、内存使用等状态信息。获取这些信息需要依托于基础管理模块对设备下发命令。</w:t>
      </w:r>
    </w:p>
    <w:p w14:paraId="5FE3A7F3" w14:textId="77777777" w:rsidR="00077EB1" w:rsidRDefault="00077EB1" w:rsidP="006E4D6A">
      <w:pPr>
        <w:pStyle w:val="ab"/>
        <w:numPr>
          <w:ilvl w:val="0"/>
          <w:numId w:val="36"/>
        </w:numPr>
        <w:ind w:firstLineChars="0"/>
      </w:pPr>
      <w:r>
        <w:rPr>
          <w:rFonts w:hint="eastAsia"/>
        </w:rPr>
        <w:t>对其他模块提供</w:t>
      </w:r>
      <w:r>
        <w:rPr>
          <w:rFonts w:hint="eastAsia"/>
        </w:rPr>
        <w:t>ADWAN</w:t>
      </w:r>
      <w:r>
        <w:rPr>
          <w:rFonts w:hint="eastAsia"/>
        </w:rPr>
        <w:t>系统下的所有设备或某个设备的操作接口。例如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6E4D6A">
      <w:pPr>
        <w:pStyle w:val="ab"/>
        <w:numPr>
          <w:ilvl w:val="0"/>
          <w:numId w:val="36"/>
        </w:numPr>
        <w:ind w:firstLineChars="0"/>
      </w:pPr>
      <w:r>
        <w:rPr>
          <w:rFonts w:hint="eastAsia"/>
        </w:rPr>
        <w:t>设备故障、</w:t>
      </w:r>
      <w:r>
        <w:rPr>
          <w:rFonts w:hint="eastAsia"/>
        </w:rPr>
        <w:t>ADWAN</w:t>
      </w:r>
      <w:r>
        <w:rPr>
          <w:rFonts w:hint="eastAsia"/>
        </w:rPr>
        <w:t>系统重启时，恢复设备配置等。</w:t>
      </w:r>
    </w:p>
    <w:p w14:paraId="41D5DB09" w14:textId="77777777" w:rsidR="00077EB1" w:rsidRDefault="00077EB1" w:rsidP="006E4D6A">
      <w:pPr>
        <w:pStyle w:val="ab"/>
        <w:numPr>
          <w:ilvl w:val="0"/>
          <w:numId w:val="36"/>
        </w:numPr>
        <w:ind w:firstLineChars="0"/>
      </w:pPr>
      <w:r>
        <w:rPr>
          <w:rFonts w:hint="eastAsia"/>
        </w:rPr>
        <w:t>当系统内某个设备出现异常时，可以向告警管理模块发出告警，提醒用户注意。</w:t>
      </w:r>
    </w:p>
    <w:p w14:paraId="4440BE36" w14:textId="77777777" w:rsidR="00077EB1" w:rsidRDefault="00077EB1" w:rsidP="006E4D6A">
      <w:pPr>
        <w:pStyle w:val="4"/>
        <w:numPr>
          <w:ilvl w:val="0"/>
          <w:numId w:val="34"/>
        </w:numPr>
      </w:pPr>
      <w:r>
        <w:rPr>
          <w:rFonts w:hint="eastAsia"/>
        </w:rPr>
        <w:t>拓扑管理</w:t>
      </w:r>
    </w:p>
    <w:p w14:paraId="02CE0493" w14:textId="77777777"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w:t>
      </w:r>
      <w:r>
        <w:rPr>
          <w:rFonts w:hint="eastAsia"/>
        </w:rPr>
        <w:lastRenderedPageBreak/>
        <w:t>设备、链路的状态信息。其中链路信息的查看和管理即为拓扑管理模块的主要功能。</w:t>
      </w:r>
    </w:p>
    <w:p w14:paraId="34921E8B" w14:textId="77777777" w:rsidR="00077EB1" w:rsidRDefault="00077EB1" w:rsidP="00077EB1">
      <w:pPr>
        <w:ind w:firstLine="480"/>
      </w:pPr>
      <w:r>
        <w:rPr>
          <w:rFonts w:hint="eastAsia"/>
        </w:rPr>
        <w:t>其中拓扑管理模块主要需求功能为：</w:t>
      </w:r>
    </w:p>
    <w:p w14:paraId="64AA9B9B" w14:textId="77777777" w:rsidR="00077EB1" w:rsidRDefault="00077EB1" w:rsidP="006E4D6A">
      <w:pPr>
        <w:pStyle w:val="ab"/>
        <w:numPr>
          <w:ilvl w:val="0"/>
          <w:numId w:val="37"/>
        </w:numPr>
        <w:ind w:firstLineChars="0"/>
      </w:pPr>
      <w:r>
        <w:rPr>
          <w:rFonts w:hint="eastAsia"/>
        </w:rPr>
        <w:t>获取拓扑信息。获取</w:t>
      </w:r>
      <w:r>
        <w:rPr>
          <w:rFonts w:hint="eastAsia"/>
        </w:rPr>
        <w:t>ADWAN</w:t>
      </w:r>
      <w:r>
        <w:rPr>
          <w:rFonts w:hint="eastAsia"/>
        </w:rPr>
        <w:t>系统下的所有或某个拓扑的状态信息，包括拓扑下所含的节点、链路、名称等信息。</w:t>
      </w:r>
    </w:p>
    <w:p w14:paraId="00206360" w14:textId="77777777" w:rsidR="00077EB1" w:rsidRDefault="00077EB1" w:rsidP="006E4D6A">
      <w:pPr>
        <w:pStyle w:val="ab"/>
        <w:numPr>
          <w:ilvl w:val="0"/>
          <w:numId w:val="37"/>
        </w:numPr>
        <w:ind w:firstLineChars="0"/>
      </w:pPr>
      <w:r>
        <w:rPr>
          <w:rFonts w:hint="eastAsia"/>
        </w:rPr>
        <w:t>拓扑管理。对网络拓扑进行增删改查等管理操作。</w:t>
      </w:r>
    </w:p>
    <w:p w14:paraId="75911A16" w14:textId="77777777" w:rsidR="00077EB1" w:rsidRDefault="00077EB1" w:rsidP="006E4D6A">
      <w:pPr>
        <w:pStyle w:val="ab"/>
        <w:numPr>
          <w:ilvl w:val="0"/>
          <w:numId w:val="37"/>
        </w:numPr>
        <w:ind w:firstLineChars="0"/>
      </w:pPr>
      <w:r>
        <w:rPr>
          <w:rFonts w:hint="eastAsia"/>
        </w:rPr>
        <w:t>提供所有或某条链路的状态信息。例如链路的名称、源节点、目的节点、带宽、源接口、目的接口等信息。</w:t>
      </w:r>
    </w:p>
    <w:p w14:paraId="5AA2B162" w14:textId="77777777" w:rsidR="00077EB1" w:rsidRDefault="00077EB1" w:rsidP="006E4D6A">
      <w:pPr>
        <w:pStyle w:val="ab"/>
        <w:numPr>
          <w:ilvl w:val="0"/>
          <w:numId w:val="37"/>
        </w:numPr>
        <w:ind w:firstLineChars="0"/>
      </w:pPr>
      <w:r>
        <w:rPr>
          <w:rFonts w:hint="eastAsia"/>
        </w:rPr>
        <w:t>提供链路的管理接口。例如链路的上下线、设置链路的带宽、可分配带宽、源接口、目的接口、新增链路、删除链路等管理操作。</w:t>
      </w:r>
    </w:p>
    <w:p w14:paraId="2E7BDA57" w14:textId="77777777" w:rsidR="00077EB1" w:rsidRDefault="00077EB1" w:rsidP="006E4D6A">
      <w:pPr>
        <w:pStyle w:val="ab"/>
        <w:numPr>
          <w:ilvl w:val="0"/>
          <w:numId w:val="37"/>
        </w:numPr>
        <w:ind w:firstLineChars="0"/>
      </w:pPr>
      <w:r>
        <w:rPr>
          <w:rFonts w:hint="eastAsia"/>
        </w:rPr>
        <w:t>当系统内某条链路出现异常时，可以向告警管理模块发出告警，提醒用户注意。</w:t>
      </w:r>
    </w:p>
    <w:p w14:paraId="6073F7FF" w14:textId="77777777" w:rsidR="00077EB1" w:rsidRDefault="00077EB1" w:rsidP="006E4D6A">
      <w:pPr>
        <w:pStyle w:val="4"/>
        <w:numPr>
          <w:ilvl w:val="0"/>
          <w:numId w:val="34"/>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6E4D6A">
      <w:pPr>
        <w:pStyle w:val="ab"/>
        <w:numPr>
          <w:ilvl w:val="0"/>
          <w:numId w:val="38"/>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6E4D6A">
      <w:pPr>
        <w:pStyle w:val="ab"/>
        <w:numPr>
          <w:ilvl w:val="0"/>
          <w:numId w:val="38"/>
        </w:numPr>
        <w:ind w:firstLineChars="0"/>
      </w:pPr>
      <w:r>
        <w:rPr>
          <w:rFonts w:hint="eastAsia"/>
        </w:rPr>
        <w:t>实时根据设备侧上报上的流量信息更新</w:t>
      </w:r>
      <w:r>
        <w:rPr>
          <w:rFonts w:hint="eastAsia"/>
        </w:rPr>
        <w:t>link</w:t>
      </w:r>
      <w:r>
        <w:rPr>
          <w:rFonts w:hint="eastAsia"/>
        </w:rPr>
        <w:t>上的带宽信息。</w:t>
      </w:r>
    </w:p>
    <w:p w14:paraId="4912D150" w14:textId="77777777" w:rsidR="00077EB1" w:rsidRPr="00734AE4" w:rsidRDefault="00077EB1" w:rsidP="00734AE4">
      <w:pPr>
        <w:pStyle w:val="ab"/>
        <w:numPr>
          <w:ilvl w:val="0"/>
          <w:numId w:val="38"/>
        </w:numPr>
        <w:ind w:firstLineChars="0"/>
      </w:pPr>
      <w:r>
        <w:rPr>
          <w:rFonts w:hint="eastAsia"/>
        </w:rPr>
        <w:t>针对</w:t>
      </w:r>
      <w:r>
        <w:rPr>
          <w:rFonts w:hint="eastAsia"/>
        </w:rPr>
        <w:t>ADWAN</w:t>
      </w:r>
      <w:r>
        <w:rPr>
          <w:rFonts w:hint="eastAsia"/>
        </w:rPr>
        <w:t>系统内需要统计的应用信息下发流采集命令，采集应用信息状态。依托于向设备下发</w:t>
      </w:r>
      <w:r>
        <w:rPr>
          <w:rFonts w:hint="eastAsia"/>
        </w:rPr>
        <w:t>ACL</w:t>
      </w:r>
      <w:r>
        <w:rPr>
          <w:rFonts w:hint="eastAsia"/>
        </w:rPr>
        <w:t>，设备会采集指定应用的流量信息。</w:t>
      </w:r>
    </w:p>
    <w:p w14:paraId="71F4C3C0" w14:textId="77777777" w:rsidR="00077EB1" w:rsidRDefault="00077EB1" w:rsidP="006E4D6A">
      <w:pPr>
        <w:pStyle w:val="4"/>
        <w:numPr>
          <w:ilvl w:val="0"/>
          <w:numId w:val="34"/>
        </w:numPr>
      </w:pPr>
      <w:r>
        <w:rPr>
          <w:rFonts w:hint="eastAsia"/>
        </w:rPr>
        <w:t>运维管理</w:t>
      </w:r>
    </w:p>
    <w:p w14:paraId="560686D9" w14:textId="77777777" w:rsidR="00077EB1" w:rsidRDefault="00077EB1" w:rsidP="00734AE4">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lastRenderedPageBreak/>
        <w:t>运维管理核心需求点主要有一下几个方面：</w:t>
      </w:r>
    </w:p>
    <w:p w14:paraId="0DCDE6B6" w14:textId="77777777" w:rsidR="009F372B" w:rsidRDefault="00C3065C" w:rsidP="00C3065C">
      <w:pPr>
        <w:pStyle w:val="ab"/>
        <w:numPr>
          <w:ilvl w:val="0"/>
          <w:numId w:val="43"/>
        </w:numPr>
        <w:ind w:firstLineChars="0"/>
      </w:pPr>
      <w:r>
        <w:rPr>
          <w:rFonts w:hint="eastAsia"/>
        </w:rPr>
        <w:t>对外提供统一的设备、链路的信息（诸如设备的</w:t>
      </w:r>
      <w:r>
        <w:rPr>
          <w:rFonts w:hint="eastAsia"/>
        </w:rPr>
        <w:t>CPU</w:t>
      </w:r>
      <w:r>
        <w:rPr>
          <w:rFonts w:hint="eastAsia"/>
        </w:rPr>
        <w:t>、内存、链路的带宽等）状态接口；</w:t>
      </w:r>
    </w:p>
    <w:p w14:paraId="2F18808D" w14:textId="77777777" w:rsidR="00C3065C" w:rsidRDefault="00C3065C" w:rsidP="00C3065C">
      <w:pPr>
        <w:pStyle w:val="ab"/>
        <w:numPr>
          <w:ilvl w:val="0"/>
          <w:numId w:val="43"/>
        </w:numPr>
        <w:ind w:firstLineChars="0"/>
      </w:pPr>
      <w:r>
        <w:rPr>
          <w:rFonts w:hint="eastAsia"/>
        </w:rPr>
        <w:t>提供统一的设备、链路历史信息状态的查询接口；</w:t>
      </w:r>
    </w:p>
    <w:p w14:paraId="5A08700C" w14:textId="77777777" w:rsidR="00C3065C" w:rsidRDefault="00C3065C" w:rsidP="00C3065C">
      <w:pPr>
        <w:pStyle w:val="ab"/>
        <w:numPr>
          <w:ilvl w:val="0"/>
          <w:numId w:val="43"/>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6E4D6A">
      <w:pPr>
        <w:pStyle w:val="4"/>
        <w:numPr>
          <w:ilvl w:val="0"/>
          <w:numId w:val="34"/>
        </w:numPr>
      </w:pPr>
      <w:r>
        <w:rPr>
          <w:rFonts w:hint="eastAsia"/>
        </w:rPr>
        <w:t>应用管理</w:t>
      </w:r>
    </w:p>
    <w:p w14:paraId="01DA151C" w14:textId="77777777" w:rsidR="00077EB1" w:rsidRDefault="00077EB1" w:rsidP="00077EB1">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p>
    <w:p w14:paraId="26688B85" w14:textId="77777777" w:rsidR="00077EB1" w:rsidRDefault="00077EB1" w:rsidP="007B2F7C">
      <w:pPr>
        <w:ind w:firstLine="480"/>
      </w:pPr>
      <w:r>
        <w:rPr>
          <w:rFonts w:hint="eastAsia"/>
        </w:rPr>
        <w:t>互联网中有许许多多的应用流量，诸如</w:t>
      </w:r>
      <w:r>
        <w:rPr>
          <w:rFonts w:hint="eastAsia"/>
        </w:rPr>
        <w:t>QQ</w:t>
      </w:r>
      <w:r>
        <w:rPr>
          <w:rFonts w:hint="eastAsia"/>
        </w:rPr>
        <w:t>聊天、优酷视频等等。这里我们定义一条应用信息为一个或若干个流的组合。</w:t>
      </w:r>
      <w:r w:rsidR="007B2F7C">
        <w:rPr>
          <w:rFonts w:hint="eastAsia"/>
        </w:rPr>
        <w:t>因此应用管理模块的主要需求为：</w:t>
      </w:r>
    </w:p>
    <w:p w14:paraId="13BD3793" w14:textId="77777777" w:rsidR="007B2F7C" w:rsidRDefault="007B2F7C" w:rsidP="007B2F7C">
      <w:pPr>
        <w:pStyle w:val="ab"/>
        <w:numPr>
          <w:ilvl w:val="0"/>
          <w:numId w:val="45"/>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B2F7C">
      <w:pPr>
        <w:pStyle w:val="ab"/>
        <w:numPr>
          <w:ilvl w:val="0"/>
          <w:numId w:val="45"/>
        </w:numPr>
        <w:ind w:firstLineChars="0"/>
      </w:pPr>
      <w:r>
        <w:rPr>
          <w:rFonts w:hint="eastAsia"/>
        </w:rPr>
        <w:t>设置应用调度策略、时间段等信息；</w:t>
      </w:r>
    </w:p>
    <w:p w14:paraId="5C0E6251" w14:textId="77777777" w:rsidR="007B2F7C" w:rsidRDefault="0014750D" w:rsidP="007B2F7C">
      <w:pPr>
        <w:pStyle w:val="ab"/>
        <w:numPr>
          <w:ilvl w:val="0"/>
          <w:numId w:val="45"/>
        </w:numPr>
        <w:ind w:firstLineChars="0"/>
      </w:pPr>
      <w:r>
        <w:rPr>
          <w:rFonts w:hint="eastAsia"/>
        </w:rPr>
        <w:t>控制网络范围</w:t>
      </w:r>
      <w:r w:rsidR="00BF1B4E">
        <w:rPr>
          <w:rFonts w:hint="eastAsia"/>
        </w:rPr>
        <w:t>。</w:t>
      </w:r>
    </w:p>
    <w:p w14:paraId="2EDEB1A4" w14:textId="77777777" w:rsidR="00077EB1" w:rsidRDefault="00077EB1" w:rsidP="006E4D6A">
      <w:pPr>
        <w:pStyle w:val="4"/>
        <w:numPr>
          <w:ilvl w:val="0"/>
          <w:numId w:val="34"/>
        </w:numPr>
      </w:pPr>
      <w:r>
        <w:rPr>
          <w:rFonts w:hint="eastAsia"/>
        </w:rPr>
        <w:t>告警管理</w:t>
      </w:r>
    </w:p>
    <w:p w14:paraId="3051AFDB" w14:textId="77777777" w:rsidR="00077EB1" w:rsidRDefault="00077EB1" w:rsidP="00077EB1">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w:t>
      </w:r>
      <w:r>
        <w:rPr>
          <w:rFonts w:hint="eastAsia"/>
        </w:rPr>
        <w:lastRenderedPageBreak/>
        <w:t>警信息以提醒用户需注意的某些情况。</w:t>
      </w:r>
    </w:p>
    <w:p w14:paraId="48D41EC7" w14:textId="77777777" w:rsidR="00077EB1" w:rsidRDefault="00A00DD5" w:rsidP="00A00DD5">
      <w:pPr>
        <w:ind w:firstLine="480"/>
      </w:pPr>
      <w:r>
        <w:rPr>
          <w:rFonts w:hint="eastAsia"/>
        </w:rPr>
        <w:t>告警管理模块其主要需求为：</w:t>
      </w:r>
    </w:p>
    <w:p w14:paraId="0CAD974E" w14:textId="77777777" w:rsidR="00A00DD5" w:rsidRDefault="00A00DD5" w:rsidP="00A00DD5">
      <w:pPr>
        <w:pStyle w:val="ab"/>
        <w:numPr>
          <w:ilvl w:val="0"/>
          <w:numId w:val="46"/>
        </w:numPr>
        <w:ind w:firstLineChars="0"/>
      </w:pPr>
      <w:r>
        <w:rPr>
          <w:rFonts w:hint="eastAsia"/>
        </w:rPr>
        <w:t>向其他模块提供统一的告警接口；</w:t>
      </w:r>
    </w:p>
    <w:p w14:paraId="7A924B19" w14:textId="77777777" w:rsidR="00A00DD5" w:rsidRDefault="00A00DD5" w:rsidP="00A00DD5">
      <w:pPr>
        <w:pStyle w:val="ab"/>
        <w:numPr>
          <w:ilvl w:val="0"/>
          <w:numId w:val="46"/>
        </w:numPr>
        <w:ind w:firstLineChars="0"/>
      </w:pPr>
      <w:r>
        <w:rPr>
          <w:rFonts w:hint="eastAsia"/>
        </w:rPr>
        <w:t>提供告警种类和告警相应的设置接口；</w:t>
      </w:r>
    </w:p>
    <w:p w14:paraId="5957EE06" w14:textId="77777777" w:rsidR="00A53277" w:rsidRPr="00A00DD5" w:rsidRDefault="00A53277" w:rsidP="00A00DD5">
      <w:pPr>
        <w:pStyle w:val="ab"/>
        <w:numPr>
          <w:ilvl w:val="0"/>
          <w:numId w:val="46"/>
        </w:numPr>
        <w:ind w:firstLineChars="0"/>
      </w:pPr>
      <w:r>
        <w:rPr>
          <w:rFonts w:hint="eastAsia"/>
        </w:rPr>
        <w:t>向用户界面提示告警信息，引起用户注意等。</w:t>
      </w:r>
    </w:p>
    <w:p w14:paraId="1D534468" w14:textId="77777777" w:rsidR="00077EB1" w:rsidRDefault="00077EB1" w:rsidP="006E4D6A">
      <w:pPr>
        <w:pStyle w:val="4"/>
        <w:numPr>
          <w:ilvl w:val="0"/>
          <w:numId w:val="34"/>
        </w:numPr>
      </w:pPr>
      <w:r>
        <w:rPr>
          <w:rFonts w:hint="eastAsia"/>
        </w:rPr>
        <w:t>MongoDB</w:t>
      </w:r>
      <w:r>
        <w:rPr>
          <w:rFonts w:hint="eastAsia"/>
        </w:rPr>
        <w:t>中间层</w:t>
      </w:r>
    </w:p>
    <w:p w14:paraId="1E7416A9" w14:textId="77777777" w:rsidR="00077EB1" w:rsidRDefault="00077EB1" w:rsidP="00077EB1">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Pr>
          <w:rFonts w:hint="eastAsia"/>
        </w:rPr>
        <w:t>自身的数据存储容器。而关于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6E4D6A">
      <w:pPr>
        <w:pStyle w:val="ab"/>
        <w:numPr>
          <w:ilvl w:val="0"/>
          <w:numId w:val="39"/>
        </w:numPr>
        <w:ind w:firstLineChars="0"/>
      </w:pPr>
      <w:r>
        <w:rPr>
          <w:rFonts w:hint="eastAsia"/>
        </w:rPr>
        <w:t>可以连接本地或远程服务器上的</w:t>
      </w:r>
      <w:r>
        <w:rPr>
          <w:rFonts w:hint="eastAsia"/>
        </w:rPr>
        <w:t>MongoDB</w:t>
      </w:r>
      <w:r>
        <w:rPr>
          <w:rFonts w:hint="eastAsia"/>
        </w:rPr>
        <w:t>服务。</w:t>
      </w:r>
    </w:p>
    <w:p w14:paraId="3FC0F2A1" w14:textId="77777777" w:rsidR="00077EB1" w:rsidRDefault="00077EB1" w:rsidP="006E4D6A">
      <w:pPr>
        <w:pStyle w:val="ab"/>
        <w:numPr>
          <w:ilvl w:val="0"/>
          <w:numId w:val="39"/>
        </w:numPr>
        <w:ind w:firstLineChars="0"/>
      </w:pPr>
      <w:r>
        <w:rPr>
          <w:rFonts w:hint="eastAsia"/>
        </w:rPr>
        <w:t>当本地或者远程服务器上的</w:t>
      </w:r>
      <w:r>
        <w:rPr>
          <w:rFonts w:hint="eastAsia"/>
        </w:rPr>
        <w:t>MongoDB</w:t>
      </w:r>
      <w:r>
        <w:rPr>
          <w:rFonts w:hint="eastAsia"/>
        </w:rPr>
        <w:t>服务未启动时，可以拉起本地或远程服务器上的</w:t>
      </w:r>
      <w:r>
        <w:rPr>
          <w:rFonts w:hint="eastAsia"/>
        </w:rPr>
        <w:t>MongoDB</w:t>
      </w:r>
      <w:r>
        <w:rPr>
          <w:rFonts w:hint="eastAsia"/>
        </w:rPr>
        <w:t>服务。</w:t>
      </w:r>
    </w:p>
    <w:p w14:paraId="6828D1AB" w14:textId="77777777" w:rsidR="00077EB1" w:rsidRDefault="00077EB1" w:rsidP="006E4D6A">
      <w:pPr>
        <w:pStyle w:val="ab"/>
        <w:numPr>
          <w:ilvl w:val="0"/>
          <w:numId w:val="39"/>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1708DB">
      <w:pPr>
        <w:pStyle w:val="ab"/>
        <w:numPr>
          <w:ilvl w:val="0"/>
          <w:numId w:val="39"/>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6E4D6A">
      <w:pPr>
        <w:pStyle w:val="4"/>
        <w:numPr>
          <w:ilvl w:val="0"/>
          <w:numId w:val="34"/>
        </w:numPr>
      </w:pPr>
      <w:r>
        <w:rPr>
          <w:rFonts w:hint="eastAsia"/>
        </w:rPr>
        <w:t>流量调度</w:t>
      </w:r>
    </w:p>
    <w:p w14:paraId="3D5D4EC1" w14:textId="77777777" w:rsidR="00077EB1" w:rsidRDefault="00077EB1" w:rsidP="00077EB1">
      <w:pPr>
        <w:ind w:firstLine="480"/>
      </w:pPr>
      <w:r>
        <w:rPr>
          <w:rFonts w:hint="eastAsia"/>
        </w:rPr>
        <w:t>作为一款商用的</w:t>
      </w:r>
      <w:r>
        <w:rPr>
          <w:rFonts w:hint="eastAsia"/>
        </w:rPr>
        <w:t>SDN</w:t>
      </w:r>
      <w:r>
        <w:rPr>
          <w:rFonts w:hint="eastAsia"/>
        </w:rPr>
        <w:t>产品，应用流量的调度功能是一项重要功能。流量调度的好坏决定着产品的质量。而流量调度的核心则是选路算法。</w:t>
      </w:r>
    </w:p>
    <w:p w14:paraId="3FA313E6" w14:textId="77777777" w:rsidR="00077EB1" w:rsidRDefault="00077EB1" w:rsidP="00077EB1">
      <w:pPr>
        <w:ind w:firstLine="480"/>
      </w:pPr>
      <w:r>
        <w:rPr>
          <w:rFonts w:hint="eastAsia"/>
        </w:rPr>
        <w:t>流量调度这里主要功能需求为：</w:t>
      </w:r>
    </w:p>
    <w:p w14:paraId="6E3F2F2D" w14:textId="77777777" w:rsidR="00077EB1" w:rsidRDefault="00077EB1" w:rsidP="006E4D6A">
      <w:pPr>
        <w:pStyle w:val="ab"/>
        <w:numPr>
          <w:ilvl w:val="0"/>
          <w:numId w:val="40"/>
        </w:numPr>
        <w:ind w:firstLineChars="0"/>
      </w:pPr>
      <w:r>
        <w:rPr>
          <w:rFonts w:hint="eastAsia"/>
        </w:rPr>
        <w:t>根据不同的网络场景和实时网络拓扑状态选择合适的调度策略。</w:t>
      </w:r>
    </w:p>
    <w:p w14:paraId="0901BC46" w14:textId="77777777" w:rsidR="00077EB1" w:rsidRDefault="00077EB1" w:rsidP="006E4D6A">
      <w:pPr>
        <w:pStyle w:val="ab"/>
        <w:numPr>
          <w:ilvl w:val="0"/>
          <w:numId w:val="40"/>
        </w:numPr>
        <w:ind w:firstLineChars="0"/>
      </w:pPr>
      <w:r>
        <w:rPr>
          <w:rFonts w:hint="eastAsia"/>
        </w:rPr>
        <w:t>下发设备配置，定义应用报文转发路径。</w:t>
      </w:r>
    </w:p>
    <w:p w14:paraId="22A084B3" w14:textId="77777777" w:rsidR="00077EB1" w:rsidRPr="004854F0" w:rsidRDefault="00077EB1" w:rsidP="006E4D6A">
      <w:pPr>
        <w:pStyle w:val="ab"/>
        <w:numPr>
          <w:ilvl w:val="0"/>
          <w:numId w:val="40"/>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6E4D6A">
      <w:pPr>
        <w:pStyle w:val="4"/>
        <w:numPr>
          <w:ilvl w:val="0"/>
          <w:numId w:val="34"/>
        </w:numPr>
      </w:pPr>
      <w:r>
        <w:rPr>
          <w:rFonts w:hint="eastAsia"/>
        </w:rPr>
        <w:lastRenderedPageBreak/>
        <w:t>用户界面</w:t>
      </w:r>
    </w:p>
    <w:p w14:paraId="07C0EBAA" w14:textId="77777777" w:rsidR="00077EB1" w:rsidRDefault="00077EB1" w:rsidP="001708DB">
      <w:pPr>
        <w:ind w:firstLine="480"/>
      </w:pPr>
      <w:r>
        <w:rPr>
          <w:rFonts w:hint="eastAsia"/>
        </w:rPr>
        <w:t>ADWAN</w:t>
      </w:r>
      <w:r>
        <w:rPr>
          <w:rFonts w:hint="eastAsia"/>
        </w:rPr>
        <w:t>是基于</w:t>
      </w:r>
      <w:r>
        <w:rPr>
          <w:rFonts w:hint="eastAsia"/>
        </w:rPr>
        <w:t>ODL</w:t>
      </w:r>
      <w:r>
        <w:rPr>
          <w:rFonts w:hint="eastAsia"/>
        </w:rPr>
        <w:t>框架实现的一个</w:t>
      </w:r>
      <w:r>
        <w:rPr>
          <w:rFonts w:hint="eastAsia"/>
        </w:rPr>
        <w:t>SDN</w:t>
      </w:r>
      <w:r>
        <w:rPr>
          <w:rFonts w:hint="eastAsia"/>
        </w:rPr>
        <w:t>产品。其通过</w:t>
      </w:r>
      <w:r>
        <w:rPr>
          <w:rFonts w:hint="eastAsia"/>
        </w:rPr>
        <w:t>Rest</w:t>
      </w:r>
      <w:r>
        <w:rPr>
          <w:rFonts w:hint="eastAsia"/>
        </w:rPr>
        <w:t>接口对外提供服务。但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格式的数据，是一种非面向用户友好的数据。因此采用一种面向用户友好的显示方式，对于用户体验来讲至关重要！</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6E4D6A">
      <w:pPr>
        <w:pStyle w:val="ab"/>
        <w:numPr>
          <w:ilvl w:val="0"/>
          <w:numId w:val="41"/>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6E4D6A">
      <w:pPr>
        <w:pStyle w:val="ab"/>
        <w:numPr>
          <w:ilvl w:val="0"/>
          <w:numId w:val="41"/>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77777777" w:rsidR="00077EB1" w:rsidRPr="00BC5055" w:rsidRDefault="00077EB1" w:rsidP="00E65E1A">
      <w:pPr>
        <w:pStyle w:val="ab"/>
        <w:numPr>
          <w:ilvl w:val="0"/>
          <w:numId w:val="41"/>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等前端框架，使响应数据转化为用户直观可见的图文报表的形式。</w:t>
      </w:r>
    </w:p>
    <w:p w14:paraId="03E925D7" w14:textId="77777777" w:rsidR="00BC5055" w:rsidRDefault="00BC5055" w:rsidP="00BC5055">
      <w:pPr>
        <w:pStyle w:val="2"/>
        <w:numPr>
          <w:ilvl w:val="1"/>
          <w:numId w:val="1"/>
        </w:numPr>
      </w:pPr>
      <w:bookmarkStart w:id="98" w:name="_Toc500347846"/>
      <w:bookmarkStart w:id="99" w:name="_Toc500415586"/>
      <w:bookmarkStart w:id="100" w:name="_Toc500415729"/>
      <w:bookmarkStart w:id="101" w:name="_Toc500415824"/>
      <w:bookmarkStart w:id="102" w:name="_Toc500424160"/>
      <w:r>
        <w:rPr>
          <w:rFonts w:hint="eastAsia"/>
        </w:rPr>
        <w:t>ADWAN</w:t>
      </w:r>
      <w:r w:rsidR="00663476">
        <w:rPr>
          <w:rFonts w:hint="eastAsia"/>
        </w:rPr>
        <w:t>系统</w:t>
      </w:r>
      <w:r>
        <w:rPr>
          <w:rFonts w:hint="eastAsia"/>
        </w:rPr>
        <w:t>的系统设计</w:t>
      </w:r>
      <w:bookmarkEnd w:id="98"/>
      <w:bookmarkEnd w:id="99"/>
      <w:bookmarkEnd w:id="100"/>
      <w:bookmarkEnd w:id="101"/>
      <w:bookmarkEnd w:id="102"/>
    </w:p>
    <w:p w14:paraId="225D6EA4" w14:textId="77777777" w:rsidR="00BC5055" w:rsidRDefault="00BC5055" w:rsidP="00BC5055">
      <w:pPr>
        <w:pStyle w:val="3"/>
        <w:numPr>
          <w:ilvl w:val="2"/>
          <w:numId w:val="1"/>
        </w:numPr>
      </w:pPr>
      <w:bookmarkStart w:id="103" w:name="_Toc500415730"/>
      <w:r>
        <w:rPr>
          <w:rFonts w:hint="eastAsia"/>
        </w:rPr>
        <w:t>ADWAN</w:t>
      </w:r>
      <w:r>
        <w:rPr>
          <w:rFonts w:hint="eastAsia"/>
        </w:rPr>
        <w:t>系统的总体系统设计</w:t>
      </w:r>
      <w:bookmarkEnd w:id="103"/>
    </w:p>
    <w:p w14:paraId="756A52A1" w14:textId="77777777" w:rsidR="00663476" w:rsidRDefault="00663476" w:rsidP="00663476">
      <w:pPr>
        <w:ind w:firstLine="480"/>
      </w:pPr>
      <w:r w:rsidRPr="00622A80">
        <w:t>H3C</w:t>
      </w:r>
      <w:r w:rsidRPr="00622A80">
        <w:t>凭借长期在广域网领域的技术积累和丰富经验，深入调研用户实际应用中存在的痛点和需求，采用</w:t>
      </w:r>
      <w:r w:rsidRPr="00622A80">
        <w:t>SDN</w:t>
      </w:r>
      <w:r w:rsidRPr="00622A80">
        <w:t>思想及其相关技术开发了新一代广域网整体解决方案，这个方案帮助用户构建了一个架构开放、灵活编程、易于运维的广域网，来承载日益丰富的应用流量，最终实现应用按需驱动网络、网络动态适应应用，即</w:t>
      </w:r>
      <w:r w:rsidRPr="00622A80">
        <w:t>ADWAN</w:t>
      </w:r>
      <w:r w:rsidRPr="00622A80">
        <w:t>（</w:t>
      </w:r>
      <w:r w:rsidRPr="00622A80">
        <w:t>Application-driven Wide Area Network</w:t>
      </w:r>
      <w:r w:rsidRPr="00622A80">
        <w:t>）。</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6E065E3" w:rsidR="00663476" w:rsidRDefault="00663476" w:rsidP="00663476">
      <w:pPr>
        <w:ind w:firstLine="480"/>
      </w:pPr>
      <w:r>
        <w:rPr>
          <w:rFonts w:hint="eastAsia"/>
        </w:rPr>
        <w:t>如上图</w:t>
      </w:r>
      <w:r>
        <w:rPr>
          <w:rFonts w:hint="eastAsia"/>
        </w:rPr>
        <w:t>3-</w:t>
      </w:r>
      <w:r w:rsidR="0042004B">
        <w:t>2</w:t>
      </w:r>
      <w:r>
        <w:rPr>
          <w:rFonts w:hint="eastAsia"/>
        </w:rPr>
        <w:t>所示，</w:t>
      </w:r>
      <w:r w:rsidRPr="001C5100">
        <w:t>ADWAN</w:t>
      </w:r>
      <w:r w:rsidRPr="001C5100">
        <w:t>方案和其他场景下的</w:t>
      </w:r>
      <w:r w:rsidRPr="001C5100">
        <w:t>SDN</w:t>
      </w:r>
      <w:r w:rsidRPr="001C5100">
        <w:t>网络架构一样，也是一个分层、开放、灵活的网络架构，如</w:t>
      </w:r>
      <w:r>
        <w:rPr>
          <w:rFonts w:hint="eastAsia"/>
        </w:rPr>
        <w:t>上</w:t>
      </w:r>
      <w:r w:rsidRPr="001C5100">
        <w:t>图所示，整个</w:t>
      </w:r>
      <w:r w:rsidRPr="001C5100">
        <w:t>ADWAN</w:t>
      </w:r>
      <w:r w:rsidRPr="001C5100">
        <w:t>方案分为网络设备、控制器</w:t>
      </w:r>
      <w:r w:rsidRPr="001C5100">
        <w:t>+APP</w:t>
      </w:r>
      <w:r w:rsidRPr="001C5100">
        <w:t>、管理编排三个层次：</w:t>
      </w:r>
    </w:p>
    <w:p w14:paraId="04DFE72F" w14:textId="77777777" w:rsidR="00663476" w:rsidRDefault="00663476" w:rsidP="00663476">
      <w:pPr>
        <w:pStyle w:val="ab"/>
        <w:numPr>
          <w:ilvl w:val="0"/>
          <w:numId w:val="4"/>
        </w:numPr>
        <w:ind w:firstLineChars="0"/>
      </w:pPr>
      <w:r w:rsidRPr="001C5100">
        <w:rPr>
          <w:rFonts w:hint="eastAsia"/>
        </w:rPr>
        <w:t>网络设备层：网络设备接收</w:t>
      </w:r>
      <w:r w:rsidRPr="001C5100">
        <w:t>SDN</w:t>
      </w:r>
      <w:r w:rsidRPr="001C5100">
        <w:t>控制器的控制和管理，除了传统的</w:t>
      </w:r>
      <w:r w:rsidRPr="001C5100">
        <w:t>SNMP</w:t>
      </w:r>
      <w:r w:rsidRPr="001C5100">
        <w:t>、</w:t>
      </w:r>
      <w:r w:rsidR="0039754B">
        <w:t>NETCONF</w:t>
      </w:r>
      <w:r w:rsidRPr="001C5100">
        <w:t>、命令行等方式外，支持</w:t>
      </w:r>
      <w:r w:rsidRPr="001C5100">
        <w:t>SDN</w:t>
      </w:r>
      <w:r w:rsidRPr="001C5100">
        <w:t>架构下的</w:t>
      </w:r>
      <w:r w:rsidRPr="001C5100">
        <w:t>BGP-LS</w:t>
      </w:r>
      <w:r w:rsidRPr="001C5100">
        <w:t>、</w:t>
      </w:r>
      <w:r w:rsidRPr="001C5100">
        <w:t>BGP Flowspec</w:t>
      </w:r>
      <w:r w:rsidRPr="001C5100">
        <w:t>、</w:t>
      </w:r>
      <w:r w:rsidRPr="001C5100">
        <w:t>PCEP</w:t>
      </w:r>
      <w:r w:rsidRPr="001C5100">
        <w:t>、</w:t>
      </w:r>
      <w:r w:rsidRPr="001C5100">
        <w:t>Openflow</w:t>
      </w:r>
      <w:r w:rsidRPr="001C5100">
        <w:t>等协议，和控制器进行通信；同时在转发层面进行优化，支持</w:t>
      </w:r>
      <w:r w:rsidRPr="001C5100">
        <w:t>Segment Routing</w:t>
      </w:r>
      <w:r w:rsidRPr="001C5100">
        <w:t>、</w:t>
      </w:r>
      <w:r w:rsidRPr="001C5100">
        <w:t>Openflow</w:t>
      </w:r>
      <w:r w:rsidRPr="001C5100">
        <w:t>硬件转发，提供高性能的转发平面。</w:t>
      </w:r>
    </w:p>
    <w:p w14:paraId="1CB4A86E" w14:textId="77777777" w:rsidR="00663476" w:rsidRDefault="00663476" w:rsidP="00663476">
      <w:pPr>
        <w:pStyle w:val="ab"/>
        <w:numPr>
          <w:ilvl w:val="0"/>
          <w:numId w:val="4"/>
        </w:numPr>
        <w:ind w:firstLineChars="0"/>
      </w:pPr>
      <w:r w:rsidRPr="001C5100">
        <w:rPr>
          <w:rFonts w:hint="eastAsia"/>
        </w:rPr>
        <w:t>控制器</w:t>
      </w:r>
      <w:r w:rsidRPr="001C5100">
        <w:t>+APP</w:t>
      </w:r>
      <w:r w:rsidRPr="001C5100">
        <w:t>层：整个方案基于开源的</w:t>
      </w:r>
      <w:r w:rsidRPr="001C5100">
        <w:t>ODL</w:t>
      </w:r>
      <w:r w:rsidRPr="001C5100">
        <w:t>平台，支撑各种</w:t>
      </w:r>
      <w:r w:rsidRPr="001C5100">
        <w:t>APP</w:t>
      </w:r>
      <w:r w:rsidRPr="001C5100">
        <w:t>集成；根据广域网不同的场景，比如</w:t>
      </w:r>
      <w:r w:rsidRPr="001C5100">
        <w:t>DCI</w:t>
      </w:r>
      <w:r w:rsidRPr="001C5100">
        <w:t>网络、骨干网、分支接入等，开发定制化、场景化的</w:t>
      </w:r>
      <w:r w:rsidRPr="001C5100">
        <w:t>APP</w:t>
      </w:r>
      <w:r w:rsidRPr="001C5100">
        <w:t>，满足用户在不同场景下的网络需求；南向通过标准南向接口协议和设备互通；北向面向用户提供定制化的</w:t>
      </w:r>
      <w:r w:rsidRPr="001C5100">
        <w:t>API</w:t>
      </w:r>
      <w:r w:rsidRPr="001C5100">
        <w:t>接口，实现和编排系统集成，满足用户差异化的业务需求。</w:t>
      </w:r>
    </w:p>
    <w:p w14:paraId="59AE39D5" w14:textId="77777777" w:rsidR="00663476" w:rsidRDefault="00663476" w:rsidP="00663476">
      <w:pPr>
        <w:pStyle w:val="ab"/>
        <w:numPr>
          <w:ilvl w:val="0"/>
          <w:numId w:val="4"/>
        </w:numPr>
        <w:ind w:firstLineChars="0"/>
      </w:pPr>
      <w:r w:rsidRPr="001C5100">
        <w:rPr>
          <w:rFonts w:hint="eastAsia"/>
        </w:rPr>
        <w:t>管理编排层：通过调用</w:t>
      </w:r>
      <w:r w:rsidRPr="001C5100">
        <w:t>APP</w:t>
      </w:r>
      <w:r w:rsidRPr="001C5100">
        <w:t>提供的</w:t>
      </w:r>
      <w:r w:rsidRPr="001C5100">
        <w:t>API</w:t>
      </w:r>
      <w:r w:rsidRPr="001C5100">
        <w:t>接口，实现业务流组定义（</w:t>
      </w:r>
      <w:r w:rsidRPr="001C5100">
        <w:t>Qos</w:t>
      </w:r>
      <w:r w:rsidRPr="001C5100">
        <w:t>优先级、五元组、</w:t>
      </w:r>
      <w:r w:rsidRPr="001C5100">
        <w:t>VPN</w:t>
      </w:r>
      <w:r w:rsidRPr="001C5100">
        <w:t>等）</w:t>
      </w:r>
      <w:r>
        <w:rPr>
          <w:rFonts w:hint="eastAsia"/>
        </w:rPr>
        <w:t>、</w:t>
      </w:r>
      <w:r w:rsidRPr="001C5100">
        <w:t>业务的策略定义和管理编排，全网的实时监控、可视化呈现、及故障排查等，进而增强网络的可视化，简化网络的运维管理。</w:t>
      </w:r>
    </w:p>
    <w:p w14:paraId="0BED9139" w14:textId="77777777" w:rsidR="00663476" w:rsidRDefault="00663476" w:rsidP="00663476">
      <w:pPr>
        <w:ind w:firstLine="480"/>
      </w:pPr>
      <w:r>
        <w:rPr>
          <w:rFonts w:hint="eastAsia"/>
        </w:rPr>
        <w:lastRenderedPageBreak/>
        <w:t>在基于</w:t>
      </w:r>
      <w:r>
        <w:rPr>
          <w:rFonts w:hint="eastAsia"/>
        </w:rPr>
        <w:t>ODL</w:t>
      </w:r>
      <w:r>
        <w:rPr>
          <w:rFonts w:hint="eastAsia"/>
        </w:rPr>
        <w:t>框架的基础上编码相应的业务逻辑模块具有很大优势与便捷性。可以是开发人员着重于聚焦业务逻辑问题，避免在底层协议、控制设备上面付出过多的精力。</w:t>
      </w:r>
    </w:p>
    <w:p w14:paraId="33E90050" w14:textId="77777777"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产品。下面分别介绍一些这些模块的系统设计。</w:t>
      </w:r>
    </w:p>
    <w:p w14:paraId="0CBDD748" w14:textId="77777777" w:rsidR="00BC5055" w:rsidRDefault="00BC5055" w:rsidP="00BC5055">
      <w:pPr>
        <w:pStyle w:val="3"/>
        <w:numPr>
          <w:ilvl w:val="2"/>
          <w:numId w:val="1"/>
        </w:numPr>
      </w:pPr>
      <w:bookmarkStart w:id="104" w:name="_Toc500415731"/>
      <w:r>
        <w:rPr>
          <w:rFonts w:hint="eastAsia"/>
        </w:rPr>
        <w:t>ADWAN</w:t>
      </w:r>
      <w:r>
        <w:rPr>
          <w:rFonts w:hint="eastAsia"/>
        </w:rPr>
        <w:t>系统各功能模块的设计</w:t>
      </w:r>
      <w:bookmarkEnd w:id="104"/>
    </w:p>
    <w:p w14:paraId="69F88CF1" w14:textId="77777777" w:rsidR="00E6606C" w:rsidRDefault="00E6606C" w:rsidP="003C793D">
      <w:pPr>
        <w:pStyle w:val="4"/>
        <w:numPr>
          <w:ilvl w:val="0"/>
          <w:numId w:val="42"/>
        </w:numPr>
      </w:pPr>
      <w:r>
        <w:rPr>
          <w:rFonts w:hint="eastAsia"/>
        </w:rPr>
        <w:t>基础管理</w:t>
      </w:r>
    </w:p>
    <w:p w14:paraId="7F43E4B2" w14:textId="37F6B980" w:rsidR="00E6606C" w:rsidRDefault="00E6606C" w:rsidP="006A6C9B">
      <w:pPr>
        <w:ind w:firstLine="480"/>
      </w:pPr>
      <w:r>
        <w:rPr>
          <w:rFonts w:hint="eastAsia"/>
        </w:rPr>
        <w:t>基础管理模块</w:t>
      </w:r>
      <w:r w:rsidR="009D406C">
        <w:rPr>
          <w:rFonts w:hint="eastAsia"/>
        </w:rPr>
        <w:t>作为</w:t>
      </w:r>
      <w:r>
        <w:rPr>
          <w:rFonts w:hint="eastAsia"/>
        </w:rPr>
        <w:t>ADWAN</w:t>
      </w:r>
      <w:r w:rsidR="009D406C">
        <w:rPr>
          <w:rFonts w:hint="eastAsia"/>
        </w:rPr>
        <w:t>系统</w:t>
      </w:r>
      <w:r>
        <w:rPr>
          <w:rFonts w:hint="eastAsia"/>
        </w:rPr>
        <w:t>的基础模块，</w:t>
      </w:r>
      <w:r>
        <w:rPr>
          <w:rFonts w:hint="eastAsia"/>
        </w:rPr>
        <w:t>ADWAN</w:t>
      </w:r>
      <w:r>
        <w:rPr>
          <w:rFonts w:hint="eastAsia"/>
        </w:rPr>
        <w:t>的其他模块都依赖于基础管理模块。</w:t>
      </w:r>
      <w:r w:rsidR="006A6C9B">
        <w:rPr>
          <w:rFonts w:hint="eastAsia"/>
        </w:rPr>
        <w:t>根绝基础管理的相应需求，设计如表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3C793D">
      <w:pPr>
        <w:pStyle w:val="4"/>
        <w:numPr>
          <w:ilvl w:val="0"/>
          <w:numId w:val="42"/>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B05B11">
      <w:pPr>
        <w:pStyle w:val="4"/>
        <w:numPr>
          <w:ilvl w:val="0"/>
          <w:numId w:val="42"/>
        </w:numPr>
      </w:pPr>
      <w:r>
        <w:rPr>
          <w:rFonts w:hint="eastAsia"/>
        </w:rPr>
        <w:t>拓扑管理</w:t>
      </w:r>
    </w:p>
    <w:p w14:paraId="490286C1" w14:textId="77777777" w:rsidR="00E6606C" w:rsidRDefault="00606406" w:rsidP="00E6606C">
      <w:pPr>
        <w:ind w:firstLine="480"/>
      </w:pPr>
      <w:r>
        <w:rPr>
          <w:rFonts w:hint="eastAsia"/>
        </w:rPr>
        <w:t>拓扑管理主要负责网络拓扑相关的功能，其中主要拓扑的主要构成即为链路。根据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3C793D">
      <w:pPr>
        <w:pStyle w:val="4"/>
        <w:numPr>
          <w:ilvl w:val="0"/>
          <w:numId w:val="42"/>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lastRenderedPageBreak/>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lastRenderedPageBreak/>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3C793D">
      <w:pPr>
        <w:pStyle w:val="4"/>
        <w:numPr>
          <w:ilvl w:val="0"/>
          <w:numId w:val="42"/>
        </w:numPr>
      </w:pPr>
      <w:r>
        <w:rPr>
          <w:rFonts w:hint="eastAsia"/>
        </w:rPr>
        <w:t>运维管理</w:t>
      </w:r>
    </w:p>
    <w:p w14:paraId="40AA0680" w14:textId="77777777" w:rsidR="00E6606C" w:rsidRDefault="00E6606C" w:rsidP="00E6606C">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运维管理，以流采集模块为基础，对外提供统一的流量信息、历史信息相关的接口。其中包括链路质量、带宽、应用带宽、链路历史信息、应用历史信息、设备运行状态、设备历史运行状态等。表</w:t>
      </w:r>
      <w:r>
        <w:rPr>
          <w:rFonts w:hint="eastAsia"/>
        </w:rPr>
        <w:t>3-</w:t>
      </w:r>
      <w:r>
        <w:t>8</w:t>
      </w:r>
      <w:r>
        <w:rPr>
          <w:rFonts w:hint="eastAsia"/>
        </w:rPr>
        <w:t>为应用信息的主要</w:t>
      </w:r>
      <w:r>
        <w:rPr>
          <w:rFonts w:hint="eastAsia"/>
        </w:rPr>
        <w:t>ODL</w:t>
      </w:r>
      <w:r>
        <w:rPr>
          <w:rFonts w:hint="eastAsia"/>
        </w:rPr>
        <w:t>数据模型。</w:t>
      </w:r>
    </w:p>
    <w:p w14:paraId="55C84626" w14:textId="1D12B8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应用信息</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lastRenderedPageBreak/>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3C793D">
      <w:pPr>
        <w:pStyle w:val="4"/>
        <w:numPr>
          <w:ilvl w:val="0"/>
          <w:numId w:val="42"/>
        </w:numPr>
      </w:pPr>
      <w:r>
        <w:rPr>
          <w:rFonts w:hint="eastAsia"/>
        </w:rPr>
        <w:t>应用管理</w:t>
      </w:r>
    </w:p>
    <w:p w14:paraId="7AA95F4A" w14:textId="77777777" w:rsidR="00E6606C" w:rsidRDefault="00E6606C" w:rsidP="00E6606C">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r w:rsidR="002E1B99">
        <w:rPr>
          <w:rFonts w:hint="eastAsia"/>
        </w:rPr>
        <w:t>根据本模块的需求特点设计如</w:t>
      </w:r>
      <w:r>
        <w:rPr>
          <w:rFonts w:hint="eastAsia"/>
        </w:rPr>
        <w:t>表</w:t>
      </w:r>
      <w:r>
        <w:rPr>
          <w:rFonts w:hint="eastAsia"/>
        </w:rPr>
        <w:t>3-9</w:t>
      </w:r>
      <w:r>
        <w:rPr>
          <w:rFonts w:hint="eastAsia"/>
        </w:rPr>
        <w:t>为应用管理中应用的</w:t>
      </w:r>
      <w:r>
        <w:rPr>
          <w:rFonts w:hint="eastAsia"/>
        </w:rPr>
        <w:t>ODL</w:t>
      </w:r>
      <w:r>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E6606C" w:rsidRPr="00DA3674" w14:paraId="1A68825B" w14:textId="77777777" w:rsidTr="00DA36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07972A0"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p>
        </w:tc>
        <w:tc>
          <w:tcPr>
            <w:tcW w:w="1355"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FCDDF0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2873F9F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dstAddr</w:t>
            </w:r>
          </w:p>
        </w:tc>
        <w:tc>
          <w:tcPr>
            <w:tcW w:w="1659" w:type="dxa"/>
            <w:vAlign w:val="center"/>
          </w:tcPr>
          <w:p w14:paraId="2ABECE7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F57EFB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58E60FB"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p>
        </w:tc>
        <w:tc>
          <w:tcPr>
            <w:tcW w:w="1355"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3C793D">
      <w:pPr>
        <w:pStyle w:val="4"/>
        <w:numPr>
          <w:ilvl w:val="0"/>
          <w:numId w:val="42"/>
        </w:numPr>
      </w:pPr>
      <w:r>
        <w:rPr>
          <w:rFonts w:hint="eastAsia"/>
        </w:rPr>
        <w:t>告警管理</w:t>
      </w:r>
    </w:p>
    <w:p w14:paraId="7D0A5826" w14:textId="77777777" w:rsidR="00E6606C" w:rsidRDefault="00E6606C" w:rsidP="00E6606C">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77777777" w:rsidR="00E6606C" w:rsidRDefault="00306984" w:rsidP="00306984">
      <w:pPr>
        <w:ind w:firstLine="480"/>
      </w:pPr>
      <w:r>
        <w:rPr>
          <w:rFonts w:hint="eastAsia"/>
        </w:rPr>
        <w:t>根据</w:t>
      </w:r>
      <w:r>
        <w:rPr>
          <w:rFonts w:hint="eastAsia"/>
        </w:rPr>
        <w:t>ADWAN</w:t>
      </w:r>
      <w:r>
        <w:rPr>
          <w:rFonts w:hint="eastAsia"/>
        </w:rPr>
        <w:t>系统内的实际情况，设计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类细分告警信息。下表为各告警信息的类型及阐述。</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lastRenderedPageBreak/>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MongoDB数据库服务启动、连接时的告警分类。</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链路告警，链路不正常下线时告警。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链路告警，链路延时超过阈值时告警。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链路告警，链路抖动超过阈值时告警。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链路告警，链路丢包率超过阈值时告警。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设备告警，设备CPU使用率超过阈值时告警。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设备告警，设备温度超过阈值时告警。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设备告警，设备剩余内存超过阈值时告警。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设备告警，设备不正常下线时告警。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MongoDB告警，ADWAN试图启动服务器上MongoDB时失败告警。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MongoDB告警，ADWAN试图连接服务器上MongoDB时失败或丢失MongoDB连接告警。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控制器告警，控制器所在服务器内存使用率超过阈值时告警。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控制器告警，控制器所在服务器各硬盘分区使用率超过阈值时告警。</w:t>
            </w:r>
          </w:p>
        </w:tc>
      </w:tr>
    </w:tbl>
    <w:p w14:paraId="7C299879" w14:textId="77777777" w:rsidR="00E6606C" w:rsidRDefault="00E6606C" w:rsidP="00E6606C">
      <w:pPr>
        <w:ind w:firstLineChars="0" w:firstLine="0"/>
      </w:pPr>
    </w:p>
    <w:p w14:paraId="62CB5B95" w14:textId="77777777" w:rsidR="00E6606C" w:rsidRDefault="00E6606C" w:rsidP="003C793D">
      <w:pPr>
        <w:pStyle w:val="4"/>
        <w:numPr>
          <w:ilvl w:val="0"/>
          <w:numId w:val="42"/>
        </w:numPr>
      </w:pPr>
      <w:r>
        <w:rPr>
          <w:rFonts w:hint="eastAsia"/>
        </w:rPr>
        <w:lastRenderedPageBreak/>
        <w:t>MongoDB</w:t>
      </w:r>
      <w:r>
        <w:rPr>
          <w:rFonts w:hint="eastAsia"/>
        </w:rPr>
        <w:t>中间层</w:t>
      </w:r>
    </w:p>
    <w:p w14:paraId="2E854643" w14:textId="77777777"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Pr>
          <w:rFonts w:hint="eastAsia"/>
        </w:rPr>
        <w:t>自身的数据存储容器。而关于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77777777" w:rsidR="00E6606C" w:rsidRDefault="00E6606C" w:rsidP="00E6606C">
      <w:pPr>
        <w:ind w:firstLine="480"/>
      </w:pPr>
      <w:r>
        <w:rPr>
          <w:rFonts w:hint="eastAsia"/>
        </w:rPr>
        <w:t>在</w:t>
      </w:r>
      <w:r>
        <w:rPr>
          <w:rFonts w:hint="eastAsia"/>
        </w:rPr>
        <w:t>MongoDB</w:t>
      </w:r>
      <w:r>
        <w:rPr>
          <w:rFonts w:hint="eastAsia"/>
        </w:rPr>
        <w:t>数据库中间层中，</w:t>
      </w:r>
      <w:r w:rsidR="00CD5B19">
        <w:rPr>
          <w:rFonts w:hint="eastAsia"/>
        </w:rPr>
        <w:t>设计为用户通过</w:t>
      </w:r>
      <w:r>
        <w:rPr>
          <w:rFonts w:hint="eastAsia"/>
        </w:rPr>
        <w:t>配置</w:t>
      </w:r>
      <w:r>
        <w:rPr>
          <w:rFonts w:hint="eastAsia"/>
        </w:rPr>
        <w:t>MongoDB</w:t>
      </w:r>
      <w:r>
        <w:rPr>
          <w:rFonts w:hint="eastAsia"/>
        </w:rPr>
        <w:t>的配置文件来进行</w:t>
      </w:r>
      <w:r>
        <w:rPr>
          <w:rFonts w:hint="eastAsia"/>
        </w:rPr>
        <w:t>MongoDB</w:t>
      </w:r>
      <w:r>
        <w:rPr>
          <w:rFonts w:hint="eastAsia"/>
        </w:rPr>
        <w:t>的连接。其本身没有对应的</w:t>
      </w:r>
      <w:r>
        <w:rPr>
          <w:rFonts w:hint="eastAsia"/>
        </w:rPr>
        <w:t>ODL</w:t>
      </w:r>
      <w:r>
        <w:rPr>
          <w:rFonts w:hint="eastAsia"/>
        </w:rPr>
        <w:t>数据模型。</w:t>
      </w:r>
    </w:p>
    <w:p w14:paraId="7997CE08" w14:textId="77777777" w:rsidR="00E6606C" w:rsidRDefault="00E6606C" w:rsidP="003C793D">
      <w:pPr>
        <w:pStyle w:val="4"/>
        <w:numPr>
          <w:ilvl w:val="0"/>
          <w:numId w:val="42"/>
        </w:numPr>
      </w:pPr>
      <w:r>
        <w:rPr>
          <w:rFonts w:hint="eastAsia"/>
        </w:rPr>
        <w:t>流量调度</w:t>
      </w:r>
    </w:p>
    <w:p w14:paraId="4FC80596" w14:textId="77777777" w:rsidR="00E6606C" w:rsidRDefault="00E6606C" w:rsidP="00372E42">
      <w:pPr>
        <w:ind w:firstLine="480"/>
      </w:pPr>
      <w:r>
        <w:rPr>
          <w:rFonts w:hint="eastAsia"/>
        </w:rPr>
        <w:t>作为一款商用的</w:t>
      </w:r>
      <w:r>
        <w:rPr>
          <w:rFonts w:hint="eastAsia"/>
        </w:rPr>
        <w:t>SDN</w:t>
      </w:r>
      <w:r>
        <w:rPr>
          <w:rFonts w:hint="eastAsia"/>
        </w:rPr>
        <w:t>产品，应用流量的调度功能是一项重要功能。流量调度的好坏决定着产品的质量。而流量调度的核心则是选路算法。</w:t>
      </w:r>
      <w:r w:rsidR="00372E42">
        <w:rPr>
          <w:rFonts w:hint="eastAsia"/>
        </w:rPr>
        <w:t>根据用户需要目前主要有四种调度算法，分别是：基于带宽利用率调度，双链路上行、基于延时调度，双链路上行、基于丢包调度，双链路上行、</w:t>
      </w:r>
      <w:r w:rsidR="00372E42" w:rsidRPr="006C6616">
        <w:rPr>
          <w:rFonts w:hint="eastAsia"/>
        </w:rPr>
        <w:t>基于时间段调度，双链路上行。</w:t>
      </w:r>
    </w:p>
    <w:p w14:paraId="478B2EEC" w14:textId="77777777" w:rsidR="00E6606C" w:rsidRDefault="00E6606C" w:rsidP="003C793D">
      <w:pPr>
        <w:pStyle w:val="4"/>
        <w:numPr>
          <w:ilvl w:val="0"/>
          <w:numId w:val="42"/>
        </w:numPr>
      </w:pPr>
      <w:r>
        <w:rPr>
          <w:rFonts w:hint="eastAsia"/>
        </w:rPr>
        <w:t>用户界面</w:t>
      </w:r>
    </w:p>
    <w:p w14:paraId="4193EEFF" w14:textId="77777777" w:rsidR="00E6606C" w:rsidRDefault="00E6606C" w:rsidP="00E6606C">
      <w:pPr>
        <w:ind w:firstLine="480"/>
      </w:pPr>
      <w:r>
        <w:rPr>
          <w:rFonts w:hint="eastAsia"/>
        </w:rPr>
        <w:t>ADWAN</w:t>
      </w:r>
      <w:r>
        <w:rPr>
          <w:rFonts w:hint="eastAsia"/>
        </w:rPr>
        <w:t>是基于</w:t>
      </w:r>
      <w:r>
        <w:rPr>
          <w:rFonts w:hint="eastAsia"/>
        </w:rPr>
        <w:t>ODL</w:t>
      </w:r>
      <w:r>
        <w:rPr>
          <w:rFonts w:hint="eastAsia"/>
        </w:rPr>
        <w:t>框架实现的一个</w:t>
      </w:r>
      <w:r>
        <w:rPr>
          <w:rFonts w:hint="eastAsia"/>
        </w:rPr>
        <w:t>SDN</w:t>
      </w:r>
      <w:r>
        <w:rPr>
          <w:rFonts w:hint="eastAsia"/>
        </w:rPr>
        <w:t>产品。其通过</w:t>
      </w:r>
      <w:r>
        <w:rPr>
          <w:rFonts w:hint="eastAsia"/>
        </w:rPr>
        <w:t>Rest</w:t>
      </w:r>
      <w:r>
        <w:rPr>
          <w:rFonts w:hint="eastAsia"/>
        </w:rPr>
        <w:t>接口对外提供服务。但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格式的数据，是一种非面向用户友好的数据。因此采用一种面向用户友好的显示方式，对于用户体验来讲至关重要！</w:t>
      </w:r>
    </w:p>
    <w:p w14:paraId="63448F9D" w14:textId="77777777" w:rsidR="00E6606C" w:rsidRDefault="00E6606C" w:rsidP="00E6606C">
      <w:pPr>
        <w:ind w:firstLine="480"/>
      </w:pPr>
      <w:r>
        <w:rPr>
          <w:rFonts w:hint="eastAsia"/>
        </w:rPr>
        <w:t>目前的实现是</w:t>
      </w:r>
      <w:r>
        <w:rPr>
          <w:rFonts w:hint="eastAsia"/>
        </w:rPr>
        <w:t>B/S</w:t>
      </w:r>
      <w:r>
        <w:rPr>
          <w:rFonts w:hint="eastAsia"/>
        </w:rPr>
        <w:t>架构，即通过浏览器展现页面的形式供用户操作、查看</w:t>
      </w:r>
      <w:r>
        <w:rPr>
          <w:rFonts w:hint="eastAsia"/>
        </w:rPr>
        <w:t>ADWAN</w:t>
      </w:r>
      <w:r>
        <w:rPr>
          <w:rFonts w:hint="eastAsia"/>
        </w:rPr>
        <w:t>的数据。</w:t>
      </w:r>
    </w:p>
    <w:p w14:paraId="58467837" w14:textId="77777777" w:rsidR="00E6606C" w:rsidRDefault="00E6606C" w:rsidP="00E6606C">
      <w:pPr>
        <w:ind w:firstLine="480"/>
      </w:pPr>
      <w:r>
        <w:rPr>
          <w:rFonts w:hint="eastAsia"/>
        </w:rPr>
        <w:t xml:space="preserve"> </w:t>
      </w:r>
      <w:r>
        <w:rPr>
          <w:rFonts w:hint="eastAsia"/>
        </w:rPr>
        <w:t>目前</w:t>
      </w:r>
      <w:r>
        <w:rPr>
          <w:rFonts w:hint="eastAsia"/>
        </w:rPr>
        <w:t>WEB</w:t>
      </w:r>
      <w:r>
        <w:rPr>
          <w:rFonts w:hint="eastAsia"/>
        </w:rPr>
        <w:t>页面设计通过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接口。这样，在页面上可直接通过</w:t>
      </w:r>
      <w:r>
        <w:rPr>
          <w:rFonts w:hint="eastAsia"/>
        </w:rPr>
        <w:t>Ajax</w:t>
      </w:r>
      <w:r>
        <w:rPr>
          <w:rFonts w:hint="eastAsia"/>
        </w:rPr>
        <w:t>访问代理接口请求数据，然后前端使用最新的</w:t>
      </w:r>
      <w:r>
        <w:rPr>
          <w:rFonts w:hint="eastAsia"/>
        </w:rPr>
        <w:t>html</w:t>
      </w:r>
      <w:r>
        <w:t>5</w:t>
      </w:r>
      <w:r>
        <w:rPr>
          <w:rFonts w:hint="eastAsia"/>
        </w:rPr>
        <w:t>技术绘制图表显示。</w:t>
      </w:r>
      <w:r w:rsidR="002C44DA">
        <w:rPr>
          <w:rFonts w:hint="eastAsia"/>
        </w:rPr>
        <w:t>主要使用的框架有</w:t>
      </w:r>
      <w:r w:rsidR="002C44DA">
        <w:rPr>
          <w:rFonts w:hint="eastAsia"/>
        </w:rPr>
        <w:t>AngularJS</w:t>
      </w:r>
      <w:r w:rsidR="002C44DA">
        <w:rPr>
          <w:rFonts w:hint="eastAsia"/>
        </w:rPr>
        <w:t>、</w:t>
      </w:r>
      <w:r w:rsidR="000D1EEE">
        <w:rPr>
          <w:rFonts w:hint="eastAsia"/>
        </w:rPr>
        <w:t>TWaver</w:t>
      </w:r>
      <w:r w:rsidR="000D1EEE">
        <w:rPr>
          <w:rFonts w:hint="eastAsia"/>
        </w:rPr>
        <w:t>、</w:t>
      </w:r>
      <w:r w:rsidR="000D1EEE">
        <w:rPr>
          <w:rFonts w:hint="eastAsia"/>
        </w:rPr>
        <w:t>Hightcharts</w:t>
      </w:r>
      <w:r w:rsidR="000D1EEE">
        <w:rPr>
          <w:rFonts w:hint="eastAsia"/>
        </w:rPr>
        <w:t>等框架。</w:t>
      </w:r>
    </w:p>
    <w:p w14:paraId="227EAB53" w14:textId="77777777" w:rsidR="00B615BE" w:rsidRDefault="00FF0D84" w:rsidP="00B615BE">
      <w:pPr>
        <w:pStyle w:val="2"/>
        <w:numPr>
          <w:ilvl w:val="1"/>
          <w:numId w:val="1"/>
        </w:numPr>
      </w:pPr>
      <w:bookmarkStart w:id="105" w:name="_Toc500347847"/>
      <w:bookmarkStart w:id="106" w:name="_Toc500415587"/>
      <w:bookmarkStart w:id="107" w:name="_Toc500415732"/>
      <w:bookmarkStart w:id="108" w:name="_Toc500415825"/>
      <w:bookmarkStart w:id="109" w:name="_Toc500424161"/>
      <w:r>
        <w:rPr>
          <w:rFonts w:hint="eastAsia"/>
        </w:rPr>
        <w:lastRenderedPageBreak/>
        <w:t>历史信息</w:t>
      </w:r>
      <w:r w:rsidR="00B615BE">
        <w:rPr>
          <w:rFonts w:hint="eastAsia"/>
        </w:rPr>
        <w:t>数据库</w:t>
      </w:r>
      <w:r w:rsidR="00894C51">
        <w:rPr>
          <w:rFonts w:hint="eastAsia"/>
        </w:rPr>
        <w:t>需求分析及</w:t>
      </w:r>
      <w:r w:rsidR="00B615BE">
        <w:rPr>
          <w:rFonts w:hint="eastAsia"/>
        </w:rPr>
        <w:t>设计</w:t>
      </w:r>
      <w:bookmarkEnd w:id="105"/>
      <w:bookmarkEnd w:id="106"/>
      <w:bookmarkEnd w:id="107"/>
      <w:bookmarkEnd w:id="108"/>
      <w:bookmarkEnd w:id="109"/>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8B1A1C">
      <w:pPr>
        <w:pStyle w:val="ab"/>
        <w:numPr>
          <w:ilvl w:val="0"/>
          <w:numId w:val="30"/>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8B1A1C">
      <w:pPr>
        <w:pStyle w:val="ab"/>
        <w:numPr>
          <w:ilvl w:val="0"/>
          <w:numId w:val="30"/>
        </w:numPr>
        <w:ind w:firstLineChars="0"/>
      </w:pPr>
      <w:r>
        <w:rPr>
          <w:rFonts w:hint="eastAsia"/>
        </w:rPr>
        <w:t>分集合设计</w:t>
      </w:r>
    </w:p>
    <w:p w14:paraId="1ECDADED" w14:textId="77777777" w:rsidR="00BA57A8" w:rsidRDefault="001D08C8" w:rsidP="00BE6FAF">
      <w:pPr>
        <w:ind w:firstLine="480"/>
      </w:pPr>
      <w:r>
        <w:rPr>
          <w:rFonts w:hint="eastAsia"/>
        </w:rPr>
        <w:t>MongoDB</w:t>
      </w:r>
      <w:r>
        <w:rPr>
          <w:rFonts w:hint="eastAsia"/>
        </w:rPr>
        <w:t>属于</w:t>
      </w:r>
      <w:r>
        <w:rPr>
          <w:rFonts w:hint="eastAsia"/>
        </w:rPr>
        <w:t>NoSQL</w:t>
      </w:r>
      <w:r>
        <w:rPr>
          <w:rFonts w:hint="eastAsia"/>
        </w:rPr>
        <w:t>型数据库，其没有传统关系型数据库中表的概念。其与之相对的为</w:t>
      </w:r>
      <w:r>
        <w:rPr>
          <w:rFonts w:hint="eastAsia"/>
        </w:rPr>
        <w:t>collection</w:t>
      </w:r>
      <w:r>
        <w:rPr>
          <w:rFonts w:hint="eastAsia"/>
        </w:rPr>
        <w:t>（集合）。在考虑到迅速返回用户结果，提高插入、查找数据的效率，这里采用了以季度为间隔的分集合数据存储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流量的标识。通过对源IP、目的IP、源端口、目的端口、协</w:t>
            </w:r>
            <w:r w:rsidR="008844D8" w:rsidRPr="00E77CF6">
              <w:rPr>
                <w:rFonts w:ascii="宋体" w:hAnsi="宋体" w:hint="eastAsia"/>
              </w:rPr>
              <w:t xml:space="preserve"> </w:t>
            </w:r>
            <w:r w:rsidRPr="00E77CF6">
              <w:rPr>
                <w:rFonts w:ascii="宋体" w:hAnsi="宋体" w:hint="eastAsia"/>
              </w:rPr>
              <w:t>议类型进行字符串拼接，达到记录一条流量信息的目的。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0" w:name="_Toc497296691"/>
      <w:bookmarkStart w:id="111" w:name="_Toc500347848"/>
      <w:bookmarkStart w:id="112" w:name="_Toc500415588"/>
      <w:bookmarkStart w:id="113" w:name="_Toc500415733"/>
      <w:bookmarkStart w:id="114" w:name="_Toc500415826"/>
      <w:bookmarkStart w:id="115" w:name="_Toc500424162"/>
      <w:r>
        <w:rPr>
          <w:rFonts w:hint="eastAsia"/>
        </w:rPr>
        <w:t>本章小结</w:t>
      </w:r>
      <w:bookmarkEnd w:id="110"/>
      <w:bookmarkEnd w:id="111"/>
      <w:bookmarkEnd w:id="112"/>
      <w:bookmarkEnd w:id="113"/>
      <w:bookmarkEnd w:id="114"/>
      <w:bookmarkEnd w:id="115"/>
    </w:p>
    <w:p w14:paraId="4893B439" w14:textId="77777777"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基础功能需求即为和设备的交互，在基础功能满足之上实现其核心的调度功能。同时丰富周边的支持功能，例如查看网络拓扑、现网流量分布等。</w:t>
      </w:r>
      <w:bookmarkStart w:id="116" w:name="_Toc497296692"/>
      <w:r w:rsidR="005E0F24">
        <w:rPr>
          <w:rFonts w:hint="eastAsia"/>
        </w:rPr>
        <w:t>通过对</w:t>
      </w:r>
      <w:r w:rsidR="005E0F24">
        <w:rPr>
          <w:rFonts w:hint="eastAsia"/>
        </w:rPr>
        <w:t>ADWAN</w:t>
      </w:r>
      <w:r w:rsidR="005E0F24">
        <w:rPr>
          <w:rFonts w:hint="eastAsia"/>
        </w:rPr>
        <w:t>各类功能的拆解使其形成模块化</w:t>
      </w:r>
      <w:r w:rsidR="005E0F24">
        <w:rPr>
          <w:rFonts w:hint="eastAsia"/>
        </w:rPr>
        <w:lastRenderedPageBreak/>
        <w:t>的开发，这样不仅极大的提高了开发人员的开发效率，也促进了各功能的解耦和，便于产品的功能扩展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77777777" w:rsidR="00EC3802" w:rsidRDefault="00FE0B2D" w:rsidP="00EC3802">
      <w:pPr>
        <w:pStyle w:val="1"/>
        <w:numPr>
          <w:ilvl w:val="0"/>
          <w:numId w:val="1"/>
        </w:numPr>
      </w:pPr>
      <w:bookmarkStart w:id="117" w:name="_Toc500347849"/>
      <w:bookmarkStart w:id="118" w:name="_Toc500415589"/>
      <w:bookmarkStart w:id="119" w:name="_Toc500415734"/>
      <w:bookmarkStart w:id="120" w:name="_Toc500415827"/>
      <w:bookmarkStart w:id="121" w:name="_Toc500424163"/>
      <w:r>
        <w:rPr>
          <w:rFonts w:hint="eastAsia"/>
        </w:rPr>
        <w:lastRenderedPageBreak/>
        <w:t>ADWAN</w:t>
      </w:r>
      <w:r>
        <w:rPr>
          <w:rFonts w:hint="eastAsia"/>
        </w:rPr>
        <w:t>系统</w:t>
      </w:r>
      <w:r w:rsidR="004F5F33">
        <w:rPr>
          <w:rFonts w:hint="eastAsia"/>
        </w:rPr>
        <w:t>的</w:t>
      </w:r>
      <w:r>
        <w:rPr>
          <w:rFonts w:hint="eastAsia"/>
        </w:rPr>
        <w:t>实现</w:t>
      </w:r>
      <w:bookmarkEnd w:id="116"/>
      <w:r w:rsidR="0040639C">
        <w:rPr>
          <w:rFonts w:hint="eastAsia"/>
        </w:rPr>
        <w:t>及测试</w:t>
      </w:r>
      <w:bookmarkEnd w:id="117"/>
      <w:bookmarkEnd w:id="118"/>
      <w:bookmarkEnd w:id="119"/>
      <w:bookmarkEnd w:id="120"/>
      <w:bookmarkEnd w:id="121"/>
    </w:p>
    <w:p w14:paraId="7E4473C2" w14:textId="77777777"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等模块组成。它们相辅相成，共同实现了新一代的基于</w:t>
      </w:r>
      <w:r w:rsidR="0062776E">
        <w:rPr>
          <w:rFonts w:hint="eastAsia"/>
        </w:rPr>
        <w:t>SDN</w:t>
      </w:r>
      <w:r w:rsidR="0062776E">
        <w:rPr>
          <w:rFonts w:hint="eastAsia"/>
        </w:rPr>
        <w:t>思想的广域网解决方案。</w:t>
      </w:r>
    </w:p>
    <w:p w14:paraId="2319D5C9" w14:textId="77777777"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w:t>
      </w:r>
      <w:r w:rsidR="007A0D35">
        <w:rPr>
          <w:rFonts w:hint="eastAsia"/>
        </w:rPr>
        <w:t>页面的显示逻辑和绘图方式</w:t>
      </w:r>
      <w:r w:rsidR="00634D2B">
        <w:rPr>
          <w:rFonts w:hint="eastAsia"/>
        </w:rPr>
        <w:t>等。</w:t>
      </w:r>
    </w:p>
    <w:p w14:paraId="312B40AF" w14:textId="77777777" w:rsidR="00231152" w:rsidRDefault="00231152" w:rsidP="00231152">
      <w:pPr>
        <w:pStyle w:val="2"/>
        <w:numPr>
          <w:ilvl w:val="1"/>
          <w:numId w:val="1"/>
        </w:numPr>
      </w:pPr>
      <w:bookmarkStart w:id="122" w:name="_Toc500347850"/>
      <w:bookmarkStart w:id="123" w:name="_Toc500415590"/>
      <w:bookmarkStart w:id="124" w:name="_Toc500415735"/>
      <w:bookmarkStart w:id="125" w:name="_Toc500415828"/>
      <w:bookmarkStart w:id="126" w:name="_Toc500424164"/>
      <w:r>
        <w:rPr>
          <w:rFonts w:hint="eastAsia"/>
        </w:rPr>
        <w:t>ADWAN</w:t>
      </w:r>
      <w:r>
        <w:rPr>
          <w:rFonts w:hint="eastAsia"/>
        </w:rPr>
        <w:t>的</w:t>
      </w:r>
      <w:r w:rsidR="00E76409">
        <w:rPr>
          <w:rFonts w:hint="eastAsia"/>
        </w:rPr>
        <w:t>开发及</w:t>
      </w:r>
      <w:r>
        <w:rPr>
          <w:rFonts w:hint="eastAsia"/>
        </w:rPr>
        <w:t>运行环境</w:t>
      </w:r>
      <w:bookmarkEnd w:id="122"/>
      <w:bookmarkEnd w:id="123"/>
      <w:bookmarkEnd w:id="124"/>
      <w:bookmarkEnd w:id="125"/>
      <w:bookmarkEnd w:id="126"/>
    </w:p>
    <w:p w14:paraId="635D4A0C" w14:textId="77777777" w:rsidR="005E78DD" w:rsidRPr="005E78DD" w:rsidRDefault="005E78DD" w:rsidP="005E78DD">
      <w:pPr>
        <w:pStyle w:val="3"/>
        <w:numPr>
          <w:ilvl w:val="2"/>
          <w:numId w:val="1"/>
        </w:numPr>
      </w:pPr>
      <w:bookmarkStart w:id="127" w:name="_Toc500415736"/>
      <w:r>
        <w:rPr>
          <w:rFonts w:hint="eastAsia"/>
        </w:rPr>
        <w:t>ADWAN</w:t>
      </w:r>
      <w:r>
        <w:rPr>
          <w:rFonts w:hint="eastAsia"/>
        </w:rPr>
        <w:t>的开发</w:t>
      </w:r>
      <w:r w:rsidR="00CF205B">
        <w:rPr>
          <w:rFonts w:hint="eastAsia"/>
        </w:rPr>
        <w:t>环境</w:t>
      </w:r>
      <w:bookmarkEnd w:id="127"/>
    </w:p>
    <w:p w14:paraId="0CEE8B59" w14:textId="77777777"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51ED6">
        <w:rPr>
          <w:rFonts w:hint="eastAsia"/>
        </w:rPr>
        <w:t>其是在基于</w:t>
      </w:r>
      <w:r w:rsidR="007C450C">
        <w:rPr>
          <w:rFonts w:hint="eastAsia"/>
        </w:rPr>
        <w:t>开源</w:t>
      </w:r>
      <w:r w:rsidR="00251ED6">
        <w:rPr>
          <w:rFonts w:hint="eastAsia"/>
        </w:rPr>
        <w:t>SDN</w:t>
      </w:r>
      <w:r w:rsidR="00251ED6">
        <w:rPr>
          <w:rFonts w:hint="eastAsia"/>
        </w:rPr>
        <w:t>框架</w:t>
      </w:r>
      <w:r w:rsidR="00251ED6">
        <w:rPr>
          <w:rFonts w:hint="eastAsia"/>
        </w:rPr>
        <w:t>OpenDayLight</w:t>
      </w:r>
      <w:r w:rsidR="00251ED6">
        <w:rPr>
          <w:rFonts w:hint="eastAsia"/>
        </w:rPr>
        <w:t>（</w:t>
      </w:r>
      <w:r w:rsidR="00251ED6">
        <w:rPr>
          <w:rFonts w:hint="eastAsia"/>
        </w:rPr>
        <w:t>ODL</w:t>
      </w:r>
      <w:r w:rsidR="00251ED6">
        <w:rPr>
          <w:rFonts w:hint="eastAsia"/>
        </w:rPr>
        <w:t>）进行的二次发开。其使用</w:t>
      </w:r>
      <w:r w:rsidR="00251ED6">
        <w:rPr>
          <w:rFonts w:hint="eastAsia"/>
        </w:rPr>
        <w:t>IntelliJ</w:t>
      </w:r>
      <w:r w:rsidR="00251ED6">
        <w:t xml:space="preserve"> </w:t>
      </w:r>
      <w:r w:rsidR="00251ED6">
        <w:rPr>
          <w:rFonts w:hint="eastAsia"/>
        </w:rPr>
        <w:t>IDEA</w:t>
      </w:r>
      <w:r w:rsidR="00251ED6">
        <w:rPr>
          <w:rFonts w:hint="eastAsia"/>
        </w:rPr>
        <w:t>作为其</w:t>
      </w:r>
      <w:r w:rsidR="00251ED6">
        <w:rPr>
          <w:rFonts w:hint="eastAsia"/>
        </w:rPr>
        <w:t>IDE</w:t>
      </w:r>
      <w:r w:rsidR="00251ED6">
        <w:rPr>
          <w:rFonts w:hint="eastAsia"/>
        </w:rPr>
        <w:t>，</w:t>
      </w:r>
      <w:r w:rsidR="00251ED6">
        <w:rPr>
          <w:rFonts w:hint="eastAsia"/>
        </w:rPr>
        <w:t>JDK</w:t>
      </w:r>
      <w:r w:rsidR="00251ED6">
        <w:t>8</w:t>
      </w:r>
      <w:r w:rsidR="00251ED6">
        <w:rPr>
          <w:rFonts w:hint="eastAsia"/>
        </w:rPr>
        <w:t>作为开发环境，使用了</w:t>
      </w:r>
      <w:r w:rsidR="00251ED6">
        <w:rPr>
          <w:rFonts w:hint="eastAsia"/>
        </w:rPr>
        <w:t>Maven</w:t>
      </w:r>
      <w:r w:rsidR="00251ED6">
        <w:rPr>
          <w:rFonts w:hint="eastAsia"/>
        </w:rPr>
        <w:t>作为项目管理工具，使用</w:t>
      </w:r>
      <w:r w:rsidR="00251ED6">
        <w:rPr>
          <w:rFonts w:hint="eastAsia"/>
        </w:rPr>
        <w:t>SVN</w:t>
      </w:r>
      <w:r w:rsidR="00251ED6">
        <w:rPr>
          <w:rFonts w:hint="eastAsia"/>
        </w:rPr>
        <w:t>作为版本控制工具，</w:t>
      </w:r>
      <w:r w:rsidR="00251ED6">
        <w:rPr>
          <w:rFonts w:hint="eastAsia"/>
        </w:rPr>
        <w:t>Jenkins</w:t>
      </w:r>
      <w:r w:rsidR="00251ED6">
        <w:rPr>
          <w:rFonts w:hint="eastAsia"/>
        </w:rPr>
        <w:t>作为其自动编译、构建工具。</w:t>
      </w:r>
      <w:r w:rsidR="00F3697F">
        <w:rPr>
          <w:rFonts w:hint="eastAsia"/>
        </w:rPr>
        <w:t>开发机为</w:t>
      </w:r>
      <w:r w:rsidR="00F3697F">
        <w:rPr>
          <w:rFonts w:hint="eastAsia"/>
        </w:rPr>
        <w:t>Linux</w:t>
      </w:r>
      <w:r w:rsidR="003C69FD">
        <w:rPr>
          <w:rFonts w:hint="eastAsia"/>
        </w:rPr>
        <w:t>操作系统</w:t>
      </w:r>
      <w:r w:rsidR="00F3697F">
        <w:rPr>
          <w:rFonts w:hint="eastAsia"/>
        </w:rPr>
        <w:t>。</w:t>
      </w:r>
      <w:r w:rsidR="00B46D2A">
        <w:rPr>
          <w:rFonts w:hint="eastAsia"/>
        </w:rPr>
        <w:t>在</w:t>
      </w:r>
      <w:r w:rsidR="003C69FD">
        <w:rPr>
          <w:rFonts w:hint="eastAsia"/>
        </w:rPr>
        <w:t>WEB</w:t>
      </w:r>
      <w:r w:rsidR="003C69FD">
        <w:rPr>
          <w:rFonts w:hint="eastAsia"/>
        </w:rPr>
        <w:t>端</w:t>
      </w:r>
      <w:r w:rsidR="00B46D2A">
        <w:rPr>
          <w:rFonts w:hint="eastAsia"/>
        </w:rPr>
        <w:t>，</w:t>
      </w:r>
      <w:r w:rsidR="00B46D2A">
        <w:rPr>
          <w:rFonts w:hint="eastAsia"/>
        </w:rPr>
        <w:t>C</w:t>
      </w:r>
      <w:r w:rsidR="003C69FD">
        <w:rPr>
          <w:rFonts w:hint="eastAsia"/>
        </w:rPr>
        <w:t>hrome</w:t>
      </w:r>
      <w:r w:rsidR="003C69FD">
        <w:rPr>
          <w:rFonts w:hint="eastAsia"/>
        </w:rPr>
        <w:t>作为默认开发浏览器。</w:t>
      </w:r>
    </w:p>
    <w:p w14:paraId="366498C5" w14:textId="77777777" w:rsidR="005E78DD" w:rsidRDefault="005E78DD" w:rsidP="005E78DD">
      <w:pPr>
        <w:pStyle w:val="3"/>
        <w:numPr>
          <w:ilvl w:val="2"/>
          <w:numId w:val="1"/>
        </w:numPr>
      </w:pPr>
      <w:bookmarkStart w:id="128" w:name="_Toc500415737"/>
      <w:r>
        <w:rPr>
          <w:rFonts w:hint="eastAsia"/>
        </w:rPr>
        <w:t>ADWAN</w:t>
      </w:r>
      <w:r>
        <w:rPr>
          <w:rFonts w:hint="eastAsia"/>
        </w:rPr>
        <w:t>的运行环境</w:t>
      </w:r>
      <w:bookmarkEnd w:id="128"/>
    </w:p>
    <w:p w14:paraId="4C458353" w14:textId="22EF891B" w:rsidR="00C315D6" w:rsidRDefault="00B07707" w:rsidP="00C315D6">
      <w:pPr>
        <w:ind w:firstLine="480"/>
      </w:pPr>
      <w:r>
        <w:rPr>
          <w:rFonts w:hint="eastAsia"/>
        </w:rPr>
        <w:t>服务器的配置应满足以下</w:t>
      </w:r>
      <w:r w:rsidR="00EB03D0">
        <w:rPr>
          <w:rFonts w:hint="eastAsia"/>
        </w:rPr>
        <w:t>表</w:t>
      </w:r>
      <w:r w:rsidR="00EB03D0">
        <w:rPr>
          <w:rFonts w:hint="eastAsia"/>
        </w:rPr>
        <w:t>4-1</w:t>
      </w:r>
      <w:r w:rsidR="00FF4A79">
        <w:rPr>
          <w:rFonts w:hint="eastAsia"/>
        </w:rPr>
        <w:t>所示的最低</w:t>
      </w:r>
      <w:r w:rsidR="00EB03D0">
        <w:rPr>
          <w:rFonts w:hint="eastAsia"/>
        </w:rPr>
        <w:t>配置</w:t>
      </w:r>
      <w:r>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5645BE" w:rsidRPr="00470D3F" w14:paraId="05E11CB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lastRenderedPageBreak/>
              <w:t>客户端配置</w:t>
            </w:r>
          </w:p>
        </w:tc>
        <w:tc>
          <w:tcPr>
            <w:tcW w:w="1843" w:type="dxa"/>
            <w:vAlign w:val="center"/>
          </w:tcPr>
          <w:p w14:paraId="1F88A7DC"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29" w:name="_Toc500347851"/>
      <w:bookmarkStart w:id="130" w:name="_Toc500415591"/>
      <w:bookmarkStart w:id="131" w:name="_Toc500415738"/>
      <w:bookmarkStart w:id="132" w:name="_Toc500415829"/>
      <w:bookmarkStart w:id="133" w:name="_Toc500424165"/>
      <w:r>
        <w:rPr>
          <w:rFonts w:hint="eastAsia"/>
        </w:rPr>
        <w:t>ADWAN</w:t>
      </w:r>
      <w:r>
        <w:rPr>
          <w:rFonts w:hint="eastAsia"/>
        </w:rPr>
        <w:t>功能模块的实现</w:t>
      </w:r>
      <w:bookmarkEnd w:id="129"/>
      <w:bookmarkEnd w:id="130"/>
      <w:bookmarkEnd w:id="131"/>
      <w:bookmarkEnd w:id="132"/>
      <w:bookmarkEnd w:id="133"/>
    </w:p>
    <w:p w14:paraId="31159E58" w14:textId="77777777" w:rsidR="00FE0B2D" w:rsidRDefault="006F27B8" w:rsidP="001633BE">
      <w:pPr>
        <w:pStyle w:val="3"/>
        <w:numPr>
          <w:ilvl w:val="2"/>
          <w:numId w:val="1"/>
        </w:numPr>
      </w:pPr>
      <w:bookmarkStart w:id="134" w:name="_Toc500415739"/>
      <w:r>
        <w:rPr>
          <w:rFonts w:hint="eastAsia"/>
        </w:rPr>
        <w:t>基础管理</w:t>
      </w:r>
      <w:bookmarkEnd w:id="134"/>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77777777"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Pr>
          <w:rFonts w:hint="eastAsia"/>
        </w:rPr>
        <w:t>OpenFlow</w:t>
      </w:r>
      <w:r>
        <w:rPr>
          <w:rFonts w:hint="eastAsia"/>
        </w:rPr>
        <w:t>三种方式，这里主要使用了</w:t>
      </w:r>
      <w:r>
        <w:rPr>
          <w:rFonts w:hint="eastAsia"/>
        </w:rPr>
        <w:t>ODL</w:t>
      </w:r>
      <w:r>
        <w:rPr>
          <w:rFonts w:hint="eastAsia"/>
        </w:rPr>
        <w:t>框架的提供协议插件与设备进行连接。通过用户在设备上、控制器上配置</w:t>
      </w:r>
      <w:r>
        <w:rPr>
          <w:rFonts w:hint="eastAsia"/>
        </w:rPr>
        <w:t>SNMP</w:t>
      </w:r>
      <w:r>
        <w:rPr>
          <w:rFonts w:hint="eastAsia"/>
        </w:rPr>
        <w:t>、</w:t>
      </w:r>
      <w:r>
        <w:rPr>
          <w:rFonts w:hint="eastAsia"/>
        </w:rPr>
        <w:t>BGP-LS</w:t>
      </w:r>
      <w:r>
        <w:rPr>
          <w:rFonts w:hint="eastAsia"/>
        </w:rPr>
        <w:t>和</w:t>
      </w:r>
      <w:r>
        <w:rPr>
          <w:rFonts w:hint="eastAsia"/>
        </w:rPr>
        <w:t>OpenFlow</w:t>
      </w:r>
      <w:r>
        <w:rPr>
          <w:rFonts w:hint="eastAsia"/>
        </w:rPr>
        <w:t>相关的参数来达到使控制器发现并连接设备的目的。</w:t>
      </w:r>
    </w:p>
    <w:p w14:paraId="1E51FAD8" w14:textId="7777777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C34647">
        <w:rPr>
          <w:rFonts w:hint="eastAsia"/>
        </w:rPr>
        <w:t>。</w:t>
      </w:r>
    </w:p>
    <w:p w14:paraId="4A10EECF" w14:textId="77777777" w:rsidR="00BB4982" w:rsidRDefault="002176CF" w:rsidP="00D82E3F">
      <w:pPr>
        <w:ind w:firstLine="480"/>
      </w:pPr>
      <w:r>
        <w:rPr>
          <w:rFonts w:hint="eastAsia"/>
        </w:rPr>
        <w:t>对不同</w:t>
      </w:r>
      <w:r w:rsidR="003B3BDD">
        <w:rPr>
          <w:rFonts w:hint="eastAsia"/>
        </w:rPr>
        <w:t>厂商</w:t>
      </w:r>
      <w:r>
        <w:rPr>
          <w:rFonts w:hint="eastAsia"/>
        </w:rPr>
        <w:t>的网络设备，下发不同的命令配置，使用的是</w:t>
      </w:r>
      <w:r w:rsidR="00D82E3F">
        <w:rPr>
          <w:rFonts w:hint="eastAsia"/>
        </w:rPr>
        <w:t>XML</w:t>
      </w:r>
      <w:r>
        <w:rPr>
          <w:rFonts w:hint="eastAsia"/>
        </w:rPr>
        <w:t>配置文件。</w:t>
      </w:r>
      <w:r w:rsidR="00BB4982">
        <w:rPr>
          <w:rFonts w:hint="eastAsia"/>
        </w:rPr>
        <w:t>不同的配置命令具有不同的语句参数</w:t>
      </w:r>
      <w:r>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77777777"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文件寻找对应的配置命令参数与语句，并对传来的入参对应填到命令中去。然后通过</w:t>
      </w:r>
      <w:r w:rsidR="0039754B">
        <w:rPr>
          <w:rFonts w:hint="eastAsia"/>
        </w:rPr>
        <w:t>NetConf</w:t>
      </w:r>
      <w:r w:rsidR="00807807">
        <w:rPr>
          <w:rFonts w:hint="eastAsia"/>
        </w:rPr>
        <w:t>报文下发至设备上。对应返回设备响应的</w:t>
      </w:r>
      <w:r w:rsidR="0039754B">
        <w:rPr>
          <w:rFonts w:hint="eastAsia"/>
        </w:rPr>
        <w:t>NetConf</w:t>
      </w:r>
      <w:r w:rsidR="00807807">
        <w:rPr>
          <w:rFonts w:hint="eastAsia"/>
        </w:rPr>
        <w:t>报文。</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77777777" w:rsidR="00D42712" w:rsidRDefault="00D42712" w:rsidP="00F221F4">
      <w:pPr>
        <w:ind w:firstLine="480"/>
      </w:pPr>
      <w:r>
        <w:rPr>
          <w:rFonts w:hint="eastAsia"/>
        </w:rPr>
        <w:t>基础管理还负责用户的场景功能设置。目前</w:t>
      </w:r>
      <w:r>
        <w:rPr>
          <w:rFonts w:hint="eastAsia"/>
        </w:rPr>
        <w:t>ADWAN</w:t>
      </w:r>
      <w:r>
        <w:rPr>
          <w:rFonts w:hint="eastAsia"/>
        </w:rPr>
        <w:t>主要支持三类场景，分别是</w:t>
      </w:r>
      <w:r>
        <w:rPr>
          <w:rFonts w:hint="eastAsia"/>
        </w:rPr>
        <w:t>ADWAN</w:t>
      </w:r>
      <w:r>
        <w:rPr>
          <w:rFonts w:hint="eastAsia"/>
        </w:rPr>
        <w:t>行业纵向网、</w:t>
      </w:r>
      <w:r>
        <w:rPr>
          <w:rFonts w:hint="eastAsia"/>
        </w:rPr>
        <w:t>ADWAN</w:t>
      </w:r>
      <w:r>
        <w:rPr>
          <w:rFonts w:hint="eastAsia"/>
        </w:rPr>
        <w:t>骨干网</w:t>
      </w:r>
      <w:r>
        <w:rPr>
          <w:rFonts w:hint="eastAsia"/>
        </w:rPr>
        <w:t>/DCI</w:t>
      </w:r>
      <w:r>
        <w:rPr>
          <w:rFonts w:hint="eastAsia"/>
        </w:rPr>
        <w:t>和</w:t>
      </w:r>
      <w:r>
        <w:rPr>
          <w:rFonts w:hint="eastAsia"/>
        </w:rPr>
        <w:t>ADWAN</w:t>
      </w:r>
      <w:r>
        <w:rPr>
          <w:rFonts w:hint="eastAsia"/>
        </w:rPr>
        <w:t>分支</w:t>
      </w:r>
      <w:r>
        <w:rPr>
          <w:rFonts w:hint="eastAsia"/>
        </w:rPr>
        <w:t>/</w:t>
      </w:r>
      <w:r>
        <w:rPr>
          <w:rFonts w:hint="eastAsia"/>
        </w:rPr>
        <w:t>专线。</w:t>
      </w:r>
      <w:r w:rsidR="00163741">
        <w:rPr>
          <w:rFonts w:hint="eastAsia"/>
        </w:rPr>
        <w:t>三种场景具有三种不同的调度策略。</w:t>
      </w:r>
    </w:p>
    <w:p w14:paraId="74910B63" w14:textId="77777777" w:rsidR="009A12DA" w:rsidRDefault="009A12DA" w:rsidP="00F221F4">
      <w:pPr>
        <w:ind w:firstLine="480"/>
      </w:pPr>
      <w:r>
        <w:rPr>
          <w:rFonts w:hint="eastAsia"/>
        </w:rPr>
        <w:lastRenderedPageBreak/>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77777777"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用户设置组网场景。根据用户不同的组网场景，采用不同的调度策略。</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通过设置BGP-LS的AS号和BGP的ID值来配置BGP-LS信息。</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77777777"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采用通过BGP-LS自动发现设备时需要在设备上进行相应的BGP-LS配置。通过BGP-LS自动发现设备，可以避免重复性手动添加设备、链路，在设备数量大时效果尤为明显。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4464F825" w14:textId="77777777" w:rsidR="001529B9" w:rsidRPr="005D12C6" w:rsidRDefault="001529B9"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p w14:paraId="709073C3"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ADWAN通过配置的</w:t>
            </w:r>
            <w:r w:rsidR="0039754B" w:rsidRPr="005D12C6">
              <w:rPr>
                <w:rFonts w:ascii="宋体" w:hAnsi="宋体" w:hint="eastAsia"/>
                <w:sz w:val="21"/>
                <w:szCs w:val="21"/>
              </w:rPr>
              <w:t>NetConf</w:t>
            </w:r>
            <w:r w:rsidRPr="005D12C6">
              <w:rPr>
                <w:rFonts w:ascii="宋体" w:hAnsi="宋体" w:hint="eastAsia"/>
                <w:sz w:val="21"/>
                <w:szCs w:val="21"/>
              </w:rPr>
              <w:t>信息（如</w:t>
            </w:r>
            <w:r w:rsidR="0039754B" w:rsidRPr="005D12C6">
              <w:rPr>
                <w:rFonts w:ascii="宋体" w:hAnsi="宋体" w:hint="eastAsia"/>
                <w:sz w:val="21"/>
                <w:szCs w:val="21"/>
              </w:rPr>
              <w:t>NetConf</w:t>
            </w:r>
            <w:r w:rsidRPr="005D12C6">
              <w:rPr>
                <w:rFonts w:ascii="宋体" w:hAnsi="宋体" w:hint="eastAsia"/>
                <w:sz w:val="21"/>
                <w:szCs w:val="21"/>
              </w:rPr>
              <w:t>协议、用户名、密码等）来与设备进行通信。</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lastRenderedPageBreak/>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lastRenderedPageBreak/>
              <w:t>distributeConfigAsync</w:t>
            </w:r>
          </w:p>
        </w:tc>
        <w:tc>
          <w:tcPr>
            <w:tcW w:w="6280" w:type="dxa"/>
            <w:vAlign w:val="center"/>
          </w:tcPr>
          <w:p w14:paraId="6AB3FD5A" w14:textId="77777777" w:rsidR="00B274C1" w:rsidRPr="005D12C6"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下发配置。通过指定设备的标识和配置命令名称，基础管理模块会对应的自动在</w:t>
            </w:r>
            <w:r w:rsidR="00D82E3F" w:rsidRPr="005D12C6">
              <w:rPr>
                <w:rFonts w:ascii="宋体" w:hAnsi="宋体"/>
                <w:sz w:val="21"/>
                <w:szCs w:val="21"/>
              </w:rPr>
              <w:t>XML</w:t>
            </w:r>
            <w:r w:rsidRPr="005D12C6">
              <w:rPr>
                <w:rFonts w:ascii="宋体" w:hAnsi="宋体"/>
                <w:sz w:val="21"/>
                <w:szCs w:val="21"/>
              </w:rPr>
              <w:t>文件中寻找相应的命令格式然后填充对应的命令参数，通过</w:t>
            </w:r>
            <w:r w:rsidR="0039754B" w:rsidRPr="005D12C6">
              <w:rPr>
                <w:rFonts w:ascii="宋体" w:hAnsi="宋体"/>
                <w:sz w:val="21"/>
                <w:szCs w:val="21"/>
              </w:rPr>
              <w:t>NetConf</w:t>
            </w:r>
            <w:r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5" w:name="_Toc500415740"/>
      <w:r w:rsidRPr="00DA034C">
        <w:rPr>
          <w:rFonts w:hint="eastAsia"/>
        </w:rPr>
        <w:t>设备管理</w:t>
      </w:r>
      <w:bookmarkEnd w:id="135"/>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77777777"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Pr>
          <w:rFonts w:hint="eastAsia"/>
        </w:rPr>
        <w:t>DataStore</w:t>
      </w:r>
      <w:r>
        <w:rPr>
          <w:rFonts w:hint="eastAsia"/>
        </w:rPr>
        <w:t>中。</w:t>
      </w:r>
      <w:r w:rsidR="000A6733">
        <w:rPr>
          <w:rFonts w:hint="eastAsia"/>
        </w:rPr>
        <w:t>同时，其会记录设备的操作日志并备份设备上的配置命令，以用来在重启控制器时进行设备配置的回滚。</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77777777"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设备的一些状态信息。诸如设备名称、所属城市等。</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77777777"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Pr="005D12C6">
              <w:rPr>
                <w:rFonts w:ascii="宋体" w:hAnsi="宋体" w:hint="eastAsia"/>
                <w:sz w:val="21"/>
                <w:szCs w:val="21"/>
              </w:rPr>
              <w:t>获取该设备的接口信息。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77777777"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通过接口唯一标识获取该接口的状态信息。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6" w:name="_Toc500415741"/>
      <w:r w:rsidRPr="004B2667">
        <w:rPr>
          <w:rFonts w:hint="eastAsia"/>
        </w:rPr>
        <w:t>拓扑管理</w:t>
      </w:r>
      <w:bookmarkEnd w:id="136"/>
    </w:p>
    <w:p w14:paraId="777B3859" w14:textId="77777777"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通过链路的唯一标识更新链路的一些状态信息。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7" w:name="_Toc500415742"/>
      <w:r w:rsidRPr="004B2667">
        <w:rPr>
          <w:rFonts w:hint="eastAsia"/>
        </w:rPr>
        <w:t>流采集</w:t>
      </w:r>
      <w:bookmarkEnd w:id="137"/>
    </w:p>
    <w:p w14:paraId="2C426EAB" w14:textId="77777777" w:rsidR="00D51124" w:rsidRDefault="00D51124" w:rsidP="00D51124">
      <w:pPr>
        <w:ind w:firstLine="480"/>
      </w:pPr>
      <w:r>
        <w:rPr>
          <w:rFonts w:hint="eastAsia"/>
        </w:rPr>
        <w:t>流采集是</w:t>
      </w:r>
      <w:r>
        <w:rPr>
          <w:rFonts w:hint="eastAsia"/>
        </w:rPr>
        <w:t>ADWAN</w:t>
      </w:r>
      <w:r>
        <w:rPr>
          <w:rFonts w:hint="eastAsia"/>
        </w:rPr>
        <w:t>中的一个基础模块，其主要功能通过向设备下发流采集命令采集设备上流经的流量信息。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0C071BF7" w14:textId="77777777" w:rsidR="00DB0BB2" w:rsidRDefault="00DB0BB2" w:rsidP="00E7635B">
      <w:pPr>
        <w:ind w:firstLine="480"/>
      </w:pPr>
      <w:r>
        <w:rPr>
          <w:rFonts w:hint="eastAsia"/>
        </w:rPr>
        <w:t>这里进行应用匹配的方式主要是通过五元组进行匹配的。如前文所述，一个应用</w:t>
      </w:r>
      <w:r>
        <w:rPr>
          <w:rFonts w:hint="eastAsia"/>
        </w:rPr>
        <w:lastRenderedPageBreak/>
        <w:t>可以包括一个或若干</w:t>
      </w:r>
      <w:r>
        <w:rPr>
          <w:rFonts w:hint="eastAsia"/>
        </w:rPr>
        <w:t>flow</w:t>
      </w:r>
      <w:r>
        <w:rPr>
          <w:rFonts w:hint="eastAsia"/>
        </w:rPr>
        <w:t>组成。在</w:t>
      </w:r>
      <w:r>
        <w:rPr>
          <w:rFonts w:hint="eastAsia"/>
        </w:rPr>
        <w:t>ADWAN</w:t>
      </w:r>
      <w:r>
        <w:rPr>
          <w:rFonts w:hint="eastAsia"/>
        </w:rPr>
        <w:t>中，一个应用被表示为流组，而</w:t>
      </w:r>
      <w:r>
        <w:rPr>
          <w:rFonts w:hint="eastAsia"/>
        </w:rPr>
        <w:t>flow</w:t>
      </w:r>
      <w:r>
        <w:rPr>
          <w:rFonts w:hint="eastAsia"/>
        </w:rPr>
        <w:t>称之为流。流里面根据源</w:t>
      </w:r>
      <w:r>
        <w:rPr>
          <w:rFonts w:hint="eastAsia"/>
        </w:rPr>
        <w:t>IP</w:t>
      </w:r>
      <w:r>
        <w:rPr>
          <w:rFonts w:hint="eastAsia"/>
        </w:rPr>
        <w:t>、源端口、目的</w:t>
      </w:r>
      <w:r>
        <w:rPr>
          <w:rFonts w:hint="eastAsia"/>
        </w:rPr>
        <w:t>IP</w:t>
      </w:r>
      <w:r>
        <w:rPr>
          <w:rFonts w:hint="eastAsia"/>
        </w:rPr>
        <w:t>、目的端口、协议</w:t>
      </w:r>
      <w:r w:rsidR="00A450C1">
        <w:rPr>
          <w:rFonts w:hint="eastAsia"/>
        </w:rPr>
        <w:t>、匹配类型六</w:t>
      </w:r>
      <w:r w:rsidR="000A6199">
        <w:rPr>
          <w:rFonts w:hint="eastAsia"/>
        </w:rPr>
        <w:t>元组定义的。</w:t>
      </w:r>
      <w:r w:rsidR="00EC58D4">
        <w:rPr>
          <w:rFonts w:hint="eastAsia"/>
        </w:rPr>
        <w:t>表</w:t>
      </w:r>
      <w:r w:rsidR="00EC58D4">
        <w:rPr>
          <w:rFonts w:hint="eastAsia"/>
        </w:rPr>
        <w:t>4-</w:t>
      </w:r>
      <w:r w:rsidR="00EC58D4">
        <w:t>5</w:t>
      </w:r>
      <w:r w:rsidR="00EC58D4">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0822BF"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1699917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575E8F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77777777"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w:t>
      </w:r>
      <w:r>
        <w:rPr>
          <w:rFonts w:hint="eastAsia"/>
        </w:rPr>
        <w:lastRenderedPageBreak/>
        <w:t>符合则统计，不符合则进行下一个流组的匹配。</w:t>
      </w:r>
      <w:r w:rsidR="00277103">
        <w:rPr>
          <w:rFonts w:hint="eastAsia"/>
        </w:rPr>
        <w:t>最终统计出该时间段内的应用带宽信息并调用数据库接口存储在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77777777" w:rsidR="000E5D0D"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注册应用接口，并同时指定应用组和物理口的对应关系。注册后，流采集模块会在设备指定物理接口出或入方向对指定应用的流量进</w:t>
            </w:r>
            <w:r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8" w:name="_Toc500415743"/>
      <w:r w:rsidRPr="004B2667">
        <w:rPr>
          <w:rFonts w:hint="eastAsia"/>
        </w:rPr>
        <w:t>运维管理</w:t>
      </w:r>
      <w:bookmarkEnd w:id="138"/>
    </w:p>
    <w:p w14:paraId="68D4D856" w14:textId="77777777"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运维管理</w:t>
      </w:r>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w:t>
            </w:r>
            <w:r w:rsidRPr="008E2D33">
              <w:rPr>
                <w:rFonts w:ascii="宋体" w:hAnsi="宋体"/>
                <w:sz w:val="21"/>
                <w:szCs w:val="21"/>
              </w:rPr>
              <w:t>link质量信息</w:t>
            </w:r>
            <w:r w:rsidRPr="008E2D33">
              <w:rPr>
                <w:rFonts w:ascii="宋体" w:hAnsi="宋体" w:hint="eastAsia"/>
                <w:sz w:val="21"/>
                <w:szCs w:val="21"/>
              </w:rPr>
              <w:t>，</w:t>
            </w:r>
            <w:r w:rsidRPr="008E2D33">
              <w:rPr>
                <w:rFonts w:ascii="宋体" w:hAnsi="宋体"/>
                <w:sz w:val="21"/>
                <w:szCs w:val="21"/>
              </w:rPr>
              <w:t>用户通过此接口查询链路质量信息（延时、抖动、丢包率）。</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w:t>
            </w:r>
            <w:r w:rsidRPr="008E2D33">
              <w:rPr>
                <w:rFonts w:ascii="宋体" w:hAnsi="宋体"/>
                <w:sz w:val="21"/>
                <w:szCs w:val="21"/>
              </w:rPr>
              <w:lastRenderedPageBreak/>
              <w:t>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一键清除链路、设备、应用的历史信息。根据入参的不同，清除不同类型的信息。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77777777" w:rsidR="006E06B6" w:rsidRPr="008E2D33" w:rsidRDefault="006E06B6"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获取某台设备运行状态统计信息，内存使用率、</w:t>
            </w:r>
            <w:r w:rsidRPr="008E2D33">
              <w:rPr>
                <w:rFonts w:ascii="宋体" w:hAnsi="宋体"/>
                <w:sz w:val="21"/>
                <w:szCs w:val="21"/>
              </w:rPr>
              <w:t>cpu利用率、温度等。</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39" w:name="_Toc500415744"/>
      <w:r w:rsidRPr="004B2667">
        <w:rPr>
          <w:rFonts w:hint="eastAsia"/>
        </w:rPr>
        <w:t>应用管理</w:t>
      </w:r>
      <w:bookmarkEnd w:id="139"/>
    </w:p>
    <w:p w14:paraId="2C7F5275" w14:textId="77777777" w:rsidR="00E85597" w:rsidRDefault="0049286A" w:rsidP="007B345C">
      <w:pPr>
        <w:ind w:firstLine="480"/>
      </w:pPr>
      <w:r>
        <w:rPr>
          <w:rFonts w:hint="eastAsia"/>
        </w:rPr>
        <w:t>应用管理模块主要负责</w:t>
      </w:r>
      <w:r>
        <w:rPr>
          <w:rFonts w:hint="eastAsia"/>
        </w:rPr>
        <w:t>ADWAN</w:t>
      </w:r>
      <w:r>
        <w:rPr>
          <w:rFonts w:hint="eastAsia"/>
        </w:rPr>
        <w:t>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w:t>
      </w:r>
      <w:r w:rsidR="006E3580">
        <w:rPr>
          <w:rFonts w:hint="eastAsia"/>
        </w:rPr>
        <w:t>ACL</w:t>
      </w:r>
      <w:r w:rsidR="006E3580">
        <w:rPr>
          <w:rFonts w:hint="eastAsia"/>
        </w:rPr>
        <w:t>。</w:t>
      </w:r>
      <w:r w:rsidR="007B345C">
        <w:rPr>
          <w:rFonts w:hint="eastAsia"/>
        </w:rPr>
        <w:t>表</w:t>
      </w:r>
      <w:r w:rsidR="007B345C">
        <w:rPr>
          <w:rFonts w:hint="eastAsia"/>
        </w:rPr>
        <w:t>4-9</w:t>
      </w:r>
      <w:r w:rsidR="007B345C">
        <w:rPr>
          <w:rFonts w:hint="eastAsia"/>
        </w:rPr>
        <w:t>是应用管理</w:t>
      </w:r>
      <w:r w:rsidR="00E85597">
        <w:rPr>
          <w:rFonts w:hint="eastAsia"/>
        </w:rPr>
        <w:t>主要</w:t>
      </w:r>
      <w:r w:rsidR="00A91638">
        <w:rPr>
          <w:rFonts w:hint="eastAsia"/>
        </w:rPr>
        <w:t>实现</w:t>
      </w:r>
      <w:r w:rsidR="007B345C">
        <w:rPr>
          <w:rFonts w:hint="eastAsia"/>
        </w:rPr>
        <w:t>的接口。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0" w:name="_Toc500415745"/>
      <w:r w:rsidRPr="004B2667">
        <w:rPr>
          <w:rFonts w:hint="eastAsia"/>
        </w:rPr>
        <w:t>告警管理</w:t>
      </w:r>
      <w:bookmarkEnd w:id="140"/>
    </w:p>
    <w:p w14:paraId="340463E8" w14:textId="77777777"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的功能模块，其主要作用是向其他模块提供发送告警的接口并显示到用户界面上。</w:t>
      </w:r>
      <w:r w:rsidR="00CB360C">
        <w:rPr>
          <w:rFonts w:hint="eastAsia"/>
        </w:rPr>
        <w:t>其通过每一条的告警</w:t>
      </w:r>
      <w:r w:rsidR="00CB360C">
        <w:rPr>
          <w:rFonts w:hint="eastAsia"/>
        </w:rPr>
        <w:t>ID</w:t>
      </w:r>
      <w:r w:rsidR="00CB360C">
        <w:rPr>
          <w:rFonts w:hint="eastAsia"/>
        </w:rPr>
        <w:t>、告警信息状态等参数确定告警的显示状态。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lastRenderedPageBreak/>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77777777" w:rsidR="00777BAB" w:rsidRPr="008E2D33"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获取告警信息。可以根据告警的参数进行查询符合条件的告警信息。同时支持分页返回。</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1" w:name="_Toc500415746"/>
      <w:r w:rsidRPr="004B2667">
        <w:t>MongoDB</w:t>
      </w:r>
      <w:r w:rsidRPr="004B2667">
        <w:t>中间层</w:t>
      </w:r>
      <w:bookmarkEnd w:id="141"/>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77777777" w:rsidR="002B5E36" w:rsidRDefault="001E3F8B" w:rsidP="002B5E36">
      <w:pPr>
        <w:ind w:firstLine="480"/>
      </w:pPr>
      <w:r>
        <w:rPr>
          <w:rFonts w:hint="eastAsia"/>
        </w:rPr>
        <w:t>拉起、连接</w:t>
      </w:r>
      <w:r>
        <w:rPr>
          <w:rFonts w:hint="eastAsia"/>
        </w:rPr>
        <w:t>MongoDB</w:t>
      </w:r>
      <w:r>
        <w:rPr>
          <w:rFonts w:hint="eastAsia"/>
        </w:rPr>
        <w:t>是通过配置文件进行参数配置的。</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w:t>
            </w:r>
            <w:r w:rsidRPr="008E2D33">
              <w:rPr>
                <w:rFonts w:ascii="宋体" w:hAnsi="宋体" w:hint="eastAsia"/>
                <w:sz w:val="21"/>
                <w:szCs w:val="21"/>
              </w:rPr>
              <w:lastRenderedPageBreak/>
              <w:t>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rPr>
          <w:rFonts w:hint="eastAsia"/>
        </w:rPr>
      </w:pPr>
    </w:p>
    <w:p w14:paraId="6FAC561A" w14:textId="77777777" w:rsidR="005D55B0" w:rsidRDefault="005D55B0" w:rsidP="005D55B0">
      <w:pPr>
        <w:ind w:firstLineChars="0" w:firstLine="0"/>
        <w:jc w:val="center"/>
      </w:pPr>
      <w:r>
        <w:rPr>
          <w:noProof/>
        </w:rPr>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77777777" w:rsidR="005D55B0" w:rsidRDefault="005D55B0" w:rsidP="00D50FFB">
      <w:pPr>
        <w:ind w:firstLine="480"/>
      </w:pPr>
      <w:r>
        <w:rPr>
          <w:rFonts w:hint="eastAsia"/>
        </w:rPr>
        <w:t>当需要拉起远程服务器上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EC4B0D">
        <w:rPr>
          <w:rFonts w:hint="eastAsia"/>
        </w:rPr>
        <w:t>这里采用第三方</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77777777" w:rsidR="00310086" w:rsidRDefault="004E0714" w:rsidP="00310086">
      <w:pPr>
        <w:ind w:firstLine="480"/>
      </w:pPr>
      <w:r>
        <w:rPr>
          <w:rFonts w:hint="eastAsia"/>
        </w:rPr>
        <w:t>在前文中介绍过</w:t>
      </w:r>
      <w:r>
        <w:rPr>
          <w:rFonts w:hint="eastAsia"/>
        </w:rPr>
        <w:t>MongoDB</w:t>
      </w:r>
      <w:r>
        <w:rPr>
          <w:rFonts w:hint="eastAsia"/>
        </w:rPr>
        <w:t>的特性。由于大多数情况下，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服务时，会专门的选择</w:t>
      </w:r>
      <w:r>
        <w:rPr>
          <w:rFonts w:hint="eastAsia"/>
        </w:rPr>
        <w:t>WiredTiger</w:t>
      </w:r>
      <w:r>
        <w:rPr>
          <w:rFonts w:hint="eastAsia"/>
        </w:rPr>
        <w:t>数据存储引擎，并配置其内存使用量：“</w:t>
      </w:r>
      <w:r w:rsidRPr="004E0714">
        <w:t>--storageEngine wiredTiger --wiredTigerCacheSizeGB 1</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bookmarkStart w:id="142" w:name="_GoBack"/>
      <w:bookmarkEnd w:id="142"/>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77777777"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3" w:name="_Toc500415747"/>
      <w:r w:rsidRPr="004B2667">
        <w:rPr>
          <w:rFonts w:hint="eastAsia"/>
        </w:rPr>
        <w:t>流量调度</w:t>
      </w:r>
      <w:bookmarkEnd w:id="143"/>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w:t>
      </w:r>
      <w:r>
        <w:rPr>
          <w:rFonts w:hint="eastAsia"/>
        </w:rPr>
        <w:lastRenderedPageBreak/>
        <w:t>目前主要有一下四种调度策略：</w:t>
      </w:r>
    </w:p>
    <w:p w14:paraId="1C49DE13" w14:textId="77777777" w:rsidR="005721A4" w:rsidRDefault="005721A4" w:rsidP="008B1A1C">
      <w:pPr>
        <w:pStyle w:val="ab"/>
        <w:numPr>
          <w:ilvl w:val="0"/>
          <w:numId w:val="23"/>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14:paraId="58D93BE5" w14:textId="77777777" w:rsidR="005721A4" w:rsidRDefault="005721A4" w:rsidP="008B1A1C">
      <w:pPr>
        <w:pStyle w:val="ab"/>
        <w:numPr>
          <w:ilvl w:val="0"/>
          <w:numId w:val="23"/>
        </w:numPr>
        <w:ind w:firstLineChars="0"/>
      </w:pPr>
      <w:r>
        <w:rPr>
          <w:rFonts w:hint="eastAsia"/>
        </w:rPr>
        <w:t>基于延时调度，双链路上行。正常情况下两种业务走在同一条链路上，但是当一条链路上的延时超过用户所设置的阈值时，控制器会下发相应的策略，将一条链路上的业务调节到另一条链路上。</w:t>
      </w:r>
    </w:p>
    <w:p w14:paraId="20DB947D" w14:textId="77777777" w:rsidR="005721A4" w:rsidRDefault="005721A4" w:rsidP="008B1A1C">
      <w:pPr>
        <w:pStyle w:val="ab"/>
        <w:numPr>
          <w:ilvl w:val="0"/>
          <w:numId w:val="23"/>
        </w:numPr>
        <w:ind w:firstLineChars="0"/>
      </w:pPr>
      <w:r>
        <w:rPr>
          <w:rFonts w:hint="eastAsia"/>
        </w:rPr>
        <w:t>基于丢包调度，双链路上行。正常情况下两种业务走在同一条链路上，但是当一条链路上的丢包率超过用户所设置的阈值时，控制器会下发相应的策略，将一条链路上的业务调节到另一条链路上。</w:t>
      </w:r>
    </w:p>
    <w:p w14:paraId="22DC4026" w14:textId="77777777" w:rsidR="006C6616" w:rsidRDefault="006C6616" w:rsidP="008B1A1C">
      <w:pPr>
        <w:pStyle w:val="ab"/>
        <w:numPr>
          <w:ilvl w:val="0"/>
          <w:numId w:val="23"/>
        </w:numPr>
        <w:ind w:firstLineChars="0"/>
      </w:pPr>
      <w:r w:rsidRPr="006C6616">
        <w:rPr>
          <w:rFonts w:hint="eastAsia"/>
        </w:rPr>
        <w:t>基于时间段调度，双链路上行。周</w:t>
      </w:r>
      <w:r>
        <w:rPr>
          <w:rFonts w:hint="eastAsia"/>
        </w:rPr>
        <w:t>期性的业务调度保障业务需求、某一时间段对高优先级业务可靠性保证。</w:t>
      </w:r>
    </w:p>
    <w:p w14:paraId="7695C93E" w14:textId="77777777"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14:paraId="6B564EC0" w14:textId="77777777" w:rsidR="004B2667" w:rsidRDefault="004B2667" w:rsidP="001633BE">
      <w:pPr>
        <w:pStyle w:val="3"/>
        <w:numPr>
          <w:ilvl w:val="2"/>
          <w:numId w:val="1"/>
        </w:numPr>
      </w:pPr>
      <w:bookmarkStart w:id="144" w:name="_Toc500415748"/>
      <w:r w:rsidRPr="004B2667">
        <w:rPr>
          <w:rFonts w:hint="eastAsia"/>
        </w:rPr>
        <w:t>用户界面</w:t>
      </w:r>
      <w:bookmarkEnd w:id="144"/>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77777777" w:rsidR="00CD6042" w:rsidRDefault="00CD6042" w:rsidP="00CD6042">
      <w:pPr>
        <w:ind w:firstLine="480"/>
      </w:pPr>
      <w:r>
        <w:rPr>
          <w:rFonts w:hint="eastAsia"/>
        </w:rPr>
        <w:t>这里用户界面主要使用了</w:t>
      </w:r>
      <w:r>
        <w:rPr>
          <w:rFonts w:hint="eastAsia"/>
        </w:rPr>
        <w:t>Node</w:t>
      </w:r>
      <w:r>
        <w:t>.JS</w:t>
      </w:r>
      <w:r>
        <w:rPr>
          <w:rFonts w:hint="eastAsia"/>
        </w:rPr>
        <w:t>搭建了一个</w:t>
      </w:r>
      <w:r>
        <w:rPr>
          <w:rFonts w:hint="eastAsia"/>
        </w:rPr>
        <w:t>web</w:t>
      </w:r>
      <w:r>
        <w:rPr>
          <w:rFonts w:hint="eastAsia"/>
        </w:rPr>
        <w:t>服务器，并实现了一个代理接口解决</w:t>
      </w:r>
      <w:r>
        <w:rPr>
          <w:rFonts w:hint="eastAsia"/>
        </w:rPr>
        <w:t>Ajax</w:t>
      </w:r>
      <w:r>
        <w:rPr>
          <w:rFonts w:hint="eastAsia"/>
        </w:rPr>
        <w:t>的跨域问题。前端通过</w:t>
      </w:r>
      <w:r>
        <w:rPr>
          <w:rFonts w:hint="eastAsia"/>
        </w:rPr>
        <w:t>html</w:t>
      </w:r>
      <w:r>
        <w:t>5</w:t>
      </w:r>
      <w:r>
        <w:rPr>
          <w:rFonts w:hint="eastAsia"/>
        </w:rPr>
        <w:t>、</w:t>
      </w:r>
      <w:r>
        <w:rPr>
          <w:rFonts w:hint="eastAsia"/>
        </w:rPr>
        <w:t>JavaScript</w:t>
      </w:r>
      <w:r>
        <w:rPr>
          <w:rFonts w:hint="eastAsia"/>
        </w:rPr>
        <w:t>、</w:t>
      </w:r>
      <w:r>
        <w:rPr>
          <w:rFonts w:hint="eastAsia"/>
        </w:rPr>
        <w:t>jQuery</w:t>
      </w:r>
      <w:r>
        <w:rPr>
          <w:rFonts w:hint="eastAsia"/>
        </w:rPr>
        <w:t>、</w:t>
      </w:r>
      <w:r w:rsidR="00361044">
        <w:rPr>
          <w:rFonts w:hint="eastAsia"/>
        </w:rPr>
        <w:t>Ajax</w:t>
      </w:r>
      <w:r w:rsidR="00361044">
        <w:rPr>
          <w:rFonts w:hint="eastAsia"/>
        </w:rPr>
        <w:t>、</w:t>
      </w:r>
      <w:r>
        <w:rPr>
          <w:rFonts w:hint="eastAsia"/>
        </w:rPr>
        <w:t>AngularJS</w:t>
      </w:r>
      <w:r>
        <w:rPr>
          <w:rFonts w:hint="eastAsia"/>
        </w:rPr>
        <w:t>、</w:t>
      </w:r>
      <w:r>
        <w:rPr>
          <w:rFonts w:hint="eastAsia"/>
        </w:rPr>
        <w:t>Hightcharts</w:t>
      </w:r>
      <w:r>
        <w:rPr>
          <w:rFonts w:hint="eastAsia"/>
        </w:rPr>
        <w:t>等技术做页面展示和数据传输。</w:t>
      </w:r>
    </w:p>
    <w:p w14:paraId="7D23BB3F" w14:textId="77777777" w:rsidR="00A375FF" w:rsidRDefault="00AD15EC" w:rsidP="00CD6042">
      <w:pPr>
        <w:ind w:firstLine="480"/>
      </w:pPr>
      <w:r>
        <w:rPr>
          <w:rFonts w:hint="eastAsia"/>
        </w:rPr>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lastRenderedPageBreak/>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5" w:name="_Toc500347852"/>
      <w:bookmarkStart w:id="146" w:name="_Toc500415592"/>
      <w:bookmarkStart w:id="147" w:name="_Toc500415749"/>
      <w:bookmarkStart w:id="148" w:name="_Toc500415830"/>
      <w:bookmarkStart w:id="149" w:name="_Toc500424166"/>
      <w:r>
        <w:rPr>
          <w:rFonts w:hint="eastAsia"/>
        </w:rPr>
        <w:t>历史信息</w:t>
      </w:r>
      <w:r w:rsidR="001633BE">
        <w:rPr>
          <w:rFonts w:hint="eastAsia"/>
        </w:rPr>
        <w:t>数据库实现</w:t>
      </w:r>
      <w:bookmarkEnd w:id="145"/>
      <w:bookmarkEnd w:id="146"/>
      <w:bookmarkEnd w:id="147"/>
      <w:bookmarkEnd w:id="148"/>
      <w:bookmarkEnd w:id="149"/>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77777777"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分钟，开始</w:t>
      </w:r>
      <w:r>
        <w:lastRenderedPageBreak/>
        <w:t>时间的默认值为结束时间前一个小时，结束时间的默认值为当前时间，时间格式为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t>。返回值的时间所在时区为输入时间时区，</w:t>
      </w:r>
      <w:r>
        <w:t>startTime</w:t>
      </w:r>
      <w:r>
        <w:t>和</w:t>
      </w:r>
      <w:r>
        <w:t>endTime</w:t>
      </w:r>
      <w:r w:rsidR="00515F77">
        <w:t>的时区必须相同。返回值的粒度是根据输入时间段大小来确定的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50" w:name="_Toc500347854"/>
      <w:bookmarkStart w:id="151" w:name="_Toc500415593"/>
      <w:bookmarkStart w:id="152" w:name="_Toc500415750"/>
      <w:bookmarkStart w:id="153" w:name="_Toc500415831"/>
      <w:bookmarkStart w:id="154" w:name="_Toc500424167"/>
      <w:r>
        <w:rPr>
          <w:rFonts w:hint="eastAsia"/>
        </w:rPr>
        <w:lastRenderedPageBreak/>
        <w:t>本章小结</w:t>
      </w:r>
      <w:bookmarkEnd w:id="150"/>
      <w:bookmarkEnd w:id="151"/>
      <w:bookmarkEnd w:id="152"/>
      <w:bookmarkEnd w:id="153"/>
      <w:bookmarkEnd w:id="154"/>
    </w:p>
    <w:p w14:paraId="2E0424DE" w14:textId="77777777"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5" w:name="_Toc497296695"/>
      <w:r>
        <w:br w:type="page"/>
      </w:r>
    </w:p>
    <w:p w14:paraId="5A9F6B54" w14:textId="77777777" w:rsidR="00FE0B2D" w:rsidRDefault="00FE0B2D" w:rsidP="00A7324E">
      <w:pPr>
        <w:pStyle w:val="1"/>
        <w:numPr>
          <w:ilvl w:val="0"/>
          <w:numId w:val="1"/>
        </w:numPr>
      </w:pPr>
      <w:bookmarkStart w:id="156" w:name="_Toc500347855"/>
      <w:bookmarkStart w:id="157" w:name="_Toc500415594"/>
      <w:bookmarkStart w:id="158" w:name="_Toc500415751"/>
      <w:bookmarkStart w:id="159" w:name="_Toc500415832"/>
      <w:bookmarkStart w:id="160" w:name="_Toc500424168"/>
      <w:r>
        <w:rPr>
          <w:rFonts w:hint="eastAsia"/>
        </w:rPr>
        <w:lastRenderedPageBreak/>
        <w:t>总结与展望</w:t>
      </w:r>
      <w:bookmarkEnd w:id="155"/>
      <w:bookmarkEnd w:id="156"/>
      <w:bookmarkEnd w:id="157"/>
      <w:bookmarkEnd w:id="158"/>
      <w:bookmarkEnd w:id="159"/>
      <w:bookmarkEnd w:id="160"/>
    </w:p>
    <w:p w14:paraId="30E55E57" w14:textId="77777777" w:rsidR="00FE0B2D" w:rsidRDefault="00D3333C" w:rsidP="00D3333C">
      <w:pPr>
        <w:ind w:firstLine="480"/>
      </w:pPr>
      <w:r>
        <w:rPr>
          <w:rFonts w:hint="eastAsia"/>
        </w:rPr>
        <w:t>本章主要对整个项目</w:t>
      </w:r>
      <w:r w:rsidRPr="00D3333C">
        <w:rPr>
          <w:rFonts w:hint="eastAsia"/>
        </w:rPr>
        <w:t>进行总结</w:t>
      </w:r>
      <w:r>
        <w:rPr>
          <w:rFonts w:hint="eastAsia"/>
        </w:rPr>
        <w:t>，并探讨一下</w:t>
      </w:r>
      <w:r w:rsidR="00E74E35">
        <w:rPr>
          <w:rFonts w:hint="eastAsia"/>
        </w:rPr>
        <w:t>ADWAN</w:t>
      </w:r>
      <w:r>
        <w:rPr>
          <w:rFonts w:hint="eastAsia"/>
        </w:rPr>
        <w:t>未来的发展</w:t>
      </w:r>
      <w:r w:rsidR="00E74E35">
        <w:rPr>
          <w:rFonts w:hint="eastAsia"/>
        </w:rPr>
        <w:t>前景</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1" w:name="_Toc500347856"/>
      <w:bookmarkStart w:id="162" w:name="_Toc500415595"/>
      <w:bookmarkStart w:id="163" w:name="_Toc500415752"/>
      <w:bookmarkStart w:id="164" w:name="_Toc500415833"/>
      <w:bookmarkStart w:id="165" w:name="_Toc500424169"/>
      <w:r>
        <w:rPr>
          <w:rFonts w:hint="eastAsia"/>
        </w:rPr>
        <w:t>全文总结</w:t>
      </w:r>
      <w:bookmarkEnd w:id="161"/>
      <w:bookmarkEnd w:id="162"/>
      <w:bookmarkEnd w:id="163"/>
      <w:bookmarkEnd w:id="164"/>
      <w:bookmarkEnd w:id="165"/>
    </w:p>
    <w:p w14:paraId="285DC475" w14:textId="77777777" w:rsidR="00DB67EF" w:rsidRDefault="009D3A5F" w:rsidP="009D3A5F">
      <w:pPr>
        <w:ind w:firstLine="480"/>
      </w:pPr>
      <w:r>
        <w:t>ADWAN</w:t>
      </w:r>
      <w:r>
        <w:t>方案是</w:t>
      </w:r>
      <w:r>
        <w:rPr>
          <w:rFonts w:hint="eastAsia"/>
        </w:rPr>
        <w:t>一个</w:t>
      </w:r>
      <w:r>
        <w:t>标准的</w:t>
      </w:r>
      <w:r>
        <w:t>SDN</w:t>
      </w:r>
      <w:r>
        <w:t>网络架构，同时也是一个分层、开放、灵活的网络架构，如下图所示，整个</w:t>
      </w:r>
      <w:r>
        <w:t xml:space="preserve">ADWAN </w:t>
      </w:r>
      <w:r>
        <w:t>方案分为网</w:t>
      </w:r>
      <w:r>
        <w:rPr>
          <w:rFonts w:hint="eastAsia"/>
        </w:rPr>
        <w:t>络设备、控制器</w:t>
      </w:r>
      <w:r>
        <w:t>+APP</w:t>
      </w:r>
      <w:r w:rsidR="00D27B8B">
        <w:t>、管理编排三个层次</w:t>
      </w:r>
      <w:r w:rsidR="00D27B8B">
        <w:rPr>
          <w:rFonts w:hint="eastAsia"/>
        </w:rPr>
        <w:t>。</w:t>
      </w:r>
    </w:p>
    <w:p w14:paraId="304688EF" w14:textId="77777777" w:rsidR="004E33FC" w:rsidRDefault="004E33FC" w:rsidP="009D3A5F">
      <w:pPr>
        <w:ind w:firstLine="480"/>
      </w:pPr>
      <w:r>
        <w:rPr>
          <w:rFonts w:hint="eastAsia"/>
        </w:rPr>
        <w:t>图</w:t>
      </w:r>
      <w:r>
        <w:rPr>
          <w:rFonts w:hint="eastAsia"/>
        </w:rPr>
        <w:t>5-</w:t>
      </w:r>
      <w:r>
        <w:t>1</w:t>
      </w:r>
      <w:r>
        <w:rPr>
          <w:rFonts w:hint="eastAsia"/>
        </w:rPr>
        <w:t>为</w:t>
      </w:r>
      <w:r>
        <w:rPr>
          <w:rFonts w:hint="eastAsia"/>
        </w:rPr>
        <w:t>ADWAN</w:t>
      </w:r>
      <w:r>
        <w:rPr>
          <w:rFonts w:hint="eastAsia"/>
        </w:rPr>
        <w:t>的方案架构图。</w:t>
      </w:r>
    </w:p>
    <w:p w14:paraId="1CFFF6CB" w14:textId="77777777" w:rsidR="00D27B8B" w:rsidRDefault="00D27B8B" w:rsidP="00D27B8B">
      <w:pPr>
        <w:ind w:firstLineChars="0" w:firstLine="0"/>
        <w:jc w:val="center"/>
      </w:pPr>
      <w:r>
        <w:rPr>
          <w:noProof/>
        </w:rPr>
        <w:drawing>
          <wp:inline distT="0" distB="0" distL="0" distR="0" wp14:anchorId="42398272" wp14:editId="334E27C1">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22AB858A" w14:textId="77777777" w:rsidR="00D27B8B" w:rsidRDefault="00D27B8B" w:rsidP="005E6CDF">
      <w:pPr>
        <w:pStyle w:val="af"/>
      </w:pPr>
      <w:r w:rsidRPr="00D27B8B">
        <w:rPr>
          <w:rFonts w:hint="eastAsia"/>
        </w:rPr>
        <w:t>图</w:t>
      </w:r>
      <w:r w:rsidRPr="00D27B8B">
        <w:rPr>
          <w:rFonts w:hint="eastAsia"/>
        </w:rPr>
        <w:t>5-1 ADWAN</w:t>
      </w:r>
      <w:r w:rsidRPr="00D27B8B">
        <w:rPr>
          <w:rFonts w:hint="eastAsia"/>
        </w:rPr>
        <w:t>架构</w:t>
      </w:r>
    </w:p>
    <w:p w14:paraId="292ED707" w14:textId="2659DCC4" w:rsidR="00D27B8B" w:rsidRPr="00D27B8B" w:rsidRDefault="00D27B8B" w:rsidP="00D27B8B">
      <w:pPr>
        <w:ind w:firstLine="480"/>
      </w:pPr>
      <w:r>
        <w:rPr>
          <w:rFonts w:hint="eastAsia"/>
        </w:rPr>
        <w:t>其通过基于</w:t>
      </w:r>
      <w:r>
        <w:rPr>
          <w:rFonts w:hint="eastAsia"/>
        </w:rPr>
        <w:t>OpenDayLight</w:t>
      </w:r>
      <w:r w:rsidR="00A573D6">
        <w:rPr>
          <w:rFonts w:hint="eastAsia"/>
        </w:rPr>
        <w:t>控制器</w:t>
      </w:r>
      <w:r>
        <w:rPr>
          <w:rFonts w:hint="eastAsia"/>
        </w:rPr>
        <w:t>，屏蔽了底层不同协议、不同设备的差异，向上层提供统一的、标准的</w:t>
      </w:r>
      <w:r>
        <w:rPr>
          <w:rFonts w:hint="eastAsia"/>
        </w:rPr>
        <w:t>Rest</w:t>
      </w:r>
      <w:r>
        <w:rPr>
          <w:rFonts w:hint="eastAsia"/>
        </w:rPr>
        <w:t>接口。</w:t>
      </w:r>
      <w:r w:rsidR="00B27455">
        <w:rPr>
          <w:rFonts w:hint="eastAsia"/>
        </w:rPr>
        <w:t>利用</w:t>
      </w:r>
      <w:r w:rsidR="00B27455">
        <w:rPr>
          <w:rFonts w:hint="eastAsia"/>
        </w:rPr>
        <w:t>BGP-LS</w:t>
      </w:r>
      <w:r w:rsidR="00B27455">
        <w:rPr>
          <w:rFonts w:hint="eastAsia"/>
        </w:rPr>
        <w:t>、</w:t>
      </w:r>
      <w:r w:rsidR="0039754B">
        <w:rPr>
          <w:rFonts w:hint="eastAsia"/>
        </w:rPr>
        <w:t>NetConf</w:t>
      </w:r>
      <w:r w:rsidR="00B27455">
        <w:rPr>
          <w:rFonts w:hint="eastAsia"/>
        </w:rPr>
        <w:t>、</w:t>
      </w:r>
      <w:r w:rsidR="00B27455">
        <w:rPr>
          <w:rFonts w:hint="eastAsia"/>
        </w:rPr>
        <w:t>SNMP</w:t>
      </w:r>
      <w:r w:rsidR="00B27455">
        <w:rPr>
          <w:rFonts w:hint="eastAsia"/>
        </w:rPr>
        <w:t>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14:paraId="04FBDD7F" w14:textId="77777777" w:rsidR="00FE0B2D" w:rsidRDefault="00FE0B2D" w:rsidP="00FE0B2D">
      <w:pPr>
        <w:pStyle w:val="2"/>
        <w:numPr>
          <w:ilvl w:val="1"/>
          <w:numId w:val="1"/>
        </w:numPr>
      </w:pPr>
      <w:bookmarkStart w:id="166" w:name="_Toc497296697"/>
      <w:bookmarkStart w:id="167" w:name="_Toc500347857"/>
      <w:bookmarkStart w:id="168" w:name="_Toc500415596"/>
      <w:bookmarkStart w:id="169" w:name="_Toc500415753"/>
      <w:bookmarkStart w:id="170" w:name="_Toc500415834"/>
      <w:bookmarkStart w:id="171" w:name="_Toc500424170"/>
      <w:r>
        <w:rPr>
          <w:rFonts w:hint="eastAsia"/>
        </w:rPr>
        <w:lastRenderedPageBreak/>
        <w:t>展望</w:t>
      </w:r>
      <w:bookmarkEnd w:id="166"/>
      <w:bookmarkEnd w:id="167"/>
      <w:bookmarkEnd w:id="168"/>
      <w:bookmarkEnd w:id="169"/>
      <w:bookmarkEnd w:id="170"/>
      <w:bookmarkEnd w:id="171"/>
    </w:p>
    <w:p w14:paraId="4D6CFC38" w14:textId="77777777"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14:paraId="6914DB30" w14:textId="77777777" w:rsidR="007B7B05" w:rsidRDefault="007B7B05" w:rsidP="008B1A1C">
      <w:pPr>
        <w:pStyle w:val="ab"/>
        <w:numPr>
          <w:ilvl w:val="0"/>
          <w:numId w:val="29"/>
        </w:numPr>
        <w:ind w:firstLineChars="0"/>
      </w:pPr>
      <w:r>
        <w:rPr>
          <w:rFonts w:hint="eastAsia"/>
        </w:rPr>
        <w:t>运算压力大，软件设计复杂，系统稳定性存在隐患。作为集中式的</w:t>
      </w:r>
      <w:r>
        <w:rPr>
          <w:rFonts w:hint="eastAsia"/>
        </w:rPr>
        <w:t>SDN</w:t>
      </w:r>
      <w:r>
        <w:rPr>
          <w:rFonts w:hint="eastAsia"/>
        </w:rPr>
        <w:t>控制器，</w:t>
      </w:r>
      <w:r w:rsidR="00E74E35">
        <w:rPr>
          <w:rFonts w:hint="eastAsia"/>
        </w:rPr>
        <w:t>ADWAN</w:t>
      </w:r>
      <w:r w:rsidR="00E74E35">
        <w:rPr>
          <w:rFonts w:hint="eastAsia"/>
        </w:rPr>
        <w:t>在</w:t>
      </w:r>
      <w:r>
        <w:rPr>
          <w:rFonts w:hint="eastAsia"/>
        </w:rPr>
        <w:t>极端条件下需要为每一条流都进行定制化的优化策略，在流量复杂的情况下其对</w:t>
      </w:r>
      <w:r>
        <w:rPr>
          <w:rFonts w:hint="eastAsia"/>
        </w:rPr>
        <w:t>CPU</w:t>
      </w:r>
      <w:r>
        <w:rPr>
          <w:rFonts w:hint="eastAsia"/>
        </w:rPr>
        <w:t>的运算压力可想而知。并且这种压力会随着控制器控制的网络设备的增多而呈几何级的上升。因此如何解决、优化软件的设计复杂度、运算效率的问题，是未来</w:t>
      </w:r>
      <w:r>
        <w:rPr>
          <w:rFonts w:hint="eastAsia"/>
        </w:rPr>
        <w:t>ADWAN</w:t>
      </w:r>
      <w:r>
        <w:rPr>
          <w:rFonts w:hint="eastAsia"/>
        </w:rPr>
        <w:t>需要面临的一项挑战。</w:t>
      </w:r>
    </w:p>
    <w:p w14:paraId="6029C163" w14:textId="77777777" w:rsidR="007B7B05" w:rsidRDefault="00965073" w:rsidP="008B1A1C">
      <w:pPr>
        <w:pStyle w:val="ab"/>
        <w:numPr>
          <w:ilvl w:val="0"/>
          <w:numId w:val="29"/>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77777777" w:rsidR="007B7B05" w:rsidRDefault="007B7B05" w:rsidP="008B1A1C">
      <w:pPr>
        <w:pStyle w:val="ab"/>
        <w:numPr>
          <w:ilvl w:val="0"/>
          <w:numId w:val="29"/>
        </w:numPr>
        <w:ind w:firstLineChars="0"/>
      </w:pPr>
      <w:r>
        <w:rPr>
          <w:rFonts w:hint="eastAsia"/>
        </w:rPr>
        <w:t>网络设备集中控制的安全性隐患。</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77777777"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目前已经实现了基本的</w:t>
      </w:r>
      <w:r w:rsidR="003B69B5">
        <w:rPr>
          <w:rFonts w:hint="eastAsia"/>
        </w:rPr>
        <w:t>SDN</w:t>
      </w:r>
      <w:r w:rsidR="003B69B5">
        <w:rPr>
          <w:rFonts w:hint="eastAsia"/>
        </w:rPr>
        <w:t>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2" w:name="_Toc497296698"/>
      <w:r>
        <w:br w:type="page"/>
      </w:r>
    </w:p>
    <w:p w14:paraId="77B4FA46" w14:textId="77777777" w:rsidR="006158D0" w:rsidRDefault="006158D0" w:rsidP="006158D0">
      <w:pPr>
        <w:pStyle w:val="1"/>
      </w:pPr>
      <w:bookmarkStart w:id="173" w:name="_Toc500347858"/>
      <w:bookmarkStart w:id="174" w:name="_Toc500415597"/>
      <w:bookmarkStart w:id="175" w:name="_Toc500415754"/>
      <w:bookmarkStart w:id="176" w:name="_Toc500415835"/>
      <w:bookmarkStart w:id="177" w:name="_Toc500424171"/>
      <w:r>
        <w:rPr>
          <w:rFonts w:hint="eastAsia"/>
        </w:rPr>
        <w:lastRenderedPageBreak/>
        <w:t>致谢</w:t>
      </w:r>
      <w:bookmarkEnd w:id="172"/>
      <w:bookmarkEnd w:id="173"/>
      <w:bookmarkEnd w:id="174"/>
      <w:bookmarkEnd w:id="175"/>
      <w:bookmarkEnd w:id="176"/>
      <w:bookmarkEnd w:id="177"/>
    </w:p>
    <w:p w14:paraId="74F259F8" w14:textId="77777777"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14:paraId="107279C1" w14:textId="77777777" w:rsidR="00A71DDE" w:rsidRDefault="00205546" w:rsidP="00205546">
      <w:pPr>
        <w:ind w:firstLine="480"/>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14:paraId="12B5A1EE" w14:textId="77777777"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14:paraId="5D11DF81" w14:textId="77777777" w:rsidR="00A71DDE" w:rsidRDefault="00205546" w:rsidP="00205546">
      <w:pPr>
        <w:ind w:firstLine="480"/>
      </w:pPr>
      <w:r>
        <w:rPr>
          <w:rFonts w:hint="eastAsia"/>
        </w:rPr>
        <w:t>还要感谢我的父母。在这十几年的求学生涯中，无论经历了什么，他们都是我身后坚强的后盾，给予我最厚重的爱。正是由于他们的无私的支持和奉献，我才能完成今日的学业。谢谢！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0424172"/>
      <w:r>
        <w:rPr>
          <w:rFonts w:hint="eastAsia"/>
        </w:rPr>
        <w:lastRenderedPageBreak/>
        <w:t>参考文献</w:t>
      </w:r>
      <w:bookmarkStart w:id="184" w:name="_Ref500176576"/>
      <w:bookmarkEnd w:id="178"/>
      <w:bookmarkEnd w:id="179"/>
      <w:bookmarkEnd w:id="180"/>
      <w:bookmarkEnd w:id="181"/>
      <w:bookmarkEnd w:id="182"/>
      <w:bookmarkEnd w:id="183"/>
    </w:p>
    <w:p w14:paraId="518474DD" w14:textId="029DC005" w:rsidR="0031166C" w:rsidRDefault="00CB19A4" w:rsidP="00CB19A4">
      <w:pPr>
        <w:pStyle w:val="ab"/>
        <w:numPr>
          <w:ilvl w:val="0"/>
          <w:numId w:val="5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[J]. </w:t>
      </w:r>
      <w:r w:rsidRPr="00CB19A4">
        <w:rPr>
          <w:rFonts w:cs="Times New Roman" w:hint="eastAsia"/>
        </w:rPr>
        <w:t>计算机应用研究</w:t>
      </w:r>
      <w:r w:rsidRPr="00CB19A4">
        <w:rPr>
          <w:rFonts w:cs="Times New Roman" w:hint="eastAsia"/>
        </w:rPr>
        <w:t>, 2014(11):3208-3213.</w:t>
      </w:r>
      <w:bookmarkEnd w:id="185"/>
    </w:p>
    <w:p w14:paraId="78DC2D85" w14:textId="1430ACCF" w:rsidR="00CB19A4" w:rsidRDefault="006C6832" w:rsidP="006C6832">
      <w:pPr>
        <w:pStyle w:val="ab"/>
        <w:numPr>
          <w:ilvl w:val="0"/>
          <w:numId w:val="5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[J]. </w:t>
      </w:r>
      <w:r w:rsidRPr="006C6832">
        <w:rPr>
          <w:rFonts w:cs="Times New Roman" w:hint="eastAsia"/>
        </w:rPr>
        <w:t>电信科学</w:t>
      </w:r>
      <w:r w:rsidRPr="006C6832">
        <w:rPr>
          <w:rFonts w:cs="Times New Roman" w:hint="eastAsia"/>
        </w:rPr>
        <w:t>, 2013, 29(9):102-107.</w:t>
      </w:r>
      <w:bookmarkEnd w:id="186"/>
    </w:p>
    <w:p w14:paraId="2A624D1A" w14:textId="1ABCD334" w:rsidR="006C6832" w:rsidRDefault="00F55838" w:rsidP="00F55838">
      <w:pPr>
        <w:pStyle w:val="ab"/>
        <w:numPr>
          <w:ilvl w:val="0"/>
          <w:numId w:val="50"/>
        </w:numPr>
        <w:ind w:firstLineChars="0"/>
        <w:rPr>
          <w:rFonts w:cs="Times New Roman"/>
        </w:rPr>
      </w:pPr>
      <w:bookmarkStart w:id="187" w:name="_Ref500422188"/>
      <w:r w:rsidRPr="00F55838">
        <w:rPr>
          <w:rFonts w:cs="Times New Roman"/>
        </w:rPr>
        <w:t>Tu R, Wang X, Yang Y. Energy-saving model for SDN data centers[J]. Journal of Supercomputing, 2014, 70(3):1477-1495.</w:t>
      </w:r>
      <w:bookmarkEnd w:id="187"/>
    </w:p>
    <w:p w14:paraId="58FF2750" w14:textId="5E8BD110" w:rsidR="00F55838" w:rsidRDefault="00687488" w:rsidP="00687488">
      <w:pPr>
        <w:pStyle w:val="ab"/>
        <w:numPr>
          <w:ilvl w:val="0"/>
          <w:numId w:val="50"/>
        </w:numPr>
        <w:ind w:firstLineChars="0"/>
        <w:rPr>
          <w:rFonts w:cs="Times New Roman"/>
        </w:rPr>
      </w:pPr>
      <w:bookmarkStart w:id="188" w:name="_Ref500422225"/>
      <w:r w:rsidRPr="00687488">
        <w:rPr>
          <w:rFonts w:cs="Times New Roman"/>
        </w:rPr>
        <w:t>Tourrilhes J, Sharma P, Banerjee S, et al. SDN and OpenFlow Evolution: A Standards Perspective[J]. Computer, 2014, 47(11):22-29.</w:t>
      </w:r>
      <w:bookmarkEnd w:id="188"/>
    </w:p>
    <w:p w14:paraId="34E043F5" w14:textId="1D7817A4" w:rsidR="00720106" w:rsidRDefault="00720106" w:rsidP="00720106">
      <w:pPr>
        <w:pStyle w:val="ab"/>
        <w:numPr>
          <w:ilvl w:val="0"/>
          <w:numId w:val="5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Evolution[J]. Computer Networks, 2015, 92(P2):227-239.</w:t>
      </w:r>
      <w:bookmarkEnd w:id="189"/>
    </w:p>
    <w:p w14:paraId="232FC1D3" w14:textId="4DB6CAA1" w:rsidR="0009182A" w:rsidRDefault="0009182A" w:rsidP="0009182A">
      <w:pPr>
        <w:pStyle w:val="ab"/>
        <w:numPr>
          <w:ilvl w:val="0"/>
          <w:numId w:val="50"/>
        </w:numPr>
        <w:ind w:firstLineChars="0"/>
        <w:rPr>
          <w:rFonts w:cs="Times New Roman"/>
        </w:rPr>
      </w:pPr>
      <w:bookmarkStart w:id="190"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[J]. </w:t>
      </w:r>
      <w:r w:rsidRPr="0009182A">
        <w:rPr>
          <w:rFonts w:cs="Times New Roman" w:hint="eastAsia"/>
        </w:rPr>
        <w:t>软件学报</w:t>
      </w:r>
      <w:r w:rsidRPr="0009182A">
        <w:rPr>
          <w:rFonts w:cs="Times New Roman" w:hint="eastAsia"/>
        </w:rPr>
        <w:t>, 2015, 26(1):62-81.</w:t>
      </w:r>
      <w:bookmarkEnd w:id="190"/>
    </w:p>
    <w:p w14:paraId="78886F0E" w14:textId="0DF25B71" w:rsidR="00223250" w:rsidRDefault="00223250" w:rsidP="00223250">
      <w:pPr>
        <w:pStyle w:val="ab"/>
        <w:numPr>
          <w:ilvl w:val="0"/>
          <w:numId w:val="5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[J]. </w:t>
      </w:r>
      <w:r w:rsidRPr="00223250">
        <w:rPr>
          <w:rFonts w:cs="Times New Roman" w:hint="eastAsia"/>
        </w:rPr>
        <w:t>通信管理与技术</w:t>
      </w:r>
      <w:r w:rsidRPr="00223250">
        <w:rPr>
          <w:rFonts w:cs="Times New Roman" w:hint="eastAsia"/>
        </w:rPr>
        <w:t>, 2015(1).</w:t>
      </w:r>
      <w:bookmarkEnd w:id="191"/>
    </w:p>
    <w:p w14:paraId="25AABC8B" w14:textId="223781F7" w:rsidR="008660CB" w:rsidRDefault="008660CB" w:rsidP="008660CB">
      <w:pPr>
        <w:pStyle w:val="ab"/>
        <w:numPr>
          <w:ilvl w:val="0"/>
          <w:numId w:val="5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[J]. </w:t>
      </w:r>
      <w:r w:rsidRPr="008660CB">
        <w:rPr>
          <w:rFonts w:cs="Times New Roman" w:hint="eastAsia"/>
        </w:rPr>
        <w:t>电信网技术</w:t>
      </w:r>
      <w:r w:rsidRPr="008660CB">
        <w:rPr>
          <w:rFonts w:cs="Times New Roman" w:hint="eastAsia"/>
        </w:rPr>
        <w:t>, 2014(12):26-31.</w:t>
      </w:r>
      <w:bookmarkEnd w:id="192"/>
    </w:p>
    <w:p w14:paraId="4681B5A0" w14:textId="651DE4D3" w:rsidR="00EE123A" w:rsidRDefault="00EE123A" w:rsidP="00EE123A">
      <w:pPr>
        <w:pStyle w:val="ab"/>
        <w:numPr>
          <w:ilvl w:val="0"/>
          <w:numId w:val="5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[J]. </w:t>
      </w:r>
      <w:r w:rsidRPr="00EE123A">
        <w:rPr>
          <w:rFonts w:cs="Times New Roman" w:hint="eastAsia"/>
        </w:rPr>
        <w:t>现代电信科技</w:t>
      </w:r>
      <w:r w:rsidRPr="00EE123A">
        <w:rPr>
          <w:rFonts w:cs="Times New Roman" w:hint="eastAsia"/>
        </w:rPr>
        <w:t>, 2013(5):49-55.</w:t>
      </w:r>
      <w:bookmarkEnd w:id="193"/>
    </w:p>
    <w:p w14:paraId="46E06272" w14:textId="6061155F" w:rsidR="00ED404B" w:rsidRDefault="00ED404B" w:rsidP="00ED404B">
      <w:pPr>
        <w:pStyle w:val="ab"/>
        <w:numPr>
          <w:ilvl w:val="0"/>
          <w:numId w:val="5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[J]. </w:t>
      </w:r>
      <w:r w:rsidRPr="00ED404B">
        <w:rPr>
          <w:rFonts w:cs="Times New Roman" w:hint="eastAsia"/>
        </w:rPr>
        <w:t>金融科技时代</w:t>
      </w:r>
      <w:r w:rsidRPr="00ED404B">
        <w:rPr>
          <w:rFonts w:cs="Times New Roman" w:hint="eastAsia"/>
        </w:rPr>
        <w:t>, 2014(7):65-67.</w:t>
      </w:r>
      <w:bookmarkEnd w:id="194"/>
    </w:p>
    <w:p w14:paraId="077DBACD" w14:textId="5A649073" w:rsidR="00A908FC" w:rsidRDefault="00A908FC" w:rsidP="00A908FC">
      <w:pPr>
        <w:pStyle w:val="ab"/>
        <w:numPr>
          <w:ilvl w:val="0"/>
          <w:numId w:val="50"/>
        </w:numPr>
        <w:ind w:firstLineChars="0"/>
        <w:rPr>
          <w:rFonts w:cs="Times New Roman"/>
        </w:rPr>
      </w:pPr>
      <w:bookmarkStart w:id="195" w:name="_Ref500422442"/>
      <w:r w:rsidRPr="00A908FC">
        <w:rPr>
          <w:rFonts w:cs="Times New Roman"/>
        </w:rPr>
        <w:t>Mckeown N, Anderson T, Balakrishnan H, et al. OpenFlow:enabling innovation in campus networks[J]. Acm Sigcomm Computer Communication Review, 2008, 38(2):69-74.</w:t>
      </w:r>
      <w:bookmarkEnd w:id="195"/>
    </w:p>
    <w:p w14:paraId="5F068130" w14:textId="7A877A72" w:rsidR="004540E5" w:rsidRDefault="004540E5" w:rsidP="004540E5">
      <w:pPr>
        <w:pStyle w:val="ab"/>
        <w:numPr>
          <w:ilvl w:val="0"/>
          <w:numId w:val="5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[J]. </w:t>
      </w:r>
      <w:r w:rsidRPr="004540E5">
        <w:rPr>
          <w:rFonts w:cs="Times New Roman" w:hint="eastAsia"/>
        </w:rPr>
        <w:t>通信世界</w:t>
      </w:r>
      <w:r w:rsidRPr="004540E5">
        <w:rPr>
          <w:rFonts w:cs="Times New Roman" w:hint="eastAsia"/>
        </w:rPr>
        <w:t>, 2014(12):36-36.</w:t>
      </w:r>
      <w:bookmarkEnd w:id="196"/>
    </w:p>
    <w:p w14:paraId="3A715E7A" w14:textId="011D13E1" w:rsidR="00D44A48" w:rsidRDefault="00D44A48" w:rsidP="00D44A48">
      <w:pPr>
        <w:pStyle w:val="ab"/>
        <w:numPr>
          <w:ilvl w:val="0"/>
          <w:numId w:val="50"/>
        </w:numPr>
        <w:ind w:firstLineChars="0"/>
        <w:rPr>
          <w:rFonts w:cs="Times New Roman"/>
        </w:rPr>
      </w:pPr>
      <w:bookmarkStart w:id="197"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[J]. </w:t>
      </w:r>
      <w:r w:rsidRPr="00D44A48">
        <w:rPr>
          <w:rFonts w:cs="Times New Roman" w:hint="eastAsia"/>
        </w:rPr>
        <w:t>电信科学</w:t>
      </w:r>
      <w:r w:rsidRPr="00D44A48">
        <w:rPr>
          <w:rFonts w:cs="Times New Roman" w:hint="eastAsia"/>
        </w:rPr>
        <w:t>, 2014(8):33-41.</w:t>
      </w:r>
      <w:bookmarkEnd w:id="197"/>
    </w:p>
    <w:p w14:paraId="53904D1E" w14:textId="25ED33BF" w:rsidR="00B861B2" w:rsidRDefault="00B861B2" w:rsidP="00B861B2">
      <w:pPr>
        <w:pStyle w:val="ab"/>
        <w:numPr>
          <w:ilvl w:val="0"/>
          <w:numId w:val="50"/>
        </w:numPr>
        <w:ind w:firstLineChars="0"/>
        <w:rPr>
          <w:rFonts w:cs="Times New Roman"/>
        </w:rPr>
      </w:pPr>
      <w:bookmarkStart w:id="198" w:name="_Ref500422537"/>
      <w:r w:rsidRPr="00B861B2">
        <w:rPr>
          <w:rFonts w:cs="Times New Roman"/>
        </w:rPr>
        <w:t>Ortiz S. Software-Defined Networking: On the Verge of a Breakthrough?[J]. Computer, 2013, 46(7):10-12.</w:t>
      </w:r>
      <w:bookmarkEnd w:id="198"/>
    </w:p>
    <w:p w14:paraId="17E6E70D" w14:textId="6C92F5E6" w:rsidR="005A3662" w:rsidRDefault="005A3662" w:rsidP="005A3662">
      <w:pPr>
        <w:pStyle w:val="ab"/>
        <w:numPr>
          <w:ilvl w:val="0"/>
          <w:numId w:val="50"/>
        </w:numPr>
        <w:ind w:firstLineChars="0"/>
        <w:rPr>
          <w:rFonts w:cs="Times New Roman"/>
        </w:rPr>
      </w:pPr>
      <w:bookmarkStart w:id="199" w:name="_Ref500422574"/>
      <w:r w:rsidRPr="005A3662">
        <w:rPr>
          <w:rFonts w:cs="Times New Roman"/>
        </w:rPr>
        <w:lastRenderedPageBreak/>
        <w:t>Steele G L, Gabriel R P. The evolution of Lisp[J]. Nature Reviews Drug Discovery, 1993, 1(11):845-6.</w:t>
      </w:r>
      <w:bookmarkEnd w:id="199"/>
    </w:p>
    <w:p w14:paraId="5CF05C82" w14:textId="7F2CCBBC" w:rsidR="00C4356C" w:rsidRDefault="00C4356C" w:rsidP="00C4356C">
      <w:pPr>
        <w:pStyle w:val="ab"/>
        <w:numPr>
          <w:ilvl w:val="0"/>
          <w:numId w:val="50"/>
        </w:numPr>
        <w:ind w:firstLineChars="0"/>
        <w:rPr>
          <w:rFonts w:cs="Times New Roman"/>
        </w:rPr>
      </w:pPr>
      <w:bookmarkStart w:id="200" w:name="_Ref500422602"/>
      <w:r w:rsidRPr="00C4356C">
        <w:rPr>
          <w:rFonts w:cs="Times New Roman"/>
        </w:rPr>
        <w:t>Cesare Pautasso. RESTful Web service composition with BPEL for REST[J]. Data &amp; Knowledge Engineering, 2009, 68(9):851-866.</w:t>
      </w:r>
      <w:bookmarkEnd w:id="200"/>
    </w:p>
    <w:p w14:paraId="7490DE32" w14:textId="515E7BFF" w:rsidR="00760323" w:rsidRDefault="00760323" w:rsidP="00760323">
      <w:pPr>
        <w:pStyle w:val="ab"/>
        <w:numPr>
          <w:ilvl w:val="0"/>
          <w:numId w:val="50"/>
        </w:numPr>
        <w:ind w:firstLineChars="0"/>
        <w:rPr>
          <w:rFonts w:cs="Times New Roman"/>
        </w:rPr>
      </w:pPr>
      <w:bookmarkStart w:id="201"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[J]. </w:t>
      </w:r>
      <w:r w:rsidRPr="00760323">
        <w:rPr>
          <w:rFonts w:cs="Times New Roman" w:hint="eastAsia"/>
        </w:rPr>
        <w:t>计算机科学</w:t>
      </w:r>
      <w:r w:rsidRPr="00760323">
        <w:rPr>
          <w:rFonts w:cs="Times New Roman" w:hint="eastAsia"/>
        </w:rPr>
        <w:t>, 2015, 42(s1).</w:t>
      </w:r>
      <w:bookmarkEnd w:id="201"/>
    </w:p>
    <w:p w14:paraId="30C7BE94" w14:textId="5D230EEC" w:rsidR="00E86A12" w:rsidRDefault="00E86A12" w:rsidP="00E86A12">
      <w:pPr>
        <w:pStyle w:val="ab"/>
        <w:numPr>
          <w:ilvl w:val="0"/>
          <w:numId w:val="50"/>
        </w:numPr>
        <w:ind w:firstLineChars="0"/>
        <w:rPr>
          <w:rFonts w:cs="Times New Roman"/>
        </w:rPr>
      </w:pPr>
      <w:bookmarkStart w:id="202" w:name="_Ref500422698"/>
      <w:r w:rsidRPr="00E86A12">
        <w:rPr>
          <w:rFonts w:cs="Times New Roman"/>
        </w:rPr>
        <w:t>Tavares A L C, Valente M T. A gentle introduction to OSGi[J]. Acm Sigsoft Software Engineering Notes, 2008, 33(5):1-5.</w:t>
      </w:r>
      <w:bookmarkEnd w:id="202"/>
    </w:p>
    <w:p w14:paraId="25004B54" w14:textId="5457EBBF" w:rsidR="00DA3128" w:rsidRDefault="00DA3128" w:rsidP="00DA3128">
      <w:pPr>
        <w:pStyle w:val="ab"/>
        <w:numPr>
          <w:ilvl w:val="0"/>
          <w:numId w:val="50"/>
        </w:numPr>
        <w:ind w:firstLineChars="0"/>
        <w:rPr>
          <w:rFonts w:cs="Times New Roman"/>
        </w:rPr>
      </w:pPr>
      <w:bookmarkStart w:id="203" w:name="_Ref500422723"/>
      <w:r w:rsidRPr="00DA3128">
        <w:rPr>
          <w:rFonts w:cs="Times New Roman"/>
        </w:rPr>
        <w:t>Mahajan R, Wetherall D, Anderson T. Understanding BGP misconfiguration[J]. Acm Sigcomm Computer Communication Review, 2002, 32(4):3-16.</w:t>
      </w:r>
      <w:bookmarkEnd w:id="203"/>
    </w:p>
    <w:p w14:paraId="4BFBD348" w14:textId="09E30DF5" w:rsidR="00DA3128" w:rsidRDefault="00DA3128" w:rsidP="00DA3128">
      <w:pPr>
        <w:pStyle w:val="ab"/>
        <w:numPr>
          <w:ilvl w:val="0"/>
          <w:numId w:val="5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(SNMPv2)[J]. Journal of the Air &amp; Waste Management Association, 1996, 58(8):1057-1069.</w:t>
      </w:r>
      <w:bookmarkEnd w:id="204"/>
    </w:p>
    <w:p w14:paraId="669B3323" w14:textId="4CAB70A9" w:rsidR="004D72CB" w:rsidRDefault="004D72CB" w:rsidP="004D72CB">
      <w:pPr>
        <w:pStyle w:val="ab"/>
        <w:numPr>
          <w:ilvl w:val="0"/>
          <w:numId w:val="50"/>
        </w:numPr>
        <w:ind w:firstLineChars="0"/>
        <w:rPr>
          <w:rFonts w:cs="Times New Roman"/>
        </w:rPr>
      </w:pPr>
      <w:bookmarkStart w:id="205" w:name="_Ref500422780"/>
      <w:r w:rsidRPr="004D72CB">
        <w:rPr>
          <w:rFonts w:cs="Times New Roman"/>
        </w:rPr>
        <w:t>Fielding R T, Kaiser G. Apache, the HTTP server project[J]. IEEE Internet Computing, 1997, 1(4):88-90.</w:t>
      </w:r>
      <w:bookmarkEnd w:id="205"/>
    </w:p>
    <w:p w14:paraId="680DE45A" w14:textId="46F28D6B" w:rsidR="004D1F86" w:rsidRDefault="004D1F86" w:rsidP="004D1F86">
      <w:pPr>
        <w:pStyle w:val="ab"/>
        <w:numPr>
          <w:ilvl w:val="0"/>
          <w:numId w:val="50"/>
        </w:numPr>
        <w:ind w:firstLineChars="0"/>
        <w:rPr>
          <w:rFonts w:cs="Times New Roman"/>
        </w:rPr>
      </w:pPr>
      <w:bookmarkStart w:id="206" w:name="_Ref500422806"/>
      <w:r w:rsidRPr="004D1F86">
        <w:rPr>
          <w:rFonts w:cs="Times New Roman"/>
        </w:rPr>
        <w:t>Goldman M, Katz S. MAVEN: modular aspect verification[C]// International Conference on TOOLS and Algorithms for the Construction and Analysis of Systems. Springer-Verlag, 2007:308-322.</w:t>
      </w:r>
      <w:bookmarkEnd w:id="206"/>
    </w:p>
    <w:p w14:paraId="62282539" w14:textId="742AF150" w:rsidR="004A00F2" w:rsidRDefault="004A00F2" w:rsidP="004A00F2">
      <w:pPr>
        <w:pStyle w:val="ab"/>
        <w:numPr>
          <w:ilvl w:val="0"/>
          <w:numId w:val="50"/>
        </w:numPr>
        <w:ind w:firstLineChars="0"/>
        <w:rPr>
          <w:rFonts w:cs="Times New Roman"/>
        </w:rPr>
      </w:pPr>
      <w:bookmarkStart w:id="207"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[J]. </w:t>
      </w:r>
      <w:r w:rsidRPr="004A00F2">
        <w:rPr>
          <w:rFonts w:cs="Times New Roman" w:hint="eastAsia"/>
        </w:rPr>
        <w:t>电脑知识与技术</w:t>
      </w:r>
      <w:r w:rsidRPr="004A00F2">
        <w:rPr>
          <w:rFonts w:cs="Times New Roman" w:hint="eastAsia"/>
        </w:rPr>
        <w:t>, 2013(21):4842-4847.</w:t>
      </w:r>
      <w:bookmarkEnd w:id="207"/>
    </w:p>
    <w:p w14:paraId="2E78779C" w14:textId="0891E903" w:rsidR="00AA09C9" w:rsidRDefault="00AA09C9" w:rsidP="00AA09C9">
      <w:pPr>
        <w:pStyle w:val="ab"/>
        <w:numPr>
          <w:ilvl w:val="0"/>
          <w:numId w:val="50"/>
        </w:numPr>
        <w:ind w:firstLineChars="0"/>
        <w:rPr>
          <w:rFonts w:cs="Times New Roman"/>
        </w:rPr>
      </w:pPr>
      <w:bookmarkStart w:id="208" w:name="_Ref500422864"/>
      <w:r w:rsidRPr="00AA09C9">
        <w:rPr>
          <w:rFonts w:cs="Times New Roman"/>
        </w:rPr>
        <w:t>Cohen, Edith, Kaplan, et al. Labeling dynamic XML trees[J]. Siam Journal on Computing, 2002, 39(5):271-281.</w:t>
      </w:r>
      <w:bookmarkEnd w:id="208"/>
    </w:p>
    <w:p w14:paraId="60A4BA41" w14:textId="28CEF318" w:rsidR="00F839D2" w:rsidRDefault="00F839D2" w:rsidP="00F839D2">
      <w:pPr>
        <w:pStyle w:val="ab"/>
        <w:numPr>
          <w:ilvl w:val="0"/>
          <w:numId w:val="5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[D]. </w:t>
      </w:r>
      <w:r w:rsidRPr="00F839D2">
        <w:rPr>
          <w:rFonts w:cs="Times New Roman" w:hint="eastAsia"/>
        </w:rPr>
        <w:t>北京交通大学</w:t>
      </w:r>
      <w:r w:rsidRPr="00F839D2">
        <w:rPr>
          <w:rFonts w:cs="Times New Roman" w:hint="eastAsia"/>
        </w:rPr>
        <w:t>, 2014.</w:t>
      </w:r>
      <w:bookmarkEnd w:id="209"/>
    </w:p>
    <w:p w14:paraId="2650B73D" w14:textId="27B01273" w:rsidR="00E6099A" w:rsidRDefault="00E6099A" w:rsidP="00E6099A">
      <w:pPr>
        <w:pStyle w:val="ab"/>
        <w:numPr>
          <w:ilvl w:val="0"/>
          <w:numId w:val="50"/>
        </w:numPr>
        <w:ind w:firstLineChars="0"/>
        <w:rPr>
          <w:rFonts w:cs="Times New Roman"/>
        </w:rPr>
      </w:pPr>
      <w:bookmarkStart w:id="210"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[J]. </w:t>
      </w:r>
      <w:r w:rsidRPr="00E6099A">
        <w:rPr>
          <w:rFonts w:cs="Times New Roman" w:hint="eastAsia"/>
        </w:rPr>
        <w:t>微处理机</w:t>
      </w:r>
      <w:r w:rsidRPr="00E6099A">
        <w:rPr>
          <w:rFonts w:cs="Times New Roman" w:hint="eastAsia"/>
        </w:rPr>
        <w:t>, 2008, 29(1):147-149.</w:t>
      </w:r>
      <w:bookmarkEnd w:id="210"/>
    </w:p>
    <w:p w14:paraId="28C07C7A" w14:textId="7B9B7878" w:rsidR="00537A36" w:rsidRDefault="00537A36" w:rsidP="00537A36">
      <w:pPr>
        <w:pStyle w:val="ab"/>
        <w:numPr>
          <w:ilvl w:val="0"/>
          <w:numId w:val="5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availability[J]. Computing, 2014, 96(6):455-478.</w:t>
      </w:r>
      <w:bookmarkEnd w:id="211"/>
    </w:p>
    <w:p w14:paraId="1669869D" w14:textId="46D5418E" w:rsidR="00991E79" w:rsidRDefault="00991E79" w:rsidP="00991E79">
      <w:pPr>
        <w:pStyle w:val="ab"/>
        <w:numPr>
          <w:ilvl w:val="0"/>
          <w:numId w:val="50"/>
        </w:numPr>
        <w:ind w:firstLineChars="0"/>
        <w:rPr>
          <w:rFonts w:cs="Times New Roman"/>
        </w:rPr>
      </w:pPr>
      <w:bookmarkStart w:id="212" w:name="_Ref500423036"/>
      <w:r w:rsidRPr="00991E79">
        <w:rPr>
          <w:rFonts w:cs="Times New Roman"/>
        </w:rPr>
        <w:lastRenderedPageBreak/>
        <w:t>Banker K. MongoDB in Action[M]. Manning Publications Co. 2011.</w:t>
      </w:r>
      <w:bookmarkEnd w:id="212"/>
    </w:p>
    <w:p w14:paraId="7E40B402" w14:textId="25B840BF" w:rsidR="006120C5" w:rsidRDefault="006120C5" w:rsidP="006120C5">
      <w:pPr>
        <w:pStyle w:val="ab"/>
        <w:numPr>
          <w:ilvl w:val="0"/>
          <w:numId w:val="50"/>
        </w:numPr>
        <w:ind w:firstLineChars="0"/>
        <w:rPr>
          <w:rFonts w:cs="Times New Roman"/>
        </w:rPr>
      </w:pPr>
      <w:bookmarkStart w:id="213" w:name="_Ref500423066"/>
      <w:r w:rsidRPr="006120C5">
        <w:rPr>
          <w:rFonts w:cs="Times New Roman"/>
        </w:rPr>
        <w:t>Izquierdo J L C, Cabot J. JSONDiscoverer : Visualizing the schema lurking behind JSON documents[J]. Knowledge-Based Systems, 2016, 103:52-55.</w:t>
      </w:r>
      <w:bookmarkEnd w:id="213"/>
    </w:p>
    <w:p w14:paraId="2898A359" w14:textId="1DF51E59" w:rsidR="00EF669F" w:rsidRDefault="00EF669F" w:rsidP="00EF669F">
      <w:pPr>
        <w:pStyle w:val="ab"/>
        <w:numPr>
          <w:ilvl w:val="0"/>
          <w:numId w:val="50"/>
        </w:numPr>
        <w:ind w:firstLineChars="0"/>
        <w:rPr>
          <w:rFonts w:cs="Times New Roman"/>
        </w:rPr>
      </w:pPr>
      <w:bookmarkStart w:id="214" w:name="_Ref500423136"/>
      <w:r w:rsidRPr="00EF669F">
        <w:rPr>
          <w:rFonts w:cs="Times New Roman"/>
        </w:rPr>
        <w:t>Michael Stonebraker, Rick Cattell. 10 Rules for Scalable Performance in Simple Operation' Datastores[J]. Communications of the Acm, 2011, 54(6):72-80.</w:t>
      </w:r>
      <w:bookmarkEnd w:id="214"/>
    </w:p>
    <w:p w14:paraId="5F9A0D1B" w14:textId="61E862BB" w:rsidR="00FE2804" w:rsidRDefault="00FE2804" w:rsidP="00FE2804">
      <w:pPr>
        <w:pStyle w:val="ab"/>
        <w:numPr>
          <w:ilvl w:val="0"/>
          <w:numId w:val="50"/>
        </w:numPr>
        <w:ind w:firstLineChars="0"/>
        <w:rPr>
          <w:rFonts w:cs="Times New Roman"/>
        </w:rPr>
      </w:pPr>
      <w:bookmarkStart w:id="215" w:name="_Ref500423183"/>
      <w:r w:rsidRPr="00FE2804">
        <w:rPr>
          <w:rFonts w:cs="Times New Roman"/>
        </w:rPr>
        <w:t>Plugge E, Membrey P, Hawkins T. The Definitive Guide to MongoDB[J]. 2016.</w:t>
      </w:r>
      <w:bookmarkEnd w:id="215"/>
    </w:p>
    <w:p w14:paraId="2B207D98" w14:textId="1424178E" w:rsidR="00CB536C" w:rsidRDefault="00CB536C" w:rsidP="00CB536C">
      <w:pPr>
        <w:pStyle w:val="ab"/>
        <w:numPr>
          <w:ilvl w:val="0"/>
          <w:numId w:val="50"/>
        </w:numPr>
        <w:ind w:firstLineChars="0"/>
        <w:rPr>
          <w:rFonts w:cs="Times New Roman"/>
        </w:rPr>
      </w:pPr>
      <w:bookmarkStart w:id="216" w:name="_Ref500423208"/>
      <w:r w:rsidRPr="00CB536C">
        <w:rPr>
          <w:rFonts w:cs="Times New Roman"/>
        </w:rPr>
        <w:t>Schmidt J. Quelloffene NoSQL-Datenbank MongoDB 3.0 öffnet sich neuen Speicher-Engines[J]. 2015.</w:t>
      </w:r>
      <w:bookmarkEnd w:id="216"/>
    </w:p>
    <w:p w14:paraId="47A85756" w14:textId="14D08736" w:rsidR="00867621" w:rsidRDefault="00867621" w:rsidP="00867621">
      <w:pPr>
        <w:pStyle w:val="ab"/>
        <w:numPr>
          <w:ilvl w:val="0"/>
          <w:numId w:val="50"/>
        </w:numPr>
        <w:ind w:firstLineChars="0"/>
        <w:rPr>
          <w:rFonts w:cs="Times New Roman"/>
        </w:rPr>
      </w:pPr>
      <w:bookmarkStart w:id="217" w:name="_Ref500423239"/>
      <w:r w:rsidRPr="00867621">
        <w:rPr>
          <w:rFonts w:cs="Times New Roman"/>
        </w:rPr>
        <w:t>Bernstein P A, Goodman N. Multiversion concurrency control—theory and algorithms[J]. Acm Transactions on Database Systems, 1983, 8(4):465-483.</w:t>
      </w:r>
      <w:bookmarkEnd w:id="217"/>
    </w:p>
    <w:p w14:paraId="1EDFEB4D" w14:textId="6DFC9B6E" w:rsidR="002D767F" w:rsidRDefault="002D767F" w:rsidP="002D767F">
      <w:pPr>
        <w:pStyle w:val="ab"/>
        <w:numPr>
          <w:ilvl w:val="0"/>
          <w:numId w:val="5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[J]. </w:t>
      </w:r>
      <w:r w:rsidRPr="002D767F">
        <w:rPr>
          <w:rFonts w:cs="Times New Roman" w:hint="eastAsia"/>
        </w:rPr>
        <w:t>厦门城市职业学院学报</w:t>
      </w:r>
      <w:r w:rsidRPr="002D767F">
        <w:rPr>
          <w:rFonts w:cs="Times New Roman" w:hint="eastAsia"/>
        </w:rPr>
        <w:t>, 2015(1):71-74.</w:t>
      </w:r>
      <w:bookmarkEnd w:id="218"/>
    </w:p>
    <w:p w14:paraId="0EE3B0DE" w14:textId="5FDB9041" w:rsidR="00904833" w:rsidRDefault="00904833" w:rsidP="00904833">
      <w:pPr>
        <w:pStyle w:val="ab"/>
        <w:numPr>
          <w:ilvl w:val="0"/>
          <w:numId w:val="5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[J]. </w:t>
      </w:r>
      <w:r w:rsidRPr="00904833">
        <w:rPr>
          <w:rFonts w:cs="Times New Roman" w:hint="eastAsia"/>
        </w:rPr>
        <w:t>计算机技术与发展</w:t>
      </w:r>
      <w:r w:rsidRPr="00904833">
        <w:rPr>
          <w:rFonts w:cs="Times New Roman" w:hint="eastAsia"/>
        </w:rPr>
        <w:t>, 2011, 21(8):54-58.</w:t>
      </w:r>
      <w:bookmarkEnd w:id="219"/>
    </w:p>
    <w:p w14:paraId="0539E85B" w14:textId="026C002A" w:rsidR="00C12DD4" w:rsidRDefault="00C12DD4" w:rsidP="00C12DD4">
      <w:pPr>
        <w:pStyle w:val="ab"/>
        <w:numPr>
          <w:ilvl w:val="0"/>
          <w:numId w:val="5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[J].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0308ADAE" w:rsidR="00517B9F" w:rsidRDefault="00517B9F" w:rsidP="00517B9F">
      <w:pPr>
        <w:pStyle w:val="ab"/>
        <w:numPr>
          <w:ilvl w:val="0"/>
          <w:numId w:val="50"/>
        </w:numPr>
        <w:ind w:firstLineChars="0"/>
        <w:rPr>
          <w:rFonts w:cs="Times New Roman"/>
        </w:rPr>
      </w:pPr>
      <w:bookmarkStart w:id="221" w:name="_Ref500423356"/>
      <w:r w:rsidRPr="00517B9F">
        <w:rPr>
          <w:rFonts w:cs="Times New Roman"/>
        </w:rPr>
        <w:t>Langmann, R, Meyer, Laurid. Architecture of a web-oriented automation system[J]. IEEE, 2013:1-8.</w:t>
      </w:r>
      <w:bookmarkEnd w:id="221"/>
    </w:p>
    <w:p w14:paraId="7EFB8FB9" w14:textId="3C4523CF" w:rsidR="00D44B39" w:rsidRDefault="00D44B39" w:rsidP="00D44B39">
      <w:pPr>
        <w:pStyle w:val="ab"/>
        <w:numPr>
          <w:ilvl w:val="0"/>
          <w:numId w:val="5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[J]. </w:t>
      </w:r>
      <w:r w:rsidRPr="00D44B39">
        <w:rPr>
          <w:rFonts w:cs="Times New Roman" w:hint="eastAsia"/>
        </w:rPr>
        <w:t>电子世界</w:t>
      </w:r>
      <w:r w:rsidRPr="00D44B39">
        <w:rPr>
          <w:rFonts w:cs="Times New Roman" w:hint="eastAsia"/>
        </w:rPr>
        <w:t>, 2014(4):2-3.</w:t>
      </w:r>
      <w:bookmarkEnd w:id="222"/>
    </w:p>
    <w:p w14:paraId="437B8EB2" w14:textId="3C3F672A" w:rsidR="00BA6289" w:rsidRDefault="00BA6289" w:rsidP="00BA6289">
      <w:pPr>
        <w:pStyle w:val="ab"/>
        <w:numPr>
          <w:ilvl w:val="0"/>
          <w:numId w:val="50"/>
        </w:numPr>
        <w:ind w:firstLineChars="0"/>
        <w:rPr>
          <w:rFonts w:cs="Times New Roman"/>
        </w:rPr>
      </w:pPr>
      <w:bookmarkStart w:id="223" w:name="_Ref500423407"/>
      <w:r w:rsidRPr="00BA6289">
        <w:rPr>
          <w:rFonts w:cs="Times New Roman"/>
        </w:rPr>
        <w:t>Anthes G. HTML5 leads a web revolution[J]. Communications of the Acm, 2012, 55(7):16-17.</w:t>
      </w:r>
      <w:bookmarkEnd w:id="223"/>
    </w:p>
    <w:p w14:paraId="67658BE6" w14:textId="4561C99D" w:rsidR="00C11472" w:rsidRDefault="00C11472" w:rsidP="00C11472">
      <w:pPr>
        <w:pStyle w:val="ab"/>
        <w:numPr>
          <w:ilvl w:val="0"/>
          <w:numId w:val="5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[J]. </w:t>
      </w:r>
      <w:r w:rsidRPr="00C11472">
        <w:rPr>
          <w:rFonts w:cs="Times New Roman" w:hint="eastAsia"/>
        </w:rPr>
        <w:t>地理信息世界</w:t>
      </w:r>
      <w:r w:rsidRPr="00C11472">
        <w:rPr>
          <w:rFonts w:cs="Times New Roman" w:hint="eastAsia"/>
        </w:rPr>
        <w:t>, 2009, 7(3):78-82.</w:t>
      </w:r>
      <w:bookmarkEnd w:id="224"/>
    </w:p>
    <w:p w14:paraId="53805623" w14:textId="2547AC0B" w:rsidR="00175680" w:rsidRPr="00CB19A4" w:rsidRDefault="00175680" w:rsidP="00175680">
      <w:pPr>
        <w:pStyle w:val="ab"/>
        <w:numPr>
          <w:ilvl w:val="0"/>
          <w:numId w:val="50"/>
        </w:numPr>
        <w:ind w:firstLineChars="0"/>
        <w:rPr>
          <w:rFonts w:cs="Times New Roman"/>
        </w:rPr>
      </w:pPr>
      <w:bookmarkStart w:id="225" w:name="_Ref500423505"/>
      <w:r w:rsidRPr="00175680">
        <w:rPr>
          <w:rFonts w:cs="Times New Roman"/>
        </w:rPr>
        <w:t>Stonebraker M. SQL databases v. NoSQL databases[J].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9375C" w14:textId="77777777" w:rsidR="009428AD" w:rsidRDefault="009428AD" w:rsidP="00E63694">
      <w:pPr>
        <w:spacing w:line="240" w:lineRule="auto"/>
        <w:ind w:firstLine="480"/>
      </w:pPr>
      <w:r>
        <w:separator/>
      </w:r>
    </w:p>
  </w:endnote>
  <w:endnote w:type="continuationSeparator" w:id="0">
    <w:p w14:paraId="33339F3E" w14:textId="77777777" w:rsidR="009428AD" w:rsidRDefault="009428AD"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C04E39" w:rsidRDefault="00C04E39">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C04E39" w:rsidRDefault="00C04E39">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C04E39" w:rsidRDefault="00C04E39">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EndPr/>
    <w:sdtContent>
      <w:p w14:paraId="03B4A364" w14:textId="67FA08C2" w:rsidR="00C04E39" w:rsidRDefault="00C04E39" w:rsidP="00C976C0">
        <w:pPr>
          <w:pStyle w:val="a7"/>
          <w:ind w:firstLine="360"/>
          <w:jc w:val="center"/>
        </w:pPr>
        <w:r>
          <w:fldChar w:fldCharType="begin"/>
        </w:r>
        <w:r>
          <w:instrText>PAGE   \* MERGEFORMAT</w:instrText>
        </w:r>
        <w:r>
          <w:fldChar w:fldCharType="separate"/>
        </w:r>
        <w:r w:rsidR="00B80896" w:rsidRPr="00B80896">
          <w:rPr>
            <w:noProof/>
            <w:lang w:val="zh-CN"/>
          </w:rPr>
          <w:t>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EndPr/>
    <w:sdtContent>
      <w:p w14:paraId="716529C2" w14:textId="13E699E0" w:rsidR="00C04E39" w:rsidRDefault="00C04E39" w:rsidP="00C976C0">
        <w:pPr>
          <w:pStyle w:val="a7"/>
          <w:ind w:firstLine="360"/>
          <w:jc w:val="center"/>
        </w:pPr>
        <w:r>
          <w:fldChar w:fldCharType="begin"/>
        </w:r>
        <w:r>
          <w:instrText>PAGE   \* MERGEFORMAT</w:instrText>
        </w:r>
        <w:r>
          <w:fldChar w:fldCharType="separate"/>
        </w:r>
        <w:r w:rsidR="00B80896" w:rsidRPr="00B80896">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14:paraId="02F96C23" w14:textId="4409BE95" w:rsidR="00C04E39" w:rsidRPr="000A75F1" w:rsidRDefault="00C04E39" w:rsidP="006A1181">
        <w:pPr>
          <w:pStyle w:val="a7"/>
          <w:ind w:firstLine="360"/>
          <w:jc w:val="center"/>
        </w:pPr>
        <w:r>
          <w:fldChar w:fldCharType="begin"/>
        </w:r>
        <w:r>
          <w:instrText>PAGE   \* MERGEFORMAT</w:instrText>
        </w:r>
        <w:r>
          <w:fldChar w:fldCharType="separate"/>
        </w:r>
        <w:r w:rsidR="00216419" w:rsidRPr="00216419">
          <w:rPr>
            <w:noProof/>
            <w:lang w:val="zh-CN"/>
          </w:rPr>
          <w:t>48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43D58" w14:textId="77777777" w:rsidR="009428AD" w:rsidRDefault="009428AD" w:rsidP="00E63694">
      <w:pPr>
        <w:spacing w:line="240" w:lineRule="auto"/>
        <w:ind w:firstLine="480"/>
      </w:pPr>
      <w:r>
        <w:separator/>
      </w:r>
    </w:p>
  </w:footnote>
  <w:footnote w:type="continuationSeparator" w:id="0">
    <w:p w14:paraId="4DFAA8D1" w14:textId="77777777" w:rsidR="009428AD" w:rsidRDefault="009428AD"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C04E39" w:rsidRDefault="00C04E39">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C04E39" w:rsidRPr="00D80397" w:rsidRDefault="00C04E39"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C04E39" w:rsidRDefault="00C04E39">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C04E39" w:rsidRPr="005B1B77" w:rsidRDefault="00C04E39"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C04E39" w:rsidRDefault="00C04E39"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C04E39" w:rsidRDefault="00C04E39"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C04E39" w:rsidRDefault="00C04E39"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C04E39" w:rsidRDefault="00C04E39"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593B"/>
    <w:multiLevelType w:val="hybridMultilevel"/>
    <w:tmpl w:val="C832C9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4500FC"/>
    <w:multiLevelType w:val="hybridMultilevel"/>
    <w:tmpl w:val="624EC68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DF10FFB"/>
    <w:multiLevelType w:val="hybridMultilevel"/>
    <w:tmpl w:val="D34472C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0AC38FA"/>
    <w:multiLevelType w:val="hybridMultilevel"/>
    <w:tmpl w:val="202EDEA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964505"/>
    <w:multiLevelType w:val="hybridMultilevel"/>
    <w:tmpl w:val="DB1ECC4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F4B1428"/>
    <w:multiLevelType w:val="hybridMultilevel"/>
    <w:tmpl w:val="9CCA702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36C02EE9"/>
    <w:multiLevelType w:val="hybridMultilevel"/>
    <w:tmpl w:val="1F7067F0"/>
    <w:lvl w:ilvl="0" w:tplc="2C3EA602">
      <w:start w:val="1"/>
      <w:numFmt w:val="decimal"/>
      <w:lvlText w:val="[%1]"/>
      <w:lvlJc w:val="left"/>
      <w:pPr>
        <w:ind w:left="6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5F1EA1"/>
    <w:multiLevelType w:val="hybridMultilevel"/>
    <w:tmpl w:val="3F364B2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67298A"/>
    <w:multiLevelType w:val="hybridMultilevel"/>
    <w:tmpl w:val="6FAA60C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296357"/>
    <w:multiLevelType w:val="hybridMultilevel"/>
    <w:tmpl w:val="E8F2404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4FA5CA8"/>
    <w:multiLevelType w:val="hybridMultilevel"/>
    <w:tmpl w:val="31668AE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63E0EA6"/>
    <w:multiLevelType w:val="hybridMultilevel"/>
    <w:tmpl w:val="59AC836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1"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E826FA"/>
    <w:multiLevelType w:val="hybridMultilevel"/>
    <w:tmpl w:val="35A2D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BFD1F32"/>
    <w:multiLevelType w:val="hybridMultilevel"/>
    <w:tmpl w:val="320A18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775119B"/>
    <w:multiLevelType w:val="hybridMultilevel"/>
    <w:tmpl w:val="314C875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894B23"/>
    <w:multiLevelType w:val="hybridMultilevel"/>
    <w:tmpl w:val="07E42D0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48"/>
  </w:num>
  <w:num w:numId="3">
    <w:abstractNumId w:val="16"/>
  </w:num>
  <w:num w:numId="4">
    <w:abstractNumId w:val="6"/>
  </w:num>
  <w:num w:numId="5">
    <w:abstractNumId w:val="4"/>
  </w:num>
  <w:num w:numId="6">
    <w:abstractNumId w:val="38"/>
  </w:num>
  <w:num w:numId="7">
    <w:abstractNumId w:val="29"/>
  </w:num>
  <w:num w:numId="8">
    <w:abstractNumId w:val="8"/>
  </w:num>
  <w:num w:numId="9">
    <w:abstractNumId w:val="44"/>
  </w:num>
  <w:num w:numId="10">
    <w:abstractNumId w:val="13"/>
  </w:num>
  <w:num w:numId="11">
    <w:abstractNumId w:val="24"/>
  </w:num>
  <w:num w:numId="12">
    <w:abstractNumId w:val="47"/>
  </w:num>
  <w:num w:numId="13">
    <w:abstractNumId w:val="34"/>
  </w:num>
  <w:num w:numId="14">
    <w:abstractNumId w:val="22"/>
  </w:num>
  <w:num w:numId="15">
    <w:abstractNumId w:val="42"/>
  </w:num>
  <w:num w:numId="16">
    <w:abstractNumId w:val="1"/>
  </w:num>
  <w:num w:numId="17">
    <w:abstractNumId w:val="21"/>
  </w:num>
  <w:num w:numId="18">
    <w:abstractNumId w:val="5"/>
  </w:num>
  <w:num w:numId="19">
    <w:abstractNumId w:val="20"/>
  </w:num>
  <w:num w:numId="20">
    <w:abstractNumId w:val="23"/>
  </w:num>
  <w:num w:numId="21">
    <w:abstractNumId w:val="28"/>
  </w:num>
  <w:num w:numId="22">
    <w:abstractNumId w:val="7"/>
  </w:num>
  <w:num w:numId="23">
    <w:abstractNumId w:val="9"/>
  </w:num>
  <w:num w:numId="24">
    <w:abstractNumId w:val="10"/>
  </w:num>
  <w:num w:numId="25">
    <w:abstractNumId w:val="33"/>
  </w:num>
  <w:num w:numId="26">
    <w:abstractNumId w:val="2"/>
  </w:num>
  <w:num w:numId="27">
    <w:abstractNumId w:val="15"/>
  </w:num>
  <w:num w:numId="28">
    <w:abstractNumId w:val="36"/>
  </w:num>
  <w:num w:numId="29">
    <w:abstractNumId w:val="49"/>
  </w:num>
  <w:num w:numId="30">
    <w:abstractNumId w:val="35"/>
  </w:num>
  <w:num w:numId="31">
    <w:abstractNumId w:val="19"/>
  </w:num>
  <w:num w:numId="32">
    <w:abstractNumId w:val="3"/>
  </w:num>
  <w:num w:numId="33">
    <w:abstractNumId w:val="32"/>
  </w:num>
  <w:num w:numId="34">
    <w:abstractNumId w:val="46"/>
  </w:num>
  <w:num w:numId="35">
    <w:abstractNumId w:val="0"/>
  </w:num>
  <w:num w:numId="36">
    <w:abstractNumId w:val="41"/>
  </w:num>
  <w:num w:numId="37">
    <w:abstractNumId w:val="45"/>
  </w:num>
  <w:num w:numId="38">
    <w:abstractNumId w:val="17"/>
  </w:num>
  <w:num w:numId="39">
    <w:abstractNumId w:val="27"/>
  </w:num>
  <w:num w:numId="40">
    <w:abstractNumId w:val="14"/>
  </w:num>
  <w:num w:numId="41">
    <w:abstractNumId w:val="39"/>
  </w:num>
  <w:num w:numId="42">
    <w:abstractNumId w:val="11"/>
  </w:num>
  <w:num w:numId="43">
    <w:abstractNumId w:val="25"/>
  </w:num>
  <w:num w:numId="44">
    <w:abstractNumId w:val="43"/>
  </w:num>
  <w:num w:numId="45">
    <w:abstractNumId w:val="26"/>
  </w:num>
  <w:num w:numId="46">
    <w:abstractNumId w:val="37"/>
  </w:num>
  <w:num w:numId="47">
    <w:abstractNumId w:val="12"/>
  </w:num>
  <w:num w:numId="48">
    <w:abstractNumId w:val="30"/>
  </w:num>
  <w:num w:numId="49">
    <w:abstractNumId w:val="40"/>
  </w:num>
  <w:num w:numId="50">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47E1"/>
    <w:rsid w:val="000048A6"/>
    <w:rsid w:val="0000516C"/>
    <w:rsid w:val="00006B47"/>
    <w:rsid w:val="00012FD3"/>
    <w:rsid w:val="00016E66"/>
    <w:rsid w:val="000203C4"/>
    <w:rsid w:val="00020B6B"/>
    <w:rsid w:val="000213E9"/>
    <w:rsid w:val="000234A5"/>
    <w:rsid w:val="000258B8"/>
    <w:rsid w:val="00027DA5"/>
    <w:rsid w:val="00030EB5"/>
    <w:rsid w:val="00032FB8"/>
    <w:rsid w:val="000335B6"/>
    <w:rsid w:val="00034EBA"/>
    <w:rsid w:val="00037599"/>
    <w:rsid w:val="00042D91"/>
    <w:rsid w:val="00044285"/>
    <w:rsid w:val="00044BAA"/>
    <w:rsid w:val="000471A5"/>
    <w:rsid w:val="00052408"/>
    <w:rsid w:val="0005480E"/>
    <w:rsid w:val="00057048"/>
    <w:rsid w:val="0005764A"/>
    <w:rsid w:val="00070E99"/>
    <w:rsid w:val="00071CBC"/>
    <w:rsid w:val="00072079"/>
    <w:rsid w:val="00073EB6"/>
    <w:rsid w:val="0007557F"/>
    <w:rsid w:val="00075A85"/>
    <w:rsid w:val="000778B5"/>
    <w:rsid w:val="00077EB1"/>
    <w:rsid w:val="00082220"/>
    <w:rsid w:val="000822BF"/>
    <w:rsid w:val="00085A42"/>
    <w:rsid w:val="00090151"/>
    <w:rsid w:val="000907B8"/>
    <w:rsid w:val="0009182A"/>
    <w:rsid w:val="00094D95"/>
    <w:rsid w:val="0009794E"/>
    <w:rsid w:val="000A2F46"/>
    <w:rsid w:val="000A457A"/>
    <w:rsid w:val="000A6199"/>
    <w:rsid w:val="000A6733"/>
    <w:rsid w:val="000A75F1"/>
    <w:rsid w:val="000A7699"/>
    <w:rsid w:val="000A7BDF"/>
    <w:rsid w:val="000B4058"/>
    <w:rsid w:val="000B5140"/>
    <w:rsid w:val="000B5889"/>
    <w:rsid w:val="000B5C58"/>
    <w:rsid w:val="000B754C"/>
    <w:rsid w:val="000C31B4"/>
    <w:rsid w:val="000C63A5"/>
    <w:rsid w:val="000D1EEE"/>
    <w:rsid w:val="000D5D3C"/>
    <w:rsid w:val="000D7B9A"/>
    <w:rsid w:val="000D7EEC"/>
    <w:rsid w:val="000E04D7"/>
    <w:rsid w:val="000E083A"/>
    <w:rsid w:val="000E1643"/>
    <w:rsid w:val="000E1974"/>
    <w:rsid w:val="000E267C"/>
    <w:rsid w:val="000E2978"/>
    <w:rsid w:val="000E3563"/>
    <w:rsid w:val="000E5D0D"/>
    <w:rsid w:val="000E6156"/>
    <w:rsid w:val="000E68DD"/>
    <w:rsid w:val="000E7749"/>
    <w:rsid w:val="000F0FD8"/>
    <w:rsid w:val="000F2250"/>
    <w:rsid w:val="000F504C"/>
    <w:rsid w:val="000F557C"/>
    <w:rsid w:val="000F5ADC"/>
    <w:rsid w:val="000F7BD5"/>
    <w:rsid w:val="00101351"/>
    <w:rsid w:val="001047D1"/>
    <w:rsid w:val="001071FB"/>
    <w:rsid w:val="001076A3"/>
    <w:rsid w:val="0011041F"/>
    <w:rsid w:val="00112C38"/>
    <w:rsid w:val="0011442E"/>
    <w:rsid w:val="00114A17"/>
    <w:rsid w:val="00116C43"/>
    <w:rsid w:val="00117D19"/>
    <w:rsid w:val="00122742"/>
    <w:rsid w:val="0012285E"/>
    <w:rsid w:val="001251F7"/>
    <w:rsid w:val="00126587"/>
    <w:rsid w:val="00131622"/>
    <w:rsid w:val="001319F9"/>
    <w:rsid w:val="00131AB8"/>
    <w:rsid w:val="001330B6"/>
    <w:rsid w:val="0013594C"/>
    <w:rsid w:val="00140A69"/>
    <w:rsid w:val="00142388"/>
    <w:rsid w:val="00144EB2"/>
    <w:rsid w:val="00145280"/>
    <w:rsid w:val="0014750D"/>
    <w:rsid w:val="0015041A"/>
    <w:rsid w:val="00150899"/>
    <w:rsid w:val="0015092A"/>
    <w:rsid w:val="001529B9"/>
    <w:rsid w:val="00153FB5"/>
    <w:rsid w:val="0015461A"/>
    <w:rsid w:val="001549B8"/>
    <w:rsid w:val="00154C14"/>
    <w:rsid w:val="001633BE"/>
    <w:rsid w:val="0016349B"/>
    <w:rsid w:val="00163741"/>
    <w:rsid w:val="00164ECF"/>
    <w:rsid w:val="00165B58"/>
    <w:rsid w:val="00165F34"/>
    <w:rsid w:val="00166C26"/>
    <w:rsid w:val="0016772F"/>
    <w:rsid w:val="001708DB"/>
    <w:rsid w:val="00171D66"/>
    <w:rsid w:val="0017304B"/>
    <w:rsid w:val="00175680"/>
    <w:rsid w:val="001759FC"/>
    <w:rsid w:val="00175FF4"/>
    <w:rsid w:val="001831CA"/>
    <w:rsid w:val="00184D6E"/>
    <w:rsid w:val="00185489"/>
    <w:rsid w:val="00186EA4"/>
    <w:rsid w:val="00190134"/>
    <w:rsid w:val="00191E4F"/>
    <w:rsid w:val="00192F3F"/>
    <w:rsid w:val="00193493"/>
    <w:rsid w:val="00194B33"/>
    <w:rsid w:val="001A00FB"/>
    <w:rsid w:val="001A1670"/>
    <w:rsid w:val="001A33D2"/>
    <w:rsid w:val="001A37BB"/>
    <w:rsid w:val="001A4939"/>
    <w:rsid w:val="001A7A5D"/>
    <w:rsid w:val="001B04AE"/>
    <w:rsid w:val="001B18B7"/>
    <w:rsid w:val="001B7B3E"/>
    <w:rsid w:val="001C1BC0"/>
    <w:rsid w:val="001C27C4"/>
    <w:rsid w:val="001C3C86"/>
    <w:rsid w:val="001C5100"/>
    <w:rsid w:val="001C5B12"/>
    <w:rsid w:val="001C79F3"/>
    <w:rsid w:val="001D08C8"/>
    <w:rsid w:val="001D09D8"/>
    <w:rsid w:val="001D0C34"/>
    <w:rsid w:val="001D1316"/>
    <w:rsid w:val="001D2521"/>
    <w:rsid w:val="001D3134"/>
    <w:rsid w:val="001D3526"/>
    <w:rsid w:val="001D4B4D"/>
    <w:rsid w:val="001D5A62"/>
    <w:rsid w:val="001D668E"/>
    <w:rsid w:val="001E0090"/>
    <w:rsid w:val="001E3F8B"/>
    <w:rsid w:val="001E43C4"/>
    <w:rsid w:val="001E58D3"/>
    <w:rsid w:val="001E5D61"/>
    <w:rsid w:val="001F0ADD"/>
    <w:rsid w:val="001F16B9"/>
    <w:rsid w:val="001F1E09"/>
    <w:rsid w:val="001F244F"/>
    <w:rsid w:val="001F4EE7"/>
    <w:rsid w:val="00200DB5"/>
    <w:rsid w:val="002011F6"/>
    <w:rsid w:val="002017F9"/>
    <w:rsid w:val="00201B0A"/>
    <w:rsid w:val="00201DB4"/>
    <w:rsid w:val="002028A5"/>
    <w:rsid w:val="00205546"/>
    <w:rsid w:val="00213D7C"/>
    <w:rsid w:val="00214E60"/>
    <w:rsid w:val="00214F61"/>
    <w:rsid w:val="00216419"/>
    <w:rsid w:val="002176CF"/>
    <w:rsid w:val="0022121A"/>
    <w:rsid w:val="00223250"/>
    <w:rsid w:val="0022345A"/>
    <w:rsid w:val="0022455B"/>
    <w:rsid w:val="0022728E"/>
    <w:rsid w:val="002300AC"/>
    <w:rsid w:val="002306ED"/>
    <w:rsid w:val="00231152"/>
    <w:rsid w:val="002316A3"/>
    <w:rsid w:val="00232521"/>
    <w:rsid w:val="002338A4"/>
    <w:rsid w:val="002360A8"/>
    <w:rsid w:val="00236F53"/>
    <w:rsid w:val="002401C5"/>
    <w:rsid w:val="002434E1"/>
    <w:rsid w:val="00247D18"/>
    <w:rsid w:val="0025156F"/>
    <w:rsid w:val="00251E5B"/>
    <w:rsid w:val="00251ED6"/>
    <w:rsid w:val="002524D3"/>
    <w:rsid w:val="00257920"/>
    <w:rsid w:val="00260A2D"/>
    <w:rsid w:val="00262F0E"/>
    <w:rsid w:val="00264ED5"/>
    <w:rsid w:val="00265293"/>
    <w:rsid w:val="00265D2A"/>
    <w:rsid w:val="0026787F"/>
    <w:rsid w:val="0027166F"/>
    <w:rsid w:val="00271DE0"/>
    <w:rsid w:val="002741FA"/>
    <w:rsid w:val="00277103"/>
    <w:rsid w:val="0027768C"/>
    <w:rsid w:val="00282CCD"/>
    <w:rsid w:val="00284E9A"/>
    <w:rsid w:val="002850DB"/>
    <w:rsid w:val="00285768"/>
    <w:rsid w:val="002871F1"/>
    <w:rsid w:val="002917E2"/>
    <w:rsid w:val="002920E4"/>
    <w:rsid w:val="00294594"/>
    <w:rsid w:val="0029746F"/>
    <w:rsid w:val="002A316A"/>
    <w:rsid w:val="002A350B"/>
    <w:rsid w:val="002A3D1F"/>
    <w:rsid w:val="002A60C0"/>
    <w:rsid w:val="002B008B"/>
    <w:rsid w:val="002B060C"/>
    <w:rsid w:val="002B09BC"/>
    <w:rsid w:val="002B5C38"/>
    <w:rsid w:val="002B5E36"/>
    <w:rsid w:val="002C44DA"/>
    <w:rsid w:val="002C5CBE"/>
    <w:rsid w:val="002C6369"/>
    <w:rsid w:val="002C6875"/>
    <w:rsid w:val="002C6F25"/>
    <w:rsid w:val="002C7B9D"/>
    <w:rsid w:val="002D0FFE"/>
    <w:rsid w:val="002D1B70"/>
    <w:rsid w:val="002D327B"/>
    <w:rsid w:val="002D3CA9"/>
    <w:rsid w:val="002D44E4"/>
    <w:rsid w:val="002D46E2"/>
    <w:rsid w:val="002D6AF4"/>
    <w:rsid w:val="002D6F2B"/>
    <w:rsid w:val="002D767F"/>
    <w:rsid w:val="002D7763"/>
    <w:rsid w:val="002E1B99"/>
    <w:rsid w:val="002E2605"/>
    <w:rsid w:val="002E292D"/>
    <w:rsid w:val="002E5D6D"/>
    <w:rsid w:val="002E7569"/>
    <w:rsid w:val="002F078E"/>
    <w:rsid w:val="002F08F3"/>
    <w:rsid w:val="002F1BC6"/>
    <w:rsid w:val="002F2351"/>
    <w:rsid w:val="002F33AB"/>
    <w:rsid w:val="00300688"/>
    <w:rsid w:val="00300C76"/>
    <w:rsid w:val="00301289"/>
    <w:rsid w:val="0030186D"/>
    <w:rsid w:val="00302137"/>
    <w:rsid w:val="003027D8"/>
    <w:rsid w:val="003027F0"/>
    <w:rsid w:val="00302884"/>
    <w:rsid w:val="00304128"/>
    <w:rsid w:val="00304268"/>
    <w:rsid w:val="00306984"/>
    <w:rsid w:val="00306AA2"/>
    <w:rsid w:val="00306F75"/>
    <w:rsid w:val="00310086"/>
    <w:rsid w:val="0031072C"/>
    <w:rsid w:val="00310E99"/>
    <w:rsid w:val="0031166C"/>
    <w:rsid w:val="0031172D"/>
    <w:rsid w:val="0031193E"/>
    <w:rsid w:val="00313BFA"/>
    <w:rsid w:val="00315F7A"/>
    <w:rsid w:val="0031716A"/>
    <w:rsid w:val="00322D94"/>
    <w:rsid w:val="00323388"/>
    <w:rsid w:val="0032458E"/>
    <w:rsid w:val="00324AED"/>
    <w:rsid w:val="003261FA"/>
    <w:rsid w:val="00326DD0"/>
    <w:rsid w:val="003270C2"/>
    <w:rsid w:val="00331C3E"/>
    <w:rsid w:val="00333A88"/>
    <w:rsid w:val="00333B3A"/>
    <w:rsid w:val="00333D13"/>
    <w:rsid w:val="00334EFB"/>
    <w:rsid w:val="003366CB"/>
    <w:rsid w:val="00337358"/>
    <w:rsid w:val="00337ED4"/>
    <w:rsid w:val="003408D8"/>
    <w:rsid w:val="003414DC"/>
    <w:rsid w:val="003415A4"/>
    <w:rsid w:val="003455D7"/>
    <w:rsid w:val="00346F10"/>
    <w:rsid w:val="003523EA"/>
    <w:rsid w:val="00352D17"/>
    <w:rsid w:val="00356A12"/>
    <w:rsid w:val="00357288"/>
    <w:rsid w:val="00357688"/>
    <w:rsid w:val="00357697"/>
    <w:rsid w:val="00360081"/>
    <w:rsid w:val="00361044"/>
    <w:rsid w:val="00367EBC"/>
    <w:rsid w:val="00372E42"/>
    <w:rsid w:val="00374C8C"/>
    <w:rsid w:val="00376FB6"/>
    <w:rsid w:val="00383FFF"/>
    <w:rsid w:val="00384A64"/>
    <w:rsid w:val="00385056"/>
    <w:rsid w:val="00386CC8"/>
    <w:rsid w:val="003965D1"/>
    <w:rsid w:val="00396C9B"/>
    <w:rsid w:val="0039754B"/>
    <w:rsid w:val="003A07BA"/>
    <w:rsid w:val="003A3351"/>
    <w:rsid w:val="003A36DC"/>
    <w:rsid w:val="003A3BEC"/>
    <w:rsid w:val="003A45CA"/>
    <w:rsid w:val="003A5402"/>
    <w:rsid w:val="003A77EC"/>
    <w:rsid w:val="003B2084"/>
    <w:rsid w:val="003B2D3C"/>
    <w:rsid w:val="003B37B3"/>
    <w:rsid w:val="003B3BDD"/>
    <w:rsid w:val="003B69B5"/>
    <w:rsid w:val="003C322E"/>
    <w:rsid w:val="003C545A"/>
    <w:rsid w:val="003C5E17"/>
    <w:rsid w:val="003C69FD"/>
    <w:rsid w:val="003C793D"/>
    <w:rsid w:val="003C7C5C"/>
    <w:rsid w:val="003D0205"/>
    <w:rsid w:val="003D2718"/>
    <w:rsid w:val="003D331D"/>
    <w:rsid w:val="003D37A7"/>
    <w:rsid w:val="003D4439"/>
    <w:rsid w:val="003D552F"/>
    <w:rsid w:val="003D5711"/>
    <w:rsid w:val="003D674E"/>
    <w:rsid w:val="003D7A57"/>
    <w:rsid w:val="003E6EC8"/>
    <w:rsid w:val="003E7275"/>
    <w:rsid w:val="003E75CD"/>
    <w:rsid w:val="003F02ED"/>
    <w:rsid w:val="003F1CC2"/>
    <w:rsid w:val="003F1E98"/>
    <w:rsid w:val="003F2DC9"/>
    <w:rsid w:val="003F3446"/>
    <w:rsid w:val="003F3993"/>
    <w:rsid w:val="004014B8"/>
    <w:rsid w:val="00401A2D"/>
    <w:rsid w:val="00401E8E"/>
    <w:rsid w:val="0040308D"/>
    <w:rsid w:val="0040639C"/>
    <w:rsid w:val="00407F01"/>
    <w:rsid w:val="0042004B"/>
    <w:rsid w:val="004210A8"/>
    <w:rsid w:val="004228BD"/>
    <w:rsid w:val="00424F67"/>
    <w:rsid w:val="00426E9D"/>
    <w:rsid w:val="00432979"/>
    <w:rsid w:val="0043641A"/>
    <w:rsid w:val="00436E77"/>
    <w:rsid w:val="00437DEC"/>
    <w:rsid w:val="004417F9"/>
    <w:rsid w:val="00441CDC"/>
    <w:rsid w:val="00443685"/>
    <w:rsid w:val="00444503"/>
    <w:rsid w:val="004447F7"/>
    <w:rsid w:val="00445219"/>
    <w:rsid w:val="004458D2"/>
    <w:rsid w:val="00446960"/>
    <w:rsid w:val="00447F82"/>
    <w:rsid w:val="004506FC"/>
    <w:rsid w:val="00450F74"/>
    <w:rsid w:val="004519C0"/>
    <w:rsid w:val="0045210F"/>
    <w:rsid w:val="00452627"/>
    <w:rsid w:val="00452991"/>
    <w:rsid w:val="004540E5"/>
    <w:rsid w:val="004542CC"/>
    <w:rsid w:val="00454A7F"/>
    <w:rsid w:val="0045552F"/>
    <w:rsid w:val="0045621E"/>
    <w:rsid w:val="00456AFE"/>
    <w:rsid w:val="00456B80"/>
    <w:rsid w:val="0046101C"/>
    <w:rsid w:val="004632F4"/>
    <w:rsid w:val="004633C7"/>
    <w:rsid w:val="00463630"/>
    <w:rsid w:val="004700C1"/>
    <w:rsid w:val="00470D3F"/>
    <w:rsid w:val="00472DD2"/>
    <w:rsid w:val="00474CA4"/>
    <w:rsid w:val="00477908"/>
    <w:rsid w:val="00477C00"/>
    <w:rsid w:val="004822A0"/>
    <w:rsid w:val="00483A7E"/>
    <w:rsid w:val="00484756"/>
    <w:rsid w:val="00484D46"/>
    <w:rsid w:val="0048511F"/>
    <w:rsid w:val="004854F0"/>
    <w:rsid w:val="00485A6E"/>
    <w:rsid w:val="00490884"/>
    <w:rsid w:val="00491E23"/>
    <w:rsid w:val="0049286A"/>
    <w:rsid w:val="00495AA9"/>
    <w:rsid w:val="004A00F2"/>
    <w:rsid w:val="004A1480"/>
    <w:rsid w:val="004A1D8D"/>
    <w:rsid w:val="004A1DBC"/>
    <w:rsid w:val="004A6639"/>
    <w:rsid w:val="004B201F"/>
    <w:rsid w:val="004B221C"/>
    <w:rsid w:val="004B2667"/>
    <w:rsid w:val="004B3BBD"/>
    <w:rsid w:val="004B59FF"/>
    <w:rsid w:val="004C1371"/>
    <w:rsid w:val="004C4D09"/>
    <w:rsid w:val="004C6D08"/>
    <w:rsid w:val="004D06E3"/>
    <w:rsid w:val="004D1356"/>
    <w:rsid w:val="004D13E4"/>
    <w:rsid w:val="004D172E"/>
    <w:rsid w:val="004D1B8A"/>
    <w:rsid w:val="004D1F86"/>
    <w:rsid w:val="004D3E84"/>
    <w:rsid w:val="004D48E0"/>
    <w:rsid w:val="004D6E68"/>
    <w:rsid w:val="004D72CB"/>
    <w:rsid w:val="004E0714"/>
    <w:rsid w:val="004E145C"/>
    <w:rsid w:val="004E1DD2"/>
    <w:rsid w:val="004E2867"/>
    <w:rsid w:val="004E33FC"/>
    <w:rsid w:val="004E4B3A"/>
    <w:rsid w:val="004E585D"/>
    <w:rsid w:val="004E6F21"/>
    <w:rsid w:val="004F08C4"/>
    <w:rsid w:val="004F20BF"/>
    <w:rsid w:val="004F3177"/>
    <w:rsid w:val="004F3C99"/>
    <w:rsid w:val="004F4F36"/>
    <w:rsid w:val="004F5F33"/>
    <w:rsid w:val="004F7622"/>
    <w:rsid w:val="004F7950"/>
    <w:rsid w:val="00500C27"/>
    <w:rsid w:val="00503C76"/>
    <w:rsid w:val="0050731B"/>
    <w:rsid w:val="0050737A"/>
    <w:rsid w:val="00512A7B"/>
    <w:rsid w:val="005132FD"/>
    <w:rsid w:val="00513B2C"/>
    <w:rsid w:val="00514A45"/>
    <w:rsid w:val="005150C1"/>
    <w:rsid w:val="00515E0F"/>
    <w:rsid w:val="00515F77"/>
    <w:rsid w:val="005160AA"/>
    <w:rsid w:val="00516ACF"/>
    <w:rsid w:val="00517913"/>
    <w:rsid w:val="00517B9F"/>
    <w:rsid w:val="005246B7"/>
    <w:rsid w:val="005274F9"/>
    <w:rsid w:val="00533488"/>
    <w:rsid w:val="0053398A"/>
    <w:rsid w:val="005346B1"/>
    <w:rsid w:val="005377A6"/>
    <w:rsid w:val="005378BE"/>
    <w:rsid w:val="00537A36"/>
    <w:rsid w:val="00540D3C"/>
    <w:rsid w:val="005462C5"/>
    <w:rsid w:val="00546CA3"/>
    <w:rsid w:val="005479AB"/>
    <w:rsid w:val="00547AEE"/>
    <w:rsid w:val="005506A6"/>
    <w:rsid w:val="00551E66"/>
    <w:rsid w:val="005539C1"/>
    <w:rsid w:val="00554468"/>
    <w:rsid w:val="00556FCB"/>
    <w:rsid w:val="005637E0"/>
    <w:rsid w:val="005645BE"/>
    <w:rsid w:val="00564C93"/>
    <w:rsid w:val="00566209"/>
    <w:rsid w:val="00567CCC"/>
    <w:rsid w:val="005707C6"/>
    <w:rsid w:val="005721A4"/>
    <w:rsid w:val="005758EC"/>
    <w:rsid w:val="00575CD2"/>
    <w:rsid w:val="00577B31"/>
    <w:rsid w:val="00580D66"/>
    <w:rsid w:val="005816CE"/>
    <w:rsid w:val="005838E7"/>
    <w:rsid w:val="00583AED"/>
    <w:rsid w:val="00585024"/>
    <w:rsid w:val="00586CDF"/>
    <w:rsid w:val="00587DE8"/>
    <w:rsid w:val="005903DB"/>
    <w:rsid w:val="00592619"/>
    <w:rsid w:val="005941F3"/>
    <w:rsid w:val="0059572E"/>
    <w:rsid w:val="00597021"/>
    <w:rsid w:val="0059755C"/>
    <w:rsid w:val="005A3662"/>
    <w:rsid w:val="005A39A5"/>
    <w:rsid w:val="005A45FD"/>
    <w:rsid w:val="005A4C70"/>
    <w:rsid w:val="005A595D"/>
    <w:rsid w:val="005B08A3"/>
    <w:rsid w:val="005B1027"/>
    <w:rsid w:val="005B1B77"/>
    <w:rsid w:val="005B2356"/>
    <w:rsid w:val="005B5021"/>
    <w:rsid w:val="005B72BA"/>
    <w:rsid w:val="005B73E3"/>
    <w:rsid w:val="005C0349"/>
    <w:rsid w:val="005C2BA3"/>
    <w:rsid w:val="005C452F"/>
    <w:rsid w:val="005C6C2D"/>
    <w:rsid w:val="005D06DB"/>
    <w:rsid w:val="005D10F3"/>
    <w:rsid w:val="005D12C6"/>
    <w:rsid w:val="005D4E27"/>
    <w:rsid w:val="005D55B0"/>
    <w:rsid w:val="005D585B"/>
    <w:rsid w:val="005D791A"/>
    <w:rsid w:val="005E0F24"/>
    <w:rsid w:val="005E502F"/>
    <w:rsid w:val="005E585F"/>
    <w:rsid w:val="005E6CDF"/>
    <w:rsid w:val="005E78DD"/>
    <w:rsid w:val="005F057C"/>
    <w:rsid w:val="005F1B20"/>
    <w:rsid w:val="005F312E"/>
    <w:rsid w:val="005F32CF"/>
    <w:rsid w:val="005F4382"/>
    <w:rsid w:val="005F5892"/>
    <w:rsid w:val="00600030"/>
    <w:rsid w:val="00601899"/>
    <w:rsid w:val="006027E2"/>
    <w:rsid w:val="0060440E"/>
    <w:rsid w:val="00606406"/>
    <w:rsid w:val="0060759D"/>
    <w:rsid w:val="00607631"/>
    <w:rsid w:val="00607D5E"/>
    <w:rsid w:val="006102CA"/>
    <w:rsid w:val="00610649"/>
    <w:rsid w:val="00610CC7"/>
    <w:rsid w:val="006120C5"/>
    <w:rsid w:val="00614712"/>
    <w:rsid w:val="006158D0"/>
    <w:rsid w:val="006158EB"/>
    <w:rsid w:val="00616E24"/>
    <w:rsid w:val="006179FC"/>
    <w:rsid w:val="00620CFB"/>
    <w:rsid w:val="00622A80"/>
    <w:rsid w:val="0062776E"/>
    <w:rsid w:val="00633B68"/>
    <w:rsid w:val="00633B82"/>
    <w:rsid w:val="00634D2B"/>
    <w:rsid w:val="00636A79"/>
    <w:rsid w:val="00637277"/>
    <w:rsid w:val="00637874"/>
    <w:rsid w:val="00641317"/>
    <w:rsid w:val="0064417C"/>
    <w:rsid w:val="0065169C"/>
    <w:rsid w:val="0065771B"/>
    <w:rsid w:val="00660418"/>
    <w:rsid w:val="0066175C"/>
    <w:rsid w:val="00661BEB"/>
    <w:rsid w:val="006620CA"/>
    <w:rsid w:val="00662C81"/>
    <w:rsid w:val="00663476"/>
    <w:rsid w:val="006657F6"/>
    <w:rsid w:val="00666B6D"/>
    <w:rsid w:val="0066770B"/>
    <w:rsid w:val="00681783"/>
    <w:rsid w:val="00681F8F"/>
    <w:rsid w:val="00685BE4"/>
    <w:rsid w:val="00686FD3"/>
    <w:rsid w:val="00687488"/>
    <w:rsid w:val="00690FCB"/>
    <w:rsid w:val="00691C6D"/>
    <w:rsid w:val="006923C1"/>
    <w:rsid w:val="00696338"/>
    <w:rsid w:val="00696D35"/>
    <w:rsid w:val="006A0088"/>
    <w:rsid w:val="006A04C6"/>
    <w:rsid w:val="006A1181"/>
    <w:rsid w:val="006A3526"/>
    <w:rsid w:val="006A605C"/>
    <w:rsid w:val="006A6280"/>
    <w:rsid w:val="006A6A04"/>
    <w:rsid w:val="006A6C9B"/>
    <w:rsid w:val="006A7728"/>
    <w:rsid w:val="006B027A"/>
    <w:rsid w:val="006B32B4"/>
    <w:rsid w:val="006B3728"/>
    <w:rsid w:val="006B3F3D"/>
    <w:rsid w:val="006B739E"/>
    <w:rsid w:val="006C00AC"/>
    <w:rsid w:val="006C4BDB"/>
    <w:rsid w:val="006C553A"/>
    <w:rsid w:val="006C6616"/>
    <w:rsid w:val="006C6832"/>
    <w:rsid w:val="006C685E"/>
    <w:rsid w:val="006C7786"/>
    <w:rsid w:val="006D3707"/>
    <w:rsid w:val="006D3A6F"/>
    <w:rsid w:val="006D51FF"/>
    <w:rsid w:val="006D6969"/>
    <w:rsid w:val="006D7530"/>
    <w:rsid w:val="006D7C7A"/>
    <w:rsid w:val="006E06B6"/>
    <w:rsid w:val="006E1A7D"/>
    <w:rsid w:val="006E3580"/>
    <w:rsid w:val="006E3BAD"/>
    <w:rsid w:val="006E4D6A"/>
    <w:rsid w:val="006E61AD"/>
    <w:rsid w:val="006F0CF2"/>
    <w:rsid w:val="006F107A"/>
    <w:rsid w:val="006F11ED"/>
    <w:rsid w:val="006F13BD"/>
    <w:rsid w:val="006F27B8"/>
    <w:rsid w:val="006F55F3"/>
    <w:rsid w:val="00700E8D"/>
    <w:rsid w:val="00701BC7"/>
    <w:rsid w:val="00701F93"/>
    <w:rsid w:val="007020D1"/>
    <w:rsid w:val="007036BF"/>
    <w:rsid w:val="00703B0F"/>
    <w:rsid w:val="00704D42"/>
    <w:rsid w:val="00705700"/>
    <w:rsid w:val="00706B14"/>
    <w:rsid w:val="00706B87"/>
    <w:rsid w:val="00710F9C"/>
    <w:rsid w:val="007113FA"/>
    <w:rsid w:val="00712572"/>
    <w:rsid w:val="00712B20"/>
    <w:rsid w:val="00712D7D"/>
    <w:rsid w:val="00714FEA"/>
    <w:rsid w:val="007152A4"/>
    <w:rsid w:val="007154AC"/>
    <w:rsid w:val="00720106"/>
    <w:rsid w:val="00720271"/>
    <w:rsid w:val="00722804"/>
    <w:rsid w:val="007228D7"/>
    <w:rsid w:val="00722D09"/>
    <w:rsid w:val="007231DD"/>
    <w:rsid w:val="007262B3"/>
    <w:rsid w:val="0072730B"/>
    <w:rsid w:val="0073428A"/>
    <w:rsid w:val="007346AD"/>
    <w:rsid w:val="00734AE4"/>
    <w:rsid w:val="00736A75"/>
    <w:rsid w:val="00736C8C"/>
    <w:rsid w:val="00740353"/>
    <w:rsid w:val="007435AC"/>
    <w:rsid w:val="00744EA4"/>
    <w:rsid w:val="00745CAB"/>
    <w:rsid w:val="00751D30"/>
    <w:rsid w:val="00753F6F"/>
    <w:rsid w:val="0075695B"/>
    <w:rsid w:val="00760323"/>
    <w:rsid w:val="007603EC"/>
    <w:rsid w:val="00761253"/>
    <w:rsid w:val="00761DC0"/>
    <w:rsid w:val="00764493"/>
    <w:rsid w:val="007663C9"/>
    <w:rsid w:val="0077233D"/>
    <w:rsid w:val="00772437"/>
    <w:rsid w:val="00774337"/>
    <w:rsid w:val="00774CFB"/>
    <w:rsid w:val="00777BAB"/>
    <w:rsid w:val="0078053E"/>
    <w:rsid w:val="007811D7"/>
    <w:rsid w:val="00781CBB"/>
    <w:rsid w:val="00782848"/>
    <w:rsid w:val="00782A9A"/>
    <w:rsid w:val="00783427"/>
    <w:rsid w:val="007860EE"/>
    <w:rsid w:val="007875E5"/>
    <w:rsid w:val="007877DD"/>
    <w:rsid w:val="007906D8"/>
    <w:rsid w:val="00792950"/>
    <w:rsid w:val="00793B79"/>
    <w:rsid w:val="00797A60"/>
    <w:rsid w:val="007A0D35"/>
    <w:rsid w:val="007A2E1A"/>
    <w:rsid w:val="007A5284"/>
    <w:rsid w:val="007A6249"/>
    <w:rsid w:val="007A7DFD"/>
    <w:rsid w:val="007B2366"/>
    <w:rsid w:val="007B2565"/>
    <w:rsid w:val="007B2F7C"/>
    <w:rsid w:val="007B345C"/>
    <w:rsid w:val="007B5804"/>
    <w:rsid w:val="007B61AD"/>
    <w:rsid w:val="007B7B05"/>
    <w:rsid w:val="007C1D9A"/>
    <w:rsid w:val="007C450C"/>
    <w:rsid w:val="007C54BE"/>
    <w:rsid w:val="007C6B3A"/>
    <w:rsid w:val="007C742D"/>
    <w:rsid w:val="007D0705"/>
    <w:rsid w:val="007D1D26"/>
    <w:rsid w:val="007D2856"/>
    <w:rsid w:val="007D3EF4"/>
    <w:rsid w:val="007D4B10"/>
    <w:rsid w:val="007D6A20"/>
    <w:rsid w:val="007E4E3F"/>
    <w:rsid w:val="007E647E"/>
    <w:rsid w:val="007F15DF"/>
    <w:rsid w:val="007F4800"/>
    <w:rsid w:val="007F4CA1"/>
    <w:rsid w:val="007F585C"/>
    <w:rsid w:val="007F6C3B"/>
    <w:rsid w:val="007F74C7"/>
    <w:rsid w:val="00801AF3"/>
    <w:rsid w:val="00804307"/>
    <w:rsid w:val="0080447E"/>
    <w:rsid w:val="008067F1"/>
    <w:rsid w:val="00807807"/>
    <w:rsid w:val="00811041"/>
    <w:rsid w:val="0081470E"/>
    <w:rsid w:val="00814820"/>
    <w:rsid w:val="00816820"/>
    <w:rsid w:val="00821324"/>
    <w:rsid w:val="00824AE0"/>
    <w:rsid w:val="00824B15"/>
    <w:rsid w:val="008250C0"/>
    <w:rsid w:val="00830FAA"/>
    <w:rsid w:val="008324AC"/>
    <w:rsid w:val="00832B83"/>
    <w:rsid w:val="00833C95"/>
    <w:rsid w:val="008341F3"/>
    <w:rsid w:val="0083547C"/>
    <w:rsid w:val="008369C2"/>
    <w:rsid w:val="00837605"/>
    <w:rsid w:val="00840340"/>
    <w:rsid w:val="008453E4"/>
    <w:rsid w:val="00846B91"/>
    <w:rsid w:val="00846BDD"/>
    <w:rsid w:val="00850CB6"/>
    <w:rsid w:val="0085358F"/>
    <w:rsid w:val="0085435C"/>
    <w:rsid w:val="0085678B"/>
    <w:rsid w:val="00856CA7"/>
    <w:rsid w:val="008575A9"/>
    <w:rsid w:val="00857EA5"/>
    <w:rsid w:val="00861536"/>
    <w:rsid w:val="00861FC3"/>
    <w:rsid w:val="0086570A"/>
    <w:rsid w:val="008660CB"/>
    <w:rsid w:val="0086679C"/>
    <w:rsid w:val="00866BE6"/>
    <w:rsid w:val="00867621"/>
    <w:rsid w:val="008679DB"/>
    <w:rsid w:val="00867B7C"/>
    <w:rsid w:val="00875B41"/>
    <w:rsid w:val="00876E17"/>
    <w:rsid w:val="00881FC5"/>
    <w:rsid w:val="008844D8"/>
    <w:rsid w:val="00886311"/>
    <w:rsid w:val="00886DB9"/>
    <w:rsid w:val="008907CC"/>
    <w:rsid w:val="00890BC9"/>
    <w:rsid w:val="00894C51"/>
    <w:rsid w:val="00896298"/>
    <w:rsid w:val="00896546"/>
    <w:rsid w:val="008A0310"/>
    <w:rsid w:val="008A2E92"/>
    <w:rsid w:val="008A4438"/>
    <w:rsid w:val="008B1A1C"/>
    <w:rsid w:val="008B56BD"/>
    <w:rsid w:val="008B5D14"/>
    <w:rsid w:val="008B6983"/>
    <w:rsid w:val="008C0E4B"/>
    <w:rsid w:val="008D0780"/>
    <w:rsid w:val="008D2A92"/>
    <w:rsid w:val="008D410B"/>
    <w:rsid w:val="008D4840"/>
    <w:rsid w:val="008D757B"/>
    <w:rsid w:val="008D7631"/>
    <w:rsid w:val="008D7F21"/>
    <w:rsid w:val="008E16C0"/>
    <w:rsid w:val="008E2D33"/>
    <w:rsid w:val="008E3A43"/>
    <w:rsid w:val="008E4204"/>
    <w:rsid w:val="008F0E30"/>
    <w:rsid w:val="008F1751"/>
    <w:rsid w:val="008F1976"/>
    <w:rsid w:val="008F2126"/>
    <w:rsid w:val="008F3E3E"/>
    <w:rsid w:val="008F5492"/>
    <w:rsid w:val="008F765E"/>
    <w:rsid w:val="00902BFE"/>
    <w:rsid w:val="00903654"/>
    <w:rsid w:val="0090382D"/>
    <w:rsid w:val="00903F3D"/>
    <w:rsid w:val="00904833"/>
    <w:rsid w:val="00905999"/>
    <w:rsid w:val="009069CD"/>
    <w:rsid w:val="0090700A"/>
    <w:rsid w:val="00907734"/>
    <w:rsid w:val="00912481"/>
    <w:rsid w:val="00912F69"/>
    <w:rsid w:val="00916C97"/>
    <w:rsid w:val="00920133"/>
    <w:rsid w:val="00921C70"/>
    <w:rsid w:val="00922063"/>
    <w:rsid w:val="00930AC3"/>
    <w:rsid w:val="00934131"/>
    <w:rsid w:val="00934D47"/>
    <w:rsid w:val="009356D1"/>
    <w:rsid w:val="009377FD"/>
    <w:rsid w:val="009401D3"/>
    <w:rsid w:val="00940E20"/>
    <w:rsid w:val="0094117D"/>
    <w:rsid w:val="009428AD"/>
    <w:rsid w:val="00943FB3"/>
    <w:rsid w:val="009450C1"/>
    <w:rsid w:val="009459C8"/>
    <w:rsid w:val="00945CA6"/>
    <w:rsid w:val="00947900"/>
    <w:rsid w:val="0095363D"/>
    <w:rsid w:val="0095459B"/>
    <w:rsid w:val="00955ECA"/>
    <w:rsid w:val="00957E37"/>
    <w:rsid w:val="00961594"/>
    <w:rsid w:val="00964C4B"/>
    <w:rsid w:val="00965073"/>
    <w:rsid w:val="00965CD1"/>
    <w:rsid w:val="0096736C"/>
    <w:rsid w:val="00970391"/>
    <w:rsid w:val="00971E9E"/>
    <w:rsid w:val="00975D21"/>
    <w:rsid w:val="009771F5"/>
    <w:rsid w:val="00980F86"/>
    <w:rsid w:val="00981586"/>
    <w:rsid w:val="009816F8"/>
    <w:rsid w:val="0098543D"/>
    <w:rsid w:val="009917BA"/>
    <w:rsid w:val="00991E79"/>
    <w:rsid w:val="00993C89"/>
    <w:rsid w:val="009970E0"/>
    <w:rsid w:val="009A1130"/>
    <w:rsid w:val="009A12DA"/>
    <w:rsid w:val="009A1F14"/>
    <w:rsid w:val="009A4580"/>
    <w:rsid w:val="009A6621"/>
    <w:rsid w:val="009A74BB"/>
    <w:rsid w:val="009B0686"/>
    <w:rsid w:val="009B30CF"/>
    <w:rsid w:val="009B3264"/>
    <w:rsid w:val="009B4BC0"/>
    <w:rsid w:val="009C5330"/>
    <w:rsid w:val="009C5777"/>
    <w:rsid w:val="009C64DC"/>
    <w:rsid w:val="009C66DB"/>
    <w:rsid w:val="009C71ED"/>
    <w:rsid w:val="009D11F0"/>
    <w:rsid w:val="009D1C9C"/>
    <w:rsid w:val="009D1F60"/>
    <w:rsid w:val="009D3497"/>
    <w:rsid w:val="009D3A5F"/>
    <w:rsid w:val="009D406C"/>
    <w:rsid w:val="009D4818"/>
    <w:rsid w:val="009D56F1"/>
    <w:rsid w:val="009D745A"/>
    <w:rsid w:val="009E046A"/>
    <w:rsid w:val="009E0534"/>
    <w:rsid w:val="009E1917"/>
    <w:rsid w:val="009E54B9"/>
    <w:rsid w:val="009F1BEA"/>
    <w:rsid w:val="009F372B"/>
    <w:rsid w:val="009F7657"/>
    <w:rsid w:val="00A00DD5"/>
    <w:rsid w:val="00A0114B"/>
    <w:rsid w:val="00A02C59"/>
    <w:rsid w:val="00A03335"/>
    <w:rsid w:val="00A03902"/>
    <w:rsid w:val="00A0428A"/>
    <w:rsid w:val="00A056B5"/>
    <w:rsid w:val="00A05E9C"/>
    <w:rsid w:val="00A06ED6"/>
    <w:rsid w:val="00A07E70"/>
    <w:rsid w:val="00A1325F"/>
    <w:rsid w:val="00A14653"/>
    <w:rsid w:val="00A15122"/>
    <w:rsid w:val="00A16F61"/>
    <w:rsid w:val="00A20320"/>
    <w:rsid w:val="00A20A79"/>
    <w:rsid w:val="00A20EA5"/>
    <w:rsid w:val="00A20EC8"/>
    <w:rsid w:val="00A21CC2"/>
    <w:rsid w:val="00A23206"/>
    <w:rsid w:val="00A23EAF"/>
    <w:rsid w:val="00A30D22"/>
    <w:rsid w:val="00A3188F"/>
    <w:rsid w:val="00A331FD"/>
    <w:rsid w:val="00A33277"/>
    <w:rsid w:val="00A375FF"/>
    <w:rsid w:val="00A4071C"/>
    <w:rsid w:val="00A43AD0"/>
    <w:rsid w:val="00A4484E"/>
    <w:rsid w:val="00A44E9E"/>
    <w:rsid w:val="00A450C1"/>
    <w:rsid w:val="00A45FC3"/>
    <w:rsid w:val="00A468BF"/>
    <w:rsid w:val="00A50549"/>
    <w:rsid w:val="00A50620"/>
    <w:rsid w:val="00A53277"/>
    <w:rsid w:val="00A53B81"/>
    <w:rsid w:val="00A573D6"/>
    <w:rsid w:val="00A57B71"/>
    <w:rsid w:val="00A62770"/>
    <w:rsid w:val="00A653E3"/>
    <w:rsid w:val="00A65687"/>
    <w:rsid w:val="00A65F53"/>
    <w:rsid w:val="00A70742"/>
    <w:rsid w:val="00A71DDE"/>
    <w:rsid w:val="00A72EDD"/>
    <w:rsid w:val="00A7324E"/>
    <w:rsid w:val="00A772EB"/>
    <w:rsid w:val="00A80A4C"/>
    <w:rsid w:val="00A81158"/>
    <w:rsid w:val="00A8389B"/>
    <w:rsid w:val="00A844A5"/>
    <w:rsid w:val="00A8554A"/>
    <w:rsid w:val="00A908FC"/>
    <w:rsid w:val="00A91638"/>
    <w:rsid w:val="00A97384"/>
    <w:rsid w:val="00AA09C9"/>
    <w:rsid w:val="00AA4447"/>
    <w:rsid w:val="00AA5B4D"/>
    <w:rsid w:val="00AA679C"/>
    <w:rsid w:val="00AB005E"/>
    <w:rsid w:val="00AB532B"/>
    <w:rsid w:val="00AB5F41"/>
    <w:rsid w:val="00AB671F"/>
    <w:rsid w:val="00AC0835"/>
    <w:rsid w:val="00AC2E8F"/>
    <w:rsid w:val="00AC38D2"/>
    <w:rsid w:val="00AC3B09"/>
    <w:rsid w:val="00AC499D"/>
    <w:rsid w:val="00AD0E7B"/>
    <w:rsid w:val="00AD15EC"/>
    <w:rsid w:val="00AE1F3E"/>
    <w:rsid w:val="00AE3D23"/>
    <w:rsid w:val="00AE4837"/>
    <w:rsid w:val="00AE4D55"/>
    <w:rsid w:val="00AE506A"/>
    <w:rsid w:val="00AE56A2"/>
    <w:rsid w:val="00AE6E14"/>
    <w:rsid w:val="00AF3941"/>
    <w:rsid w:val="00AF7147"/>
    <w:rsid w:val="00AF7F04"/>
    <w:rsid w:val="00B03FA2"/>
    <w:rsid w:val="00B05B11"/>
    <w:rsid w:val="00B05F47"/>
    <w:rsid w:val="00B0707E"/>
    <w:rsid w:val="00B07707"/>
    <w:rsid w:val="00B12F04"/>
    <w:rsid w:val="00B217B9"/>
    <w:rsid w:val="00B2362C"/>
    <w:rsid w:val="00B23AA4"/>
    <w:rsid w:val="00B249C2"/>
    <w:rsid w:val="00B255CD"/>
    <w:rsid w:val="00B25E36"/>
    <w:rsid w:val="00B27455"/>
    <w:rsid w:val="00B274C1"/>
    <w:rsid w:val="00B32B1C"/>
    <w:rsid w:val="00B344E3"/>
    <w:rsid w:val="00B37ADD"/>
    <w:rsid w:val="00B4197B"/>
    <w:rsid w:val="00B430AE"/>
    <w:rsid w:val="00B439D4"/>
    <w:rsid w:val="00B44BFE"/>
    <w:rsid w:val="00B45FF8"/>
    <w:rsid w:val="00B46D2A"/>
    <w:rsid w:val="00B55F53"/>
    <w:rsid w:val="00B57A62"/>
    <w:rsid w:val="00B609AE"/>
    <w:rsid w:val="00B60B9E"/>
    <w:rsid w:val="00B615BE"/>
    <w:rsid w:val="00B626A5"/>
    <w:rsid w:val="00B62A94"/>
    <w:rsid w:val="00B63498"/>
    <w:rsid w:val="00B65123"/>
    <w:rsid w:val="00B66E08"/>
    <w:rsid w:val="00B708EC"/>
    <w:rsid w:val="00B7194B"/>
    <w:rsid w:val="00B733F6"/>
    <w:rsid w:val="00B80896"/>
    <w:rsid w:val="00B8516E"/>
    <w:rsid w:val="00B85CC0"/>
    <w:rsid w:val="00B861B2"/>
    <w:rsid w:val="00B90387"/>
    <w:rsid w:val="00B91D20"/>
    <w:rsid w:val="00B936B0"/>
    <w:rsid w:val="00B9713D"/>
    <w:rsid w:val="00B97B9D"/>
    <w:rsid w:val="00BA0592"/>
    <w:rsid w:val="00BA1310"/>
    <w:rsid w:val="00BA4FCD"/>
    <w:rsid w:val="00BA57A8"/>
    <w:rsid w:val="00BA6289"/>
    <w:rsid w:val="00BB1C7E"/>
    <w:rsid w:val="00BB372E"/>
    <w:rsid w:val="00BB386B"/>
    <w:rsid w:val="00BB4153"/>
    <w:rsid w:val="00BB4982"/>
    <w:rsid w:val="00BB52D8"/>
    <w:rsid w:val="00BB54C9"/>
    <w:rsid w:val="00BC1C75"/>
    <w:rsid w:val="00BC20D7"/>
    <w:rsid w:val="00BC28C9"/>
    <w:rsid w:val="00BC5055"/>
    <w:rsid w:val="00BC570E"/>
    <w:rsid w:val="00BC5AE0"/>
    <w:rsid w:val="00BC66D9"/>
    <w:rsid w:val="00BD2691"/>
    <w:rsid w:val="00BD2A87"/>
    <w:rsid w:val="00BD6E8B"/>
    <w:rsid w:val="00BD77EF"/>
    <w:rsid w:val="00BE15B6"/>
    <w:rsid w:val="00BE1F07"/>
    <w:rsid w:val="00BE2789"/>
    <w:rsid w:val="00BE2B98"/>
    <w:rsid w:val="00BE631A"/>
    <w:rsid w:val="00BE6FAF"/>
    <w:rsid w:val="00BE7210"/>
    <w:rsid w:val="00BE7DAC"/>
    <w:rsid w:val="00BF149B"/>
    <w:rsid w:val="00BF1B4E"/>
    <w:rsid w:val="00BF1F3F"/>
    <w:rsid w:val="00BF24AA"/>
    <w:rsid w:val="00BF5917"/>
    <w:rsid w:val="00BF5BE4"/>
    <w:rsid w:val="00BF6210"/>
    <w:rsid w:val="00C0313C"/>
    <w:rsid w:val="00C032B0"/>
    <w:rsid w:val="00C04E39"/>
    <w:rsid w:val="00C1127D"/>
    <w:rsid w:val="00C11472"/>
    <w:rsid w:val="00C11F3F"/>
    <w:rsid w:val="00C12682"/>
    <w:rsid w:val="00C12DD4"/>
    <w:rsid w:val="00C160A5"/>
    <w:rsid w:val="00C162A0"/>
    <w:rsid w:val="00C1770E"/>
    <w:rsid w:val="00C17C3A"/>
    <w:rsid w:val="00C21C6D"/>
    <w:rsid w:val="00C221BA"/>
    <w:rsid w:val="00C235B1"/>
    <w:rsid w:val="00C247F9"/>
    <w:rsid w:val="00C24DC7"/>
    <w:rsid w:val="00C26D0A"/>
    <w:rsid w:val="00C30650"/>
    <w:rsid w:val="00C3065C"/>
    <w:rsid w:val="00C315D6"/>
    <w:rsid w:val="00C34647"/>
    <w:rsid w:val="00C36FCB"/>
    <w:rsid w:val="00C402D8"/>
    <w:rsid w:val="00C416D4"/>
    <w:rsid w:val="00C41A51"/>
    <w:rsid w:val="00C42C28"/>
    <w:rsid w:val="00C4356C"/>
    <w:rsid w:val="00C4440E"/>
    <w:rsid w:val="00C45FDA"/>
    <w:rsid w:val="00C4660F"/>
    <w:rsid w:val="00C50BFE"/>
    <w:rsid w:val="00C53863"/>
    <w:rsid w:val="00C54F77"/>
    <w:rsid w:val="00C569CC"/>
    <w:rsid w:val="00C579E8"/>
    <w:rsid w:val="00C57F03"/>
    <w:rsid w:val="00C61145"/>
    <w:rsid w:val="00C61262"/>
    <w:rsid w:val="00C64EE9"/>
    <w:rsid w:val="00C70AE3"/>
    <w:rsid w:val="00C71882"/>
    <w:rsid w:val="00C73C90"/>
    <w:rsid w:val="00C741FE"/>
    <w:rsid w:val="00C756FC"/>
    <w:rsid w:val="00C768EF"/>
    <w:rsid w:val="00C76C37"/>
    <w:rsid w:val="00C817C2"/>
    <w:rsid w:val="00C85CB3"/>
    <w:rsid w:val="00C86993"/>
    <w:rsid w:val="00C92268"/>
    <w:rsid w:val="00C94A85"/>
    <w:rsid w:val="00C976C0"/>
    <w:rsid w:val="00CB0A3B"/>
    <w:rsid w:val="00CB19A4"/>
    <w:rsid w:val="00CB218D"/>
    <w:rsid w:val="00CB360C"/>
    <w:rsid w:val="00CB49D8"/>
    <w:rsid w:val="00CB536C"/>
    <w:rsid w:val="00CB58D3"/>
    <w:rsid w:val="00CC1531"/>
    <w:rsid w:val="00CC3767"/>
    <w:rsid w:val="00CC57F4"/>
    <w:rsid w:val="00CC603B"/>
    <w:rsid w:val="00CD07F1"/>
    <w:rsid w:val="00CD098C"/>
    <w:rsid w:val="00CD0FB2"/>
    <w:rsid w:val="00CD5B19"/>
    <w:rsid w:val="00CD6042"/>
    <w:rsid w:val="00CD6CFE"/>
    <w:rsid w:val="00CE0395"/>
    <w:rsid w:val="00CE1A27"/>
    <w:rsid w:val="00CE3353"/>
    <w:rsid w:val="00CE5B22"/>
    <w:rsid w:val="00CE5D9F"/>
    <w:rsid w:val="00CE67C3"/>
    <w:rsid w:val="00CE6F5C"/>
    <w:rsid w:val="00CF0074"/>
    <w:rsid w:val="00CF205B"/>
    <w:rsid w:val="00CF7B58"/>
    <w:rsid w:val="00D018B1"/>
    <w:rsid w:val="00D025FA"/>
    <w:rsid w:val="00D03F4A"/>
    <w:rsid w:val="00D079E3"/>
    <w:rsid w:val="00D1064D"/>
    <w:rsid w:val="00D2128E"/>
    <w:rsid w:val="00D218A2"/>
    <w:rsid w:val="00D23257"/>
    <w:rsid w:val="00D2351B"/>
    <w:rsid w:val="00D23747"/>
    <w:rsid w:val="00D24A2B"/>
    <w:rsid w:val="00D27B8B"/>
    <w:rsid w:val="00D3257A"/>
    <w:rsid w:val="00D3333C"/>
    <w:rsid w:val="00D3463E"/>
    <w:rsid w:val="00D35A7F"/>
    <w:rsid w:val="00D35CDB"/>
    <w:rsid w:val="00D4232D"/>
    <w:rsid w:val="00D42712"/>
    <w:rsid w:val="00D437C4"/>
    <w:rsid w:val="00D44007"/>
    <w:rsid w:val="00D449B7"/>
    <w:rsid w:val="00D44A48"/>
    <w:rsid w:val="00D44B39"/>
    <w:rsid w:val="00D458BB"/>
    <w:rsid w:val="00D50FFB"/>
    <w:rsid w:val="00D51124"/>
    <w:rsid w:val="00D525F8"/>
    <w:rsid w:val="00D53629"/>
    <w:rsid w:val="00D5450B"/>
    <w:rsid w:val="00D54A96"/>
    <w:rsid w:val="00D5574C"/>
    <w:rsid w:val="00D55AD1"/>
    <w:rsid w:val="00D56F95"/>
    <w:rsid w:val="00D607D7"/>
    <w:rsid w:val="00D6140C"/>
    <w:rsid w:val="00D6249B"/>
    <w:rsid w:val="00D62F07"/>
    <w:rsid w:val="00D6544B"/>
    <w:rsid w:val="00D676E2"/>
    <w:rsid w:val="00D73A1A"/>
    <w:rsid w:val="00D74F5F"/>
    <w:rsid w:val="00D75BE7"/>
    <w:rsid w:val="00D76D9D"/>
    <w:rsid w:val="00D772D0"/>
    <w:rsid w:val="00D80397"/>
    <w:rsid w:val="00D82E3F"/>
    <w:rsid w:val="00D85AB1"/>
    <w:rsid w:val="00D872B8"/>
    <w:rsid w:val="00D87667"/>
    <w:rsid w:val="00D9061C"/>
    <w:rsid w:val="00D939D7"/>
    <w:rsid w:val="00D93DCE"/>
    <w:rsid w:val="00DA034C"/>
    <w:rsid w:val="00DA0492"/>
    <w:rsid w:val="00DA3128"/>
    <w:rsid w:val="00DA32FA"/>
    <w:rsid w:val="00DA3674"/>
    <w:rsid w:val="00DA677A"/>
    <w:rsid w:val="00DB0BB2"/>
    <w:rsid w:val="00DB1CEA"/>
    <w:rsid w:val="00DB3347"/>
    <w:rsid w:val="00DB6195"/>
    <w:rsid w:val="00DB67EF"/>
    <w:rsid w:val="00DC1C5A"/>
    <w:rsid w:val="00DC1E8F"/>
    <w:rsid w:val="00DC4426"/>
    <w:rsid w:val="00DD039A"/>
    <w:rsid w:val="00DD0997"/>
    <w:rsid w:val="00DD22EA"/>
    <w:rsid w:val="00DD6504"/>
    <w:rsid w:val="00DE3FF8"/>
    <w:rsid w:val="00DE449B"/>
    <w:rsid w:val="00DE66A6"/>
    <w:rsid w:val="00DE6ACF"/>
    <w:rsid w:val="00DE6E09"/>
    <w:rsid w:val="00DF30CC"/>
    <w:rsid w:val="00DF6BD0"/>
    <w:rsid w:val="00E005DC"/>
    <w:rsid w:val="00E05951"/>
    <w:rsid w:val="00E0631C"/>
    <w:rsid w:val="00E173E9"/>
    <w:rsid w:val="00E17CB4"/>
    <w:rsid w:val="00E20546"/>
    <w:rsid w:val="00E208EC"/>
    <w:rsid w:val="00E22C09"/>
    <w:rsid w:val="00E244D6"/>
    <w:rsid w:val="00E24639"/>
    <w:rsid w:val="00E26E86"/>
    <w:rsid w:val="00E300C4"/>
    <w:rsid w:val="00E3788A"/>
    <w:rsid w:val="00E40581"/>
    <w:rsid w:val="00E40B25"/>
    <w:rsid w:val="00E45C95"/>
    <w:rsid w:val="00E469B0"/>
    <w:rsid w:val="00E46AA0"/>
    <w:rsid w:val="00E46FC0"/>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729DD"/>
    <w:rsid w:val="00E72D98"/>
    <w:rsid w:val="00E73778"/>
    <w:rsid w:val="00E74E35"/>
    <w:rsid w:val="00E74F6F"/>
    <w:rsid w:val="00E75E17"/>
    <w:rsid w:val="00E76065"/>
    <w:rsid w:val="00E7635B"/>
    <w:rsid w:val="00E76409"/>
    <w:rsid w:val="00E77CF6"/>
    <w:rsid w:val="00E80BB7"/>
    <w:rsid w:val="00E8452F"/>
    <w:rsid w:val="00E84B5E"/>
    <w:rsid w:val="00E84CA6"/>
    <w:rsid w:val="00E85597"/>
    <w:rsid w:val="00E86A12"/>
    <w:rsid w:val="00E871F5"/>
    <w:rsid w:val="00E929D2"/>
    <w:rsid w:val="00EA08F1"/>
    <w:rsid w:val="00EA16C5"/>
    <w:rsid w:val="00EA45FA"/>
    <w:rsid w:val="00EA5165"/>
    <w:rsid w:val="00EA6C8B"/>
    <w:rsid w:val="00EB03D0"/>
    <w:rsid w:val="00EB24A0"/>
    <w:rsid w:val="00EB3C42"/>
    <w:rsid w:val="00EB6194"/>
    <w:rsid w:val="00EB6DC2"/>
    <w:rsid w:val="00EB6F05"/>
    <w:rsid w:val="00EB7865"/>
    <w:rsid w:val="00EC2E7F"/>
    <w:rsid w:val="00EC3802"/>
    <w:rsid w:val="00EC4B0D"/>
    <w:rsid w:val="00EC58D4"/>
    <w:rsid w:val="00EC5E64"/>
    <w:rsid w:val="00EC70B9"/>
    <w:rsid w:val="00EC751A"/>
    <w:rsid w:val="00ED104D"/>
    <w:rsid w:val="00ED1BAE"/>
    <w:rsid w:val="00ED404B"/>
    <w:rsid w:val="00EE123A"/>
    <w:rsid w:val="00EE446A"/>
    <w:rsid w:val="00EF4789"/>
    <w:rsid w:val="00EF4846"/>
    <w:rsid w:val="00EF4EA3"/>
    <w:rsid w:val="00EF5CDD"/>
    <w:rsid w:val="00EF669F"/>
    <w:rsid w:val="00F02928"/>
    <w:rsid w:val="00F02E13"/>
    <w:rsid w:val="00F02F64"/>
    <w:rsid w:val="00F03FC1"/>
    <w:rsid w:val="00F04EC4"/>
    <w:rsid w:val="00F10653"/>
    <w:rsid w:val="00F11003"/>
    <w:rsid w:val="00F12483"/>
    <w:rsid w:val="00F126C8"/>
    <w:rsid w:val="00F14F9A"/>
    <w:rsid w:val="00F16780"/>
    <w:rsid w:val="00F21846"/>
    <w:rsid w:val="00F221F4"/>
    <w:rsid w:val="00F23B0E"/>
    <w:rsid w:val="00F24F56"/>
    <w:rsid w:val="00F2516D"/>
    <w:rsid w:val="00F2597E"/>
    <w:rsid w:val="00F273DF"/>
    <w:rsid w:val="00F34F08"/>
    <w:rsid w:val="00F364FD"/>
    <w:rsid w:val="00F3697F"/>
    <w:rsid w:val="00F4260F"/>
    <w:rsid w:val="00F44B1C"/>
    <w:rsid w:val="00F47878"/>
    <w:rsid w:val="00F5161C"/>
    <w:rsid w:val="00F55838"/>
    <w:rsid w:val="00F6077C"/>
    <w:rsid w:val="00F6175A"/>
    <w:rsid w:val="00F61785"/>
    <w:rsid w:val="00F6758D"/>
    <w:rsid w:val="00F747DD"/>
    <w:rsid w:val="00F7572C"/>
    <w:rsid w:val="00F77DE7"/>
    <w:rsid w:val="00F81DD8"/>
    <w:rsid w:val="00F82E94"/>
    <w:rsid w:val="00F830AB"/>
    <w:rsid w:val="00F839D2"/>
    <w:rsid w:val="00F83E69"/>
    <w:rsid w:val="00F85266"/>
    <w:rsid w:val="00F86518"/>
    <w:rsid w:val="00F87755"/>
    <w:rsid w:val="00F87BA9"/>
    <w:rsid w:val="00F907C6"/>
    <w:rsid w:val="00F91064"/>
    <w:rsid w:val="00F9221D"/>
    <w:rsid w:val="00F97DDE"/>
    <w:rsid w:val="00FA0348"/>
    <w:rsid w:val="00FA0370"/>
    <w:rsid w:val="00FA1367"/>
    <w:rsid w:val="00FA29FF"/>
    <w:rsid w:val="00FA3FC0"/>
    <w:rsid w:val="00FA4167"/>
    <w:rsid w:val="00FA549E"/>
    <w:rsid w:val="00FA600E"/>
    <w:rsid w:val="00FA653D"/>
    <w:rsid w:val="00FA6B9F"/>
    <w:rsid w:val="00FA74ED"/>
    <w:rsid w:val="00FA78B6"/>
    <w:rsid w:val="00FB2BA3"/>
    <w:rsid w:val="00FB4AFE"/>
    <w:rsid w:val="00FB5D2D"/>
    <w:rsid w:val="00FB5EAA"/>
    <w:rsid w:val="00FB6997"/>
    <w:rsid w:val="00FC1F64"/>
    <w:rsid w:val="00FC4CB0"/>
    <w:rsid w:val="00FC5AF7"/>
    <w:rsid w:val="00FC6E9F"/>
    <w:rsid w:val="00FC7FB0"/>
    <w:rsid w:val="00FD53CC"/>
    <w:rsid w:val="00FE0155"/>
    <w:rsid w:val="00FE0B2D"/>
    <w:rsid w:val="00FE115D"/>
    <w:rsid w:val="00FE1768"/>
    <w:rsid w:val="00FE2804"/>
    <w:rsid w:val="00FE2D29"/>
    <w:rsid w:val="00FE3FAF"/>
    <w:rsid w:val="00FE7244"/>
    <w:rsid w:val="00FF0871"/>
    <w:rsid w:val="00FF0D84"/>
    <w:rsid w:val="00FF3AD2"/>
    <w:rsid w:val="00FF3CB6"/>
    <w:rsid w:val="00FF466D"/>
    <w:rsid w:val="00FF4A79"/>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480"/>
      <w:jc w:val="left"/>
    </w:pPr>
    <w:rPr>
      <w:rFonts w:asciiTheme="minorHAnsi" w:eastAsiaTheme="minorHAnsi"/>
      <w:i/>
      <w:iCs/>
      <w:sz w:val="20"/>
      <w:szCs w:val="2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框架</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251F37AA-B7C3-461F-9CDE-9D741FC15DB2}">
      <dgm:prSet phldrT="[文本]"/>
      <dgm:spPr/>
      <dgm:t>
        <a:bodyPr/>
        <a:lstStyle/>
        <a:p>
          <a:pPr algn="ctr"/>
          <a:r>
            <a:rPr lang="en-US" altLang="zh-CN"/>
            <a:t>ODL</a:t>
          </a:r>
          <a:r>
            <a:rPr lang="zh-CN" altLang="en-US"/>
            <a:t>数据模型</a:t>
          </a:r>
        </a:p>
      </dgm:t>
    </dgm:pt>
    <dgm:pt modelId="{443B9A33-310A-4F7C-9B07-08A538248842}" type="parTrans" cxnId="{4F2121C5-F86F-4DCF-9738-D035DCAA095F}">
      <dgm:prSet/>
      <dgm:spPr/>
      <dgm:t>
        <a:bodyPr/>
        <a:lstStyle/>
        <a:p>
          <a:pPr algn="ctr"/>
          <a:endParaRPr lang="zh-CN" altLang="en-US"/>
        </a:p>
      </dgm:t>
    </dgm:pt>
    <dgm:pt modelId="{062B59ED-BB1B-48BF-84CF-DF781C433960}" type="sibTrans" cxnId="{4F2121C5-F86F-4DCF-9738-D035DCAA095F}">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A49D0352-9193-473A-AA72-33DBDBA4AC63}" type="pres">
      <dgm:prSet presAssocID="{443B9A33-310A-4F7C-9B07-08A538248842}" presName="Name37" presStyleLbl="parChTrans1D4" presStyleIdx="16" presStyleCnt="22"/>
      <dgm:spPr/>
      <dgm:t>
        <a:bodyPr/>
        <a:lstStyle/>
        <a:p>
          <a:endParaRPr lang="zh-CN" altLang="en-US"/>
        </a:p>
      </dgm:t>
    </dgm:pt>
    <dgm:pt modelId="{283CECC7-39A9-4209-AE90-F0C7E7011C8C}" type="pres">
      <dgm:prSet presAssocID="{251F37AA-B7C3-461F-9CDE-9D741FC15DB2}" presName="hierRoot2" presStyleCnt="0">
        <dgm:presLayoutVars>
          <dgm:hierBranch val="init"/>
        </dgm:presLayoutVars>
      </dgm:prSet>
      <dgm:spPr/>
    </dgm:pt>
    <dgm:pt modelId="{C60C0A33-5D5E-456E-8271-0428531937A0}" type="pres">
      <dgm:prSet presAssocID="{251F37AA-B7C3-461F-9CDE-9D741FC15DB2}" presName="rootComposite" presStyleCnt="0"/>
      <dgm:spPr/>
    </dgm:pt>
    <dgm:pt modelId="{86931CA4-D271-42D5-8F66-31FDE2398D33}" type="pres">
      <dgm:prSet presAssocID="{251F37AA-B7C3-461F-9CDE-9D741FC15DB2}" presName="rootText" presStyleLbl="node4" presStyleIdx="16" presStyleCnt="22">
        <dgm:presLayoutVars>
          <dgm:chPref val="3"/>
        </dgm:presLayoutVars>
      </dgm:prSet>
      <dgm:spPr/>
      <dgm:t>
        <a:bodyPr/>
        <a:lstStyle/>
        <a:p>
          <a:endParaRPr lang="zh-CN" altLang="en-US"/>
        </a:p>
      </dgm:t>
    </dgm:pt>
    <dgm:pt modelId="{A9441DD7-D595-4B76-89D2-41F282A334D4}" type="pres">
      <dgm:prSet presAssocID="{251F37AA-B7C3-461F-9CDE-9D741FC15DB2}" presName="rootConnector" presStyleLbl="node4" presStyleIdx="16" presStyleCnt="22"/>
      <dgm:spPr/>
      <dgm:t>
        <a:bodyPr/>
        <a:lstStyle/>
        <a:p>
          <a:endParaRPr lang="zh-CN" altLang="en-US"/>
        </a:p>
      </dgm:t>
    </dgm:pt>
    <dgm:pt modelId="{6E092BA0-E5DE-4B1D-9B59-67E9CC71049E}" type="pres">
      <dgm:prSet presAssocID="{251F37AA-B7C3-461F-9CDE-9D741FC15DB2}" presName="hierChild4" presStyleCnt="0"/>
      <dgm:spPr/>
    </dgm:pt>
    <dgm:pt modelId="{F048FF0B-4FC1-4B0E-83F3-D221B44AE77C}" type="pres">
      <dgm:prSet presAssocID="{251F37AA-B7C3-461F-9CDE-9D741FC15DB2}" presName="hierChild5" presStyleCnt="0"/>
      <dgm:spPr/>
    </dgm:pt>
    <dgm:pt modelId="{574875E5-81D0-43EE-BA27-BE52AB6B6048}" type="pres">
      <dgm:prSet presAssocID="{F9EB5655-E6A7-4EA4-B145-EC3729CC7846}" presName="Name37" presStyleLbl="parChTrans1D4" presStyleIdx="17"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7"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7"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8"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8"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8"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9"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9"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9"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20"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20"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20"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1"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1"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1"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72DB88DF-8A95-4BAD-8E88-20D75ED50694}" type="presOf" srcId="{251F37AA-B7C3-461F-9CDE-9D741FC15DB2}" destId="{A9441DD7-D595-4B76-89D2-41F282A334D4}" srcOrd="1"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58B7F06E-0130-410B-BFE5-6B06501C583C}" type="presOf" srcId="{251F37AA-B7C3-461F-9CDE-9D741FC15DB2}" destId="{86931CA4-D271-42D5-8F66-31FDE2398D33}"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44BE4279-59AA-4286-9937-B8690A9FCF92}" type="presOf" srcId="{AAAF4EF1-B0DD-4910-B0C6-BAF4D2731E5D}" destId="{73AB28F7-7B13-4B41-A85D-763C340303FB}" srcOrd="0" destOrd="0" presId="urn:microsoft.com/office/officeart/2005/8/layout/orgChart1"/>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88F30DD-5BC6-4114-8DBC-12A4A39FC289}" type="presOf" srcId="{443B9A33-310A-4F7C-9B07-08A538248842}" destId="{A49D0352-9193-473A-AA72-33DBDBA4AC63}"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2"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4F2121C5-F86F-4DCF-9738-D035DCAA095F}" srcId="{A1376D9D-684A-4DA9-9F6C-B840534C3802}" destId="{251F37AA-B7C3-461F-9CDE-9D741FC15DB2}" srcOrd="1" destOrd="0" parTransId="{443B9A33-310A-4F7C-9B07-08A538248842}" sibTransId="{062B59ED-BB1B-48BF-84CF-DF781C433960}"/>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00FE04EC-8944-47CE-AC4B-F7A30C8609EB}" type="presParOf" srcId="{C3816461-B8C8-4C15-B474-7FBA5A72AFF9}" destId="{A49D0352-9193-473A-AA72-33DBDBA4AC63}" srcOrd="2" destOrd="0" presId="urn:microsoft.com/office/officeart/2005/8/layout/orgChart1"/>
    <dgm:cxn modelId="{EB589A22-FF61-47A7-8303-5E418975EAE0}" type="presParOf" srcId="{C3816461-B8C8-4C15-B474-7FBA5A72AFF9}" destId="{283CECC7-39A9-4209-AE90-F0C7E7011C8C}" srcOrd="3" destOrd="0" presId="urn:microsoft.com/office/officeart/2005/8/layout/orgChart1"/>
    <dgm:cxn modelId="{4BD20C44-95C5-4060-AAD7-79ABB97009BF}" type="presParOf" srcId="{283CECC7-39A9-4209-AE90-F0C7E7011C8C}" destId="{C60C0A33-5D5E-456E-8271-0428531937A0}" srcOrd="0" destOrd="0" presId="urn:microsoft.com/office/officeart/2005/8/layout/orgChart1"/>
    <dgm:cxn modelId="{25901AFA-0917-4E29-85E8-1DD99D3F115B}" type="presParOf" srcId="{C60C0A33-5D5E-456E-8271-0428531937A0}" destId="{86931CA4-D271-42D5-8F66-31FDE2398D33}" srcOrd="0" destOrd="0" presId="urn:microsoft.com/office/officeart/2005/8/layout/orgChart1"/>
    <dgm:cxn modelId="{3462CFD1-15BE-41B6-B551-FD1AE420FF87}" type="presParOf" srcId="{C60C0A33-5D5E-456E-8271-0428531937A0}" destId="{A9441DD7-D595-4B76-89D2-41F282A334D4}" srcOrd="1" destOrd="0" presId="urn:microsoft.com/office/officeart/2005/8/layout/orgChart1"/>
    <dgm:cxn modelId="{61C6CF61-0DCD-4ED1-8D78-D006EC8D74A6}" type="presParOf" srcId="{283CECC7-39A9-4209-AE90-F0C7E7011C8C}" destId="{6E092BA0-E5DE-4B1D-9B59-67E9CC71049E}" srcOrd="1" destOrd="0" presId="urn:microsoft.com/office/officeart/2005/8/layout/orgChart1"/>
    <dgm:cxn modelId="{8F5D6DF7-6EA8-4E86-AE2C-D821524048CA}" type="presParOf" srcId="{283CECC7-39A9-4209-AE90-F0C7E7011C8C}" destId="{F048FF0B-4FC1-4B0E-83F3-D221B44AE77C}" srcOrd="2" destOrd="0" presId="urn:microsoft.com/office/officeart/2005/8/layout/orgChart1"/>
    <dgm:cxn modelId="{3A8C3B48-8A87-4A3B-8891-5AFB95514B85}" type="presParOf" srcId="{C3816461-B8C8-4C15-B474-7FBA5A72AFF9}" destId="{574875E5-81D0-43EE-BA27-BE52AB6B6048}" srcOrd="4" destOrd="0" presId="urn:microsoft.com/office/officeart/2005/8/layout/orgChart1"/>
    <dgm:cxn modelId="{67558974-CDCE-4A08-86F9-8936B6B34B90}" type="presParOf" srcId="{C3816461-B8C8-4C15-B474-7FBA5A72AFF9}" destId="{E42C86A6-5F87-4EB7-98B2-9D7D1013F0C6}" srcOrd="5"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D0352-9193-473A-AA72-33DBDBA4AC63}">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框架</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6931CA4-D271-42D5-8F66-31FDE2398D33}">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786685" y="1477484"/>
        <a:ext cx="433784" cy="216892"/>
      </dsp:txXfrm>
    </dsp:sp>
    <dsp:sp modelId="{81C2366A-40E3-4630-9A38-D5F59C0C3D3F}">
      <dsp:nvSpPr>
        <dsp:cNvPr id="0" name=""/>
        <dsp:cNvSpPr/>
      </dsp:nvSpPr>
      <dsp:spPr>
        <a:xfrm>
          <a:off x="378668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785472"/>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B1C49-75EF-4E0C-B8D9-1348EA5EA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7857</TotalTime>
  <Pages>66</Pages>
  <Words>6058</Words>
  <Characters>34531</Characters>
  <Application>Microsoft Office Word</Application>
  <DocSecurity>0</DocSecurity>
  <Lines>287</Lines>
  <Paragraphs>81</Paragraphs>
  <ScaleCrop>false</ScaleCrop>
  <Company/>
  <LinksUpToDate>false</LinksUpToDate>
  <CharactersWithSpaces>40508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1288</cp:revision>
  <cp:lastPrinted>2017-11-20T11:09:00Z</cp:lastPrinted>
  <dcterms:created xsi:type="dcterms:W3CDTF">2017-10-24T06:12:00Z</dcterms:created>
  <dcterms:modified xsi:type="dcterms:W3CDTF">2017-12-07T07:40:00Z</dcterms:modified>
</cp:coreProperties>
</file>