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sectPr>
      <w:pgSz w:w="11906" w:h="16838"/>
      <w:pgMar w:top="1440" w:right="1800" w:bottom="1440" w:left="1800" w:header="720" w:footer="720" w:gutter="0"/>
    </w:sectPr>
    <w:p>
      <w:r>
        <w:t xml:space="preserve">专利文档公式示例（脱敏演示）</w:t>
      </w:r>
    </w:p>
    <w:p>
      <w:r>
        <w:t xml:space="preserve"/>
      </w:r>
    </w:p>
    <w:p>
      <w:r>
        <w:rPr>
          <w:rFonts w:ascii="Times New Roman" w:hAnsi="Times New Roman" w:cs="Times New Roman"/>
        </w:rPr>
        <w:t xml:space="preserve">行内公式：根据关系式 </w:t>
      </w:r>
      <w:r>
        <w:rPr>
          <w:rFonts w:ascii="Times New Roman" w:hAnsi="Times New Roman" w:cs="Times New Roman"/>
        </w:rPr>
        <m:oMath xmlns:m="http://schemas.openxmlformats.org/officeDocument/2006/math">
          <m:r>
            <m:rPr>
              <m:sty m:val="i"/>
            </m:rPr>
            <m:t>E</m:t>
            <w:rPr>
              <w:rFonts w:ascii="Times New Roman" w:hAnsi="Times New Roman" w:cs="Times New Roman"/>
            </w:rPr>
          </m:r>
          <m:r>
            <m:rPr>
              <m:sty m:val="p"/>
            </m:rPr>
            <m:t>=</m:t>
            <w:rPr>
              <w:rFonts w:ascii="Times New Roman" w:hAnsi="Times New Roman" w:cs="Times New Roman"/>
            </w:rPr>
          </m:r>
          <m:r>
            <m:rPr>
              <m:sty m:val="i"/>
            </m:rPr>
            <m:t>m</m:t>
            <w:rPr>
              <w:rFonts w:ascii="Times New Roman" w:hAnsi="Times New Roman" w:cs="Times New Roman"/>
            </w:rPr>
          </m:r>
          <m:sSup>
            <m:e>
              <m:r>
                <m:t>c</m:t>
                <m:rPr>
                  <m:sty m:val="i"/>
                </m:rPr>
                <w:rPr>
                  <w:rFonts w:ascii="Times New Roman" w:hAnsi="Times New Roman" w:cs="Times New Roman"/>
                </w:rPr>
              </m:r>
            </m:e>
            <m:sup>
              <m:r>
                <m:t>2</m:t>
                <m:rPr>
                  <m:sty m:val="p"/>
                </m:rPr>
                <w:rPr>
                  <w:rFonts w:ascii="Times New Roman" w:hAnsi="Times New Roman" w:cs="Times New Roman"/>
                </w:rPr>
              </m:r>
            </m:sup>
          </m:sSup>
        </m:oMath>
      </w:r>
      <w:r>
        <w:rPr>
          <w:rFonts w:ascii="Times New Roman" w:hAnsi="Times New Roman" w:cs="Times New Roman"/>
        </w:rPr>
        <w:t>，可得能量密度。</w:t>
      </w:r>
    </w:p>
    <w:p>
      <w:r>
        <w:t xml:space="preserve"/>
      </w:r>
    </w:p>
    <w:p>
      <w:r>
        <w:rPr>
          <w:rFonts w:ascii="Times New Roman" w:hAnsi="Times New Roman" w:cs="Times New Roman"/>
        </w:rPr>
        <w:t xml:space="preserve">另一行内：设集合 </w:t>
      </w:r>
      <w:r>
        <w:rPr>
          <w:rFonts w:ascii="Times New Roman" w:hAnsi="Times New Roman" w:cs="Times New Roman"/>
        </w:rPr>
        <m:oMath xmlns:m="http://schemas.openxmlformats.org/officeDocument/2006/math">
          <m:r>
            <m:rPr>
              <m:sty m:val="i"/>
            </m:rPr>
            <m:t>S</m:t>
            <w:rPr>
              <w:rFonts w:ascii="Times New Roman" w:hAnsi="Times New Roman" w:cs="Times New Roman"/>
            </w:rPr>
          </m:r>
          <m:r>
            <m:rPr>
              <m:sty m:val="p"/>
            </m:rPr>
            <m:t>={1,2,3}</m:t>
            <w:rPr>
              <w:rFonts w:ascii="Times New Roman" w:hAnsi="Times New Roman" w:cs="Times New Roman"/>
            </w:rPr>
          </m:r>
        </m:oMath>
      </w:r>
      <w:r>
        <w:rPr>
          <w:rFonts w:ascii="Times New Roman" w:hAnsi="Times New Roman" w:cs="Times New Roman"/>
        </w:rPr>
        <w:t xml:space="preserve">，则 </w:t>
      </w:r>
      <w:r>
        <w:rPr>
          <w:rFonts w:ascii="Times New Roman" w:hAnsi="Times New Roman" w:cs="Times New Roman"/>
        </w:rPr>
        <m:oMath xmlns:m="http://schemas.openxmlformats.org/officeDocument/2006/math">
          <m:r>
            <m:rPr>
              <m:sty m:val="p"/>
            </m:rPr>
            <m:t>|</m:t>
            <w:rPr>
              <w:rFonts w:ascii="Times New Roman" w:hAnsi="Times New Roman" w:cs="Times New Roman"/>
            </w:rPr>
          </m:r>
          <m:r>
            <m:rPr>
              <m:sty m:val="i"/>
            </m:rPr>
            <m:t>S</m:t>
            <w:rPr>
              <w:rFonts w:ascii="Times New Roman" w:hAnsi="Times New Roman" w:cs="Times New Roman"/>
            </w:rPr>
          </m:r>
          <m:r>
            <m:rPr>
              <m:sty m:val="p"/>
            </m:rPr>
            <m:t>|=3</m:t>
            <w:rPr>
              <w:rFonts w:ascii="Times New Roman" w:hAnsi="Times New Roman" w:cs="Times New Roman"/>
            </w:rPr>
          </m:r>
        </m:oMath>
      </w:r>
      <w:r>
        <w:rPr>
          <w:rFonts w:ascii="Times New Roman" w:hAnsi="Times New Roman" w:cs="Times New Roman"/>
        </w:rPr>
        <w:t>。</w:t>
      </w:r>
    </w:p>
    <w:p>
      <w:r>
        <w:t xml:space="preserve"/>
      </w:r>
    </w:p>
    <w:p>
      <w:pPr>
        <w:rPr>
          <w:rFonts w:ascii="Times New Roman" w:hAnsi="Times New Roman" w:cs="Times New Roman"/>
        </w:rPr>
        <w:tabs>
          <w:tab w:val="center" w:pos="4153"/>
          <w:tab w:val="right" w:pos="8306"/>
        </w:tabs>
        <w:spacing w:before="120" w:after="120"/>
      </w:pPr>
      <w:r>
        <w:rPr>
          <w:rFonts w:ascii="Times New Roman" w:hAnsi="Times New Roman" w:cs="Times New Roman"/>
        </w:rPr>
        <w:tab/>
      </w:r>
      <ns1:oMathPara xmlns:ns1="http://schemas.openxmlformats.org/officeDocument/2006/math">
        <ns1:oMath>
          <ns1:nary>
            <ns1:naryPr>
              <ns1:chr ns1:val="∫"/>
              <ns1:limLoc ns1:val="subSup"/>
              <ns1:grow ns1:val="1"/>
              <ns1:subHide ns1:val="off"/>
              <ns1:supHide ns1:val="off"/>
            </ns1:naryPr>
            <ns1:sub>
              <ns1:r>
                <ns1:t>0</ns1:t>
                <ns1:rPr>
                  <ns1:sty ns1:val="p"/>
                </ns1:rPr>
                <w:rPr>
                  <w:rFonts w:ascii="Times New Roman" w:hAnsi="Times New Roman" w:cs="Times New Roman"/>
                </w:rPr>
              </ns1:r>
            </ns1:sub>
            <ns1:sup>
              <ns1:r>
                <ns1:t>1</ns1:t>
                <ns1:rPr>
                  <ns1:sty ns1:val="p"/>
                </ns1:rPr>
                <w:rPr>
                  <w:rFonts w:ascii="Times New Roman" w:hAnsi="Times New Roman" w:cs="Times New Roman"/>
                </w:rPr>
              </ns1:r>
            </ns1:sup>
            <ns1:e>
              <ns1:sSup>
                <ns1:e>
                  <ns1:r>
                    <ns1:t>x</ns1:t>
                    <ns1:rPr>
                      <ns1:sty ns1:val="i"/>
                    </ns1:rPr>
                    <w:rPr>
                      <w:rFonts w:ascii="Times New Roman" w:hAnsi="Times New Roman" w:cs="Times New Roman"/>
                    </w:rPr>
                  </ns1:r>
                </ns1:e>
                <ns1:sup>
                  <ns1:r>
                    <ns1:t>2</ns1:t>
                    <ns1:rPr>
                      <ns1:sty ns1:val="p"/>
                    </ns1:rPr>
                    <w:rPr>
                      <w:rFonts w:ascii="Times New Roman" w:hAnsi="Times New Roman" w:cs="Times New Roman"/>
                    </w:rPr>
                  </ns1:r>
                </ns1:sup>
              </ns1:sSup>
            </ns1:e>
          </ns1:nary>
          <ns1:r>
            <ns1:rPr>
              <ns1:sty ns1:val="i"/>
            </ns1:rPr>
            <ns1:t>dx</ns1:t>
            <w:rPr>
              <w:rFonts w:ascii="Times New Roman" w:hAnsi="Times New Roman" w:cs="Times New Roman"/>
            </w:rPr>
          </ns1:r>
          <ns1:r>
            <ns1:rPr>
              <ns1:sty ns1:val="p"/>
            </ns1:rPr>
            <ns1:t>=</ns1:t>
            <w:rPr>
              <w:rFonts w:ascii="Times New Roman" w:hAnsi="Times New Roman" w:cs="Times New Roman"/>
            </w:rPr>
          </ns1:r>
          <ns1:f>
            <ns1:fPr>
              <ns1:type ns1:val="bar"/>
            </ns1:fPr>
            <ns1:num>
              <ns1:r>
                <ns1:t>1</ns1:t>
                <ns1:rPr>
                  <ns1:sty ns1:val="p"/>
                </ns1:rPr>
                <w:rPr>
                  <w:rFonts w:ascii="Times New Roman" w:hAnsi="Times New Roman" w:cs="Times New Roman"/>
                </w:rPr>
              </ns1:r>
            </ns1:num>
            <ns1:den>
              <ns1:r>
                <ns1:t>3</ns1:t>
                <ns1:rPr>
                  <ns1:sty ns1:val="p"/>
                </ns1:rPr>
                <w:rPr>
                  <w:rFonts w:ascii="Times New Roman" w:hAnsi="Times New Roman" w:cs="Times New Roman"/>
                </w:rPr>
              </ns1:r>
            </ns1:den>
          </ns1:f>
        </ns1:oMath>
      </ns1:oMathPara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(1)</w:t>
      </w:r>
    </w:p>
    <w:p>
      <w:r>
        <w:t xml:space="preserve"/>
      </w:r>
    </w:p>
    <w:p>
      <w:pPr>
        <w:rPr>
          <w:rFonts w:ascii="Times New Roman" w:hAnsi="Times New Roman" w:cs="Times New Roman"/>
        </w:rPr>
        <w:tabs>
          <w:tab w:val="center" w:pos="4153"/>
          <w:tab w:val="right" w:pos="8306"/>
        </w:tabs>
        <w:spacing w:before="120" w:after="120"/>
      </w:pPr>
      <w:r>
        <w:rPr>
          <w:rFonts w:ascii="Times New Roman" w:hAnsi="Times New Roman" w:cs="Times New Roman"/>
        </w:rPr>
        <w:tab/>
      </w:r>
      <ns1:oMathPara xmlns:ns1="http://schemas.openxmlformats.org/officeDocument/2006/math">
        <ns1:oMath>
          <ns1:r>
            <ns1:t>σ=</ns1:t>
            <ns1:rPr>
              <ns1:sty ns1:val="p"/>
            </ns1:rPr>
            <w:rPr>
              <w:rFonts w:ascii="Times New Roman" w:hAnsi="Times New Roman" w:cs="Times New Roman"/>
            </w:rPr>
          </ns1:r>
          <ns1:rad>
            <ns1:radPr>
              <ns1:degHide ns1:val="on"/>
            </ns1:radPr>
            <ns1:deg/>
            <ns1:e>
              <ns1:f>
                <ns1:fPr>
                  <ns1:type ns1:val="bar"/>
                </ns1:fPr>
                <ns1:num>
                  <ns1:r>
                    <ns1:t>1</ns1:t>
                    <ns1:rPr>
                      <ns1:sty ns1:val="p"/>
                    </ns1:rPr>
                    <w:rPr>
                      <w:rFonts w:ascii="Times New Roman" w:hAnsi="Times New Roman" w:cs="Times New Roman"/>
                    </w:rPr>
                  </ns1:r>
                </ns1:num>
                <ns1:den>
                  <ns1:r>
                    <ns1:t>n</ns1:t>
                    <ns1:rPr>
                      <ns1:sty ns1:val="i"/>
                    </ns1:rPr>
                    <w:rPr>
                      <w:rFonts w:ascii="Times New Roman" w:hAnsi="Times New Roman" w:cs="Times New Roman"/>
                    </w:rPr>
                  </ns1:r>
                </ns1:den>
              </ns1:f>
              <ns1:nary>
                <ns1:naryPr>
                  <ns1:chr ns1:val="∑"/>
                  <ns1:limLoc ns1:val="subSup"/>
                  <ns1:grow ns1:val="1"/>
                  <ns1:subHide ns1:val="off"/>
                  <ns1:supHide ns1:val="off"/>
                </ns1:naryPr>
                <ns1:sub>
                  <ns1:r>
                    <ns1:rPr>
                      <ns1:sty ns1:val="i"/>
                    </ns1:rPr>
                    <ns1:t>i</ns1:t>
                    <w:rPr>
                      <w:rFonts w:ascii="Times New Roman" w:hAnsi="Times New Roman" w:cs="Times New Roman"/>
                    </w:rPr>
                  </ns1:r>
                  <ns1:r>
                    <ns1:rPr>
                      <ns1:sty ns1:val="p"/>
                    </ns1:rPr>
                    <ns1:t>=1</ns1:t>
                    <w:rPr>
                      <w:rFonts w:ascii="Times New Roman" w:hAnsi="Times New Roman" w:cs="Times New Roman"/>
                    </w:rPr>
                  </ns1:r>
                </ns1:sub>
                <ns1:sup>
                  <ns1:r>
                    <ns1:t>n</ns1:t>
                    <ns1:rPr>
                      <ns1:sty ns1:val="i"/>
                    </ns1:rPr>
                    <w:rPr>
                      <w:rFonts w:ascii="Times New Roman" w:hAnsi="Times New Roman" w:cs="Times New Roman"/>
                    </w:rPr>
                  </ns1:r>
                </ns1:sup>
                <ns1:e>
                  <ns1:r>
                    <ns1:t>(</ns1:t>
                    <ns1:rPr>
                      <ns1:sty ns1:val="p"/>
                    </ns1:rPr>
                    <w:rPr>
                      <w:rFonts w:ascii="Times New Roman" w:hAnsi="Times New Roman" w:cs="Times New Roman"/>
                    </w:rPr>
                  </ns1:r>
                </ns1:e>
              </ns1:nary>
              <ns1:sSub>
                <ns1:e>
                  <ns1:r>
                    <ns1:t>x</ns1:t>
                    <ns1:rPr>
                      <ns1:sty ns1:val="i"/>
                    </ns1:rPr>
                    <w:rPr>
                      <w:rFonts w:ascii="Times New Roman" w:hAnsi="Times New Roman" w:cs="Times New Roman"/>
                    </w:rPr>
                  </ns1:r>
                </ns1:e>
                <ns1:sub>
                  <ns1:r>
                    <ns1:t>i</ns1:t>
                    <ns1:rPr>
                      <ns1:sty ns1:val="i"/>
                    </ns1:rPr>
                    <w:rPr>
                      <w:rFonts w:ascii="Times New Roman" w:hAnsi="Times New Roman" w:cs="Times New Roman"/>
                    </w:rPr>
                  </ns1:r>
                </ns1:sub>
              </ns1:sSub>
              <ns1:r>
                <ns1:t>−</ns1:t>
                <ns1:rPr>
                  <ns1:sty ns1:val="p"/>
                </ns1:rPr>
                <w:rPr>
                  <w:rFonts w:ascii="Times New Roman" w:hAnsi="Times New Roman" w:cs="Times New Roman"/>
                </w:rPr>
              </ns1:r>
              <ns1:bar>
                <ns1:barPr>
                  <ns1:pos ns1:val="top"/>
                </ns1:barPr>
                <ns1:e>
                  <ns1:r>
                    <ns1:t>x</ns1:t>
                    <ns1:rPr>
                      <ns1:sty ns1:val="i"/>
                    </ns1:rPr>
                    <w:rPr>
                      <w:rFonts w:ascii="Times New Roman" w:hAnsi="Times New Roman" w:cs="Times New Roman"/>
                    </w:rPr>
                  </ns1:r>
                </ns1:e>
              </ns1:bar>
              <ns1:sSup>
                <ns1:e>
                  <ns1:r>
                    <ns1:t>)</ns1:t>
                    <ns1:rPr>
                      <ns1:sty ns1:val="p"/>
                    </ns1:rPr>
                    <w:rPr>
                      <w:rFonts w:ascii="Times New Roman" w:hAnsi="Times New Roman" w:cs="Times New Roman"/>
                    </w:rPr>
                  </ns1:r>
                </ns1:e>
                <ns1:sup>
                  <ns1:r>
                    <ns1:t>2</ns1:t>
                    <ns1:rPr>
                      <ns1:sty ns1:val="p"/>
                    </ns1:rPr>
                    <w:rPr>
                      <w:rFonts w:ascii="Times New Roman" w:hAnsi="Times New Roman" w:cs="Times New Roman"/>
                    </w:rPr>
                  </ns1:r>
                </ns1:sup>
              </ns1:sSup>
            </ns1:e>
          </ns1:rad>
        </ns1:oMath>
      </ns1:oMathPara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(2)</w:t>
      </w:r>
    </w:p>
    <w:p>
      <w:r>
        <w:t xml:space="preserve"/>
      </w:r>
    </w:p>
    <w:p>
      <w:r>
        <w:rPr>
          <w:rFonts w:ascii="Times New Roman" w:hAnsi="Times New Roman" w:cs="Times New Roman"/>
        </w:rPr>
        <w:t xml:space="preserve">块级（整段仅一个 </w:t>
      </w:r>
      <w:r>
        <w:rPr>
          <w:rFonts w:ascii="Times New Roman" w:hAnsi="Times New Roman" w:cs="Times New Roman"/>
        </w:rPr>
        <m:oMath xmlns:m="http://schemas.openxmlformats.org/officeDocument/2006/math">
          <m:r>
            <m:t>...</m:t>
            <m:rPr>
              <m:sty m:val="i"/>
            </m:rPr>
            <w:rPr>
              <w:rFonts w:ascii="Times New Roman" w:hAnsi="Times New Roman" w:cs="Times New Roman"/>
            </w:rPr>
          </m:r>
        </m:oMath>
      </w:r>
      <w:r>
        <w:rPr>
          <w:rFonts w:ascii="Times New Roman" w:hAnsi="Times New Roman" w:cs="Times New Roman"/>
        </w:rPr>
        <w:t xml:space="preserve"> 也会居中编号）：</w:t>
      </w:r>
    </w:p>
    <w:p>
      <w:r>
        <w:t xml:space="preserve"/>
      </w:r>
    </w:p>
    <w:p>
      <w:pPr>
        <w:rPr>
          <w:rFonts w:ascii="Times New Roman" w:hAnsi="Times New Roman" w:cs="Times New Roman"/>
        </w:rPr>
        <w:tabs>
          <w:tab w:val="center" w:pos="4153"/>
          <w:tab w:val="right" w:pos="8306"/>
        </w:tabs>
        <w:spacing w:before="120" w:after="120"/>
      </w:pPr>
      <w:r>
        <w:rPr>
          <w:rFonts w:ascii="Times New Roman" w:hAnsi="Times New Roman" w:cs="Times New Roman"/>
        </w:rPr>
        <w:tab/>
      </w:r>
      <ns1:oMathPara xmlns:ns1="http://schemas.openxmlformats.org/officeDocument/2006/math">
        <ns1:oMath>
          <ns1:sSub>
            <ns1:e>
              <ns1:r>
                <ns1:t>V</ns1:t>
                <ns1:rPr>
                  <ns1:sty ns1:val="i"/>
                </ns1:rPr>
                <w:rPr>
                  <w:rFonts w:ascii="Times New Roman" w:hAnsi="Times New Roman" w:cs="Times New Roman"/>
                </w:rPr>
              </ns1:r>
            </ns1:e>
            <ns1:sub>
              <ns1:r>
                <ns1:t>audit</ns1:t>
                <ns1:rPr>
                  <ns1:sty ns1:val="i"/>
                </ns1:rPr>
                <w:rPr>
                  <w:rFonts w:ascii="Times New Roman" w:hAnsi="Times New Roman" w:cs="Times New Roman"/>
                </w:rPr>
              </ns1:r>
            </ns1:sub>
          </ns1:sSub>
          <ns1:r>
            <ns1:rPr>
              <ns1:sty ns1:val="p"/>
            </ns1:rPr>
            <ns1:t>={</ns1:t>
            <w:rPr>
              <w:rFonts w:ascii="Times New Roman" w:hAnsi="Times New Roman" w:cs="Times New Roman"/>
            </w:rPr>
          </ns1:r>
          <ns1:r>
            <ns1:rPr>
              <ns1:sty ns1:val="i"/>
            </ns1:rPr>
            <ns1:t>v</ns1:t>
            <w:rPr>
              <w:rFonts w:ascii="Times New Roman" w:hAnsi="Times New Roman" w:cs="Times New Roman"/>
            </w:rPr>
          </ns1:r>
          <ns1:r>
            <ns1:rPr>
              <ns1:sty ns1:val="p"/>
            </ns1:rPr>
            <ns1:t>∈</ns1:t>
            <w:rPr>
              <w:rFonts w:ascii="Times New Roman" w:hAnsi="Times New Roman" w:cs="Times New Roman"/>
            </w:rPr>
          </ns1:r>
          <ns1:r>
            <ns1:rPr>
              <ns1:sty ns1:val="i"/>
            </ns1:rPr>
            <ns1:t>V</ns1:t>
            <w:rPr>
              <w:rFonts w:ascii="Times New Roman" w:hAnsi="Times New Roman" w:cs="Times New Roman"/>
            </w:rPr>
          </ns1:r>
          <ns1:r>
            <ns1:rPr>
              <ns1:sty ns1:val="p"/>
            </ns1:rPr>
            <ns1:t>∣</ns1:t>
            <w:rPr>
              <w:rFonts w:ascii="Times New Roman" w:hAnsi="Times New Roman" w:cs="Times New Roman"/>
            </w:rPr>
          </ns1:r>
          <ns1:r>
            <ns1:rPr>
              <ns1:sty ns1:val="i"/>
            </ns1:rPr>
            <ns1:t>f</ns1:t>
            <w:rPr>
              <w:rFonts w:ascii="Times New Roman" w:hAnsi="Times New Roman" w:cs="Times New Roman"/>
            </w:rPr>
          </ns1:r>
          <ns1:r>
            <ns1:rPr>
              <ns1:sty ns1:val="p"/>
            </ns1:rPr>
            <ns1:t>(</ns1:t>
            <w:rPr>
              <w:rFonts w:ascii="Times New Roman" w:hAnsi="Times New Roman" w:cs="Times New Roman"/>
            </w:rPr>
          </ns1:r>
          <ns1:r>
            <ns1:rPr>
              <ns1:sty ns1:val="i"/>
            </ns1:rPr>
            <ns1:t>v</ns1:t>
            <w:rPr>
              <w:rFonts w:ascii="Times New Roman" w:hAnsi="Times New Roman" w:cs="Times New Roman"/>
            </w:rPr>
          </ns1:r>
          <ns1:r>
            <ns1:rPr>
              <ns1:sty ns1:val="p"/>
            </ns1:rPr>
            <ns1:t>)=1}</ns1:t>
            <w:rPr>
              <w:rFonts w:ascii="Times New Roman" w:hAnsi="Times New Roman" w:cs="Times New Roman"/>
            </w:rPr>
          </ns1:r>
        </ns1:oMath>
      </ns1:oMathPara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(3)</w:t>
      </w:r>
    </w:p>
  </w:body>
</w:document>
</file>

<file path=word/_rels/document.xml.rels><?xml version="1.0" encoding="UTF-8" standalone="yes"?>
<Relationships xmlns="http://schemas.openxmlformats.org/package/2006/relationships"/>

</file>