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FDBCD" w14:textId="77777777" w:rsidR="007207E9" w:rsidRDefault="00DD3B2B" w:rsidP="00DD3B2B">
      <w:pPr>
        <w:pStyle w:val="Title"/>
      </w:pPr>
      <w:r>
        <w:t>DQX Library documentation</w:t>
      </w:r>
    </w:p>
    <w:p w14:paraId="60E028E1" w14:textId="77777777" w:rsidR="00DD3B2B" w:rsidRDefault="00DD3B2B" w:rsidP="004C52D7">
      <w:pPr>
        <w:pStyle w:val="Heading1"/>
      </w:pPr>
      <w:r>
        <w:t>Introduction</w:t>
      </w:r>
    </w:p>
    <w:p w14:paraId="128D1EAD" w14:textId="7DF6C285" w:rsidR="00DD3B2B" w:rsidRDefault="00DD3B2B" w:rsidP="00DD3B2B">
      <w:r>
        <w:t xml:space="preserve">DQX is a framework that assists in the creation of web app with a look and feel that is similar to a desktop application. It </w:t>
      </w:r>
      <w:r w:rsidR="004C52D7">
        <w:t xml:space="preserve">was originally created to build the </w:t>
      </w:r>
      <w:proofErr w:type="spellStart"/>
      <w:r w:rsidR="004C52D7">
        <w:t>MalariaGEN</w:t>
      </w:r>
      <w:proofErr w:type="spellEnd"/>
      <w:r w:rsidR="004C52D7">
        <w:t xml:space="preserve"> P. Falciparum population genetics web application, and </w:t>
      </w:r>
      <w:r>
        <w:t xml:space="preserve">has </w:t>
      </w:r>
      <w:r w:rsidR="004C52D7">
        <w:t>some</w:t>
      </w:r>
      <w:r>
        <w:t xml:space="preserve"> focus on visualization tools for genomic data.</w:t>
      </w:r>
      <w:r w:rsidR="004C52D7">
        <w:t xml:space="preserve"> It offers the following functionality:</w:t>
      </w:r>
    </w:p>
    <w:p w14:paraId="66163B88" w14:textId="3EEC3C36" w:rsidR="004C52D7" w:rsidRDefault="004C52D7" w:rsidP="004C52D7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layouting</w:t>
      </w:r>
      <w:proofErr w:type="spellEnd"/>
      <w:r>
        <w:t xml:space="preserve"> mechanism to organize visual components on a page, mimicking a desktop application interface (e.g. no single overall scroll bar).</w:t>
      </w:r>
    </w:p>
    <w:p w14:paraId="470DDBE5" w14:textId="606D27EF" w:rsidR="00CB3DE1" w:rsidRDefault="00CB3DE1" w:rsidP="004C52D7">
      <w:pPr>
        <w:pStyle w:val="ListParagraph"/>
        <w:numPr>
          <w:ilvl w:val="0"/>
          <w:numId w:val="4"/>
        </w:numPr>
      </w:pPr>
      <w:r>
        <w:t>Emulation of a multi-page application using a single JavaScript environment, enabling the usage of the browser “back” button.</w:t>
      </w:r>
    </w:p>
    <w:p w14:paraId="7AAADA8E" w14:textId="35901885" w:rsidR="004C52D7" w:rsidRDefault="004C52D7" w:rsidP="004C52D7">
      <w:pPr>
        <w:pStyle w:val="ListParagraph"/>
        <w:numPr>
          <w:ilvl w:val="0"/>
          <w:numId w:val="4"/>
        </w:numPr>
      </w:pPr>
      <w:r>
        <w:t xml:space="preserve">Encapsulation of a set of commonly used GUI elements (trees, lists, various controls, </w:t>
      </w:r>
      <w:proofErr w:type="spellStart"/>
      <w:r>
        <w:t>etc</w:t>
      </w:r>
      <w:proofErr w:type="spellEnd"/>
      <w:r>
        <w:t>…).</w:t>
      </w:r>
    </w:p>
    <w:p w14:paraId="0EE1AC0F" w14:textId="46E449B3" w:rsidR="004C52D7" w:rsidRDefault="004C52D7" w:rsidP="004C52D7">
      <w:pPr>
        <w:pStyle w:val="ListParagraph"/>
        <w:numPr>
          <w:ilvl w:val="0"/>
          <w:numId w:val="4"/>
        </w:numPr>
      </w:pPr>
      <w:r>
        <w:t>A messaging system to assist communication between several application components.</w:t>
      </w:r>
    </w:p>
    <w:p w14:paraId="1E222764" w14:textId="0E93B51C" w:rsidR="004C52D7" w:rsidRDefault="004C52D7" w:rsidP="004C52D7">
      <w:pPr>
        <w:pStyle w:val="ListParagraph"/>
        <w:numPr>
          <w:ilvl w:val="0"/>
          <w:numId w:val="4"/>
        </w:numPr>
      </w:pPr>
      <w:r>
        <w:t>Blocking and non-blocking popups</w:t>
      </w:r>
      <w:r w:rsidR="00FB4EED">
        <w:t>.</w:t>
      </w:r>
    </w:p>
    <w:p w14:paraId="1F4DDD5B" w14:textId="284A578F" w:rsidR="004C52D7" w:rsidRDefault="004C52D7" w:rsidP="004C52D7">
      <w:pPr>
        <w:pStyle w:val="ListParagraph"/>
        <w:numPr>
          <w:ilvl w:val="0"/>
          <w:numId w:val="4"/>
        </w:numPr>
      </w:pPr>
      <w:r>
        <w:t>A wizard creation framework</w:t>
      </w:r>
      <w:r w:rsidR="00CB3DE1">
        <w:t>.</w:t>
      </w:r>
    </w:p>
    <w:p w14:paraId="7BF529E8" w14:textId="0755B447" w:rsidR="00FB4EED" w:rsidRDefault="00FB4EED" w:rsidP="004C52D7">
      <w:pPr>
        <w:pStyle w:val="ListParagraph"/>
        <w:numPr>
          <w:ilvl w:val="0"/>
          <w:numId w:val="4"/>
        </w:numPr>
      </w:pPr>
      <w:r>
        <w:t>A framework to fetch database data from the server.</w:t>
      </w:r>
    </w:p>
    <w:p w14:paraId="7DF1B92B" w14:textId="1152A318" w:rsidR="00FB4EED" w:rsidRDefault="00FB4EED" w:rsidP="004C52D7">
      <w:pPr>
        <w:pStyle w:val="ListParagraph"/>
        <w:numPr>
          <w:ilvl w:val="0"/>
          <w:numId w:val="4"/>
        </w:numPr>
      </w:pPr>
      <w:r>
        <w:t xml:space="preserve">A paged grid viewer that </w:t>
      </w:r>
      <w:r w:rsidR="008416C8">
        <w:t>represents</w:t>
      </w:r>
      <w:r>
        <w:t xml:space="preserve"> a </w:t>
      </w:r>
      <w:r w:rsidR="008416C8">
        <w:t xml:space="preserve">(queried) </w:t>
      </w:r>
      <w:r>
        <w:t>table on the server.</w:t>
      </w:r>
    </w:p>
    <w:p w14:paraId="5B1C3A7A" w14:textId="2A4796D4" w:rsidR="00FB4EED" w:rsidRDefault="00FB4EED" w:rsidP="004C52D7">
      <w:pPr>
        <w:pStyle w:val="ListParagraph"/>
        <w:numPr>
          <w:ilvl w:val="0"/>
          <w:numId w:val="4"/>
        </w:numPr>
      </w:pPr>
      <w:r>
        <w:t xml:space="preserve">An interactive </w:t>
      </w:r>
      <w:r w:rsidR="008416C8">
        <w:t xml:space="preserve">graphical </w:t>
      </w:r>
      <w:r>
        <w:t>query builder that can be used in conjunction with the table grid viewer.</w:t>
      </w:r>
    </w:p>
    <w:p w14:paraId="3E6C0C66" w14:textId="649FA88F" w:rsidR="00FB4EED" w:rsidRDefault="00FB4EED" w:rsidP="004C52D7">
      <w:pPr>
        <w:pStyle w:val="ListParagraph"/>
        <w:numPr>
          <w:ilvl w:val="0"/>
          <w:numId w:val="4"/>
        </w:numPr>
      </w:pPr>
      <w:r>
        <w:t>A graphical genome viewer, able to show a rich variety of channels.</w:t>
      </w:r>
    </w:p>
    <w:p w14:paraId="49154151" w14:textId="4F77A009" w:rsidR="00FB4EED" w:rsidRDefault="00FB4EED" w:rsidP="004C52D7">
      <w:pPr>
        <w:pStyle w:val="ListParagraph"/>
        <w:numPr>
          <w:ilvl w:val="0"/>
          <w:numId w:val="4"/>
        </w:numPr>
      </w:pPr>
      <w:r>
        <w:t>An abstraction layer for the Google Maps API.</w:t>
      </w:r>
    </w:p>
    <w:p w14:paraId="5397A36D" w14:textId="5C126764" w:rsidR="00FB4EED" w:rsidRDefault="00FB4EED" w:rsidP="004C52D7">
      <w:pPr>
        <w:pStyle w:val="ListParagraph"/>
        <w:numPr>
          <w:ilvl w:val="0"/>
          <w:numId w:val="4"/>
        </w:numPr>
      </w:pPr>
      <w:r>
        <w:t>Various small utilities.</w:t>
      </w:r>
    </w:p>
    <w:p w14:paraId="2959D5C1" w14:textId="77777777" w:rsidR="000868EA" w:rsidRDefault="000868EA" w:rsidP="000868EA"/>
    <w:p w14:paraId="4D4DE91B" w14:textId="3B43C147" w:rsidR="007C46F1" w:rsidRDefault="007C46F1" w:rsidP="00DD3B2B">
      <w:r>
        <w:t xml:space="preserve">The framework consists in two major components: </w:t>
      </w:r>
      <w:r w:rsidRPr="00D27C78">
        <w:rPr>
          <w:b/>
        </w:rPr>
        <w:t>DQX</w:t>
      </w:r>
      <w:r>
        <w:t xml:space="preserve"> and </w:t>
      </w:r>
      <w:proofErr w:type="spellStart"/>
      <w:r w:rsidRPr="00D27C78">
        <w:rPr>
          <w:b/>
        </w:rPr>
        <w:t>DQXServer</w:t>
      </w:r>
      <w:proofErr w:type="spellEnd"/>
      <w:r>
        <w:t>.</w:t>
      </w:r>
      <w:r w:rsidR="00D27C78">
        <w:t xml:space="preserve"> In addition, there also is a sample web application that utilizes most of the functionality in the DQX library in a simple way: </w:t>
      </w:r>
      <w:proofErr w:type="spellStart"/>
      <w:r w:rsidR="00D27C78" w:rsidRPr="00D27C78">
        <w:rPr>
          <w:b/>
        </w:rPr>
        <w:t>DQXTest</w:t>
      </w:r>
      <w:proofErr w:type="spellEnd"/>
      <w:r w:rsidR="00D27C78">
        <w:t xml:space="preserve">. </w:t>
      </w:r>
      <w:proofErr w:type="gramStart"/>
      <w:r w:rsidR="00D27C78">
        <w:t>Most of the functionality can be learned by looking at this sample application</w:t>
      </w:r>
      <w:proofErr w:type="gramEnd"/>
      <w:r w:rsidR="00D27C78">
        <w:t>.</w:t>
      </w:r>
    </w:p>
    <w:p w14:paraId="18EEB469" w14:textId="77777777" w:rsidR="00354478" w:rsidRDefault="00354478" w:rsidP="00DD3B2B"/>
    <w:p w14:paraId="188BE23C" w14:textId="4972D337" w:rsidR="00354478" w:rsidRDefault="00354478" w:rsidP="00DD3B2B">
      <w:r>
        <w:t xml:space="preserve">These components are stored in the following </w:t>
      </w:r>
      <w:proofErr w:type="spellStart"/>
      <w:r>
        <w:t>GitHub</w:t>
      </w:r>
      <w:proofErr w:type="spellEnd"/>
      <w:r>
        <w:t xml:space="preserve"> repositories:</w:t>
      </w:r>
    </w:p>
    <w:p w14:paraId="6F545983" w14:textId="77777777" w:rsidR="00354478" w:rsidRDefault="00354478" w:rsidP="00354478">
      <w:pPr>
        <w:rPr>
          <w:rStyle w:val="Hyperlink"/>
        </w:rPr>
      </w:pPr>
      <w:hyperlink r:id="rId7" w:history="1">
        <w:r w:rsidRPr="00530DCA">
          <w:rPr>
            <w:rStyle w:val="Hyperlink"/>
          </w:rPr>
          <w:t>https://github.com/malariagen/DQXServer</w:t>
        </w:r>
      </w:hyperlink>
    </w:p>
    <w:p w14:paraId="30FCA7AD" w14:textId="77777777" w:rsidR="00354478" w:rsidRDefault="00354478" w:rsidP="00354478">
      <w:hyperlink r:id="rId8" w:history="1">
        <w:r w:rsidRPr="00530DCA">
          <w:rPr>
            <w:rStyle w:val="Hyperlink"/>
          </w:rPr>
          <w:t>https://github.com/malariagen/DQX</w:t>
        </w:r>
      </w:hyperlink>
    </w:p>
    <w:p w14:paraId="5114758E" w14:textId="77777777" w:rsidR="00354478" w:rsidRDefault="00354478" w:rsidP="00354478">
      <w:hyperlink r:id="rId9" w:history="1">
        <w:r w:rsidRPr="00530DCA">
          <w:rPr>
            <w:rStyle w:val="Hyperlink"/>
          </w:rPr>
          <w:t>https://github.com/malariagen/DQXTest</w:t>
        </w:r>
      </w:hyperlink>
    </w:p>
    <w:p w14:paraId="649B32E7" w14:textId="77777777" w:rsidR="00354478" w:rsidRDefault="00354478" w:rsidP="00354478"/>
    <w:p w14:paraId="5C882DDD" w14:textId="77777777" w:rsidR="00354478" w:rsidRDefault="00354478" w:rsidP="00DD3B2B"/>
    <w:p w14:paraId="0F8A5B95" w14:textId="49E81136" w:rsidR="000B3849" w:rsidRDefault="000B3849" w:rsidP="000B3849">
      <w:pPr>
        <w:pStyle w:val="Heading1"/>
      </w:pPr>
      <w:r>
        <w:t>Architecture</w:t>
      </w:r>
    </w:p>
    <w:p w14:paraId="24902F9E" w14:textId="77777777" w:rsidR="001E14BB" w:rsidRDefault="00055FDA" w:rsidP="004C52D7">
      <w:r>
        <w:t>DQX is aimed at the creation of rich, desktop-like web apps with a single page interface (SPI). The SPI approach allows for a smooth, fluid user experience, and also causes the entire application to run in a single JS runtime environment. T does mimic multiple pages (called ‘views’) in the app.</w:t>
      </w:r>
    </w:p>
    <w:p w14:paraId="2EE745A2" w14:textId="0A8A95A7" w:rsidR="004C52D7" w:rsidRDefault="00F3244F" w:rsidP="004C52D7">
      <w:r>
        <w:lastRenderedPageBreak/>
        <w:t xml:space="preserve">It heavily relies on Ajax for client-server updates, and follows the </w:t>
      </w:r>
      <w:r w:rsidR="00201D24">
        <w:t>principles</w:t>
      </w:r>
      <w:r>
        <w:t xml:space="preserve"> of </w:t>
      </w:r>
      <w:proofErr w:type="gramStart"/>
      <w:r>
        <w:t>a Thin</w:t>
      </w:r>
      <w:proofErr w:type="gramEnd"/>
      <w:r>
        <w:t xml:space="preserve"> Server Architecture: the app GUI is entirely managed client side, and the server only streams the app code and the data.</w:t>
      </w:r>
    </w:p>
    <w:p w14:paraId="361D721E" w14:textId="77777777" w:rsidR="00C84F3B" w:rsidRDefault="00C84F3B" w:rsidP="004C52D7"/>
    <w:p w14:paraId="22AFADC2" w14:textId="48A9C28B" w:rsidR="00C84F3B" w:rsidRDefault="00C84F3B" w:rsidP="004C52D7">
      <w:r>
        <w:t>The server follows the principles of a REST protocol.</w:t>
      </w:r>
    </w:p>
    <w:p w14:paraId="5A969422" w14:textId="77777777" w:rsidR="00201D24" w:rsidRDefault="00201D24" w:rsidP="00201D24"/>
    <w:p w14:paraId="5EEE79B6" w14:textId="47796F92" w:rsidR="004C5570" w:rsidRDefault="00201D24" w:rsidP="00201D24">
      <w:r>
        <w:t>The w</w:t>
      </w:r>
      <w:r w:rsidR="004C5570">
        <w:t xml:space="preserve">eb </w:t>
      </w:r>
      <w:r>
        <w:t xml:space="preserve">page </w:t>
      </w:r>
      <w:r w:rsidR="004C5570">
        <w:t xml:space="preserve">GUI elements (DOM) </w:t>
      </w:r>
      <w:r>
        <w:t xml:space="preserve">are </w:t>
      </w:r>
      <w:r w:rsidR="004C5570">
        <w:t>entirely created through JS (</w:t>
      </w:r>
      <w:r>
        <w:t xml:space="preserve">the </w:t>
      </w:r>
      <w:r w:rsidR="004C5570">
        <w:t>initial html page is empty)</w:t>
      </w:r>
      <w:r>
        <w:t>.</w:t>
      </w:r>
      <w:r w:rsidR="00C84F3B">
        <w:t xml:space="preserve"> The library also attempts to shield the web app code as much as possible from the creation of raw html markup.</w:t>
      </w:r>
    </w:p>
    <w:p w14:paraId="72C827A5" w14:textId="03A5DE67" w:rsidR="00354478" w:rsidRDefault="00354478" w:rsidP="00354478">
      <w:pPr>
        <w:pStyle w:val="Heading2"/>
      </w:pPr>
      <w:r>
        <w:t>Components</w:t>
      </w:r>
    </w:p>
    <w:p w14:paraId="0CAB1050" w14:textId="77777777" w:rsidR="00D45E02" w:rsidRDefault="00D45E02" w:rsidP="00354478">
      <w:pPr>
        <w:rPr>
          <w:b/>
        </w:rPr>
      </w:pPr>
    </w:p>
    <w:p w14:paraId="35DDCFED" w14:textId="77777777" w:rsidR="00D45E02" w:rsidRDefault="00D45E02" w:rsidP="00354478">
      <w:pPr>
        <w:rPr>
          <w:b/>
        </w:rPr>
      </w:pPr>
      <w:r w:rsidRPr="004C52D7">
        <w:drawing>
          <wp:inline distT="0" distB="0" distL="0" distR="0" wp14:anchorId="03E5F62D" wp14:editId="2821DB10">
            <wp:extent cx="4231363" cy="2479831"/>
            <wp:effectExtent l="0" t="0" r="1079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956" cy="248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2123" w14:textId="77777777" w:rsidR="00D45E02" w:rsidRDefault="00D45E02" w:rsidP="00354478">
      <w:pPr>
        <w:rPr>
          <w:b/>
        </w:rPr>
      </w:pPr>
    </w:p>
    <w:p w14:paraId="716AAD3E" w14:textId="197E8C25" w:rsidR="00354478" w:rsidRDefault="00354478" w:rsidP="00354478">
      <w:pPr>
        <w:rPr>
          <w:b/>
        </w:rPr>
      </w:pPr>
      <w:r w:rsidRPr="00354478">
        <w:rPr>
          <w:b/>
        </w:rPr>
        <w:t>Web app</w:t>
      </w:r>
    </w:p>
    <w:p w14:paraId="7C54172D" w14:textId="48CAEA56" w:rsidR="00354478" w:rsidRPr="00354478" w:rsidRDefault="008B53A4" w:rsidP="00354478">
      <w:r>
        <w:t>C</w:t>
      </w:r>
      <w:r w:rsidR="00354478">
        <w:t>ontains the code specific to a particular application. It creates the web application, relying on the functionality provided in DQX.</w:t>
      </w:r>
    </w:p>
    <w:p w14:paraId="24851976" w14:textId="77777777" w:rsidR="00354478" w:rsidRDefault="00354478" w:rsidP="00354478">
      <w:pPr>
        <w:rPr>
          <w:b/>
        </w:rPr>
      </w:pPr>
    </w:p>
    <w:p w14:paraId="412BAE67" w14:textId="77777777" w:rsidR="00354478" w:rsidRPr="00354478" w:rsidRDefault="00354478" w:rsidP="00354478">
      <w:pPr>
        <w:rPr>
          <w:b/>
        </w:rPr>
      </w:pPr>
      <w:r w:rsidRPr="00354478">
        <w:rPr>
          <w:b/>
        </w:rPr>
        <w:t>DQX</w:t>
      </w:r>
    </w:p>
    <w:p w14:paraId="43CE80C1" w14:textId="18BA1752" w:rsidR="00354478" w:rsidRDefault="008B53A4" w:rsidP="00354478">
      <w:r>
        <w:t>C</w:t>
      </w:r>
      <w:r w:rsidR="00354478">
        <w:t xml:space="preserve">ontains client-side JavaScript code of the framework, running in the client browser. </w:t>
      </w:r>
      <w:r w:rsidR="00C84F3B">
        <w:t xml:space="preserve">Contains the </w:t>
      </w:r>
      <w:proofErr w:type="spellStart"/>
      <w:r w:rsidR="00C84F3B">
        <w:t>layouting</w:t>
      </w:r>
      <w:proofErr w:type="spellEnd"/>
      <w:r w:rsidR="00C84F3B">
        <w:t xml:space="preserve"> mechanisms for the html page. </w:t>
      </w:r>
      <w:r w:rsidR="00354478">
        <w:t xml:space="preserve">Functionality in this JS code communicates with corresponding code in </w:t>
      </w:r>
      <w:proofErr w:type="spellStart"/>
      <w:r w:rsidR="00354478">
        <w:t>DQXServer</w:t>
      </w:r>
      <w:proofErr w:type="spellEnd"/>
      <w:r w:rsidR="00354478">
        <w:t xml:space="preserve"> through Ajax requests.</w:t>
      </w:r>
    </w:p>
    <w:p w14:paraId="642E560F" w14:textId="77777777" w:rsidR="00354478" w:rsidRDefault="00354478" w:rsidP="00354478"/>
    <w:p w14:paraId="60A87781" w14:textId="39FD8BF2" w:rsidR="00354478" w:rsidRDefault="00354478" w:rsidP="00354478">
      <w:pPr>
        <w:rPr>
          <w:b/>
        </w:rPr>
      </w:pPr>
      <w:r w:rsidRPr="00354478">
        <w:rPr>
          <w:b/>
        </w:rPr>
        <w:t>Web Server</w:t>
      </w:r>
    </w:p>
    <w:p w14:paraId="462D5A3E" w14:textId="617AA310" w:rsidR="00354478" w:rsidRPr="00354478" w:rsidRDefault="008B53A4" w:rsidP="00354478">
      <w:r>
        <w:t>S</w:t>
      </w:r>
      <w:r w:rsidR="00354478">
        <w:t xml:space="preserve">erves the static content and the JS code, and redirects the DQX Ajax requests to </w:t>
      </w:r>
      <w:proofErr w:type="spellStart"/>
      <w:r w:rsidR="00354478">
        <w:t>DQXServer</w:t>
      </w:r>
      <w:proofErr w:type="spellEnd"/>
      <w:r w:rsidR="00354478">
        <w:t xml:space="preserve"> through a </w:t>
      </w:r>
      <w:proofErr w:type="spellStart"/>
      <w:r w:rsidR="00354478">
        <w:t>wsgi</w:t>
      </w:r>
      <w:proofErr w:type="spellEnd"/>
      <w:r w:rsidR="00354478">
        <w:t xml:space="preserve"> interface.</w:t>
      </w:r>
    </w:p>
    <w:p w14:paraId="53B4263C" w14:textId="77777777" w:rsidR="00354478" w:rsidRDefault="00354478" w:rsidP="00354478">
      <w:pPr>
        <w:rPr>
          <w:b/>
        </w:rPr>
      </w:pPr>
    </w:p>
    <w:p w14:paraId="5E6C096F" w14:textId="77777777" w:rsidR="00D27C78" w:rsidRPr="00354478" w:rsidRDefault="00D27C78" w:rsidP="00354478">
      <w:pPr>
        <w:rPr>
          <w:b/>
        </w:rPr>
      </w:pPr>
      <w:proofErr w:type="spellStart"/>
      <w:r w:rsidRPr="00354478">
        <w:rPr>
          <w:b/>
        </w:rPr>
        <w:t>DQXServer</w:t>
      </w:r>
      <w:proofErr w:type="spellEnd"/>
    </w:p>
    <w:p w14:paraId="74161DFE" w14:textId="683F8193" w:rsidR="00D27C78" w:rsidRDefault="008B53A4" w:rsidP="00D27C78">
      <w:r>
        <w:t>C</w:t>
      </w:r>
      <w:r w:rsidR="00D27C78">
        <w:t xml:space="preserve">ontains server-side Python code, </w:t>
      </w:r>
      <w:r w:rsidR="00354478">
        <w:t>handling requests from DQX</w:t>
      </w:r>
      <w:r w:rsidR="00D27C78">
        <w:t>.</w:t>
      </w:r>
      <w:r w:rsidR="00354478">
        <w:t xml:space="preserve"> This layer communicates with one or more SQL databases, and a subset of the file system.</w:t>
      </w:r>
      <w:r w:rsidR="00A51970">
        <w:t xml:space="preserve"> Access parameters to the database and the file system are specified in </w:t>
      </w:r>
      <w:hyperlink r:id="rId11" w:history="1">
        <w:r w:rsidR="00A51970" w:rsidRPr="002C65A3">
          <w:rPr>
            <w:rStyle w:val="Hyperlink"/>
          </w:rPr>
          <w:t>config.py</w:t>
        </w:r>
      </w:hyperlink>
      <w:r w:rsidR="00A51970">
        <w:t>.</w:t>
      </w:r>
    </w:p>
    <w:p w14:paraId="4EEE94F6" w14:textId="77777777" w:rsidR="00354478" w:rsidRDefault="00354478" w:rsidP="00D27C78"/>
    <w:p w14:paraId="31D5773C" w14:textId="335F7E48" w:rsidR="00354478" w:rsidRDefault="00354478" w:rsidP="00D27C78">
      <w:pPr>
        <w:rPr>
          <w:b/>
        </w:rPr>
      </w:pPr>
      <w:r w:rsidRPr="00354478">
        <w:rPr>
          <w:b/>
        </w:rPr>
        <w:t>Database</w:t>
      </w:r>
    </w:p>
    <w:p w14:paraId="654C18C7" w14:textId="3A81F508" w:rsidR="00354478" w:rsidRDefault="00354478" w:rsidP="00D27C78">
      <w:r>
        <w:t>Currently, MySQL is supported</w:t>
      </w:r>
      <w:r w:rsidR="008B2C26">
        <w:t xml:space="preserve"> (using MySQL-Python)</w:t>
      </w:r>
      <w:r w:rsidR="002857F2">
        <w:t xml:space="preserve">. Currently, the framework supposes that full access to that database is acceptable (i.e. only public data should be served). It is planned to hook </w:t>
      </w:r>
      <w:proofErr w:type="spellStart"/>
      <w:r w:rsidR="002857F2">
        <w:t>DQXServer</w:t>
      </w:r>
      <w:proofErr w:type="spellEnd"/>
      <w:r w:rsidR="002857F2">
        <w:t xml:space="preserve"> to a single sign-on authentication system.</w:t>
      </w:r>
    </w:p>
    <w:p w14:paraId="44F1F009" w14:textId="77777777" w:rsidR="002857F2" w:rsidRDefault="002857F2" w:rsidP="00D27C78"/>
    <w:p w14:paraId="717C70E3" w14:textId="4E03A169" w:rsidR="00354478" w:rsidRDefault="00354478" w:rsidP="00D27C78">
      <w:pPr>
        <w:rPr>
          <w:b/>
        </w:rPr>
      </w:pPr>
      <w:r w:rsidRPr="00354478">
        <w:rPr>
          <w:b/>
        </w:rPr>
        <w:t>File system</w:t>
      </w:r>
    </w:p>
    <w:p w14:paraId="19420606" w14:textId="14EDCEED" w:rsidR="00354478" w:rsidRDefault="00354478" w:rsidP="00D27C78">
      <w:proofErr w:type="spellStart"/>
      <w:r>
        <w:t>DQXServer</w:t>
      </w:r>
      <w:proofErr w:type="spellEnd"/>
      <w:r>
        <w:t xml:space="preserve"> has read/write access to a subset of the file system, located in a directory called BASEDIR.</w:t>
      </w:r>
    </w:p>
    <w:p w14:paraId="345FE374" w14:textId="5DA5B6CD" w:rsidR="00BD1ACF" w:rsidRDefault="00BD1ACF" w:rsidP="00BD1ACF">
      <w:pPr>
        <w:pStyle w:val="Heading2"/>
      </w:pPr>
      <w:r>
        <w:t>External libraries</w:t>
      </w:r>
    </w:p>
    <w:p w14:paraId="3962B243" w14:textId="0F52CCD9" w:rsidR="00BD1ACF" w:rsidRDefault="00BD1ACF" w:rsidP="00BD1ACF">
      <w:r>
        <w:t>DQX uses the following external libraries:</w:t>
      </w:r>
    </w:p>
    <w:p w14:paraId="1A5D7B60" w14:textId="2EC4446F" w:rsidR="00BD1ACF" w:rsidRDefault="00BD1ACF" w:rsidP="00BD1ACF">
      <w:pPr>
        <w:pStyle w:val="ListParagraph"/>
        <w:numPr>
          <w:ilvl w:val="0"/>
          <w:numId w:val="6"/>
        </w:numPr>
      </w:pPr>
      <w:proofErr w:type="spellStart"/>
      <w:proofErr w:type="gramStart"/>
      <w:r w:rsidRPr="003E6876">
        <w:rPr>
          <w:b/>
        </w:rPr>
        <w:t>jQuery</w:t>
      </w:r>
      <w:proofErr w:type="spellEnd"/>
      <w:proofErr w:type="gramEnd"/>
      <w:r>
        <w:t xml:space="preserve">: </w:t>
      </w:r>
      <w:r w:rsidR="003E6876">
        <w:t>appropriate version is included in the distribution.</w:t>
      </w:r>
    </w:p>
    <w:p w14:paraId="1F3AD32E" w14:textId="4AC19663" w:rsidR="003E6876" w:rsidRDefault="003E6876" w:rsidP="00BD1ACF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b/>
        </w:rPr>
        <w:t>l</w:t>
      </w:r>
      <w:r w:rsidRPr="003E6876">
        <w:rPr>
          <w:b/>
        </w:rPr>
        <w:t>odash</w:t>
      </w:r>
      <w:proofErr w:type="spellEnd"/>
      <w:proofErr w:type="gramEnd"/>
      <w:r>
        <w:t>: idem</w:t>
      </w:r>
      <w:r w:rsidR="0087246A">
        <w:t>.</w:t>
      </w:r>
    </w:p>
    <w:p w14:paraId="3607FFE5" w14:textId="10944591" w:rsidR="003E6876" w:rsidRDefault="003E6876" w:rsidP="00BD1ACF">
      <w:pPr>
        <w:pStyle w:val="ListParagraph"/>
        <w:numPr>
          <w:ilvl w:val="0"/>
          <w:numId w:val="6"/>
        </w:numPr>
      </w:pPr>
      <w:proofErr w:type="gramStart"/>
      <w:r>
        <w:rPr>
          <w:b/>
        </w:rPr>
        <w:t>d</w:t>
      </w:r>
      <w:r w:rsidRPr="003E6876">
        <w:rPr>
          <w:b/>
        </w:rPr>
        <w:t>3</w:t>
      </w:r>
      <w:proofErr w:type="gramEnd"/>
      <w:r>
        <w:t>: idem</w:t>
      </w:r>
    </w:p>
    <w:p w14:paraId="248CD248" w14:textId="496BE1C8" w:rsidR="0087246A" w:rsidRDefault="0087246A" w:rsidP="00BD1ACF">
      <w:pPr>
        <w:pStyle w:val="ListParagraph"/>
        <w:numPr>
          <w:ilvl w:val="0"/>
          <w:numId w:val="6"/>
        </w:numPr>
      </w:pPr>
      <w:proofErr w:type="gramStart"/>
      <w:r w:rsidRPr="0087246A">
        <w:rPr>
          <w:b/>
        </w:rPr>
        <w:t>handlebars</w:t>
      </w:r>
      <w:proofErr w:type="gramEnd"/>
      <w:r>
        <w:t>: idem.</w:t>
      </w:r>
    </w:p>
    <w:p w14:paraId="7FB340E8" w14:textId="117246DB" w:rsidR="0087246A" w:rsidRPr="00BD1ACF" w:rsidRDefault="0087246A" w:rsidP="00BD1ACF">
      <w:pPr>
        <w:pStyle w:val="ListParagraph"/>
        <w:numPr>
          <w:ilvl w:val="0"/>
          <w:numId w:val="6"/>
        </w:numPr>
      </w:pPr>
      <w:proofErr w:type="gramStart"/>
      <w:r w:rsidRPr="0087246A">
        <w:rPr>
          <w:b/>
        </w:rPr>
        <w:t>require.js</w:t>
      </w:r>
      <w:proofErr w:type="gramEnd"/>
      <w:r>
        <w:t xml:space="preserve">: used for packaging and delivering JS code as modules and handling dependencies. </w:t>
      </w:r>
      <w:proofErr w:type="gramStart"/>
      <w:r w:rsidRPr="0087246A">
        <w:rPr>
          <w:rStyle w:val="SourceCode"/>
        </w:rPr>
        <w:t>require.js</w:t>
      </w:r>
      <w:proofErr w:type="gramEnd"/>
      <w:r>
        <w:t xml:space="preserve"> and </w:t>
      </w:r>
      <w:r w:rsidRPr="0087246A">
        <w:rPr>
          <w:rStyle w:val="SourceCode"/>
        </w:rPr>
        <w:t>async.js</w:t>
      </w:r>
      <w:r>
        <w:t xml:space="preserve"> have to be provided by the web application in the </w:t>
      </w:r>
      <w:r w:rsidRPr="0087246A">
        <w:rPr>
          <w:rStyle w:val="SourceCode"/>
        </w:rPr>
        <w:t>scripts</w:t>
      </w:r>
      <w:r>
        <w:t xml:space="preserve"> directory (see </w:t>
      </w:r>
      <w:proofErr w:type="spellStart"/>
      <w:r>
        <w:t>DQXTest</w:t>
      </w:r>
      <w:proofErr w:type="spellEnd"/>
      <w:r>
        <w:t xml:space="preserve"> for correct version)</w:t>
      </w:r>
    </w:p>
    <w:p w14:paraId="4ADE8BA5" w14:textId="29DF217B" w:rsidR="00DD3B2B" w:rsidRDefault="00B02B59" w:rsidP="00DD3B2B">
      <w:pPr>
        <w:pStyle w:val="Heading1"/>
      </w:pPr>
      <w:r>
        <w:t xml:space="preserve">Deploying </w:t>
      </w:r>
      <w:proofErr w:type="spellStart"/>
      <w:r>
        <w:t>DQXTest</w:t>
      </w:r>
      <w:proofErr w:type="spellEnd"/>
    </w:p>
    <w:p w14:paraId="3391E130" w14:textId="2A14E779" w:rsidR="00C76C12" w:rsidRDefault="00C76C12" w:rsidP="00627223">
      <w:pPr>
        <w:pStyle w:val="Heading2"/>
      </w:pPr>
      <w:r>
        <w:t>Required software components:</w:t>
      </w:r>
    </w:p>
    <w:p w14:paraId="7E78CC9E" w14:textId="50CFC8D2" w:rsidR="00C76C12" w:rsidRDefault="00C76C12" w:rsidP="00C76C12">
      <w:pPr>
        <w:pStyle w:val="ListParagraph"/>
        <w:numPr>
          <w:ilvl w:val="0"/>
          <w:numId w:val="1"/>
        </w:numPr>
      </w:pPr>
      <w:r>
        <w:t>Apache2 web server</w:t>
      </w:r>
    </w:p>
    <w:p w14:paraId="4E580CEF" w14:textId="681DF441" w:rsidR="00C76C12" w:rsidRDefault="00C76C12" w:rsidP="00C76C12">
      <w:pPr>
        <w:pStyle w:val="ListParagraph"/>
        <w:numPr>
          <w:ilvl w:val="0"/>
          <w:numId w:val="1"/>
        </w:numPr>
      </w:pPr>
      <w:r>
        <w:t>Python 2.7</w:t>
      </w:r>
    </w:p>
    <w:p w14:paraId="0A548925" w14:textId="784FD7C0" w:rsidR="00C76C12" w:rsidRDefault="00C76C12" w:rsidP="00C76C12">
      <w:pPr>
        <w:pStyle w:val="ListParagraph"/>
        <w:numPr>
          <w:ilvl w:val="0"/>
          <w:numId w:val="1"/>
        </w:numPr>
      </w:pPr>
      <w:proofErr w:type="spellStart"/>
      <w:r>
        <w:t>Mod_wsgi</w:t>
      </w:r>
      <w:proofErr w:type="spellEnd"/>
    </w:p>
    <w:p w14:paraId="7F00D735" w14:textId="4CEC55F0" w:rsidR="00C76C12" w:rsidRDefault="00C76C12" w:rsidP="00C76C12">
      <w:pPr>
        <w:pStyle w:val="ListParagraph"/>
        <w:numPr>
          <w:ilvl w:val="0"/>
          <w:numId w:val="1"/>
        </w:numPr>
      </w:pPr>
      <w:r>
        <w:t>MySQL</w:t>
      </w:r>
    </w:p>
    <w:p w14:paraId="36F45E41" w14:textId="57D0BD14" w:rsidR="00C76C12" w:rsidRDefault="00C76C12" w:rsidP="00C76C12">
      <w:pPr>
        <w:pStyle w:val="ListParagraph"/>
        <w:numPr>
          <w:ilvl w:val="0"/>
          <w:numId w:val="1"/>
        </w:numPr>
      </w:pPr>
      <w:r>
        <w:t>MySQL-Python</w:t>
      </w:r>
    </w:p>
    <w:p w14:paraId="1E7FC367" w14:textId="6ECC28C0" w:rsidR="001207FD" w:rsidRDefault="0049715F" w:rsidP="001207FD">
      <w:pPr>
        <w:pStyle w:val="Heading2"/>
      </w:pPr>
      <w:r>
        <w:t>Code installation</w:t>
      </w:r>
    </w:p>
    <w:p w14:paraId="30F4D422" w14:textId="266B50FF" w:rsidR="00DF2E98" w:rsidRDefault="003171E7" w:rsidP="00DF2E98">
      <w:pPr>
        <w:pStyle w:val="ListParagraph"/>
        <w:numPr>
          <w:ilvl w:val="0"/>
          <w:numId w:val="5"/>
        </w:numPr>
      </w:pPr>
      <w:r>
        <w:t xml:space="preserve">Copy </w:t>
      </w:r>
      <w:proofErr w:type="spellStart"/>
      <w:r w:rsidRPr="00DF2E98">
        <w:rPr>
          <w:rStyle w:val="SourceCode"/>
        </w:rPr>
        <w:t>DQXServer</w:t>
      </w:r>
      <w:proofErr w:type="spellEnd"/>
      <w:r>
        <w:t xml:space="preserve"> to a directory served by the web server.</w:t>
      </w:r>
    </w:p>
    <w:p w14:paraId="6CED5E0B" w14:textId="3E5F0CE3" w:rsidR="00DF2E98" w:rsidRDefault="00DF2E98" w:rsidP="00DF2E98">
      <w:pPr>
        <w:pStyle w:val="ListParagraph"/>
        <w:numPr>
          <w:ilvl w:val="0"/>
          <w:numId w:val="5"/>
        </w:numPr>
      </w:pPr>
      <w:r>
        <w:t xml:space="preserve">Adapt the settings of </w:t>
      </w:r>
      <w:r w:rsidRPr="00DF2E98">
        <w:rPr>
          <w:rStyle w:val="SourceCode"/>
        </w:rPr>
        <w:t>DQXServer/config.py</w:t>
      </w:r>
      <w:r>
        <w:t xml:space="preserve"> to reflect the database connection settings and the location of local file storage (see further)</w:t>
      </w:r>
    </w:p>
    <w:p w14:paraId="1402E420" w14:textId="7E0F1229" w:rsidR="003171E7" w:rsidRDefault="00DF2E98" w:rsidP="00DF2E98">
      <w:pPr>
        <w:pStyle w:val="ListParagraph"/>
        <w:numPr>
          <w:ilvl w:val="0"/>
          <w:numId w:val="5"/>
        </w:numPr>
      </w:pPr>
      <w:r>
        <w:t xml:space="preserve">Make sure that the </w:t>
      </w:r>
      <w:proofErr w:type="gramStart"/>
      <w:r>
        <w:t xml:space="preserve">installed </w:t>
      </w:r>
      <w:proofErr w:type="spellStart"/>
      <w:r w:rsidRPr="00DF2E98">
        <w:rPr>
          <w:rStyle w:val="SourceCode"/>
        </w:rPr>
        <w:t>DQXServer</w:t>
      </w:r>
      <w:proofErr w:type="spellEnd"/>
      <w:r w:rsidRPr="00DF2E98">
        <w:rPr>
          <w:rStyle w:val="SourceCode"/>
        </w:rPr>
        <w:t>/</w:t>
      </w:r>
      <w:proofErr w:type="spellStart"/>
      <w:r w:rsidRPr="00DF2E98">
        <w:rPr>
          <w:rStyle w:val="SourceCode"/>
        </w:rPr>
        <w:t>app.wsgi</w:t>
      </w:r>
      <w:proofErr w:type="spellEnd"/>
      <w:r>
        <w:t xml:space="preserve"> is recognized by the web server as a </w:t>
      </w:r>
      <w:proofErr w:type="spellStart"/>
      <w:r>
        <w:t>wsgi</w:t>
      </w:r>
      <w:proofErr w:type="spellEnd"/>
      <w:r>
        <w:t xml:space="preserve"> handler</w:t>
      </w:r>
      <w:proofErr w:type="gramEnd"/>
      <w:r>
        <w:t>.</w:t>
      </w:r>
    </w:p>
    <w:p w14:paraId="1C59C015" w14:textId="2338B2B2" w:rsidR="0061625B" w:rsidRDefault="0061625B" w:rsidP="00DF2E98">
      <w:pPr>
        <w:pStyle w:val="ListParagraph"/>
        <w:numPr>
          <w:ilvl w:val="0"/>
          <w:numId w:val="5"/>
        </w:numPr>
      </w:pPr>
      <w:r>
        <w:t xml:space="preserve">Copy </w:t>
      </w:r>
      <w:proofErr w:type="spellStart"/>
      <w:r w:rsidRPr="0061625B">
        <w:rPr>
          <w:rStyle w:val="SourceCode"/>
        </w:rPr>
        <w:t>DQXTest</w:t>
      </w:r>
      <w:proofErr w:type="spellEnd"/>
      <w:r w:rsidRPr="0061625B">
        <w:rPr>
          <w:rStyle w:val="SourceCode"/>
        </w:rPr>
        <w:t>/</w:t>
      </w:r>
      <w:proofErr w:type="spellStart"/>
      <w:r w:rsidRPr="0061625B">
        <w:rPr>
          <w:rStyle w:val="SourceCode"/>
        </w:rPr>
        <w:t>webapp</w:t>
      </w:r>
      <w:proofErr w:type="spellEnd"/>
      <w:r>
        <w:t xml:space="preserve"> </w:t>
      </w:r>
      <w:r w:rsidR="003171E7">
        <w:t>to a directory</w:t>
      </w:r>
      <w:r>
        <w:t xml:space="preserve"> served by the web server.</w:t>
      </w:r>
    </w:p>
    <w:p w14:paraId="3A2AA0F9" w14:textId="512C1D9F" w:rsidR="0061625B" w:rsidRDefault="0061625B" w:rsidP="00DF2E98">
      <w:pPr>
        <w:pStyle w:val="ListParagraph"/>
        <w:numPr>
          <w:ilvl w:val="0"/>
          <w:numId w:val="5"/>
        </w:numPr>
      </w:pPr>
      <w:r>
        <w:t xml:space="preserve">Copy or link </w:t>
      </w:r>
      <w:r w:rsidRPr="0061625B">
        <w:rPr>
          <w:rStyle w:val="SourceCode"/>
        </w:rPr>
        <w:t>DQX</w:t>
      </w:r>
      <w:r>
        <w:t xml:space="preserve"> to the sub</w:t>
      </w:r>
      <w:r w:rsidR="003171E7">
        <w:t>directory</w:t>
      </w:r>
      <w:r>
        <w:t xml:space="preserve"> </w:t>
      </w:r>
      <w:r w:rsidRPr="0061625B">
        <w:rPr>
          <w:rStyle w:val="SourceCode"/>
        </w:rPr>
        <w:t>scripts/DQX</w:t>
      </w:r>
      <w:r>
        <w:t xml:space="preserve"> of</w:t>
      </w:r>
      <w:r w:rsidR="003171E7">
        <w:t xml:space="preserve"> the installed</w:t>
      </w:r>
      <w:r>
        <w:t xml:space="preserve"> </w:t>
      </w:r>
      <w:proofErr w:type="spellStart"/>
      <w:r w:rsidRPr="0061625B">
        <w:rPr>
          <w:rStyle w:val="SourceCode"/>
        </w:rPr>
        <w:t>DQXTest</w:t>
      </w:r>
      <w:proofErr w:type="spellEnd"/>
      <w:r w:rsidRPr="0061625B">
        <w:t>.</w:t>
      </w:r>
    </w:p>
    <w:p w14:paraId="07D2BA33" w14:textId="0163CE48" w:rsidR="00694317" w:rsidRPr="001207FD" w:rsidRDefault="00694317" w:rsidP="00DF2E98">
      <w:pPr>
        <w:pStyle w:val="ListParagraph"/>
        <w:numPr>
          <w:ilvl w:val="0"/>
          <w:numId w:val="5"/>
        </w:numPr>
      </w:pPr>
      <w:r>
        <w:t xml:space="preserve">In the </w:t>
      </w:r>
      <w:proofErr w:type="spellStart"/>
      <w:r w:rsidRPr="0061625B">
        <w:rPr>
          <w:rStyle w:val="SourceCode"/>
        </w:rPr>
        <w:t>DQXTest</w:t>
      </w:r>
      <w:proofErr w:type="spellEnd"/>
      <w:r>
        <w:t xml:space="preserve"> file </w:t>
      </w:r>
      <w:hyperlink r:id="rId12" w:history="1">
        <w:r w:rsidRPr="00694317">
          <w:rPr>
            <w:rStyle w:val="Hyperlink"/>
          </w:rPr>
          <w:t>Me</w:t>
        </w:r>
        <w:r w:rsidRPr="00694317">
          <w:rPr>
            <w:rStyle w:val="Hyperlink"/>
          </w:rPr>
          <w:t>t</w:t>
        </w:r>
        <w:r w:rsidRPr="00694317">
          <w:rPr>
            <w:rStyle w:val="Hyperlink"/>
          </w:rPr>
          <w:t>aData.js</w:t>
        </w:r>
      </w:hyperlink>
      <w:r>
        <w:t xml:space="preserve">, </w:t>
      </w:r>
      <w:r w:rsidR="00DF2E98">
        <w:t xml:space="preserve">make sure that </w:t>
      </w:r>
      <w:r>
        <w:t xml:space="preserve">the line </w:t>
      </w:r>
      <w:proofErr w:type="spellStart"/>
      <w:r w:rsidRPr="00694317">
        <w:rPr>
          <w:rStyle w:val="SourceCode"/>
        </w:rPr>
        <w:t>MetaData.serverUrl</w:t>
      </w:r>
      <w:proofErr w:type="spellEnd"/>
      <w:r w:rsidRPr="00694317">
        <w:rPr>
          <w:rStyle w:val="SourceCode"/>
        </w:rPr>
        <w:t>=…</w:t>
      </w:r>
      <w:r>
        <w:rPr>
          <w:rStyle w:val="SourceCode"/>
        </w:rPr>
        <w:t xml:space="preserve"> </w:t>
      </w:r>
      <w:r w:rsidR="00DF2E98">
        <w:t>specifies</w:t>
      </w:r>
      <w:r>
        <w:t xml:space="preserve"> </w:t>
      </w:r>
      <w:r w:rsidR="003171E7">
        <w:t xml:space="preserve">the correct </w:t>
      </w:r>
      <w:proofErr w:type="spellStart"/>
      <w:proofErr w:type="gramStart"/>
      <w:r>
        <w:t>url</w:t>
      </w:r>
      <w:proofErr w:type="spellEnd"/>
      <w:proofErr w:type="gramEnd"/>
      <w:r>
        <w:t xml:space="preserve"> for accessing the </w:t>
      </w:r>
      <w:proofErr w:type="spellStart"/>
      <w:r w:rsidRPr="00DF2E98">
        <w:rPr>
          <w:rStyle w:val="SourceCode"/>
        </w:rPr>
        <w:t>DQXServer</w:t>
      </w:r>
      <w:proofErr w:type="spellEnd"/>
      <w:r w:rsidR="00DF2E98" w:rsidRPr="00DF2E98">
        <w:rPr>
          <w:rStyle w:val="SourceCode"/>
        </w:rPr>
        <w:t>/</w:t>
      </w:r>
      <w:proofErr w:type="spellStart"/>
      <w:r w:rsidR="00DF2E98" w:rsidRPr="00DF2E98">
        <w:rPr>
          <w:rStyle w:val="SourceCode"/>
        </w:rPr>
        <w:t>app.wsgi</w:t>
      </w:r>
      <w:proofErr w:type="spellEnd"/>
      <w:r w:rsidR="00DF2E98">
        <w:t xml:space="preserve"> handler</w:t>
      </w:r>
      <w:r>
        <w:t>.</w:t>
      </w:r>
    </w:p>
    <w:p w14:paraId="5E4D0CAE" w14:textId="064AA647" w:rsidR="00C76C12" w:rsidRDefault="00C76C12" w:rsidP="00C76C12">
      <w:pPr>
        <w:pStyle w:val="Heading2"/>
      </w:pPr>
      <w:r>
        <w:t>Required data components:</w:t>
      </w:r>
    </w:p>
    <w:p w14:paraId="78D9B3BA" w14:textId="3FF8519E" w:rsidR="00C76C12" w:rsidRPr="00C76C12" w:rsidRDefault="00C76C12" w:rsidP="00C76C12">
      <w:r>
        <w:t xml:space="preserve">Location of the </w:t>
      </w:r>
      <w:r w:rsidR="00BD1ACF">
        <w:t xml:space="preserve">sample </w:t>
      </w:r>
      <w:r>
        <w:t>data: WTCHG internal virtual machine ‘</w:t>
      </w:r>
      <w:proofErr w:type="spellStart"/>
      <w:r>
        <w:t>panoptes</w:t>
      </w:r>
      <w:proofErr w:type="spellEnd"/>
      <w:r>
        <w:t>’ (</w:t>
      </w:r>
      <w:r w:rsidRPr="00C76C12">
        <w:t>129.67.45.41</w:t>
      </w:r>
      <w:r>
        <w:t>)</w:t>
      </w:r>
    </w:p>
    <w:p w14:paraId="21A9B327" w14:textId="7DF27D75" w:rsidR="00C76C12" w:rsidRDefault="00C76C12" w:rsidP="00627223">
      <w:pPr>
        <w:pStyle w:val="Heading3"/>
      </w:pPr>
      <w:r>
        <w:t>Database</w:t>
      </w:r>
    </w:p>
    <w:p w14:paraId="5833D5BD" w14:textId="6907733D" w:rsidR="002C65A3" w:rsidRPr="002C65A3" w:rsidRDefault="002C65A3" w:rsidP="002C65A3">
      <w:r>
        <w:t>The content of the database ‘</w:t>
      </w:r>
      <w:proofErr w:type="spellStart"/>
      <w:r>
        <w:t>pfpopgen</w:t>
      </w:r>
      <w:proofErr w:type="spellEnd"/>
      <w:r>
        <w:t xml:space="preserve">’ should be copied as a MySQL database with the same name on the deployment server. The location of this database, as well as the access credentials should be specified in the </w:t>
      </w:r>
      <w:proofErr w:type="spellStart"/>
      <w:r w:rsidR="00292EED">
        <w:t>DQXS</w:t>
      </w:r>
      <w:r>
        <w:t>erver</w:t>
      </w:r>
      <w:proofErr w:type="spellEnd"/>
      <w:r>
        <w:t xml:space="preserve"> file </w:t>
      </w:r>
      <w:hyperlink r:id="rId13" w:history="1">
        <w:r w:rsidRPr="002C65A3">
          <w:rPr>
            <w:rStyle w:val="Hyperlink"/>
          </w:rPr>
          <w:t>config.py</w:t>
        </w:r>
      </w:hyperlink>
      <w:r>
        <w:t>.</w:t>
      </w:r>
    </w:p>
    <w:p w14:paraId="1142DF63" w14:textId="4D80907C" w:rsidR="002C65A3" w:rsidRDefault="002C65A3" w:rsidP="002C65A3">
      <w:pPr>
        <w:pStyle w:val="Heading3"/>
      </w:pPr>
      <w:r>
        <w:t>Files</w:t>
      </w:r>
    </w:p>
    <w:p w14:paraId="2A495977" w14:textId="77777777" w:rsidR="0049715F" w:rsidRDefault="002C65A3" w:rsidP="002C65A3">
      <w:r>
        <w:t xml:space="preserve">The content of the directory </w:t>
      </w:r>
      <w:r w:rsidRPr="002C65A3">
        <w:t>/</w:t>
      </w:r>
      <w:proofErr w:type="spellStart"/>
      <w:r w:rsidRPr="002C65A3">
        <w:t>mnt</w:t>
      </w:r>
      <w:proofErr w:type="spellEnd"/>
      <w:r w:rsidRPr="002C65A3">
        <w:t>/storage/</w:t>
      </w:r>
      <w:proofErr w:type="spellStart"/>
      <w:r w:rsidRPr="002C65A3">
        <w:t>webapps</w:t>
      </w:r>
      <w:proofErr w:type="spellEnd"/>
      <w:r w:rsidRPr="002C65A3">
        <w:t>/Tracks-PfPopGen2.1</w:t>
      </w:r>
      <w:r>
        <w:t xml:space="preserve"> should be copied to the </w:t>
      </w:r>
      <w:r w:rsidRPr="002C65A3">
        <w:rPr>
          <w:b/>
          <w:u w:val="single"/>
        </w:rPr>
        <w:t>base directory</w:t>
      </w:r>
      <w:r>
        <w:t xml:space="preserve"> on the deployment server, under a subdirectory with name </w:t>
      </w:r>
      <w:r w:rsidRPr="002C65A3">
        <w:t>Tracks-PfPopGen2.1</w:t>
      </w:r>
      <w:r>
        <w:t xml:space="preserve">. The location of the </w:t>
      </w:r>
    </w:p>
    <w:p w14:paraId="1DE53EB9" w14:textId="7AFCB178" w:rsidR="002C65A3" w:rsidRPr="002C65A3" w:rsidRDefault="002C65A3" w:rsidP="002C65A3">
      <w:proofErr w:type="gramStart"/>
      <w:r>
        <w:t>base</w:t>
      </w:r>
      <w:proofErr w:type="gramEnd"/>
      <w:r>
        <w:t xml:space="preserve"> directory should be specified in the </w:t>
      </w:r>
      <w:proofErr w:type="spellStart"/>
      <w:r w:rsidR="00292EED">
        <w:t>DQXS</w:t>
      </w:r>
      <w:r>
        <w:t>erver</w:t>
      </w:r>
      <w:proofErr w:type="spellEnd"/>
      <w:r>
        <w:t xml:space="preserve"> file </w:t>
      </w:r>
      <w:hyperlink r:id="rId14" w:history="1">
        <w:r w:rsidRPr="002C65A3">
          <w:rPr>
            <w:rStyle w:val="Hyperlink"/>
          </w:rPr>
          <w:t>config.py</w:t>
        </w:r>
      </w:hyperlink>
      <w:r>
        <w:t>.</w:t>
      </w:r>
    </w:p>
    <w:p w14:paraId="542BA947" w14:textId="32D604D3" w:rsidR="00DD3B2B" w:rsidRDefault="00DD3B2B" w:rsidP="00DD3B2B">
      <w:pPr>
        <w:pStyle w:val="Heading1"/>
      </w:pPr>
      <w:r>
        <w:t>Major components</w:t>
      </w:r>
      <w:r w:rsidR="008F0D02">
        <w:t xml:space="preserve"> of DQX</w:t>
      </w:r>
    </w:p>
    <w:p w14:paraId="325AA4B4" w14:textId="77777777" w:rsidR="00972B18" w:rsidRPr="00972B18" w:rsidRDefault="00972B18" w:rsidP="00972B18"/>
    <w:p w14:paraId="5A398DB9" w14:textId="33992AE2" w:rsidR="0056031F" w:rsidRDefault="00C84F3B" w:rsidP="00C84F3B">
      <w:pPr>
        <w:pStyle w:val="Heading2"/>
      </w:pPr>
      <w:r>
        <w:t xml:space="preserve">Page </w:t>
      </w:r>
      <w:proofErr w:type="spellStart"/>
      <w:r>
        <w:t>layouting</w:t>
      </w:r>
      <w:proofErr w:type="spellEnd"/>
    </w:p>
    <w:p w14:paraId="05399B5E" w14:textId="344B64B4" w:rsidR="004D4B61" w:rsidRDefault="004D4B61" w:rsidP="00B206B5">
      <w:r>
        <w:t>Example of a web app layout:</w:t>
      </w:r>
    </w:p>
    <w:p w14:paraId="0E0A181A" w14:textId="77777777" w:rsidR="004D4B61" w:rsidRDefault="004D4B61" w:rsidP="00B206B5"/>
    <w:p w14:paraId="79CE5770" w14:textId="61A99CBE" w:rsidR="00B206B5" w:rsidRDefault="00A42386" w:rsidP="00B206B5">
      <w:r w:rsidRPr="00A42386">
        <w:drawing>
          <wp:inline distT="0" distB="0" distL="0" distR="0" wp14:anchorId="587E5AB4" wp14:editId="5A0B49EA">
            <wp:extent cx="4917163" cy="3286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393" cy="328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75C7" w14:textId="77777777" w:rsidR="00A42386" w:rsidRDefault="00A42386" w:rsidP="00B206B5"/>
    <w:p w14:paraId="100307AC" w14:textId="76F3A348" w:rsidR="00A42386" w:rsidRDefault="00A42386" w:rsidP="00B206B5">
      <w:r>
        <w:t xml:space="preserve">At the highest level, the app structure is divided into a set of </w:t>
      </w:r>
      <w:r w:rsidRPr="00A42386">
        <w:rPr>
          <w:b/>
          <w:i/>
        </w:rPr>
        <w:t>views</w:t>
      </w:r>
      <w:r>
        <w:t xml:space="preserve">. Each view corresponds to a separate page, and navigation through the views is kept track of in the browser history. On top of each view, there is a persistent header that contains the application title, </w:t>
      </w:r>
      <w:proofErr w:type="gramStart"/>
      <w:r>
        <w:t>logo(</w:t>
      </w:r>
      <w:proofErr w:type="gramEnd"/>
      <w:r>
        <w:t>‘s), and some persistent navigation buttons.</w:t>
      </w:r>
    </w:p>
    <w:p w14:paraId="2D58A1FB" w14:textId="77777777" w:rsidR="00CA5914" w:rsidRDefault="00CA5914" w:rsidP="00B206B5"/>
    <w:p w14:paraId="3C4AF0F3" w14:textId="342657DC" w:rsidR="00CA5914" w:rsidRDefault="00CA5914" w:rsidP="00B206B5">
      <w:r>
        <w:t xml:space="preserve">Each view contains a set of </w:t>
      </w:r>
      <w:r w:rsidRPr="00CA5914">
        <w:rPr>
          <w:b/>
          <w:i/>
        </w:rPr>
        <w:t>frames</w:t>
      </w:r>
      <w:r>
        <w:t xml:space="preserve"> that are organized using a framework </w:t>
      </w:r>
      <w:proofErr w:type="spellStart"/>
      <w:r>
        <w:t>layouter</w:t>
      </w:r>
      <w:proofErr w:type="spellEnd"/>
      <w:r>
        <w:t xml:space="preserve">. Each individual frame contains a client </w:t>
      </w:r>
      <w:r w:rsidRPr="00CA5914">
        <w:rPr>
          <w:b/>
          <w:i/>
        </w:rPr>
        <w:t>panel</w:t>
      </w:r>
      <w:proofErr w:type="gramStart"/>
      <w:r>
        <w:t>, that manages a specific GUI element</w:t>
      </w:r>
      <w:proofErr w:type="gramEnd"/>
      <w:r>
        <w:t xml:space="preserve"> (e.g. a table, tree, list, genome browser, </w:t>
      </w:r>
      <w:proofErr w:type="spellStart"/>
      <w:r>
        <w:t>etc</w:t>
      </w:r>
      <w:proofErr w:type="spellEnd"/>
      <w:r>
        <w:t>…).</w:t>
      </w:r>
    </w:p>
    <w:p w14:paraId="456AFADA" w14:textId="77777777" w:rsidR="00CA5914" w:rsidRDefault="00CA5914" w:rsidP="00B206B5"/>
    <w:p w14:paraId="3E056485" w14:textId="6B579CEC" w:rsidR="00CA5914" w:rsidRDefault="00CA5914" w:rsidP="00B206B5">
      <w:r>
        <w:t xml:space="preserve">The framework </w:t>
      </w:r>
      <w:proofErr w:type="spellStart"/>
      <w:r>
        <w:t>layouter</w:t>
      </w:r>
      <w:proofErr w:type="spellEnd"/>
      <w:r w:rsidR="004A0620">
        <w:t xml:space="preserve"> relies on the hierarchical structuring of three types of </w:t>
      </w:r>
      <w:proofErr w:type="spellStart"/>
      <w:r w:rsidR="004A0620">
        <w:t>layouter</w:t>
      </w:r>
      <w:proofErr w:type="spellEnd"/>
      <w:r w:rsidR="00FF606F">
        <w:t xml:space="preserve"> frame</w:t>
      </w:r>
      <w:r w:rsidR="004A0620">
        <w:t>s:</w:t>
      </w:r>
    </w:p>
    <w:p w14:paraId="2869D681" w14:textId="5614ABD4" w:rsidR="004A0620" w:rsidRDefault="001428BE" w:rsidP="004A0620">
      <w:pPr>
        <w:pStyle w:val="ListParagraph"/>
        <w:numPr>
          <w:ilvl w:val="0"/>
          <w:numId w:val="8"/>
        </w:numPr>
      </w:pPr>
      <w:r>
        <w:rPr>
          <w:b/>
        </w:rPr>
        <w:t>V</w:t>
      </w:r>
      <w:r w:rsidR="004A0620" w:rsidRPr="001428BE">
        <w:rPr>
          <w:b/>
        </w:rPr>
        <w:t>ertical grouper</w:t>
      </w:r>
      <w:r w:rsidR="004A0620">
        <w:t xml:space="preserve">. Member frames are arranged in a vertical fashion, with </w:t>
      </w:r>
      <w:proofErr w:type="spellStart"/>
      <w:r w:rsidR="004A0620">
        <w:t>draggable</w:t>
      </w:r>
      <w:proofErr w:type="spellEnd"/>
      <w:r w:rsidR="004A0620">
        <w:t xml:space="preserve"> separators between each frame.</w:t>
      </w:r>
    </w:p>
    <w:p w14:paraId="2C32CD7E" w14:textId="4BAF803C" w:rsidR="004A0620" w:rsidRDefault="001428BE" w:rsidP="004A0620">
      <w:pPr>
        <w:pStyle w:val="ListParagraph"/>
        <w:numPr>
          <w:ilvl w:val="0"/>
          <w:numId w:val="8"/>
        </w:numPr>
      </w:pPr>
      <w:r>
        <w:rPr>
          <w:b/>
        </w:rPr>
        <w:t>H</w:t>
      </w:r>
      <w:r w:rsidR="004A0620" w:rsidRPr="001428BE">
        <w:rPr>
          <w:b/>
        </w:rPr>
        <w:t>orizontal grouper</w:t>
      </w:r>
      <w:r w:rsidR="004A0620">
        <w:t xml:space="preserve">. Member frames are arranged in a horizontal fashion, with </w:t>
      </w:r>
      <w:proofErr w:type="spellStart"/>
      <w:r w:rsidR="004A0620">
        <w:t>draggable</w:t>
      </w:r>
      <w:proofErr w:type="spellEnd"/>
      <w:r w:rsidR="004A0620">
        <w:t xml:space="preserve"> separators between each frame.</w:t>
      </w:r>
    </w:p>
    <w:p w14:paraId="7AF91462" w14:textId="7C248566" w:rsidR="004A0620" w:rsidRDefault="001428BE" w:rsidP="004A0620">
      <w:pPr>
        <w:pStyle w:val="ListParagraph"/>
        <w:numPr>
          <w:ilvl w:val="0"/>
          <w:numId w:val="8"/>
        </w:numPr>
      </w:pPr>
      <w:r>
        <w:rPr>
          <w:b/>
        </w:rPr>
        <w:t>Ta</w:t>
      </w:r>
      <w:r w:rsidR="004A0620" w:rsidRPr="001428BE">
        <w:rPr>
          <w:b/>
        </w:rPr>
        <w:t>bbed grouper</w:t>
      </w:r>
      <w:r w:rsidR="004A0620">
        <w:t>. Only a single member frame is visible at a time, and set of tabs allows the user to control which one.</w:t>
      </w:r>
    </w:p>
    <w:p w14:paraId="49FA9900" w14:textId="255CACA4" w:rsidR="00FF606F" w:rsidRDefault="00FF606F" w:rsidP="00FF606F">
      <w:r>
        <w:t xml:space="preserve">Note that these elementary types of </w:t>
      </w:r>
      <w:proofErr w:type="spellStart"/>
      <w:r>
        <w:t>layouters</w:t>
      </w:r>
      <w:proofErr w:type="spellEnd"/>
      <w:r>
        <w:t xml:space="preserve"> can be used to compose more complex layouts in a hierarchical fashion: a member frame of a </w:t>
      </w:r>
      <w:proofErr w:type="spellStart"/>
      <w:r>
        <w:t>layouter</w:t>
      </w:r>
      <w:proofErr w:type="spellEnd"/>
      <w:r>
        <w:t xml:space="preserve"> frame can be another </w:t>
      </w:r>
      <w:proofErr w:type="spellStart"/>
      <w:r>
        <w:t>layouter</w:t>
      </w:r>
      <w:proofErr w:type="spellEnd"/>
      <w:r>
        <w:t xml:space="preserve"> frame.</w:t>
      </w:r>
    </w:p>
    <w:p w14:paraId="4430F610" w14:textId="3C8F9518" w:rsidR="00FF606F" w:rsidRDefault="00FF606F" w:rsidP="00FF606F">
      <w:r>
        <w:t>“Final” frames contain client panels holding GUI elements.</w:t>
      </w:r>
    </w:p>
    <w:p w14:paraId="5D139D49" w14:textId="5485EAF6" w:rsidR="005F01DB" w:rsidRDefault="005F01DB" w:rsidP="005F01DB">
      <w:pPr>
        <w:pStyle w:val="Heading2"/>
      </w:pPr>
      <w:r>
        <w:t>Types of panels</w:t>
      </w:r>
    </w:p>
    <w:p w14:paraId="15E3F2E5" w14:textId="77777777" w:rsidR="005639A4" w:rsidRDefault="005639A4" w:rsidP="005F01DB">
      <w:bookmarkStart w:id="0" w:name="_GoBack"/>
      <w:bookmarkEnd w:id="0"/>
    </w:p>
    <w:p w14:paraId="46D78F8B" w14:textId="77777777" w:rsidR="005639A4" w:rsidRDefault="005639A4" w:rsidP="005639A4">
      <w:pPr>
        <w:pStyle w:val="Heading3"/>
      </w:pPr>
      <w:proofErr w:type="spellStart"/>
      <w:r w:rsidRPr="005639A4">
        <w:t>Framework.Form</w:t>
      </w:r>
      <w:proofErr w:type="spellEnd"/>
    </w:p>
    <w:p w14:paraId="6C8E0A7F" w14:textId="77777777" w:rsidR="005639A4" w:rsidRPr="005639A4" w:rsidRDefault="005639A4" w:rsidP="005639A4"/>
    <w:p w14:paraId="5C15E8B3" w14:textId="56AAA588" w:rsidR="005F01DB" w:rsidRDefault="005F01DB" w:rsidP="005639A4">
      <w:pPr>
        <w:pStyle w:val="Heading3"/>
      </w:pPr>
      <w:proofErr w:type="spellStart"/>
      <w:r>
        <w:t>FrameList</w:t>
      </w:r>
      <w:proofErr w:type="spellEnd"/>
    </w:p>
    <w:p w14:paraId="2035A9E4" w14:textId="77777777" w:rsidR="005639A4" w:rsidRPr="005639A4" w:rsidRDefault="005639A4" w:rsidP="005639A4"/>
    <w:p w14:paraId="71B6CAFC" w14:textId="0C96192A" w:rsidR="005F01DB" w:rsidRDefault="005F01DB" w:rsidP="005639A4">
      <w:pPr>
        <w:pStyle w:val="Heading3"/>
      </w:pPr>
      <w:proofErr w:type="spellStart"/>
      <w:r>
        <w:t>FrameTree</w:t>
      </w:r>
      <w:proofErr w:type="spellEnd"/>
    </w:p>
    <w:p w14:paraId="45C35E21" w14:textId="77777777" w:rsidR="005639A4" w:rsidRPr="005639A4" w:rsidRDefault="005639A4" w:rsidP="005639A4"/>
    <w:p w14:paraId="077AE147" w14:textId="617D9C71" w:rsidR="005639A4" w:rsidRDefault="005639A4" w:rsidP="005639A4">
      <w:pPr>
        <w:pStyle w:val="Heading3"/>
      </w:pPr>
      <w:proofErr w:type="spellStart"/>
      <w:r w:rsidRPr="005639A4">
        <w:t>Framework.TemplateFrame</w:t>
      </w:r>
      <w:proofErr w:type="spellEnd"/>
    </w:p>
    <w:p w14:paraId="72FEEAB5" w14:textId="77777777" w:rsidR="005639A4" w:rsidRPr="005639A4" w:rsidRDefault="005639A4" w:rsidP="005639A4"/>
    <w:p w14:paraId="3093D05C" w14:textId="31AD2FF7" w:rsidR="005F01DB" w:rsidRDefault="005F01DB" w:rsidP="005639A4">
      <w:pPr>
        <w:pStyle w:val="Heading3"/>
      </w:pPr>
      <w:proofErr w:type="spellStart"/>
      <w:r>
        <w:t>FrameCanvas</w:t>
      </w:r>
      <w:proofErr w:type="spellEnd"/>
    </w:p>
    <w:p w14:paraId="387F0FF9" w14:textId="77777777" w:rsidR="005639A4" w:rsidRPr="005639A4" w:rsidRDefault="005639A4" w:rsidP="005639A4"/>
    <w:p w14:paraId="0F170280" w14:textId="05195319" w:rsidR="005639A4" w:rsidRDefault="005639A4" w:rsidP="005639A4">
      <w:pPr>
        <w:pStyle w:val="Heading3"/>
      </w:pPr>
      <w:proofErr w:type="spellStart"/>
      <w:r w:rsidRPr="005639A4">
        <w:t>GMaps.GMap</w:t>
      </w:r>
      <w:proofErr w:type="spellEnd"/>
    </w:p>
    <w:p w14:paraId="7D94A4C9" w14:textId="77777777" w:rsidR="005639A4" w:rsidRPr="005639A4" w:rsidRDefault="005639A4" w:rsidP="005639A4"/>
    <w:p w14:paraId="58087D57" w14:textId="710804A3" w:rsidR="005639A4" w:rsidRDefault="005639A4" w:rsidP="005639A4">
      <w:pPr>
        <w:pStyle w:val="Heading3"/>
      </w:pPr>
      <w:proofErr w:type="spellStart"/>
      <w:r w:rsidRPr="005639A4">
        <w:t>QueryTable.Panel</w:t>
      </w:r>
      <w:proofErr w:type="spellEnd"/>
    </w:p>
    <w:p w14:paraId="4A82B159" w14:textId="77777777" w:rsidR="005639A4" w:rsidRPr="005639A4" w:rsidRDefault="005639A4" w:rsidP="005639A4"/>
    <w:p w14:paraId="031F49E1" w14:textId="6088D3D4" w:rsidR="005639A4" w:rsidRDefault="005639A4" w:rsidP="005639A4">
      <w:pPr>
        <w:pStyle w:val="Heading3"/>
      </w:pPr>
      <w:proofErr w:type="spellStart"/>
      <w:r w:rsidRPr="005639A4">
        <w:t>QueryBuilder.Builder</w:t>
      </w:r>
      <w:proofErr w:type="spellEnd"/>
    </w:p>
    <w:p w14:paraId="12DA86C4" w14:textId="77777777" w:rsidR="005639A4" w:rsidRPr="005639A4" w:rsidRDefault="005639A4" w:rsidP="005639A4"/>
    <w:p w14:paraId="27FB0778" w14:textId="79B6B98E" w:rsidR="005639A4" w:rsidRDefault="005639A4" w:rsidP="005639A4">
      <w:pPr>
        <w:pStyle w:val="Heading3"/>
      </w:pPr>
      <w:proofErr w:type="spellStart"/>
      <w:r w:rsidRPr="005639A4">
        <w:t>ChannelPlotter.Panel</w:t>
      </w:r>
      <w:proofErr w:type="spellEnd"/>
    </w:p>
    <w:p w14:paraId="71F96DBA" w14:textId="3D0E66E4" w:rsidR="005639A4" w:rsidRDefault="005639A4" w:rsidP="005F01DB">
      <w:r>
        <w:t>(+</w:t>
      </w:r>
      <w:proofErr w:type="gramStart"/>
      <w:r>
        <w:t>derived</w:t>
      </w:r>
      <w:proofErr w:type="gramEnd"/>
      <w:r>
        <w:t xml:space="preserve">: </w:t>
      </w:r>
      <w:proofErr w:type="spellStart"/>
      <w:r w:rsidRPr="005639A4">
        <w:t>GenomePlotter.Panel</w:t>
      </w:r>
      <w:proofErr w:type="spellEnd"/>
      <w:r>
        <w:t>)</w:t>
      </w:r>
    </w:p>
    <w:p w14:paraId="7C537C2B" w14:textId="29CF8338" w:rsidR="00972B18" w:rsidRDefault="00972B18" w:rsidP="00972B18">
      <w:pPr>
        <w:pStyle w:val="Heading2"/>
      </w:pPr>
      <w:r>
        <w:t>Forms</w:t>
      </w:r>
    </w:p>
    <w:p w14:paraId="6EA80DFA" w14:textId="77777777" w:rsidR="00972B18" w:rsidRPr="00972B18" w:rsidRDefault="00972B18" w:rsidP="00972B18"/>
    <w:p w14:paraId="18E9D017" w14:textId="5CE0C68A" w:rsidR="00972B18" w:rsidRDefault="00972B18" w:rsidP="00972B18">
      <w:pPr>
        <w:pStyle w:val="Heading2"/>
      </w:pPr>
      <w:r>
        <w:t>Popups</w:t>
      </w:r>
    </w:p>
    <w:p w14:paraId="402D0FE1" w14:textId="77777777" w:rsidR="00972B18" w:rsidRPr="00972B18" w:rsidRDefault="00972B18" w:rsidP="00972B18"/>
    <w:p w14:paraId="362D8136" w14:textId="0AC2CFBC" w:rsidR="00972B18" w:rsidRDefault="00972B18" w:rsidP="00972B18">
      <w:pPr>
        <w:pStyle w:val="Heading2"/>
      </w:pPr>
      <w:r>
        <w:t>Wizards</w:t>
      </w:r>
    </w:p>
    <w:p w14:paraId="1BC6FF7C" w14:textId="77777777" w:rsidR="00972B18" w:rsidRPr="00972B18" w:rsidRDefault="00972B18" w:rsidP="00972B18"/>
    <w:p w14:paraId="6CFECA79" w14:textId="05AA73C1" w:rsidR="0056031F" w:rsidRPr="0056031F" w:rsidRDefault="0056031F" w:rsidP="0056031F">
      <w:pPr>
        <w:pStyle w:val="Heading1"/>
      </w:pPr>
      <w:r>
        <w:t>Other utilities</w:t>
      </w:r>
    </w:p>
    <w:sectPr w:rsidR="0056031F" w:rsidRPr="0056031F" w:rsidSect="007271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768F"/>
    <w:multiLevelType w:val="hybridMultilevel"/>
    <w:tmpl w:val="3BDE4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B7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4785943"/>
    <w:multiLevelType w:val="hybridMultilevel"/>
    <w:tmpl w:val="724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4722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407E6B9B"/>
    <w:multiLevelType w:val="hybridMultilevel"/>
    <w:tmpl w:val="BDCC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880D2C"/>
    <w:multiLevelType w:val="hybridMultilevel"/>
    <w:tmpl w:val="EFEA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F4E5A"/>
    <w:multiLevelType w:val="hybridMultilevel"/>
    <w:tmpl w:val="2720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90294F"/>
    <w:multiLevelType w:val="hybridMultilevel"/>
    <w:tmpl w:val="E70E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194"/>
    <w:rsid w:val="00055FDA"/>
    <w:rsid w:val="000868EA"/>
    <w:rsid w:val="000B3849"/>
    <w:rsid w:val="001207FD"/>
    <w:rsid w:val="001428BE"/>
    <w:rsid w:val="001E14BB"/>
    <w:rsid w:val="00201D24"/>
    <w:rsid w:val="002857F2"/>
    <w:rsid w:val="00292EED"/>
    <w:rsid w:val="002C65A3"/>
    <w:rsid w:val="003171E7"/>
    <w:rsid w:val="00354478"/>
    <w:rsid w:val="003D4F60"/>
    <w:rsid w:val="003E6876"/>
    <w:rsid w:val="004321C3"/>
    <w:rsid w:val="0049715F"/>
    <w:rsid w:val="004A0620"/>
    <w:rsid w:val="004C52D7"/>
    <w:rsid w:val="004C5570"/>
    <w:rsid w:val="004D4B61"/>
    <w:rsid w:val="0056031F"/>
    <w:rsid w:val="005639A4"/>
    <w:rsid w:val="005F01DB"/>
    <w:rsid w:val="0061625B"/>
    <w:rsid w:val="00627223"/>
    <w:rsid w:val="00694317"/>
    <w:rsid w:val="007207E9"/>
    <w:rsid w:val="00727164"/>
    <w:rsid w:val="007C46F1"/>
    <w:rsid w:val="008416C8"/>
    <w:rsid w:val="0087246A"/>
    <w:rsid w:val="00874671"/>
    <w:rsid w:val="008B2C26"/>
    <w:rsid w:val="008B53A4"/>
    <w:rsid w:val="008F0D02"/>
    <w:rsid w:val="00972B18"/>
    <w:rsid w:val="00A42386"/>
    <w:rsid w:val="00A51970"/>
    <w:rsid w:val="00A718FC"/>
    <w:rsid w:val="00B02B59"/>
    <w:rsid w:val="00B10F53"/>
    <w:rsid w:val="00B206B5"/>
    <w:rsid w:val="00BD1ACF"/>
    <w:rsid w:val="00C31194"/>
    <w:rsid w:val="00C76C12"/>
    <w:rsid w:val="00C84F3B"/>
    <w:rsid w:val="00CA5914"/>
    <w:rsid w:val="00CB3DE1"/>
    <w:rsid w:val="00D27C78"/>
    <w:rsid w:val="00D45E02"/>
    <w:rsid w:val="00DD3B2B"/>
    <w:rsid w:val="00DF2E98"/>
    <w:rsid w:val="00E72640"/>
    <w:rsid w:val="00F3244F"/>
    <w:rsid w:val="00FB4EED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718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25B"/>
    <w:pPr>
      <w:keepNext/>
      <w:keepLines/>
      <w:numPr>
        <w:numId w:val="2"/>
      </w:numPr>
      <w:pBdr>
        <w:top w:val="single" w:sz="4" w:space="1" w:color="8DB3E2" w:themeColor="text2" w:themeTint="66"/>
        <w:bottom w:val="single" w:sz="4" w:space="1" w:color="8DB3E2" w:themeColor="text2" w:themeTint="66"/>
      </w:pBdr>
      <w:shd w:val="clear" w:color="auto" w:fill="CAE9FF"/>
      <w:spacing w:before="48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25B"/>
    <w:pPr>
      <w:keepNext/>
      <w:keepLines/>
      <w:numPr>
        <w:ilvl w:val="1"/>
        <w:numId w:val="2"/>
      </w:numPr>
      <w:pBdr>
        <w:top w:val="single" w:sz="4" w:space="1" w:color="8DB3E2" w:themeColor="text2" w:themeTint="66"/>
        <w:bottom w:val="single" w:sz="4" w:space="1" w:color="8DB3E2" w:themeColor="text2" w:themeTint="66"/>
      </w:pBdr>
      <w:spacing w:before="20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1C3"/>
    <w:pPr>
      <w:keepNext/>
      <w:keepLines/>
      <w:numPr>
        <w:ilvl w:val="2"/>
        <w:numId w:val="2"/>
      </w:numPr>
      <w:pBdr>
        <w:bottom w:val="dotted" w:sz="4" w:space="1" w:color="8DB3E2" w:themeColor="text2" w:themeTint="66"/>
      </w:pBd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C1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C1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C1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C1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C1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C1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223"/>
    <w:pPr>
      <w:pBdr>
        <w:bottom w:val="single" w:sz="24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2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162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shd w:val="clear" w:color="auto" w:fill="CAE9FF"/>
    </w:rPr>
  </w:style>
  <w:style w:type="character" w:styleId="Hyperlink">
    <w:name w:val="Hyperlink"/>
    <w:basedOn w:val="DefaultParagraphFont"/>
    <w:uiPriority w:val="99"/>
    <w:unhideWhenUsed/>
    <w:rsid w:val="007C46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6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21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76C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76C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C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C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C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C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C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65A3"/>
    <w:rPr>
      <w:color w:val="800080" w:themeColor="followedHyperlink"/>
      <w:u w:val="single"/>
    </w:rPr>
  </w:style>
  <w:style w:type="paragraph" w:customStyle="1" w:styleId="BlockQuote">
    <w:name w:val="BlockQuote"/>
    <w:basedOn w:val="Normal"/>
    <w:rsid w:val="00694317"/>
    <w:rPr>
      <w:rFonts w:ascii="Courier" w:hAnsi="Courier"/>
    </w:rPr>
  </w:style>
  <w:style w:type="character" w:styleId="Emphasis">
    <w:name w:val="Emphasis"/>
    <w:basedOn w:val="DefaultParagraphFont"/>
    <w:uiPriority w:val="20"/>
    <w:qFormat/>
    <w:rsid w:val="00694317"/>
    <w:rPr>
      <w:i/>
      <w:iCs/>
    </w:rPr>
  </w:style>
  <w:style w:type="character" w:customStyle="1" w:styleId="SourceCode">
    <w:name w:val="SourceCode"/>
    <w:basedOn w:val="DefaultParagraphFont"/>
    <w:uiPriority w:val="1"/>
    <w:qFormat/>
    <w:rsid w:val="00DF2E98"/>
    <w:rPr>
      <w:rFonts w:ascii="Courier" w:hAnsi="Courier"/>
      <w:b w:val="0"/>
      <w:bCs w:val="0"/>
      <w:i w:val="0"/>
      <w:iCs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2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2D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25B"/>
    <w:pPr>
      <w:keepNext/>
      <w:keepLines/>
      <w:numPr>
        <w:numId w:val="2"/>
      </w:numPr>
      <w:pBdr>
        <w:top w:val="single" w:sz="4" w:space="1" w:color="8DB3E2" w:themeColor="text2" w:themeTint="66"/>
        <w:bottom w:val="single" w:sz="4" w:space="1" w:color="8DB3E2" w:themeColor="text2" w:themeTint="66"/>
      </w:pBdr>
      <w:shd w:val="clear" w:color="auto" w:fill="CAE9FF"/>
      <w:spacing w:before="48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25B"/>
    <w:pPr>
      <w:keepNext/>
      <w:keepLines/>
      <w:numPr>
        <w:ilvl w:val="1"/>
        <w:numId w:val="2"/>
      </w:numPr>
      <w:pBdr>
        <w:top w:val="single" w:sz="4" w:space="1" w:color="8DB3E2" w:themeColor="text2" w:themeTint="66"/>
        <w:bottom w:val="single" w:sz="4" w:space="1" w:color="8DB3E2" w:themeColor="text2" w:themeTint="66"/>
      </w:pBdr>
      <w:spacing w:before="20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1C3"/>
    <w:pPr>
      <w:keepNext/>
      <w:keepLines/>
      <w:numPr>
        <w:ilvl w:val="2"/>
        <w:numId w:val="2"/>
      </w:numPr>
      <w:pBdr>
        <w:bottom w:val="dotted" w:sz="4" w:space="1" w:color="8DB3E2" w:themeColor="text2" w:themeTint="66"/>
      </w:pBd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C1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C1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C1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C1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C1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C1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223"/>
    <w:pPr>
      <w:pBdr>
        <w:bottom w:val="single" w:sz="24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2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162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shd w:val="clear" w:color="auto" w:fill="CAE9FF"/>
    </w:rPr>
  </w:style>
  <w:style w:type="character" w:styleId="Hyperlink">
    <w:name w:val="Hyperlink"/>
    <w:basedOn w:val="DefaultParagraphFont"/>
    <w:uiPriority w:val="99"/>
    <w:unhideWhenUsed/>
    <w:rsid w:val="007C46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6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21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76C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76C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C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C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C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C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C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65A3"/>
    <w:rPr>
      <w:color w:val="800080" w:themeColor="followedHyperlink"/>
      <w:u w:val="single"/>
    </w:rPr>
  </w:style>
  <w:style w:type="paragraph" w:customStyle="1" w:styleId="BlockQuote">
    <w:name w:val="BlockQuote"/>
    <w:basedOn w:val="Normal"/>
    <w:rsid w:val="00694317"/>
    <w:rPr>
      <w:rFonts w:ascii="Courier" w:hAnsi="Courier"/>
    </w:rPr>
  </w:style>
  <w:style w:type="character" w:styleId="Emphasis">
    <w:name w:val="Emphasis"/>
    <w:basedOn w:val="DefaultParagraphFont"/>
    <w:uiPriority w:val="20"/>
    <w:qFormat/>
    <w:rsid w:val="00694317"/>
    <w:rPr>
      <w:i/>
      <w:iCs/>
    </w:rPr>
  </w:style>
  <w:style w:type="character" w:customStyle="1" w:styleId="SourceCode">
    <w:name w:val="SourceCode"/>
    <w:basedOn w:val="DefaultParagraphFont"/>
    <w:uiPriority w:val="1"/>
    <w:qFormat/>
    <w:rsid w:val="00DF2E98"/>
    <w:rPr>
      <w:rFonts w:ascii="Courier" w:hAnsi="Courier"/>
      <w:b w:val="0"/>
      <w:bCs w:val="0"/>
      <w:i w:val="0"/>
      <w:iCs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2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2D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alariagen/DQXServer/blob/master/config.py" TargetMode="External"/><Relationship Id="rId12" Type="http://schemas.openxmlformats.org/officeDocument/2006/relationships/hyperlink" Target="https://github.com/malariagen/DQXTest/blob/master/webapp/scripts/MetaData.js" TargetMode="External"/><Relationship Id="rId13" Type="http://schemas.openxmlformats.org/officeDocument/2006/relationships/hyperlink" Target="https://github.com/malariagen/DQXServer/blob/master/config.py" TargetMode="External"/><Relationship Id="rId14" Type="http://schemas.openxmlformats.org/officeDocument/2006/relationships/hyperlink" Target="https://github.com/malariagen/DQXServer/blob/master/config.py" TargetMode="External"/><Relationship Id="rId15" Type="http://schemas.openxmlformats.org/officeDocument/2006/relationships/image" Target="media/image2.emf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malariagen/DQXServer" TargetMode="External"/><Relationship Id="rId8" Type="http://schemas.openxmlformats.org/officeDocument/2006/relationships/hyperlink" Target="https://github.com/malariagen/DQX" TargetMode="External"/><Relationship Id="rId9" Type="http://schemas.openxmlformats.org/officeDocument/2006/relationships/hyperlink" Target="https://github.com/malariagen/DQXTest" TargetMode="Externa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4F0117-860E-7544-99E7-22CF5F522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1103</Words>
  <Characters>6290</Characters>
  <Application>Microsoft Macintosh Word</Application>
  <DocSecurity>0</DocSecurity>
  <Lines>52</Lines>
  <Paragraphs>14</Paragraphs>
  <ScaleCrop>false</ScaleCrop>
  <Company/>
  <LinksUpToDate>false</LinksUpToDate>
  <CharactersWithSpaces>7379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Vauterin</dc:creator>
  <cp:keywords/>
  <dc:description/>
  <cp:lastModifiedBy>Paul Vauterin</cp:lastModifiedBy>
  <cp:revision>46</cp:revision>
  <dcterms:created xsi:type="dcterms:W3CDTF">2013-09-23T12:31:00Z</dcterms:created>
  <dcterms:modified xsi:type="dcterms:W3CDTF">2013-09-25T11:21:00Z</dcterms:modified>
</cp:coreProperties>
</file>