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Pavement</w:t>
      </w:r>
      <w:r>
        <w:t xml:space="preserve"> </w:t>
      </w:r>
      <w:r>
        <w:t xml:space="preserve">Profiles</w:t>
      </w:r>
    </w:p>
    <w:p>
      <w:pPr>
        <w:pStyle w:val="Author"/>
      </w:pPr>
      <w:r>
        <w:t xml:space="preserve">C.G.</w:t>
      </w:r>
      <w:r>
        <w:t xml:space="preserve"> </w:t>
      </w:r>
      <w:r>
        <w:t xml:space="preserve">Hoehne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June,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Bare Ground Profiles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thickness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albedo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emissivity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1600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1600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1600</w:t>
            </w:r>
          </w:p>
        </w:tc>
        <w:tc>
          <w:p>
            <w:pPr>
              <w:pStyle w:val="Compact"/>
              <w:jc w:val="right"/>
            </w:pPr>
            <w:r>
              <w:t xml:space="preserve">1700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1600</w:t>
            </w:r>
          </w:p>
        </w:tc>
        <w:tc>
          <w:p>
            <w:pPr>
              <w:pStyle w:val="Compact"/>
              <w:jc w:val="right"/>
            </w:pPr>
            <w:r>
              <w:t xml:space="preserve">1700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1700</w:t>
            </w:r>
          </w:p>
        </w:tc>
        <w:tc>
          <w:p>
            <w:pPr>
              <w:pStyle w:val="Compact"/>
              <w:jc w:val="right"/>
            </w:pPr>
            <w:r>
              <w:t xml:space="preserve">1900</w:t>
            </w:r>
          </w:p>
        </w:tc>
        <w:tc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1700</w:t>
            </w:r>
          </w:p>
        </w:tc>
        <w:tc>
          <w:p>
            <w:pPr>
              <w:pStyle w:val="Compact"/>
              <w:jc w:val="right"/>
            </w:pPr>
            <w:r>
              <w:t xml:space="preserve">1900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Asphalt Surfaced Pavement Profiles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thickness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albedo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emissivity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875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p>
            <w:pPr>
              <w:pStyle w:val="Compact"/>
              <w:jc w:val="right"/>
            </w:pPr>
            <w:r>
              <w:t xml:space="preserve">0.94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875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875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PCC</w:t>
            </w:r>
          </w:p>
        </w:tc>
        <w:tc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850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p>
            <w:pPr>
              <w:pStyle w:val="Compact"/>
              <w:jc w:val="right"/>
            </w:pPr>
            <w:r>
              <w:t xml:space="preserve">0.94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PCC</w:t>
            </w:r>
          </w:p>
        </w:tc>
        <w:tc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PCC</w:t>
            </w:r>
          </w:p>
        </w:tc>
        <w:tc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Concrete Surfaced Pavement Profiles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thickness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albedo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emissivity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850</w:t>
            </w:r>
          </w:p>
        </w:tc>
        <w:tc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850</w:t>
            </w:r>
          </w:p>
        </w:tc>
        <w:tc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p>
            <w:pPr>
              <w:pStyle w:val="Compact"/>
              <w:jc w:val="right"/>
            </w:pPr>
            <w:r>
              <w:t xml:space="preserve">2250</w:t>
            </w:r>
          </w:p>
        </w:tc>
        <w:tc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p>
            <w:pPr>
              <w:pStyle w:val="Compact"/>
              <w:jc w:val="right"/>
            </w:pPr>
            <w:r>
              <w:t xml:space="preserve">2350</w:t>
            </w:r>
          </w:p>
        </w:tc>
        <w:tc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subgrade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p>
            <w:pPr>
              <w:pStyle w:val="Compact"/>
              <w:jc w:val="right"/>
            </w:pPr>
            <w:r>
              <w:t xml:space="preserve">1850</w:t>
            </w:r>
          </w:p>
        </w:tc>
        <w:tc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Validation Sites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Site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Longitude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Latitude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-112.2594</w:t>
            </w:r>
          </w:p>
        </w:tc>
        <w:tc>
          <w:p>
            <w:pPr>
              <w:pStyle w:val="Compact"/>
              <w:jc w:val="right"/>
            </w:pPr>
            <w:r>
              <w:t xml:space="preserve">33.52868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right"/>
            </w:pPr>
            <w:r>
              <w:t xml:space="preserve">-111.8811</w:t>
            </w:r>
          </w:p>
        </w:tc>
        <w:tc>
          <w:p>
            <w:pPr>
              <w:pStyle w:val="Compact"/>
              <w:jc w:val="right"/>
            </w:pPr>
            <w:r>
              <w:t xml:space="preserve">33.63182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-112.1571</w:t>
            </w:r>
          </w:p>
        </w:tc>
        <w:tc>
          <w:p>
            <w:pPr>
              <w:pStyle w:val="Compact"/>
              <w:jc w:val="right"/>
            </w:pPr>
            <w:r>
              <w:t xml:space="preserve">33.60675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right"/>
            </w:pPr>
            <w:r>
              <w:t xml:space="preserve">-112.2274</w:t>
            </w:r>
          </w:p>
        </w:tc>
        <w:tc>
          <w:p>
            <w:pPr>
              <w:pStyle w:val="Compact"/>
              <w:jc w:val="right"/>
            </w:pPr>
            <w:r>
              <w:t xml:space="preserve">33.64043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right"/>
            </w:pPr>
            <w:r>
              <w:t xml:space="preserve">-112.0575</w:t>
            </w:r>
          </w:p>
        </w:tc>
        <w:tc>
          <w:p>
            <w:pPr>
              <w:pStyle w:val="Compact"/>
              <w:jc w:val="right"/>
            </w:pPr>
            <w:r>
              <w:t xml:space="preserve">33.44029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right"/>
            </w:pPr>
            <w:r>
              <w:t xml:space="preserve">-112.0283</w:t>
            </w:r>
          </w:p>
        </w:tc>
        <w:tc>
          <w:p>
            <w:pPr>
              <w:pStyle w:val="Compact"/>
              <w:jc w:val="right"/>
            </w:pPr>
            <w:r>
              <w:t xml:space="preserve">33.43353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tarmac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-111.9390</w:t>
            </w:r>
          </w:p>
        </w:tc>
        <w:tc>
          <w:p>
            <w:pPr>
              <w:pStyle w:val="Compact"/>
              <w:jc w:val="right"/>
            </w:pPr>
            <w:r>
              <w:t xml:space="preserve">33.42052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right"/>
            </w:pPr>
            <w:r>
              <w:t xml:space="preserve">-111.9505</w:t>
            </w:r>
          </w:p>
        </w:tc>
        <w:tc>
          <w:p>
            <w:pPr>
              <w:pStyle w:val="Compact"/>
              <w:jc w:val="right"/>
            </w:pPr>
            <w:r>
              <w:t xml:space="preserve">33.44516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-111.9576</w:t>
            </w:r>
          </w:p>
        </w:tc>
        <w:tc>
          <w:p>
            <w:pPr>
              <w:pStyle w:val="Compact"/>
              <w:jc w:val="right"/>
            </w:pPr>
            <w:r>
              <w:t xml:space="preserve">33.44982</w:t>
            </w:r>
          </w:p>
        </w:tc>
        <w:tc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right"/>
            </w:pPr>
            <w:r>
              <w:t xml:space="preserve">-112.0952</w:t>
            </w:r>
          </w:p>
        </w:tc>
        <w:tc>
          <w:p>
            <w:pPr>
              <w:pStyle w:val="Compact"/>
              <w:jc w:val="right"/>
            </w:pPr>
            <w:r>
              <w:t xml:space="preserve">33.41734</w:t>
            </w:r>
          </w:p>
        </w:tc>
        <w:tc>
          <w:p>
            <w:pPr>
              <w:pStyle w:val="Compact"/>
              <w:jc w:val="left"/>
            </w:pPr>
            <w:r>
              <w:t xml:space="preserve">bare ground</w:t>
            </w:r>
          </w:p>
        </w:tc>
        <w:tc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right"/>
            </w:pPr>
            <w:r>
              <w:t xml:space="preserve">-112.3856</w:t>
            </w:r>
          </w:p>
        </w:tc>
        <w:tc>
          <w:p>
            <w:pPr>
              <w:pStyle w:val="Compact"/>
              <w:jc w:val="right"/>
            </w:pPr>
            <w:r>
              <w:t xml:space="preserve">33.43294</w:t>
            </w:r>
          </w:p>
        </w:tc>
        <w:tc>
          <w:p>
            <w:pPr>
              <w:pStyle w:val="Compact"/>
              <w:jc w:val="left"/>
            </w:pPr>
            <w:r>
              <w:t xml:space="preserve">bare ground</w:t>
            </w:r>
          </w:p>
        </w:tc>
        <w:tc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-112.1533</w:t>
            </w:r>
          </w:p>
        </w:tc>
        <w:tc>
          <w:p>
            <w:pPr>
              <w:pStyle w:val="Compact"/>
              <w:jc w:val="right"/>
            </w:pPr>
            <w:r>
              <w:t xml:space="preserve">33.60876</w:t>
            </w:r>
          </w:p>
        </w:tc>
        <w:tc>
          <w:p>
            <w:pPr>
              <w:pStyle w:val="Compact"/>
              <w:jc w:val="left"/>
            </w:pPr>
            <w:r>
              <w:t xml:space="preserve">bare ground</w:t>
            </w:r>
          </w:p>
        </w:tc>
        <w:tc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right"/>
            </w:pPr>
            <w:r>
              <w:t xml:space="preserve">-112.1570</w:t>
            </w:r>
          </w:p>
        </w:tc>
        <w:tc>
          <w:p>
            <w:pPr>
              <w:pStyle w:val="Compact"/>
              <w:jc w:val="right"/>
            </w:pPr>
            <w:r>
              <w:t xml:space="preserve">33.69591</w:t>
            </w:r>
          </w:p>
        </w:tc>
        <w:tc>
          <w:p>
            <w:pPr>
              <w:pStyle w:val="Compact"/>
              <w:jc w:val="left"/>
            </w:pPr>
            <w:r>
              <w:t xml:space="preserve">bare ground</w:t>
            </w:r>
          </w:p>
        </w:tc>
        <w:tc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-112.0450</w:t>
            </w:r>
          </w:p>
        </w:tc>
        <w:tc>
          <w:p>
            <w:pPr>
              <w:pStyle w:val="Compact"/>
              <w:jc w:val="right"/>
            </w:pPr>
            <w:r>
              <w:t xml:space="preserve">33.43329</w:t>
            </w:r>
          </w:p>
        </w:tc>
        <w:tc>
          <w:p>
            <w:pPr>
              <w:pStyle w:val="Compact"/>
              <w:jc w:val="left"/>
            </w:pPr>
            <w:r>
              <w:t xml:space="preserve">concrete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right"/>
            </w:pPr>
            <w:r>
              <w:t xml:space="preserve">-112.4929</w:t>
            </w:r>
          </w:p>
        </w:tc>
        <w:tc>
          <w:p>
            <w:pPr>
              <w:pStyle w:val="Compact"/>
              <w:jc w:val="right"/>
            </w:pPr>
            <w:r>
              <w:t xml:space="preserve">33.79352</w:t>
            </w:r>
          </w:p>
        </w:tc>
        <w:tc>
          <w:p>
            <w:pPr>
              <w:pStyle w:val="Compact"/>
              <w:jc w:val="left"/>
            </w:pPr>
            <w:r>
              <w:t xml:space="preserve">concrete</w:t>
            </w:r>
          </w:p>
        </w:tc>
        <w:tc>
          <w:p>
            <w:pPr>
              <w:pStyle w:val="Compact"/>
              <w:jc w:val="left"/>
            </w:pPr>
            <w:r>
              <w:t xml:space="preserve">test track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-112.0175</w:t>
            </w:r>
          </w:p>
        </w:tc>
        <w:tc>
          <w:p>
            <w:pPr>
              <w:pStyle w:val="Compact"/>
              <w:jc w:val="right"/>
            </w:pPr>
            <w:r>
              <w:t xml:space="preserve">33.42479</w:t>
            </w:r>
          </w:p>
        </w:tc>
        <w:tc>
          <w:p>
            <w:pPr>
              <w:pStyle w:val="Compact"/>
              <w:jc w:val="left"/>
            </w:pPr>
            <w:r>
              <w:t xml:space="preserve">concrete</w:t>
            </w:r>
          </w:p>
        </w:tc>
        <w:tc>
          <w:p>
            <w:pPr>
              <w:pStyle w:val="Compact"/>
              <w:jc w:val="left"/>
            </w:pPr>
            <w:r>
              <w:t xml:space="preserve">tarmac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right"/>
            </w:pPr>
            <w:r>
              <w:t xml:space="preserve">-111.8538</w:t>
            </w:r>
          </w:p>
        </w:tc>
        <w:tc>
          <w:p>
            <w:pPr>
              <w:pStyle w:val="Compact"/>
              <w:jc w:val="right"/>
            </w:pPr>
            <w:r>
              <w:t xml:space="preserve">33.28286</w:t>
            </w:r>
          </w:p>
        </w:tc>
        <w:tc>
          <w:p>
            <w:pPr>
              <w:pStyle w:val="Compact"/>
              <w:jc w:val="left"/>
            </w:pPr>
            <w:r>
              <w:t xml:space="preserve">concrete</w:t>
            </w:r>
          </w:p>
        </w:tc>
        <w:tc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p>
            <w:pPr>
              <w:pStyle w:val="Compact"/>
              <w:jc w:val="right"/>
            </w:pPr>
            <w:r>
              <w:t xml:space="preserve">-111.8901</w:t>
            </w:r>
          </w:p>
        </w:tc>
        <w:tc>
          <w:p>
            <w:pPr>
              <w:pStyle w:val="Compact"/>
              <w:jc w:val="right"/>
            </w:pPr>
            <w:r>
              <w:t xml:space="preserve">33.48036</w:t>
            </w:r>
          </w:p>
        </w:tc>
        <w:tc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p>
            <w:pPr>
              <w:pStyle w:val="Compact"/>
              <w:jc w:val="left"/>
            </w:pPr>
            <w:r>
              <w:t xml:space="preserve">interchange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p>
            <w:pPr>
              <w:pStyle w:val="Compact"/>
              <w:jc w:val="right"/>
            </w:pPr>
            <w:r>
              <w:t xml:space="preserve">-111.9661</w:t>
            </w:r>
          </w:p>
        </w:tc>
        <w:tc>
          <w:p>
            <w:pPr>
              <w:pStyle w:val="Compact"/>
              <w:jc w:val="right"/>
            </w:pPr>
            <w:r>
              <w:t xml:space="preserve">33.38374</w:t>
            </w:r>
          </w:p>
        </w:tc>
        <w:tc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p>
            <w:pPr>
              <w:pStyle w:val="Compact"/>
              <w:jc w:val="left"/>
            </w:pPr>
            <w:r>
              <w:t xml:space="preserve">mall</w:t>
            </w:r>
          </w:p>
        </w:tc>
      </w:tr>
    </w:tbl>
    <w:p>
      <w:pPr>
        <w:pStyle w:val="BodyText"/>
      </w:pPr>
      <w:r>
        <w:t xml:space="preserve">Validation Dates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Site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Modeled 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Observed 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Error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36.21445</w:t>
            </w:r>
          </w:p>
        </w:tc>
        <w:tc>
          <w:p>
            <w:pPr>
              <w:pStyle w:val="Compact"/>
              <w:jc w:val="right"/>
            </w:pPr>
            <w:r>
              <w:t xml:space="preserve">27.35</w:t>
            </w:r>
          </w:p>
        </w:tc>
        <w:tc>
          <w:p>
            <w:pPr>
              <w:pStyle w:val="Compact"/>
              <w:jc w:val="right"/>
            </w:pPr>
            <w:r>
              <w:t xml:space="preserve">0.3241116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33.30261</w:t>
            </w:r>
          </w:p>
        </w:tc>
        <w:tc>
          <w:p>
            <w:pPr>
              <w:pStyle w:val="Compact"/>
              <w:jc w:val="right"/>
            </w:pPr>
            <w:r>
              <w:t xml:space="preserve">32.85</w:t>
            </w:r>
          </w:p>
        </w:tc>
        <w:tc>
          <w:p>
            <w:pPr>
              <w:pStyle w:val="Compact"/>
              <w:jc w:val="right"/>
            </w:pPr>
            <w:r>
              <w:t xml:space="preserve">0.0137782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31.24922</w:t>
            </w:r>
          </w:p>
        </w:tc>
        <w:tc>
          <w:p>
            <w:pPr>
              <w:pStyle w:val="Compact"/>
              <w:jc w:val="right"/>
            </w:pPr>
            <w:r>
              <w:t xml:space="preserve">36.75</w:t>
            </w:r>
          </w:p>
        </w:tc>
        <w:tc>
          <w:p>
            <w:pPr>
              <w:pStyle w:val="Compact"/>
              <w:jc w:val="right"/>
            </w:pPr>
            <w:r>
              <w:t xml:space="preserve">0.1496810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24.01124</w:t>
            </w:r>
          </w:p>
        </w:tc>
        <w:tc>
          <w:p>
            <w:pPr>
              <w:pStyle w:val="Compact"/>
              <w:jc w:val="right"/>
            </w:pPr>
            <w:r>
              <w:t xml:space="preserve">18.45</w:t>
            </w:r>
          </w:p>
        </w:tc>
        <w:tc>
          <w:p>
            <w:pPr>
              <w:pStyle w:val="Compact"/>
              <w:jc w:val="right"/>
            </w:pPr>
            <w:r>
              <w:t xml:space="preserve">0.3014223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25.35339</w:t>
            </w:r>
          </w:p>
        </w:tc>
        <w:tc>
          <w:p>
            <w:pPr>
              <w:pStyle w:val="Compact"/>
              <w:jc w:val="right"/>
            </w:pPr>
            <w:r>
              <w:t xml:space="preserve">18.35</w:t>
            </w:r>
          </w:p>
        </w:tc>
        <w:tc>
          <w:p>
            <w:pPr>
              <w:pStyle w:val="Compact"/>
              <w:jc w:val="right"/>
            </w:pPr>
            <w:r>
              <w:t xml:space="preserve">0.3816561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26.08806</w:t>
            </w:r>
          </w:p>
        </w:tc>
        <w:tc>
          <w:p>
            <w:pPr>
              <w:pStyle w:val="Compact"/>
              <w:jc w:val="right"/>
            </w:pPr>
            <w:r>
              <w:t xml:space="preserve">17.35</w:t>
            </w:r>
          </w:p>
        </w:tc>
        <w:tc>
          <w:p>
            <w:pPr>
              <w:pStyle w:val="Compact"/>
              <w:jc w:val="right"/>
            </w:pPr>
            <w:r>
              <w:t xml:space="preserve">0.5036344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39.15385</w:t>
            </w:r>
          </w:p>
        </w:tc>
        <w:tc>
          <w:p>
            <w:pPr>
              <w:pStyle w:val="Compact"/>
              <w:jc w:val="right"/>
            </w:pPr>
            <w:r>
              <w:t xml:space="preserve">30.45</w:t>
            </w:r>
          </w:p>
        </w:tc>
        <w:tc>
          <w:p>
            <w:pPr>
              <w:pStyle w:val="Compact"/>
              <w:jc w:val="right"/>
            </w:pPr>
            <w:r>
              <w:t xml:space="preserve">0.2858407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35.93417</w:t>
            </w:r>
          </w:p>
        </w:tc>
        <w:tc>
          <w:p>
            <w:pPr>
              <w:pStyle w:val="Compact"/>
              <w:jc w:val="right"/>
            </w:pPr>
            <w:r>
              <w:t xml:space="preserve">34.45</w:t>
            </w:r>
          </w:p>
        </w:tc>
        <w:tc>
          <w:p>
            <w:pPr>
              <w:pStyle w:val="Compact"/>
              <w:jc w:val="right"/>
            </w:pPr>
            <w:r>
              <w:t xml:space="preserve">0.0430819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33.61102</w:t>
            </w:r>
          </w:p>
        </w:tc>
        <w:tc>
          <w:p>
            <w:pPr>
              <w:pStyle w:val="Compact"/>
              <w:jc w:val="right"/>
            </w:pPr>
            <w:r>
              <w:t xml:space="preserve">27.55</w:t>
            </w:r>
          </w:p>
        </w:tc>
        <w:tc>
          <w:p>
            <w:pPr>
              <w:pStyle w:val="Compact"/>
              <w:jc w:val="right"/>
            </w:pPr>
            <w:r>
              <w:t xml:space="preserve">0.2200006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31.27135</w:t>
            </w:r>
          </w:p>
        </w:tc>
        <w:tc>
          <w:p>
            <w:pPr>
              <w:pStyle w:val="Compact"/>
              <w:jc w:val="right"/>
            </w:pPr>
            <w:r>
              <w:t xml:space="preserve">25.15</w:t>
            </w:r>
          </w:p>
        </w:tc>
        <w:tc>
          <w:p>
            <w:pPr>
              <w:pStyle w:val="Compact"/>
              <w:jc w:val="right"/>
            </w:pPr>
            <w:r>
              <w:t xml:space="preserve">0.2433936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32.81071</w:t>
            </w:r>
          </w:p>
        </w:tc>
        <w:tc>
          <w:p>
            <w:pPr>
              <w:pStyle w:val="Compact"/>
              <w:jc w:val="right"/>
            </w:pPr>
            <w:r>
              <w:t xml:space="preserve">23.55</w:t>
            </w:r>
          </w:p>
        </w:tc>
        <w:tc>
          <w:p>
            <w:pPr>
              <w:pStyle w:val="Compact"/>
              <w:jc w:val="right"/>
            </w:pPr>
            <w:r>
              <w:t xml:space="preserve">0.3932362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33.57424</w:t>
            </w:r>
          </w:p>
        </w:tc>
        <w:tc>
          <w:p>
            <w:pPr>
              <w:pStyle w:val="Compact"/>
              <w:jc w:val="right"/>
            </w:pPr>
            <w:r>
              <w:t xml:space="preserve">25.85</w:t>
            </w:r>
          </w:p>
        </w:tc>
        <w:tc>
          <w:p>
            <w:pPr>
              <w:pStyle w:val="Compact"/>
              <w:jc w:val="right"/>
            </w:pPr>
            <w:r>
              <w:t xml:space="preserve">0.2988101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57.74369</w:t>
            </w:r>
          </w:p>
        </w:tc>
        <w:tc>
          <w:p>
            <w:pPr>
              <w:pStyle w:val="Compact"/>
              <w:jc w:val="right"/>
            </w:pPr>
            <w:r>
              <w:t xml:space="preserve">47.35</w:t>
            </w:r>
          </w:p>
        </w:tc>
        <w:tc>
          <w:p>
            <w:pPr>
              <w:pStyle w:val="Compact"/>
              <w:jc w:val="right"/>
            </w:pPr>
            <w:r>
              <w:t xml:space="preserve">0.2195078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52.17918</w:t>
            </w:r>
          </w:p>
        </w:tc>
        <w:tc>
          <w:p>
            <w:pPr>
              <w:pStyle w:val="Compact"/>
              <w:jc w:val="right"/>
            </w:pPr>
            <w:r>
              <w:t xml:space="preserve">53.55</w:t>
            </w:r>
          </w:p>
        </w:tc>
        <w:tc>
          <w:p>
            <w:pPr>
              <w:pStyle w:val="Compact"/>
              <w:jc w:val="right"/>
            </w:pPr>
            <w:r>
              <w:t xml:space="preserve">0.0255989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48.05265</w:t>
            </w:r>
          </w:p>
        </w:tc>
        <w:tc>
          <w:p>
            <w:pPr>
              <w:pStyle w:val="Compact"/>
              <w:jc w:val="right"/>
            </w:pPr>
            <w:r>
              <w:t xml:space="preserve">48.25</w:t>
            </w:r>
          </w:p>
        </w:tc>
        <w:tc>
          <w:p>
            <w:pPr>
              <w:pStyle w:val="Compact"/>
              <w:jc w:val="right"/>
            </w:pPr>
            <w:r>
              <w:t xml:space="preserve">0.0040901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40.92051</w:t>
            </w:r>
          </w:p>
        </w:tc>
        <w:tc>
          <w:p>
            <w:pPr>
              <w:pStyle w:val="Compact"/>
              <w:jc w:val="right"/>
            </w:pPr>
            <w:r>
              <w:t xml:space="preserve">37.25</w:t>
            </w:r>
          </w:p>
        </w:tc>
        <w:tc>
          <w:p>
            <w:pPr>
              <w:pStyle w:val="Compact"/>
              <w:jc w:val="right"/>
            </w:pPr>
            <w:r>
              <w:t xml:space="preserve">0.0985373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42.29611</w:t>
            </w:r>
          </w:p>
        </w:tc>
        <w:tc>
          <w:p>
            <w:pPr>
              <w:pStyle w:val="Compact"/>
              <w:jc w:val="right"/>
            </w:pPr>
            <w:r>
              <w:t xml:space="preserve">35.95</w:t>
            </w:r>
          </w:p>
        </w:tc>
        <w:tc>
          <w:p>
            <w:pPr>
              <w:pStyle w:val="Compact"/>
              <w:jc w:val="right"/>
            </w:pPr>
            <w:r>
              <w:t xml:space="preserve">0.1765260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42.91199</w:t>
            </w:r>
          </w:p>
        </w:tc>
        <w:tc>
          <w:p>
            <w:pPr>
              <w:pStyle w:val="Compact"/>
              <w:jc w:val="right"/>
            </w:pPr>
            <w:r>
              <w:t xml:space="preserve">36.45</w:t>
            </w:r>
          </w:p>
        </w:tc>
        <w:tc>
          <w:p>
            <w:pPr>
              <w:pStyle w:val="Compact"/>
              <w:jc w:val="right"/>
            </w:pPr>
            <w:r>
              <w:t xml:space="preserve">0.1772837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68.21919</w:t>
            </w:r>
          </w:p>
        </w:tc>
        <w:tc>
          <w:p>
            <w:pPr>
              <w:pStyle w:val="Compact"/>
              <w:jc w:val="right"/>
            </w:pPr>
            <w:r>
              <w:t xml:space="preserve">56.35</w:t>
            </w:r>
          </w:p>
        </w:tc>
        <w:tc>
          <w:p>
            <w:pPr>
              <w:pStyle w:val="Compact"/>
              <w:jc w:val="right"/>
            </w:pPr>
            <w:r>
              <w:t xml:space="preserve">0.2106334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62.39307</w:t>
            </w:r>
          </w:p>
        </w:tc>
        <w:tc>
          <w:p>
            <w:pPr>
              <w:pStyle w:val="Compact"/>
              <w:jc w:val="right"/>
            </w:pPr>
            <w:r>
              <w:t xml:space="preserve">59.75</w:t>
            </w:r>
          </w:p>
        </w:tc>
        <w:tc>
          <w:p>
            <w:pPr>
              <w:pStyle w:val="Compact"/>
              <w:jc w:val="right"/>
            </w:pPr>
            <w:r>
              <w:t xml:space="preserve">0.0442354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57.97188</w:t>
            </w:r>
          </w:p>
        </w:tc>
        <w:tc>
          <w:p>
            <w:pPr>
              <w:pStyle w:val="Compact"/>
              <w:jc w:val="right"/>
            </w:pPr>
            <w:r>
              <w:t xml:space="preserve">53.45</w:t>
            </w:r>
          </w:p>
        </w:tc>
        <w:tc>
          <w:p>
            <w:pPr>
              <w:pStyle w:val="Compact"/>
              <w:jc w:val="right"/>
            </w:pPr>
            <w:r>
              <w:t xml:space="preserve">0.0846002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64.38935</w:t>
            </w:r>
          </w:p>
        </w:tc>
        <w:tc>
          <w:p>
            <w:pPr>
              <w:pStyle w:val="Compact"/>
              <w:jc w:val="right"/>
            </w:pPr>
            <w:r>
              <w:t xml:space="preserve">58.85</w:t>
            </w:r>
          </w:p>
        </w:tc>
        <w:tc>
          <w:p>
            <w:pPr>
              <w:pStyle w:val="Compact"/>
              <w:jc w:val="right"/>
            </w:pPr>
            <w:r>
              <w:t xml:space="preserve">0.0941266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58.96006</w:t>
            </w:r>
          </w:p>
        </w:tc>
        <w:tc>
          <w:p>
            <w:pPr>
              <w:pStyle w:val="Compact"/>
              <w:jc w:val="right"/>
            </w:pPr>
            <w:r>
              <w:t xml:space="preserve">61.35</w:t>
            </w:r>
          </w:p>
        </w:tc>
        <w:tc>
          <w:p>
            <w:pPr>
              <w:pStyle w:val="Compact"/>
              <w:jc w:val="right"/>
            </w:pPr>
            <w:r>
              <w:t xml:space="preserve">0.0389558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54.86377</w:t>
            </w:r>
          </w:p>
        </w:tc>
        <w:tc>
          <w:p>
            <w:pPr>
              <w:pStyle w:val="Compact"/>
              <w:jc w:val="right"/>
            </w:pPr>
            <w:r>
              <w:t xml:space="preserve">63.65</w:t>
            </w:r>
          </w:p>
        </w:tc>
        <w:tc>
          <w:p>
            <w:pPr>
              <w:pStyle w:val="Compact"/>
              <w:jc w:val="right"/>
            </w:pPr>
            <w:r>
              <w:t xml:space="preserve">0.1380398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42.39601</w:t>
            </w:r>
          </w:p>
        </w:tc>
        <w:tc>
          <w:p>
            <w:pPr>
              <w:pStyle w:val="Compact"/>
              <w:jc w:val="right"/>
            </w:pPr>
            <w:r>
              <w:t xml:space="preserve">38.45</w:t>
            </w:r>
          </w:p>
        </w:tc>
        <w:tc>
          <w:p>
            <w:pPr>
              <w:pStyle w:val="Compact"/>
              <w:jc w:val="right"/>
            </w:pPr>
            <w:r>
              <w:t xml:space="preserve">0.1026271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43.67286</w:t>
            </w:r>
          </w:p>
        </w:tc>
        <w:tc>
          <w:p>
            <w:pPr>
              <w:pStyle w:val="Compact"/>
              <w:jc w:val="right"/>
            </w:pPr>
            <w:r>
              <w:t xml:space="preserve">36.35</w:t>
            </w:r>
          </w:p>
        </w:tc>
        <w:tc>
          <w:p>
            <w:pPr>
              <w:pStyle w:val="Compact"/>
              <w:jc w:val="right"/>
            </w:pPr>
            <w:r>
              <w:t xml:space="preserve">0.2014544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44.22648</w:t>
            </w:r>
          </w:p>
        </w:tc>
        <w:tc>
          <w:p>
            <w:pPr>
              <w:pStyle w:val="Compact"/>
              <w:jc w:val="right"/>
            </w:pPr>
            <w:r>
              <w:t xml:space="preserve">39.65</w:t>
            </w:r>
          </w:p>
        </w:tc>
        <w:tc>
          <w:p>
            <w:pPr>
              <w:pStyle w:val="Compact"/>
              <w:jc w:val="right"/>
            </w:pPr>
            <w:r>
              <w:t xml:space="preserve">0.1154219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39.20944</w:t>
            </w:r>
          </w:p>
        </w:tc>
        <w:tc>
          <w:p>
            <w:pPr>
              <w:pStyle w:val="Compact"/>
              <w:jc w:val="right"/>
            </w:pPr>
            <w:r>
              <w:t xml:space="preserve">37.85</w:t>
            </w:r>
          </w:p>
        </w:tc>
        <w:tc>
          <w:p>
            <w:pPr>
              <w:pStyle w:val="Compact"/>
              <w:jc w:val="right"/>
            </w:pPr>
            <w:r>
              <w:t xml:space="preserve">0.0359165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40.57374</w:t>
            </w:r>
          </w:p>
        </w:tc>
        <w:tc>
          <w:p>
            <w:pPr>
              <w:pStyle w:val="Compact"/>
              <w:jc w:val="right"/>
            </w:pPr>
            <w:r>
              <w:t xml:space="preserve">33.75</w:t>
            </w:r>
          </w:p>
        </w:tc>
        <w:tc>
          <w:p>
            <w:pPr>
              <w:pStyle w:val="Compact"/>
              <w:jc w:val="right"/>
            </w:pPr>
            <w:r>
              <w:t xml:space="preserve">0.2021850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41.19604</w:t>
            </w:r>
          </w:p>
        </w:tc>
        <w:tc>
          <w:p>
            <w:pPr>
              <w:pStyle w:val="Compact"/>
              <w:jc w:val="right"/>
            </w:pPr>
            <w:r>
              <w:t xml:space="preserve">36.15</w:t>
            </w:r>
          </w:p>
        </w:tc>
        <w:tc>
          <w:p>
            <w:pPr>
              <w:pStyle w:val="Compact"/>
              <w:jc w:val="right"/>
            </w:pPr>
            <w:r>
              <w:t xml:space="preserve">0.1395862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31.52623</w:t>
            </w:r>
          </w:p>
        </w:tc>
        <w:tc>
          <w:p>
            <w:pPr>
              <w:pStyle w:val="Compact"/>
              <w:jc w:val="right"/>
            </w:pPr>
            <w:r>
              <w:t xml:space="preserve">27.15</w:t>
            </w:r>
          </w:p>
        </w:tc>
        <w:tc>
          <w:p>
            <w:pPr>
              <w:pStyle w:val="Compact"/>
              <w:jc w:val="right"/>
            </w:pPr>
            <w:r>
              <w:t xml:space="preserve">0.1611873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32.84209</w:t>
            </w:r>
          </w:p>
        </w:tc>
        <w:tc>
          <w:p>
            <w:pPr>
              <w:pStyle w:val="Compact"/>
              <w:jc w:val="right"/>
            </w:pPr>
            <w:r>
              <w:t xml:space="preserve">24.95</w:t>
            </w:r>
          </w:p>
        </w:tc>
        <w:tc>
          <w:p>
            <w:pPr>
              <w:pStyle w:val="Compact"/>
              <w:jc w:val="right"/>
            </w:pPr>
            <w:r>
              <w:t xml:space="preserve">0.3163163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33.47236</w:t>
            </w:r>
          </w:p>
        </w:tc>
        <w:tc>
          <w:p>
            <w:pPr>
              <w:pStyle w:val="Compact"/>
              <w:jc w:val="right"/>
            </w:pPr>
            <w:r>
              <w:t xml:space="preserve">27.05</w:t>
            </w:r>
          </w:p>
        </w:tc>
        <w:tc>
          <w:p>
            <w:pPr>
              <w:pStyle w:val="Compact"/>
              <w:jc w:val="right"/>
            </w:pPr>
            <w:r>
              <w:t xml:space="preserve">0.2374255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44.99220</w:t>
            </w:r>
          </w:p>
        </w:tc>
        <w:tc>
          <w:p>
            <w:pPr>
              <w:pStyle w:val="Compact"/>
              <w:jc w:val="right"/>
            </w:pPr>
            <w:r>
              <w:t xml:space="preserve">37.55</w:t>
            </w:r>
          </w:p>
        </w:tc>
        <w:tc>
          <w:p>
            <w:pPr>
              <w:pStyle w:val="Compact"/>
              <w:jc w:val="right"/>
            </w:pPr>
            <w:r>
              <w:t xml:space="preserve">0.1981946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41.49651</w:t>
            </w:r>
          </w:p>
        </w:tc>
        <w:tc>
          <w:p>
            <w:pPr>
              <w:pStyle w:val="Compact"/>
              <w:jc w:val="right"/>
            </w:pPr>
            <w:r>
              <w:t xml:space="preserve">39.65</w:t>
            </w:r>
          </w:p>
        </w:tc>
        <w:tc>
          <w:p>
            <w:pPr>
              <w:pStyle w:val="Compact"/>
              <w:jc w:val="right"/>
            </w:pPr>
            <w:r>
              <w:t xml:space="preserve">0.0465703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38.96122</w:t>
            </w:r>
          </w:p>
        </w:tc>
        <w:tc>
          <w:p>
            <w:pPr>
              <w:pStyle w:val="Compact"/>
              <w:jc w:val="right"/>
            </w:pPr>
            <w:r>
              <w:t xml:space="preserve">40.55</w:t>
            </w:r>
          </w:p>
        </w:tc>
        <w:tc>
          <w:p>
            <w:pPr>
              <w:pStyle w:val="Compact"/>
              <w:jc w:val="right"/>
            </w:pPr>
            <w:r>
              <w:t xml:space="preserve">0.0391807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43.49897</w:t>
            </w:r>
          </w:p>
        </w:tc>
        <w:tc>
          <w:p>
            <w:pPr>
              <w:pStyle w:val="Compact"/>
              <w:jc w:val="right"/>
            </w:pPr>
            <w:r>
              <w:t xml:space="preserve">34.35</w:t>
            </w:r>
          </w:p>
        </w:tc>
        <w:tc>
          <w:p>
            <w:pPr>
              <w:pStyle w:val="Compact"/>
              <w:jc w:val="right"/>
            </w:pPr>
            <w:r>
              <w:t xml:space="preserve">0.2663455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39.90746</w:t>
            </w:r>
          </w:p>
        </w:tc>
        <w:tc>
          <w:p>
            <w:pPr>
              <w:pStyle w:val="Compact"/>
              <w:jc w:val="right"/>
            </w:pPr>
            <w:r>
              <w:t xml:space="preserve">39.95</w:t>
            </w:r>
          </w:p>
        </w:tc>
        <w:tc>
          <w:p>
            <w:pPr>
              <w:pStyle w:val="Compact"/>
              <w:jc w:val="right"/>
            </w:pPr>
            <w:r>
              <w:t xml:space="preserve">0.0010648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37.30647</w:t>
            </w:r>
          </w:p>
        </w:tc>
        <w:tc>
          <w:p>
            <w:pPr>
              <w:pStyle w:val="Compact"/>
              <w:jc w:val="right"/>
            </w:pPr>
            <w:r>
              <w:t xml:space="preserve">41.85</w:t>
            </w:r>
          </w:p>
        </w:tc>
        <w:tc>
          <w:p>
            <w:pPr>
              <w:pStyle w:val="Compact"/>
              <w:jc w:val="right"/>
            </w:pPr>
            <w:r>
              <w:t xml:space="preserve">0.1085670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22.21578</w:t>
            </w:r>
          </w:p>
        </w:tc>
        <w:tc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p>
            <w:pPr>
              <w:pStyle w:val="Compact"/>
              <w:jc w:val="right"/>
            </w:pPr>
            <w:r>
              <w:t xml:space="preserve">0.2878713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23.61622</w:t>
            </w:r>
          </w:p>
        </w:tc>
        <w:tc>
          <w:p>
            <w:pPr>
              <w:pStyle w:val="Compact"/>
              <w:jc w:val="right"/>
            </w:pPr>
            <w:r>
              <w:t xml:space="preserve">16.55</w:t>
            </w:r>
          </w:p>
        </w:tc>
        <w:tc>
          <w:p>
            <w:pPr>
              <w:pStyle w:val="Compact"/>
              <w:jc w:val="right"/>
            </w:pPr>
            <w:r>
              <w:t xml:space="preserve">0.4269620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24.41592</w:t>
            </w:r>
          </w:p>
        </w:tc>
        <w:tc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p>
            <w:pPr>
              <w:pStyle w:val="Compact"/>
              <w:jc w:val="right"/>
            </w:pPr>
            <w:r>
              <w:t xml:space="preserve">0.4154158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23.21284</w:t>
            </w:r>
          </w:p>
        </w:tc>
        <w:tc>
          <w:p>
            <w:pPr>
              <w:pStyle w:val="Compact"/>
              <w:jc w:val="right"/>
            </w:pPr>
            <w:r>
              <w:t xml:space="preserve">19.95</w:t>
            </w:r>
          </w:p>
        </w:tc>
        <w:tc>
          <w:p>
            <w:pPr>
              <w:pStyle w:val="Compact"/>
              <w:jc w:val="right"/>
            </w:pPr>
            <w:r>
              <w:t xml:space="preserve">0.1635510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24.23589</w:t>
            </w:r>
          </w:p>
        </w:tc>
        <w:tc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p>
            <w:pPr>
              <w:pStyle w:val="Compact"/>
              <w:jc w:val="right"/>
            </w:pPr>
            <w:r>
              <w:t xml:space="preserve">0.2525007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24.83339</w:t>
            </w:r>
          </w:p>
        </w:tc>
        <w:tc>
          <w:p>
            <w:pPr>
              <w:pStyle w:val="Compact"/>
              <w:jc w:val="right"/>
            </w:pPr>
            <w:r>
              <w:t xml:space="preserve">19.65</w:t>
            </w:r>
          </w:p>
        </w:tc>
        <w:tc>
          <w:p>
            <w:pPr>
              <w:pStyle w:val="Compact"/>
              <w:jc w:val="right"/>
            </w:pPr>
            <w:r>
              <w:t xml:space="preserve">0.2637859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right"/>
            </w:pPr>
            <w:r>
              <w:t xml:space="preserve">38.70886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35.64084</w:t>
            </w:r>
          </w:p>
        </w:tc>
        <w:tc>
          <w:p>
            <w:pPr>
              <w:pStyle w:val="Compact"/>
              <w:jc w:val="right"/>
            </w:pPr>
            <w:r>
              <w:t xml:space="preserve">33.75</w:t>
            </w:r>
          </w:p>
        </w:tc>
        <w:tc>
          <w:p>
            <w:pPr>
              <w:pStyle w:val="Compact"/>
              <w:jc w:val="right"/>
            </w:pPr>
            <w:r>
              <w:t xml:space="preserve">0.0560250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33.41583</w:t>
            </w:r>
          </w:p>
        </w:tc>
        <w:tc>
          <w:p>
            <w:pPr>
              <w:pStyle w:val="Compact"/>
              <w:jc w:val="right"/>
            </w:pPr>
            <w:r>
              <w:t xml:space="preserve">31.55</w:t>
            </w:r>
          </w:p>
        </w:tc>
        <w:tc>
          <w:p>
            <w:pPr>
              <w:pStyle w:val="Compact"/>
              <w:jc w:val="right"/>
            </w:pPr>
            <w:r>
              <w:t xml:space="preserve">0.0591390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33.41358</w:t>
            </w:r>
          </w:p>
        </w:tc>
        <w:tc>
          <w:p>
            <w:pPr>
              <w:pStyle w:val="Compact"/>
              <w:jc w:val="right"/>
            </w:pPr>
            <w:r>
              <w:t xml:space="preserve">34.75</w:t>
            </w:r>
          </w:p>
        </w:tc>
        <w:tc>
          <w:p>
            <w:pPr>
              <w:pStyle w:val="Compact"/>
              <w:jc w:val="right"/>
            </w:pPr>
            <w:r>
              <w:t xml:space="preserve">0.0384581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30.76474</w:t>
            </w:r>
          </w:p>
        </w:tc>
        <w:tc>
          <w:p>
            <w:pPr>
              <w:pStyle w:val="Compact"/>
              <w:jc w:val="right"/>
            </w:pPr>
            <w:r>
              <w:t xml:space="preserve">38.55</w:t>
            </w:r>
          </w:p>
        </w:tc>
        <w:tc>
          <w:p>
            <w:pPr>
              <w:pStyle w:val="Compact"/>
              <w:jc w:val="right"/>
            </w:pPr>
            <w:r>
              <w:t xml:space="preserve">0.2019524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28.47186</w:t>
            </w:r>
          </w:p>
        </w:tc>
        <w:tc>
          <w:p>
            <w:pPr>
              <w:pStyle w:val="Compact"/>
              <w:jc w:val="right"/>
            </w:pPr>
            <w:r>
              <w:t xml:space="preserve">34.75</w:t>
            </w:r>
          </w:p>
        </w:tc>
        <w:tc>
          <w:p>
            <w:pPr>
              <w:pStyle w:val="Compact"/>
              <w:jc w:val="right"/>
            </w:pPr>
            <w:r>
              <w:t xml:space="preserve">0.1806660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23.04697</w:t>
            </w:r>
          </w:p>
        </w:tc>
        <w:tc>
          <w:p>
            <w:pPr>
              <w:pStyle w:val="Compact"/>
              <w:jc w:val="right"/>
            </w:pPr>
            <w:r>
              <w:t xml:space="preserve">18.15</w:t>
            </w:r>
          </w:p>
        </w:tc>
        <w:tc>
          <w:p>
            <w:pPr>
              <w:pStyle w:val="Compact"/>
              <w:jc w:val="right"/>
            </w:pPr>
            <w:r>
              <w:t xml:space="preserve">0.2698057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23.38045</w:t>
            </w:r>
          </w:p>
        </w:tc>
        <w:tc>
          <w:p>
            <w:pPr>
              <w:pStyle w:val="Compact"/>
              <w:jc w:val="right"/>
            </w:pPr>
            <w:r>
              <w:t xml:space="preserve">18.05</w:t>
            </w:r>
          </w:p>
        </w:tc>
        <w:tc>
          <w:p>
            <w:pPr>
              <w:pStyle w:val="Compact"/>
              <w:jc w:val="right"/>
            </w:pPr>
            <w:r>
              <w:t xml:space="preserve">0.2953160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23.38795</w:t>
            </w:r>
          </w:p>
        </w:tc>
        <w:tc>
          <w:p>
            <w:pPr>
              <w:pStyle w:val="Compact"/>
              <w:jc w:val="right"/>
            </w:pPr>
            <w:r>
              <w:t xml:space="preserve">18.15</w:t>
            </w:r>
          </w:p>
        </w:tc>
        <w:tc>
          <w:p>
            <w:pPr>
              <w:pStyle w:val="Compact"/>
              <w:jc w:val="right"/>
            </w:pPr>
            <w:r>
              <w:t xml:space="preserve">0.2885925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35.96379</w:t>
            </w:r>
          </w:p>
        </w:tc>
        <w:tc>
          <w:p>
            <w:pPr>
              <w:pStyle w:val="Compact"/>
              <w:jc w:val="right"/>
            </w:pPr>
            <w:r>
              <w:t xml:space="preserve">24.25</w:t>
            </w:r>
          </w:p>
        </w:tc>
        <w:tc>
          <w:p>
            <w:pPr>
              <w:pStyle w:val="Compact"/>
              <w:jc w:val="right"/>
            </w:pPr>
            <w:r>
              <w:t xml:space="preserve">0.4830427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32.89319</w:t>
            </w:r>
          </w:p>
        </w:tc>
        <w:tc>
          <w:p>
            <w:pPr>
              <w:pStyle w:val="Compact"/>
              <w:jc w:val="right"/>
            </w:pPr>
            <w:r>
              <w:t xml:space="preserve">32.95</w:t>
            </w:r>
          </w:p>
        </w:tc>
        <w:tc>
          <w:p>
            <w:pPr>
              <w:pStyle w:val="Compact"/>
              <w:jc w:val="right"/>
            </w:pPr>
            <w:r>
              <w:t xml:space="preserve">0.0017243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30.12922</w:t>
            </w:r>
          </w:p>
        </w:tc>
        <w:tc>
          <w:p>
            <w:pPr>
              <w:pStyle w:val="Compact"/>
              <w:jc w:val="right"/>
            </w:pPr>
            <w:r>
              <w:t xml:space="preserve">24.25</w:t>
            </w:r>
          </w:p>
        </w:tc>
        <w:tc>
          <w:p>
            <w:pPr>
              <w:pStyle w:val="Compact"/>
              <w:jc w:val="right"/>
            </w:pPr>
            <w:r>
              <w:t xml:space="preserve">0.2424420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30.03701</w:t>
            </w:r>
          </w:p>
        </w:tc>
        <w:tc>
          <w:p>
            <w:pPr>
              <w:pStyle w:val="Compact"/>
              <w:jc w:val="right"/>
            </w:pPr>
            <w:r>
              <w:t xml:space="preserve">26.25</w:t>
            </w:r>
          </w:p>
        </w:tc>
        <w:tc>
          <w:p>
            <w:pPr>
              <w:pStyle w:val="Compact"/>
              <w:jc w:val="right"/>
            </w:pPr>
            <w:r>
              <w:t xml:space="preserve">0.1442672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30.10212</w:t>
            </w:r>
          </w:p>
        </w:tc>
        <w:tc>
          <w:p>
            <w:pPr>
              <w:pStyle w:val="Compact"/>
              <w:jc w:val="right"/>
            </w:pPr>
            <w:r>
              <w:t xml:space="preserve">26.35</w:t>
            </w:r>
          </w:p>
        </w:tc>
        <w:tc>
          <w:p>
            <w:pPr>
              <w:pStyle w:val="Compact"/>
              <w:jc w:val="right"/>
            </w:pPr>
            <w:r>
              <w:t xml:space="preserve">0.1423953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29.54849</w:t>
            </w:r>
          </w:p>
        </w:tc>
        <w:tc>
          <w:p>
            <w:pPr>
              <w:pStyle w:val="Compact"/>
              <w:jc w:val="right"/>
            </w:pPr>
            <w:r>
              <w:t xml:space="preserve">26.25</w:t>
            </w:r>
          </w:p>
        </w:tc>
        <w:tc>
          <w:p>
            <w:pPr>
              <w:pStyle w:val="Compact"/>
              <w:jc w:val="right"/>
            </w:pPr>
            <w:r>
              <w:t xml:space="preserve">0.1256568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53.39964</w:t>
            </w:r>
          </w:p>
        </w:tc>
        <w:tc>
          <w:p>
            <w:pPr>
              <w:pStyle w:val="Compact"/>
              <w:jc w:val="right"/>
            </w:pPr>
            <w:r>
              <w:t xml:space="preserve">47.25</w:t>
            </w:r>
          </w:p>
        </w:tc>
        <w:tc>
          <w:p>
            <w:pPr>
              <w:pStyle w:val="Compact"/>
              <w:jc w:val="right"/>
            </w:pPr>
            <w:r>
              <w:t xml:space="preserve">0.1301510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48.09819</w:t>
            </w:r>
          </w:p>
        </w:tc>
        <w:tc>
          <w:p>
            <w:pPr>
              <w:pStyle w:val="Compact"/>
              <w:jc w:val="right"/>
            </w:pPr>
            <w:r>
              <w:t xml:space="preserve">49.55</w:t>
            </w:r>
          </w:p>
        </w:tc>
        <w:tc>
          <w:p>
            <w:pPr>
              <w:pStyle w:val="Compact"/>
              <w:jc w:val="right"/>
            </w:pPr>
            <w:r>
              <w:t xml:space="preserve">0.0292998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43.40765</w:t>
            </w:r>
          </w:p>
        </w:tc>
        <w:tc>
          <w:p>
            <w:pPr>
              <w:pStyle w:val="Compact"/>
              <w:jc w:val="right"/>
            </w:pPr>
            <w:r>
              <w:t xml:space="preserve">47.25</w:t>
            </w:r>
          </w:p>
        </w:tc>
        <w:tc>
          <w:p>
            <w:pPr>
              <w:pStyle w:val="Compact"/>
              <w:jc w:val="right"/>
            </w:pPr>
            <w:r>
              <w:t xml:space="preserve">0.0813196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39.81625</w:t>
            </w:r>
          </w:p>
        </w:tc>
        <w:tc>
          <w:p>
            <w:pPr>
              <w:pStyle w:val="Compact"/>
              <w:jc w:val="right"/>
            </w:pPr>
            <w:r>
              <w:t xml:space="preserve">37.45</w:t>
            </w:r>
          </w:p>
        </w:tc>
        <w:tc>
          <w:p>
            <w:pPr>
              <w:pStyle w:val="Compact"/>
              <w:jc w:val="right"/>
            </w:pPr>
            <w:r>
              <w:t xml:space="preserve">0.0631843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39.55341</w:t>
            </w:r>
          </w:p>
        </w:tc>
        <w:tc>
          <w:p>
            <w:pPr>
              <w:pStyle w:val="Compact"/>
              <w:jc w:val="right"/>
            </w:pPr>
            <w:r>
              <w:t xml:space="preserve">37.95</w:t>
            </w:r>
          </w:p>
        </w:tc>
        <w:tc>
          <w:p>
            <w:pPr>
              <w:pStyle w:val="Compact"/>
              <w:jc w:val="right"/>
            </w:pPr>
            <w:r>
              <w:t xml:space="preserve">0.0422505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38.83373</w:t>
            </w:r>
          </w:p>
        </w:tc>
        <w:tc>
          <w:p>
            <w:pPr>
              <w:pStyle w:val="Compact"/>
              <w:jc w:val="right"/>
            </w:pPr>
            <w:r>
              <w:t xml:space="preserve">37.45</w:t>
            </w:r>
          </w:p>
        </w:tc>
        <w:tc>
          <w:p>
            <w:pPr>
              <w:pStyle w:val="Compact"/>
              <w:jc w:val="right"/>
            </w:pPr>
            <w:r>
              <w:t xml:space="preserve">0.0369487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63.61577</w:t>
            </w:r>
          </w:p>
        </w:tc>
        <w:tc>
          <w:p>
            <w:pPr>
              <w:pStyle w:val="Compact"/>
              <w:jc w:val="right"/>
            </w:pPr>
            <w:r>
              <w:t xml:space="preserve">61.35</w:t>
            </w:r>
          </w:p>
        </w:tc>
        <w:tc>
          <w:p>
            <w:pPr>
              <w:pStyle w:val="Compact"/>
              <w:jc w:val="right"/>
            </w:pPr>
            <w:r>
              <w:t xml:space="preserve">0.0369319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57.70417</w:t>
            </w:r>
          </w:p>
        </w:tc>
        <w:tc>
          <w:p>
            <w:pPr>
              <w:pStyle w:val="Compact"/>
              <w:jc w:val="right"/>
            </w:pPr>
            <w:r>
              <w:t xml:space="preserve">63.45</w:t>
            </w:r>
          </w:p>
        </w:tc>
        <w:tc>
          <w:p>
            <w:pPr>
              <w:pStyle w:val="Compact"/>
              <w:jc w:val="right"/>
            </w:pPr>
            <w:r>
              <w:t xml:space="preserve">0.0905569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52.45183</w:t>
            </w:r>
          </w:p>
        </w:tc>
        <w:tc>
          <w:p>
            <w:pPr>
              <w:pStyle w:val="Compact"/>
              <w:jc w:val="right"/>
            </w:pPr>
            <w:r>
              <w:t xml:space="preserve">61.35</w:t>
            </w:r>
          </w:p>
        </w:tc>
        <w:tc>
          <w:p>
            <w:pPr>
              <w:pStyle w:val="Compact"/>
              <w:jc w:val="right"/>
            </w:pPr>
            <w:r>
              <w:t xml:space="preserve">0.1450395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60.21765</w:t>
            </w:r>
          </w:p>
        </w:tc>
        <w:tc>
          <w:p>
            <w:pPr>
              <w:pStyle w:val="Compact"/>
              <w:jc w:val="right"/>
            </w:pPr>
            <w:r>
              <w:t xml:space="preserve">61.05</w:t>
            </w:r>
          </w:p>
        </w:tc>
        <w:tc>
          <w:p>
            <w:pPr>
              <w:pStyle w:val="Compact"/>
              <w:jc w:val="right"/>
            </w:pPr>
            <w:r>
              <w:t xml:space="preserve">0.0136339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54.80087</w:t>
            </w:r>
          </w:p>
        </w:tc>
        <w:tc>
          <w:p>
            <w:pPr>
              <w:pStyle w:val="Compact"/>
              <w:jc w:val="right"/>
            </w:pPr>
            <w:r>
              <w:t xml:space="preserve">52.45</w:t>
            </w:r>
          </w:p>
        </w:tc>
        <w:tc>
          <w:p>
            <w:pPr>
              <w:pStyle w:val="Compact"/>
              <w:jc w:val="right"/>
            </w:pPr>
            <w:r>
              <w:t xml:space="preserve">0.0448211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50.03936</w:t>
            </w:r>
          </w:p>
        </w:tc>
        <w:tc>
          <w:p>
            <w:pPr>
              <w:pStyle w:val="Compact"/>
              <w:jc w:val="right"/>
            </w:pPr>
            <w:r>
              <w:t xml:space="preserve">61.05</w:t>
            </w:r>
          </w:p>
        </w:tc>
        <w:tc>
          <w:p>
            <w:pPr>
              <w:pStyle w:val="Compact"/>
              <w:jc w:val="right"/>
            </w:pPr>
            <w:r>
              <w:t xml:space="preserve">0.1803544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41.36383</w:t>
            </w:r>
          </w:p>
        </w:tc>
        <w:tc>
          <w:p>
            <w:pPr>
              <w:pStyle w:val="Compact"/>
              <w:jc w:val="right"/>
            </w:pPr>
            <w:r>
              <w:t xml:space="preserve">39.95</w:t>
            </w:r>
          </w:p>
        </w:tc>
        <w:tc>
          <w:p>
            <w:pPr>
              <w:pStyle w:val="Compact"/>
              <w:jc w:val="right"/>
            </w:pPr>
            <w:r>
              <w:t xml:space="preserve">0.0353899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41.05610</w:t>
            </w:r>
          </w:p>
        </w:tc>
        <w:tc>
          <w:p>
            <w:pPr>
              <w:pStyle w:val="Compact"/>
              <w:jc w:val="right"/>
            </w:pPr>
            <w:r>
              <w:t xml:space="preserve">39.85</w:t>
            </w:r>
          </w:p>
        </w:tc>
        <w:tc>
          <w:p>
            <w:pPr>
              <w:pStyle w:val="Compact"/>
              <w:jc w:val="right"/>
            </w:pPr>
            <w:r>
              <w:t xml:space="preserve">0.0302659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40.31946</w:t>
            </w:r>
          </w:p>
        </w:tc>
        <w:tc>
          <w:p>
            <w:pPr>
              <w:pStyle w:val="Compact"/>
              <w:jc w:val="right"/>
            </w:pPr>
            <w:r>
              <w:t xml:space="preserve">39.95</w:t>
            </w:r>
          </w:p>
        </w:tc>
        <w:tc>
          <w:p>
            <w:pPr>
              <w:pStyle w:val="Compact"/>
              <w:jc w:val="right"/>
            </w:pPr>
            <w:r>
              <w:t xml:space="preserve">0.0092481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38.18492</w:t>
            </w:r>
          </w:p>
        </w:tc>
        <w:tc>
          <w:p>
            <w:pPr>
              <w:pStyle w:val="Compact"/>
              <w:jc w:val="right"/>
            </w:pPr>
            <w:r>
              <w:t xml:space="preserve">37.05</w:t>
            </w:r>
          </w:p>
        </w:tc>
        <w:tc>
          <w:p>
            <w:pPr>
              <w:pStyle w:val="Compact"/>
              <w:jc w:val="right"/>
            </w:pPr>
            <w:r>
              <w:t xml:space="preserve">0.0306322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38.00618</w:t>
            </w:r>
          </w:p>
        </w:tc>
        <w:tc>
          <w:p>
            <w:pPr>
              <w:pStyle w:val="Compact"/>
              <w:jc w:val="right"/>
            </w:pPr>
            <w:r>
              <w:t xml:space="preserve">36.95</w:t>
            </w:r>
          </w:p>
        </w:tc>
        <w:tc>
          <w:p>
            <w:pPr>
              <w:pStyle w:val="Compact"/>
              <w:jc w:val="right"/>
            </w:pPr>
            <w:r>
              <w:t xml:space="preserve">0.0285840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37.39865</w:t>
            </w:r>
          </w:p>
        </w:tc>
        <w:tc>
          <w:p>
            <w:pPr>
              <w:pStyle w:val="Compact"/>
              <w:jc w:val="right"/>
            </w:pPr>
            <w:r>
              <w:t xml:space="preserve">37.05</w:t>
            </w:r>
          </w:p>
        </w:tc>
        <w:tc>
          <w:p>
            <w:pPr>
              <w:pStyle w:val="Compact"/>
              <w:jc w:val="right"/>
            </w:pPr>
            <w:r>
              <w:t xml:space="preserve">0.0094103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30.50365</w:t>
            </w:r>
          </w:p>
        </w:tc>
        <w:tc>
          <w:p>
            <w:pPr>
              <w:pStyle w:val="Compact"/>
              <w:jc w:val="right"/>
            </w:pPr>
            <w:r>
              <w:t xml:space="preserve">26.65</w:t>
            </w:r>
          </w:p>
        </w:tc>
        <w:tc>
          <w:p>
            <w:pPr>
              <w:pStyle w:val="Compact"/>
              <w:jc w:val="right"/>
            </w:pPr>
            <w:r>
              <w:t xml:space="preserve">0.1446023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30.53188</w:t>
            </w:r>
          </w:p>
        </w:tc>
        <w:tc>
          <w:p>
            <w:pPr>
              <w:pStyle w:val="Compact"/>
              <w:jc w:val="right"/>
            </w:pPr>
            <w:r>
              <w:t xml:space="preserve">27.85</w:t>
            </w:r>
          </w:p>
        </w:tc>
        <w:tc>
          <w:p>
            <w:pPr>
              <w:pStyle w:val="Compact"/>
              <w:jc w:val="right"/>
            </w:pPr>
            <w:r>
              <w:t xml:space="preserve">0.0962974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30.18086</w:t>
            </w:r>
          </w:p>
        </w:tc>
        <w:tc>
          <w:p>
            <w:pPr>
              <w:pStyle w:val="Compact"/>
              <w:jc w:val="right"/>
            </w:pPr>
            <w:r>
              <w:t xml:space="preserve">26.65</w:t>
            </w:r>
          </w:p>
        </w:tc>
        <w:tc>
          <w:p>
            <w:pPr>
              <w:pStyle w:val="Compact"/>
              <w:jc w:val="right"/>
            </w:pPr>
            <w:r>
              <w:t xml:space="preserve">0.1324900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41.94805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0.3380559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38.63307</w:t>
            </w:r>
          </w:p>
        </w:tc>
        <w:tc>
          <w:p>
            <w:pPr>
              <w:pStyle w:val="Compact"/>
              <w:jc w:val="right"/>
            </w:pPr>
            <w:r>
              <w:t xml:space="preserve">30.95</w:t>
            </w:r>
          </w:p>
        </w:tc>
        <w:tc>
          <w:p>
            <w:pPr>
              <w:pStyle w:val="Compact"/>
              <w:jc w:val="right"/>
            </w:pPr>
            <w:r>
              <w:t xml:space="preserve">0.2482413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35.68951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0.1384215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40.40485</w:t>
            </w:r>
          </w:p>
        </w:tc>
        <w:tc>
          <w:p>
            <w:pPr>
              <w:pStyle w:val="Compact"/>
              <w:jc w:val="right"/>
            </w:pPr>
            <w:r>
              <w:t xml:space="preserve">41.65</w:t>
            </w:r>
          </w:p>
        </w:tc>
        <w:tc>
          <w:p>
            <w:pPr>
              <w:pStyle w:val="Compact"/>
              <w:jc w:val="right"/>
            </w:pPr>
            <w:r>
              <w:t xml:space="preserve">0.0298957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37.04148</w:t>
            </w:r>
          </w:p>
        </w:tc>
        <w:tc>
          <w:p>
            <w:pPr>
              <w:pStyle w:val="Compact"/>
              <w:jc w:val="right"/>
            </w:pPr>
            <w:r>
              <w:t xml:space="preserve">41.95</w:t>
            </w:r>
          </w:p>
        </w:tc>
        <w:tc>
          <w:p>
            <w:pPr>
              <w:pStyle w:val="Compact"/>
              <w:jc w:val="right"/>
            </w:pPr>
            <w:r>
              <w:t xml:space="preserve">0.1170088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34.08626</w:t>
            </w:r>
          </w:p>
        </w:tc>
        <w:tc>
          <w:p>
            <w:pPr>
              <w:pStyle w:val="Compact"/>
              <w:jc w:val="right"/>
            </w:pPr>
            <w:r>
              <w:t xml:space="preserve">41.65</w:t>
            </w:r>
          </w:p>
        </w:tc>
        <w:tc>
          <w:p>
            <w:pPr>
              <w:pStyle w:val="Compact"/>
              <w:jc w:val="right"/>
            </w:pPr>
            <w:r>
              <w:t xml:space="preserve">0.1816023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21.35514</w:t>
            </w:r>
          </w:p>
        </w:tc>
        <w:tc>
          <w:p>
            <w:pPr>
              <w:pStyle w:val="Compact"/>
              <w:jc w:val="right"/>
            </w:pPr>
            <w:r>
              <w:t xml:space="preserve">17.65</w:t>
            </w:r>
          </w:p>
        </w:tc>
        <w:tc>
          <w:p>
            <w:pPr>
              <w:pStyle w:val="Compact"/>
              <w:jc w:val="right"/>
            </w:pPr>
            <w:r>
              <w:t xml:space="preserve">0.2099230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21.87546</w:t>
            </w:r>
          </w:p>
        </w:tc>
        <w:tc>
          <w:p>
            <w:pPr>
              <w:pStyle w:val="Compact"/>
              <w:jc w:val="right"/>
            </w:pPr>
            <w:r>
              <w:t xml:space="preserve">18.95</w:t>
            </w:r>
          </w:p>
        </w:tc>
        <w:tc>
          <w:p>
            <w:pPr>
              <w:pStyle w:val="Compact"/>
              <w:jc w:val="right"/>
            </w:pPr>
            <w:r>
              <w:t xml:space="preserve">0.1543777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22.07670</w:t>
            </w:r>
          </w:p>
        </w:tc>
        <w:tc>
          <w:p>
            <w:pPr>
              <w:pStyle w:val="Compact"/>
              <w:jc w:val="right"/>
            </w:pPr>
            <w:r>
              <w:t xml:space="preserve">17.65</w:t>
            </w:r>
          </w:p>
        </w:tc>
        <w:tc>
          <w:p>
            <w:pPr>
              <w:pStyle w:val="Compact"/>
              <w:jc w:val="right"/>
            </w:pPr>
            <w:r>
              <w:t xml:space="preserve">0.2508046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22.55161</w:t>
            </w:r>
          </w:p>
        </w:tc>
        <w:tc>
          <w:p>
            <w:pPr>
              <w:pStyle w:val="Compact"/>
              <w:jc w:val="right"/>
            </w:pPr>
            <w:r>
              <w:t xml:space="preserve">20.15</w:t>
            </w:r>
          </w:p>
        </w:tc>
        <w:tc>
          <w:p>
            <w:pPr>
              <w:pStyle w:val="Compact"/>
              <w:jc w:val="right"/>
            </w:pPr>
            <w:r>
              <w:t xml:space="preserve">0.1191865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22.92877</w:t>
            </w:r>
          </w:p>
        </w:tc>
        <w:tc>
          <w:p>
            <w:pPr>
              <w:pStyle w:val="Compact"/>
              <w:jc w:val="right"/>
            </w:pPr>
            <w:r>
              <w:t xml:space="preserve">10.45</w:t>
            </w:r>
          </w:p>
        </w:tc>
        <w:tc>
          <w:p>
            <w:pPr>
              <w:pStyle w:val="Compact"/>
              <w:jc w:val="right"/>
            </w:pPr>
            <w:r>
              <w:t xml:space="preserve">1.1941406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23.10260</w:t>
            </w:r>
          </w:p>
        </w:tc>
        <w:tc>
          <w:p>
            <w:pPr>
              <w:pStyle w:val="Compact"/>
              <w:jc w:val="right"/>
            </w:pPr>
            <w:r>
              <w:t xml:space="preserve">20.15</w:t>
            </w:r>
          </w:p>
        </w:tc>
        <w:tc>
          <w:p>
            <w:pPr>
              <w:pStyle w:val="Compact"/>
              <w:jc w:val="right"/>
            </w:pPr>
            <w:r>
              <w:t xml:space="preserve">0.1465311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Low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35.84657</w:t>
            </w:r>
          </w:p>
        </w:tc>
        <w:tc>
          <w:p>
            <w:pPr>
              <w:pStyle w:val="Compact"/>
              <w:jc w:val="right"/>
            </w:pPr>
            <w:r>
              <w:t xml:space="preserve">26.05</w:t>
            </w:r>
          </w:p>
        </w:tc>
        <w:tc>
          <w:p>
            <w:pPr>
              <w:pStyle w:val="Compact"/>
              <w:jc w:val="right"/>
            </w:pPr>
            <w:r>
              <w:t xml:space="preserve">0.3760679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Med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32.99488</w:t>
            </w:r>
          </w:p>
        </w:tc>
        <w:tc>
          <w:p>
            <w:pPr>
              <w:pStyle w:val="Compact"/>
              <w:jc w:val="right"/>
            </w:pPr>
            <w:r>
              <w:t xml:space="preserve">31.75</w:t>
            </w:r>
          </w:p>
        </w:tc>
        <w:tc>
          <w:p>
            <w:pPr>
              <w:pStyle w:val="Compact"/>
              <w:jc w:val="right"/>
            </w:pPr>
            <w:r>
              <w:t xml:space="preserve">0.0392089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Portland Cement Concrete High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30.52194</w:t>
            </w:r>
          </w:p>
        </w:tc>
        <w:tc>
          <w:p>
            <w:pPr>
              <w:pStyle w:val="Compact"/>
              <w:jc w:val="right"/>
            </w:pPr>
            <w:r>
              <w:t xml:space="preserve">26.05</w:t>
            </w:r>
          </w:p>
        </w:tc>
        <w:tc>
          <w:p>
            <w:pPr>
              <w:pStyle w:val="Compact"/>
              <w:jc w:val="right"/>
            </w:pPr>
            <w:r>
              <w:t xml:space="preserve">0.1716676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33.26713</w:t>
            </w:r>
          </w:p>
        </w:tc>
        <w:tc>
          <w:p>
            <w:pPr>
              <w:pStyle w:val="Compact"/>
              <w:jc w:val="right"/>
            </w:pPr>
            <w:r>
              <w:t xml:space="preserve">34.75</w:t>
            </w:r>
          </w:p>
        </w:tc>
        <w:tc>
          <w:p>
            <w:pPr>
              <w:pStyle w:val="Compact"/>
              <w:jc w:val="right"/>
            </w:pPr>
            <w:r>
              <w:t xml:space="preserve">0.0426726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30.94810</w:t>
            </w:r>
          </w:p>
        </w:tc>
        <w:tc>
          <w:p>
            <w:pPr>
              <w:pStyle w:val="Compact"/>
              <w:jc w:val="right"/>
            </w:pPr>
            <w:r>
              <w:t xml:space="preserve">38.55</w:t>
            </w:r>
          </w:p>
        </w:tc>
        <w:tc>
          <w:p>
            <w:pPr>
              <w:pStyle w:val="Compact"/>
              <w:jc w:val="right"/>
            </w:pPr>
            <w:r>
              <w:t xml:space="preserve">0.1971957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28.88531</w:t>
            </w:r>
          </w:p>
        </w:tc>
        <w:tc>
          <w:p>
            <w:pPr>
              <w:pStyle w:val="Compact"/>
              <w:jc w:val="right"/>
            </w:pPr>
            <w:r>
              <w:t xml:space="preserve">34.75</w:t>
            </w:r>
          </w:p>
        </w:tc>
        <w:tc>
          <w:p>
            <w:pPr>
              <w:pStyle w:val="Compact"/>
              <w:jc w:val="right"/>
            </w:pPr>
            <w:r>
              <w:t xml:space="preserve">0.1687681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22.98443</w:t>
            </w:r>
          </w:p>
        </w:tc>
        <w:tc>
          <w:p>
            <w:pPr>
              <w:pStyle w:val="Compact"/>
              <w:jc w:val="right"/>
            </w:pPr>
            <w:r>
              <w:t xml:space="preserve">18.15</w:t>
            </w:r>
          </w:p>
        </w:tc>
        <w:tc>
          <w:p>
            <w:pPr>
              <w:pStyle w:val="Compact"/>
              <w:jc w:val="right"/>
            </w:pPr>
            <w:r>
              <w:t xml:space="preserve">0.2663597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23.30957</w:t>
            </w:r>
          </w:p>
        </w:tc>
        <w:tc>
          <w:p>
            <w:pPr>
              <w:pStyle w:val="Compact"/>
              <w:jc w:val="right"/>
            </w:pPr>
            <w:r>
              <w:t xml:space="preserve">18.05</w:t>
            </w:r>
          </w:p>
        </w:tc>
        <w:tc>
          <w:p>
            <w:pPr>
              <w:pStyle w:val="Compact"/>
              <w:jc w:val="right"/>
            </w:pPr>
            <w:r>
              <w:t xml:space="preserve">0.2913891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23.37209</w:t>
            </w:r>
          </w:p>
        </w:tc>
        <w:tc>
          <w:p>
            <w:pPr>
              <w:pStyle w:val="Compact"/>
              <w:jc w:val="right"/>
            </w:pPr>
            <w:r>
              <w:t xml:space="preserve">18.15</w:t>
            </w:r>
          </w:p>
        </w:tc>
        <w:tc>
          <w:p>
            <w:pPr>
              <w:pStyle w:val="Compact"/>
              <w:jc w:val="right"/>
            </w:pPr>
            <w:r>
              <w:t xml:space="preserve">0.2877186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35.83913</w:t>
            </w:r>
          </w:p>
        </w:tc>
        <w:tc>
          <w:p>
            <w:pPr>
              <w:pStyle w:val="Compact"/>
              <w:jc w:val="right"/>
            </w:pPr>
            <w:r>
              <w:t xml:space="preserve">24.25</w:t>
            </w:r>
          </w:p>
        </w:tc>
        <w:tc>
          <w:p>
            <w:pPr>
              <w:pStyle w:val="Compact"/>
              <w:jc w:val="right"/>
            </w:pPr>
            <w:r>
              <w:t xml:space="preserve">0.4779023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33.07607</w:t>
            </w:r>
          </w:p>
        </w:tc>
        <w:tc>
          <w:p>
            <w:pPr>
              <w:pStyle w:val="Compact"/>
              <w:jc w:val="right"/>
            </w:pPr>
            <w:r>
              <w:t xml:space="preserve">32.95</w:t>
            </w:r>
          </w:p>
        </w:tc>
        <w:tc>
          <w:p>
            <w:pPr>
              <w:pStyle w:val="Compact"/>
              <w:jc w:val="right"/>
            </w:pPr>
            <w:r>
              <w:t xml:space="preserve">0.0038259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30.53435</w:t>
            </w:r>
          </w:p>
        </w:tc>
        <w:tc>
          <w:p>
            <w:pPr>
              <w:pStyle w:val="Compact"/>
              <w:jc w:val="right"/>
            </w:pPr>
            <w:r>
              <w:t xml:space="preserve">24.25</w:t>
            </w:r>
          </w:p>
        </w:tc>
        <w:tc>
          <w:p>
            <w:pPr>
              <w:pStyle w:val="Compact"/>
              <w:jc w:val="right"/>
            </w:pPr>
            <w:r>
              <w:t xml:space="preserve">0.2591485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30.05243</w:t>
            </w:r>
          </w:p>
        </w:tc>
        <w:tc>
          <w:p>
            <w:pPr>
              <w:pStyle w:val="Compact"/>
              <w:jc w:val="right"/>
            </w:pPr>
            <w:r>
              <w:t xml:space="preserve">26.25</w:t>
            </w:r>
          </w:p>
        </w:tc>
        <w:tc>
          <w:p>
            <w:pPr>
              <w:pStyle w:val="Compact"/>
              <w:jc w:val="right"/>
            </w:pPr>
            <w:r>
              <w:t xml:space="preserve">0.1448544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29.92335</w:t>
            </w:r>
          </w:p>
        </w:tc>
        <w:tc>
          <w:p>
            <w:pPr>
              <w:pStyle w:val="Compact"/>
              <w:jc w:val="right"/>
            </w:pPr>
            <w:r>
              <w:t xml:space="preserve">26.35</w:t>
            </w:r>
          </w:p>
        </w:tc>
        <w:tc>
          <w:p>
            <w:pPr>
              <w:pStyle w:val="Compact"/>
              <w:jc w:val="right"/>
            </w:pPr>
            <w:r>
              <w:t xml:space="preserve">0.1356111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29.31882</w:t>
            </w:r>
          </w:p>
        </w:tc>
        <w:tc>
          <w:p>
            <w:pPr>
              <w:pStyle w:val="Compact"/>
              <w:jc w:val="right"/>
            </w:pPr>
            <w:r>
              <w:t xml:space="preserve">26.25</w:t>
            </w:r>
          </w:p>
        </w:tc>
        <w:tc>
          <w:p>
            <w:pPr>
              <w:pStyle w:val="Compact"/>
              <w:jc w:val="right"/>
            </w:pPr>
            <w:r>
              <w:t xml:space="preserve">0.1169074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53.43474</w:t>
            </w:r>
          </w:p>
        </w:tc>
        <w:tc>
          <w:p>
            <w:pPr>
              <w:pStyle w:val="Compact"/>
              <w:jc w:val="right"/>
            </w:pPr>
            <w:r>
              <w:t xml:space="preserve">47.25</w:t>
            </w:r>
          </w:p>
        </w:tc>
        <w:tc>
          <w:p>
            <w:pPr>
              <w:pStyle w:val="Compact"/>
              <w:jc w:val="right"/>
            </w:pPr>
            <w:r>
              <w:t xml:space="preserve">0.1308939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48.22556</w:t>
            </w:r>
          </w:p>
        </w:tc>
        <w:tc>
          <w:p>
            <w:pPr>
              <w:pStyle w:val="Compact"/>
              <w:jc w:val="right"/>
            </w:pPr>
            <w:r>
              <w:t xml:space="preserve">49.55</w:t>
            </w:r>
          </w:p>
        </w:tc>
        <w:tc>
          <w:p>
            <w:pPr>
              <w:pStyle w:val="Compact"/>
              <w:jc w:val="right"/>
            </w:pPr>
            <w:r>
              <w:t xml:space="preserve">0.0267294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43.60156</w:t>
            </w:r>
          </w:p>
        </w:tc>
        <w:tc>
          <w:p>
            <w:pPr>
              <w:pStyle w:val="Compact"/>
              <w:jc w:val="right"/>
            </w:pPr>
            <w:r>
              <w:t xml:space="preserve">47.25</w:t>
            </w:r>
          </w:p>
        </w:tc>
        <w:tc>
          <w:p>
            <w:pPr>
              <w:pStyle w:val="Compact"/>
              <w:jc w:val="right"/>
            </w:pPr>
            <w:r>
              <w:t xml:space="preserve">0.0772157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39.91919</w:t>
            </w:r>
          </w:p>
        </w:tc>
        <w:tc>
          <w:p>
            <w:pPr>
              <w:pStyle w:val="Compact"/>
              <w:jc w:val="right"/>
            </w:pPr>
            <w:r>
              <w:t xml:space="preserve">37.45</w:t>
            </w:r>
          </w:p>
        </w:tc>
        <w:tc>
          <w:p>
            <w:pPr>
              <w:pStyle w:val="Compact"/>
              <w:jc w:val="right"/>
            </w:pPr>
            <w:r>
              <w:t xml:space="preserve">0.0659329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39.32931</w:t>
            </w:r>
          </w:p>
        </w:tc>
        <w:tc>
          <w:p>
            <w:pPr>
              <w:pStyle w:val="Compact"/>
              <w:jc w:val="right"/>
            </w:pPr>
            <w:r>
              <w:t xml:space="preserve">37.95</w:t>
            </w:r>
          </w:p>
        </w:tc>
        <w:tc>
          <w:p>
            <w:pPr>
              <w:pStyle w:val="Compact"/>
              <w:jc w:val="right"/>
            </w:pPr>
            <w:r>
              <w:t xml:space="preserve">0.0363455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38.45211</w:t>
            </w:r>
          </w:p>
        </w:tc>
        <w:tc>
          <w:p>
            <w:pPr>
              <w:pStyle w:val="Compact"/>
              <w:jc w:val="right"/>
            </w:pPr>
            <w:r>
              <w:t xml:space="preserve">37.45</w:t>
            </w:r>
          </w:p>
        </w:tc>
        <w:tc>
          <w:p>
            <w:pPr>
              <w:pStyle w:val="Compact"/>
              <w:jc w:val="right"/>
            </w:pPr>
            <w:r>
              <w:t xml:space="preserve">0.0267587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63.74451</w:t>
            </w:r>
          </w:p>
        </w:tc>
        <w:tc>
          <w:p>
            <w:pPr>
              <w:pStyle w:val="Compact"/>
              <w:jc w:val="right"/>
            </w:pPr>
            <w:r>
              <w:t xml:space="preserve">61.35</w:t>
            </w:r>
          </w:p>
        </w:tc>
        <w:tc>
          <w:p>
            <w:pPr>
              <w:pStyle w:val="Compact"/>
              <w:jc w:val="right"/>
            </w:pPr>
            <w:r>
              <w:t xml:space="preserve">0.0390304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57.78811</w:t>
            </w:r>
          </w:p>
        </w:tc>
        <w:tc>
          <w:p>
            <w:pPr>
              <w:pStyle w:val="Compact"/>
              <w:jc w:val="right"/>
            </w:pPr>
            <w:r>
              <w:t xml:space="preserve">63.45</w:t>
            </w:r>
          </w:p>
        </w:tc>
        <w:tc>
          <w:p>
            <w:pPr>
              <w:pStyle w:val="Compact"/>
              <w:jc w:val="right"/>
            </w:pPr>
            <w:r>
              <w:t xml:space="preserve">0.0892339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52.50269</w:t>
            </w:r>
          </w:p>
        </w:tc>
        <w:tc>
          <w:p>
            <w:pPr>
              <w:pStyle w:val="Compact"/>
              <w:jc w:val="right"/>
            </w:pPr>
            <w:r>
              <w:t xml:space="preserve">61.35</w:t>
            </w:r>
          </w:p>
        </w:tc>
        <w:tc>
          <w:p>
            <w:pPr>
              <w:pStyle w:val="Compact"/>
              <w:jc w:val="right"/>
            </w:pPr>
            <w:r>
              <w:t xml:space="preserve">0.1442104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60.32328</w:t>
            </w:r>
          </w:p>
        </w:tc>
        <w:tc>
          <w:p>
            <w:pPr>
              <w:pStyle w:val="Compact"/>
              <w:jc w:val="right"/>
            </w:pPr>
            <w:r>
              <w:t xml:space="preserve">61.05</w:t>
            </w:r>
          </w:p>
        </w:tc>
        <w:tc>
          <w:p>
            <w:pPr>
              <w:pStyle w:val="Compact"/>
              <w:jc w:val="right"/>
            </w:pPr>
            <w:r>
              <w:t xml:space="preserve">0.0119037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54.88254</w:t>
            </w:r>
          </w:p>
        </w:tc>
        <w:tc>
          <w:p>
            <w:pPr>
              <w:pStyle w:val="Compact"/>
              <w:jc w:val="right"/>
            </w:pPr>
            <w:r>
              <w:t xml:space="preserve">52.45</w:t>
            </w:r>
          </w:p>
        </w:tc>
        <w:tc>
          <w:p>
            <w:pPr>
              <w:pStyle w:val="Compact"/>
              <w:jc w:val="right"/>
            </w:pPr>
            <w:r>
              <w:t xml:space="preserve">0.0463783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50.10105</w:t>
            </w:r>
          </w:p>
        </w:tc>
        <w:tc>
          <w:p>
            <w:pPr>
              <w:pStyle w:val="Compact"/>
              <w:jc w:val="right"/>
            </w:pPr>
            <w:r>
              <w:t xml:space="preserve">61.05</w:t>
            </w:r>
          </w:p>
        </w:tc>
        <w:tc>
          <w:p>
            <w:pPr>
              <w:pStyle w:val="Compact"/>
              <w:jc w:val="right"/>
            </w:pPr>
            <w:r>
              <w:t xml:space="preserve">0.1793440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41.47675</w:t>
            </w:r>
          </w:p>
        </w:tc>
        <w:tc>
          <w:p>
            <w:pPr>
              <w:pStyle w:val="Compact"/>
              <w:jc w:val="right"/>
            </w:pPr>
            <w:r>
              <w:t xml:space="preserve">39.95</w:t>
            </w:r>
          </w:p>
        </w:tc>
        <w:tc>
          <w:p>
            <w:pPr>
              <w:pStyle w:val="Compact"/>
              <w:jc w:val="right"/>
            </w:pPr>
            <w:r>
              <w:t xml:space="preserve">0.0382164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40.83478</w:t>
            </w:r>
          </w:p>
        </w:tc>
        <w:tc>
          <w:p>
            <w:pPr>
              <w:pStyle w:val="Compact"/>
              <w:jc w:val="right"/>
            </w:pPr>
            <w:r>
              <w:t xml:space="preserve">39.85</w:t>
            </w:r>
          </w:p>
        </w:tc>
        <w:tc>
          <w:p>
            <w:pPr>
              <w:pStyle w:val="Compact"/>
              <w:jc w:val="right"/>
            </w:pPr>
            <w:r>
              <w:t xml:space="preserve">0.0247123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39.93449</w:t>
            </w:r>
          </w:p>
        </w:tc>
        <w:tc>
          <w:p>
            <w:pPr>
              <w:pStyle w:val="Compact"/>
              <w:jc w:val="right"/>
            </w:pPr>
            <w:r>
              <w:t xml:space="preserve">39.95</w:t>
            </w:r>
          </w:p>
        </w:tc>
        <w:tc>
          <w:p>
            <w:pPr>
              <w:pStyle w:val="Compact"/>
              <w:jc w:val="right"/>
            </w:pPr>
            <w:r>
              <w:t xml:space="preserve">0.0003883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38.27340</w:t>
            </w:r>
          </w:p>
        </w:tc>
        <w:tc>
          <w:p>
            <w:pPr>
              <w:pStyle w:val="Compact"/>
              <w:jc w:val="right"/>
            </w:pPr>
            <w:r>
              <w:t xml:space="preserve">37.05</w:t>
            </w:r>
          </w:p>
        </w:tc>
        <w:tc>
          <w:p>
            <w:pPr>
              <w:pStyle w:val="Compact"/>
              <w:jc w:val="right"/>
            </w:pPr>
            <w:r>
              <w:t xml:space="preserve">0.0330201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37.79641</w:t>
            </w:r>
          </w:p>
        </w:tc>
        <w:tc>
          <w:p>
            <w:pPr>
              <w:pStyle w:val="Compact"/>
              <w:jc w:val="right"/>
            </w:pPr>
            <w:r>
              <w:t xml:space="preserve">36.95</w:t>
            </w:r>
          </w:p>
        </w:tc>
        <w:tc>
          <w:p>
            <w:pPr>
              <w:pStyle w:val="Compact"/>
              <w:jc w:val="right"/>
            </w:pPr>
            <w:r>
              <w:t xml:space="preserve">0.0229070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37.05190</w:t>
            </w:r>
          </w:p>
        </w:tc>
        <w:tc>
          <w:p>
            <w:pPr>
              <w:pStyle w:val="Compact"/>
              <w:jc w:val="right"/>
            </w:pPr>
            <w:r>
              <w:t xml:space="preserve">37.05</w:t>
            </w:r>
          </w:p>
        </w:tc>
        <w:tc>
          <w:p>
            <w:pPr>
              <w:pStyle w:val="Compact"/>
              <w:jc w:val="right"/>
            </w:pPr>
            <w:r>
              <w:t xml:space="preserve">0.0000512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30.51423</w:t>
            </w:r>
          </w:p>
        </w:tc>
        <w:tc>
          <w:p>
            <w:pPr>
              <w:pStyle w:val="Compact"/>
              <w:jc w:val="right"/>
            </w:pPr>
            <w:r>
              <w:t xml:space="preserve">26.65</w:t>
            </w:r>
          </w:p>
        </w:tc>
        <w:tc>
          <w:p>
            <w:pPr>
              <w:pStyle w:val="Compact"/>
              <w:jc w:val="right"/>
            </w:pPr>
            <w:r>
              <w:t xml:space="preserve">0.1449994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30.38933</w:t>
            </w:r>
          </w:p>
        </w:tc>
        <w:tc>
          <w:p>
            <w:pPr>
              <w:pStyle w:val="Compact"/>
              <w:jc w:val="right"/>
            </w:pPr>
            <w:r>
              <w:t xml:space="preserve">27.85</w:t>
            </w:r>
          </w:p>
        </w:tc>
        <w:tc>
          <w:p>
            <w:pPr>
              <w:pStyle w:val="Compact"/>
              <w:jc w:val="right"/>
            </w:pPr>
            <w:r>
              <w:t xml:space="preserve">0.0911786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30.00247</w:t>
            </w:r>
          </w:p>
        </w:tc>
        <w:tc>
          <w:p>
            <w:pPr>
              <w:pStyle w:val="Compact"/>
              <w:jc w:val="right"/>
            </w:pPr>
            <w:r>
              <w:t xml:space="preserve">26.65</w:t>
            </w:r>
          </w:p>
        </w:tc>
        <w:tc>
          <w:p>
            <w:pPr>
              <w:pStyle w:val="Compact"/>
              <w:jc w:val="right"/>
            </w:pPr>
            <w:r>
              <w:t xml:space="preserve">0.1257961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41.90286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0.3366143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38.77930</w:t>
            </w:r>
          </w:p>
        </w:tc>
        <w:tc>
          <w:p>
            <w:pPr>
              <w:pStyle w:val="Compact"/>
              <w:jc w:val="right"/>
            </w:pPr>
            <w:r>
              <w:t xml:space="preserve">30.95</w:t>
            </w:r>
          </w:p>
        </w:tc>
        <w:tc>
          <w:p>
            <w:pPr>
              <w:pStyle w:val="Compact"/>
              <w:jc w:val="right"/>
            </w:pPr>
            <w:r>
              <w:t xml:space="preserve">0.2529660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35.96783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0.1472993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40.33582</w:t>
            </w:r>
          </w:p>
        </w:tc>
        <w:tc>
          <w:p>
            <w:pPr>
              <w:pStyle w:val="Compact"/>
              <w:jc w:val="right"/>
            </w:pPr>
            <w:r>
              <w:t xml:space="preserve">41.65</w:t>
            </w:r>
          </w:p>
        </w:tc>
        <w:tc>
          <w:p>
            <w:pPr>
              <w:pStyle w:val="Compact"/>
              <w:jc w:val="right"/>
            </w:pPr>
            <w:r>
              <w:t xml:space="preserve">0.0315530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37.19671</w:t>
            </w:r>
          </w:p>
        </w:tc>
        <w:tc>
          <w:p>
            <w:pPr>
              <w:pStyle w:val="Compact"/>
              <w:jc w:val="right"/>
            </w:pPr>
            <w:r>
              <w:t xml:space="preserve">41.95</w:t>
            </w:r>
          </w:p>
        </w:tc>
        <w:tc>
          <w:p>
            <w:pPr>
              <w:pStyle w:val="Compact"/>
              <w:jc w:val="right"/>
            </w:pPr>
            <w:r>
              <w:t xml:space="preserve">0.1133085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34.39788</w:t>
            </w:r>
          </w:p>
        </w:tc>
        <w:tc>
          <w:p>
            <w:pPr>
              <w:pStyle w:val="Compact"/>
              <w:jc w:val="right"/>
            </w:pPr>
            <w:r>
              <w:t xml:space="preserve">41.65</w:t>
            </w:r>
          </w:p>
        </w:tc>
        <w:tc>
          <w:p>
            <w:pPr>
              <w:pStyle w:val="Compact"/>
              <w:jc w:val="right"/>
            </w:pPr>
            <w:r>
              <w:t xml:space="preserve">0.1741205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21.26102</w:t>
            </w:r>
          </w:p>
        </w:tc>
        <w:tc>
          <w:p>
            <w:pPr>
              <w:pStyle w:val="Compact"/>
              <w:jc w:val="right"/>
            </w:pPr>
            <w:r>
              <w:t xml:space="preserve">17.65</w:t>
            </w:r>
          </w:p>
        </w:tc>
        <w:tc>
          <w:p>
            <w:pPr>
              <w:pStyle w:val="Compact"/>
              <w:jc w:val="right"/>
            </w:pPr>
            <w:r>
              <w:t xml:space="preserve">0.2045903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21.85011</w:t>
            </w:r>
          </w:p>
        </w:tc>
        <w:tc>
          <w:p>
            <w:pPr>
              <w:pStyle w:val="Compact"/>
              <w:jc w:val="right"/>
            </w:pPr>
            <w:r>
              <w:t xml:space="preserve">18.95</w:t>
            </w:r>
          </w:p>
        </w:tc>
        <w:tc>
          <w:p>
            <w:pPr>
              <w:pStyle w:val="Compact"/>
              <w:jc w:val="right"/>
            </w:pPr>
            <w:r>
              <w:t xml:space="preserve">0.1530403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22.15353</w:t>
            </w:r>
          </w:p>
        </w:tc>
        <w:tc>
          <w:p>
            <w:pPr>
              <w:pStyle w:val="Compact"/>
              <w:jc w:val="right"/>
            </w:pPr>
            <w:r>
              <w:t xml:space="preserve">17.65</w:t>
            </w:r>
          </w:p>
        </w:tc>
        <w:tc>
          <w:p>
            <w:pPr>
              <w:pStyle w:val="Compact"/>
              <w:jc w:val="right"/>
            </w:pPr>
            <w:r>
              <w:t xml:space="preserve">0.2551573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22.46735</w:t>
            </w:r>
          </w:p>
        </w:tc>
        <w:tc>
          <w:p>
            <w:pPr>
              <w:pStyle w:val="Compact"/>
              <w:jc w:val="right"/>
            </w:pPr>
            <w:r>
              <w:t xml:space="preserve">20.15</w:t>
            </w:r>
          </w:p>
        </w:tc>
        <w:tc>
          <w:p>
            <w:pPr>
              <w:pStyle w:val="Compact"/>
              <w:jc w:val="right"/>
            </w:pPr>
            <w:r>
              <w:t xml:space="preserve">0.1150052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22.91442</w:t>
            </w:r>
          </w:p>
        </w:tc>
        <w:tc>
          <w:p>
            <w:pPr>
              <w:pStyle w:val="Compact"/>
              <w:jc w:val="right"/>
            </w:pPr>
            <w:r>
              <w:t xml:space="preserve">10.45</w:t>
            </w:r>
          </w:p>
        </w:tc>
        <w:tc>
          <w:p>
            <w:pPr>
              <w:pStyle w:val="Compact"/>
              <w:jc w:val="right"/>
            </w:pPr>
            <w:r>
              <w:t xml:space="preserve">1.1927679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23.17429</w:t>
            </w:r>
          </w:p>
        </w:tc>
        <w:tc>
          <w:p>
            <w:pPr>
              <w:pStyle w:val="Compact"/>
              <w:jc w:val="right"/>
            </w:pPr>
            <w:r>
              <w:t xml:space="preserve">20.15</w:t>
            </w:r>
          </w:p>
        </w:tc>
        <w:tc>
          <w:p>
            <w:pPr>
              <w:pStyle w:val="Compact"/>
              <w:jc w:val="right"/>
            </w:pPr>
            <w:r>
              <w:t xml:space="preserve">0.1500889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Low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35.73909</w:t>
            </w:r>
          </w:p>
        </w:tc>
        <w:tc>
          <w:p>
            <w:pPr>
              <w:pStyle w:val="Compact"/>
              <w:jc w:val="right"/>
            </w:pPr>
            <w:r>
              <w:t xml:space="preserve">26.05</w:t>
            </w:r>
          </w:p>
        </w:tc>
        <w:tc>
          <w:p>
            <w:pPr>
              <w:pStyle w:val="Compact"/>
              <w:jc w:val="right"/>
            </w:pPr>
            <w:r>
              <w:t xml:space="preserve">0.3719422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Med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right"/>
            </w:pPr>
            <w:r>
              <w:t xml:space="preserve">33.17057</w:t>
            </w:r>
          </w:p>
        </w:tc>
        <w:tc>
          <w:p>
            <w:pPr>
              <w:pStyle w:val="Compact"/>
              <w:jc w:val="right"/>
            </w:pPr>
            <w:r>
              <w:t xml:space="preserve">31.75</w:t>
            </w:r>
          </w:p>
        </w:tc>
        <w:tc>
          <w:p>
            <w:pPr>
              <w:pStyle w:val="Compact"/>
              <w:jc w:val="right"/>
            </w:pPr>
            <w:r>
              <w:t xml:space="preserve">0.0447422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Whitetopped Asphalt High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right"/>
            </w:pPr>
            <w:r>
              <w:t xml:space="preserve">30.89529</w:t>
            </w:r>
          </w:p>
        </w:tc>
        <w:tc>
          <w:p>
            <w:pPr>
              <w:pStyle w:val="Compact"/>
              <w:jc w:val="right"/>
            </w:pPr>
            <w:r>
              <w:t xml:space="preserve">26.05</w:t>
            </w:r>
          </w:p>
        </w:tc>
        <w:tc>
          <w:p>
            <w:pPr>
              <w:pStyle w:val="Compact"/>
              <w:jc w:val="right"/>
            </w:pPr>
            <w:r>
              <w:t xml:space="preserve">0.1859997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35.82947</w:t>
            </w:r>
          </w:p>
        </w:tc>
        <w:tc>
          <w:p>
            <w:pPr>
              <w:pStyle w:val="Compact"/>
              <w:jc w:val="right"/>
            </w:pPr>
            <w:r>
              <w:t xml:space="preserve">28.85</w:t>
            </w:r>
          </w:p>
        </w:tc>
        <w:tc>
          <w:p>
            <w:pPr>
              <w:pStyle w:val="Compact"/>
              <w:jc w:val="right"/>
            </w:pPr>
            <w:r>
              <w:t xml:space="preserve">0.2419228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33.15540</w:t>
            </w:r>
          </w:p>
        </w:tc>
        <w:tc>
          <w:p>
            <w:pPr>
              <w:pStyle w:val="Compact"/>
              <w:jc w:val="right"/>
            </w:pPr>
            <w:r>
              <w:t xml:space="preserve">32.85</w:t>
            </w:r>
          </w:p>
        </w:tc>
        <w:tc>
          <w:p>
            <w:pPr>
              <w:pStyle w:val="Compact"/>
              <w:jc w:val="right"/>
            </w:pPr>
            <w:r>
              <w:t xml:space="preserve">0.0092968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31.34981</w:t>
            </w:r>
          </w:p>
        </w:tc>
        <w:tc>
          <w:p>
            <w:pPr>
              <w:pStyle w:val="Compact"/>
              <w:jc w:val="right"/>
            </w:pPr>
            <w:r>
              <w:t xml:space="preserve">36.75</w:t>
            </w:r>
          </w:p>
        </w:tc>
        <w:tc>
          <w:p>
            <w:pPr>
              <w:pStyle w:val="Compact"/>
              <w:jc w:val="right"/>
            </w:pPr>
            <w:r>
              <w:t xml:space="preserve">0.1469440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24.07201</w:t>
            </w:r>
          </w:p>
        </w:tc>
        <w:tc>
          <w:p>
            <w:pPr>
              <w:pStyle w:val="Compact"/>
              <w:jc w:val="right"/>
            </w:pPr>
            <w:r>
              <w:t xml:space="preserve">17.35</w:t>
            </w:r>
          </w:p>
        </w:tc>
        <w:tc>
          <w:p>
            <w:pPr>
              <w:pStyle w:val="Compact"/>
              <w:jc w:val="right"/>
            </w:pPr>
            <w:r>
              <w:t xml:space="preserve">0.3874355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25.29025</w:t>
            </w:r>
          </w:p>
        </w:tc>
        <w:tc>
          <w:p>
            <w:pPr>
              <w:pStyle w:val="Compact"/>
              <w:jc w:val="right"/>
            </w:pPr>
            <w:r>
              <w:t xml:space="preserve">18.35</w:t>
            </w:r>
          </w:p>
        </w:tc>
        <w:tc>
          <w:p>
            <w:pPr>
              <w:pStyle w:val="Compact"/>
              <w:jc w:val="right"/>
            </w:pPr>
            <w:r>
              <w:t xml:space="preserve">0.3782150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25.95905</w:t>
            </w:r>
          </w:p>
        </w:tc>
        <w:tc>
          <w:p>
            <w:pPr>
              <w:pStyle w:val="Compact"/>
              <w:jc w:val="right"/>
            </w:pPr>
            <w:r>
              <w:t xml:space="preserve">17.35</w:t>
            </w:r>
          </w:p>
        </w:tc>
        <w:tc>
          <w:p>
            <w:pPr>
              <w:pStyle w:val="Compact"/>
              <w:jc w:val="right"/>
            </w:pPr>
            <w:r>
              <w:t xml:space="preserve">0.4961991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38.87094</w:t>
            </w:r>
          </w:p>
        </w:tc>
        <w:tc>
          <w:p>
            <w:pPr>
              <w:pStyle w:val="Compact"/>
              <w:jc w:val="right"/>
            </w:pPr>
            <w:r>
              <w:t xml:space="preserve">32.25</w:t>
            </w:r>
          </w:p>
        </w:tc>
        <w:tc>
          <w:p>
            <w:pPr>
              <w:pStyle w:val="Compact"/>
              <w:jc w:val="right"/>
            </w:pPr>
            <w:r>
              <w:t xml:space="preserve">0.2053005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35.85214</w:t>
            </w:r>
          </w:p>
        </w:tc>
        <w:tc>
          <w:p>
            <w:pPr>
              <w:pStyle w:val="Compact"/>
              <w:jc w:val="right"/>
            </w:pPr>
            <w:r>
              <w:t xml:space="preserve">34.45</w:t>
            </w:r>
          </w:p>
        </w:tc>
        <w:tc>
          <w:p>
            <w:pPr>
              <w:pStyle w:val="Compact"/>
              <w:jc w:val="right"/>
            </w:pPr>
            <w:r>
              <w:t xml:space="preserve">0.0407006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33.75267</w:t>
            </w:r>
          </w:p>
        </w:tc>
        <w:tc>
          <w:p>
            <w:pPr>
              <w:pStyle w:val="Compact"/>
              <w:jc w:val="right"/>
            </w:pPr>
            <w:r>
              <w:t xml:space="preserve">27.55</w:t>
            </w:r>
          </w:p>
        </w:tc>
        <w:tc>
          <w:p>
            <w:pPr>
              <w:pStyle w:val="Compact"/>
              <w:jc w:val="right"/>
            </w:pPr>
            <w:r>
              <w:t xml:space="preserve">0.2251422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31.71520</w:t>
            </w:r>
          </w:p>
        </w:tc>
        <w:tc>
          <w:p>
            <w:pPr>
              <w:pStyle w:val="Compact"/>
              <w:jc w:val="right"/>
            </w:pPr>
            <w:r>
              <w:t xml:space="preserve">22.55</w:t>
            </w:r>
          </w:p>
        </w:tc>
        <w:tc>
          <w:p>
            <w:pPr>
              <w:pStyle w:val="Compact"/>
              <w:jc w:val="right"/>
            </w:pPr>
            <w:r>
              <w:t xml:space="preserve">0.4064392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32.90970</w:t>
            </w:r>
          </w:p>
        </w:tc>
        <w:tc>
          <w:p>
            <w:pPr>
              <w:pStyle w:val="Compact"/>
              <w:jc w:val="right"/>
            </w:pPr>
            <w:r>
              <w:t xml:space="preserve">23.55</w:t>
            </w:r>
          </w:p>
        </w:tc>
        <w:tc>
          <w:p>
            <w:pPr>
              <w:pStyle w:val="Compact"/>
              <w:jc w:val="right"/>
            </w:pPr>
            <w:r>
              <w:t xml:space="preserve">0.3974395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33.41929</w:t>
            </w:r>
          </w:p>
        </w:tc>
        <w:tc>
          <w:p>
            <w:pPr>
              <w:pStyle w:val="Compact"/>
              <w:jc w:val="right"/>
            </w:pPr>
            <w:r>
              <w:t xml:space="preserve">25.85</w:t>
            </w:r>
          </w:p>
        </w:tc>
        <w:tc>
          <w:p>
            <w:pPr>
              <w:pStyle w:val="Compact"/>
              <w:jc w:val="right"/>
            </w:pPr>
            <w:r>
              <w:t xml:space="preserve">0.2928160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57.69069</w:t>
            </w:r>
          </w:p>
        </w:tc>
        <w:tc>
          <w:p>
            <w:pPr>
              <w:pStyle w:val="Compact"/>
              <w:jc w:val="right"/>
            </w:pPr>
            <w:r>
              <w:t xml:space="preserve">47.95</w:t>
            </w:r>
          </w:p>
        </w:tc>
        <w:tc>
          <w:p>
            <w:pPr>
              <w:pStyle w:val="Compact"/>
              <w:jc w:val="right"/>
            </w:pPr>
            <w:r>
              <w:t xml:space="preserve">0.2031425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52.20427</w:t>
            </w:r>
          </w:p>
        </w:tc>
        <w:tc>
          <w:p>
            <w:pPr>
              <w:pStyle w:val="Compact"/>
              <w:jc w:val="right"/>
            </w:pPr>
            <w:r>
              <w:t xml:space="preserve">53.55</w:t>
            </w:r>
          </w:p>
        </w:tc>
        <w:tc>
          <w:p>
            <w:pPr>
              <w:pStyle w:val="Compact"/>
              <w:jc w:val="right"/>
            </w:pPr>
            <w:r>
              <w:t xml:space="preserve">0.0251303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48.18227</w:t>
            </w:r>
          </w:p>
        </w:tc>
        <w:tc>
          <w:p>
            <w:pPr>
              <w:pStyle w:val="Compact"/>
              <w:jc w:val="right"/>
            </w:pPr>
            <w:r>
              <w:t xml:space="preserve">48.25</w:t>
            </w:r>
          </w:p>
        </w:tc>
        <w:tc>
          <w:p>
            <w:pPr>
              <w:pStyle w:val="Compact"/>
              <w:jc w:val="right"/>
            </w:pPr>
            <w:r>
              <w:t xml:space="preserve">0.0014038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41.63403</w:t>
            </w:r>
          </w:p>
        </w:tc>
        <w:tc>
          <w:p>
            <w:pPr>
              <w:pStyle w:val="Compact"/>
              <w:jc w:val="right"/>
            </w:pPr>
            <w:r>
              <w:t xml:space="preserve">35.75</w:t>
            </w:r>
          </w:p>
        </w:tc>
        <w:tc>
          <w:p>
            <w:pPr>
              <w:pStyle w:val="Compact"/>
              <w:jc w:val="right"/>
            </w:pPr>
            <w:r>
              <w:t xml:space="preserve">0.1645884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42.56324</w:t>
            </w:r>
          </w:p>
        </w:tc>
        <w:tc>
          <w:p>
            <w:pPr>
              <w:pStyle w:val="Compact"/>
              <w:jc w:val="right"/>
            </w:pPr>
            <w:r>
              <w:t xml:space="preserve">35.95</w:t>
            </w:r>
          </w:p>
        </w:tc>
        <w:tc>
          <w:p>
            <w:pPr>
              <w:pStyle w:val="Compact"/>
              <w:jc w:val="right"/>
            </w:pPr>
            <w:r>
              <w:t xml:space="preserve">0.1839565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42.81274</w:t>
            </w:r>
          </w:p>
        </w:tc>
        <w:tc>
          <w:p>
            <w:pPr>
              <w:pStyle w:val="Compact"/>
              <w:jc w:val="right"/>
            </w:pPr>
            <w:r>
              <w:t xml:space="preserve">36.45</w:t>
            </w:r>
          </w:p>
        </w:tc>
        <w:tc>
          <w:p>
            <w:pPr>
              <w:pStyle w:val="Compact"/>
              <w:jc w:val="right"/>
            </w:pPr>
            <w:r>
              <w:t xml:space="preserve">0.1745606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68.49757</w:t>
            </w:r>
          </w:p>
        </w:tc>
        <w:tc>
          <w:p>
            <w:pPr>
              <w:pStyle w:val="Compact"/>
              <w:jc w:val="right"/>
            </w:pPr>
            <w:r>
              <w:t xml:space="preserve">55.45</w:t>
            </w:r>
          </w:p>
        </w:tc>
        <w:tc>
          <w:p>
            <w:pPr>
              <w:pStyle w:val="Compact"/>
              <w:jc w:val="right"/>
            </w:pPr>
            <w:r>
              <w:t xml:space="preserve">0.2353034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62.63562</w:t>
            </w:r>
          </w:p>
        </w:tc>
        <w:tc>
          <w:p>
            <w:pPr>
              <w:pStyle w:val="Compact"/>
              <w:jc w:val="right"/>
            </w:pPr>
            <w:r>
              <w:t xml:space="preserve">59.75</w:t>
            </w:r>
          </w:p>
        </w:tc>
        <w:tc>
          <w:p>
            <w:pPr>
              <w:pStyle w:val="Compact"/>
              <w:jc w:val="right"/>
            </w:pPr>
            <w:r>
              <w:t xml:space="preserve">0.0482949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58.18743</w:t>
            </w:r>
          </w:p>
        </w:tc>
        <w:tc>
          <w:p>
            <w:pPr>
              <w:pStyle w:val="Compact"/>
              <w:jc w:val="right"/>
            </w:pPr>
            <w:r>
              <w:t xml:space="preserve">53.45</w:t>
            </w:r>
          </w:p>
        </w:tc>
        <w:tc>
          <w:p>
            <w:pPr>
              <w:pStyle w:val="Compact"/>
              <w:jc w:val="right"/>
            </w:pPr>
            <w:r>
              <w:t xml:space="preserve">0.0886330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64.58084</w:t>
            </w:r>
          </w:p>
        </w:tc>
        <w:tc>
          <w:p>
            <w:pPr>
              <w:pStyle w:val="Compact"/>
              <w:jc w:val="right"/>
            </w:pPr>
            <w:r>
              <w:t xml:space="preserve">60.25</w:t>
            </w:r>
          </w:p>
        </w:tc>
        <w:tc>
          <w:p>
            <w:pPr>
              <w:pStyle w:val="Compact"/>
              <w:jc w:val="right"/>
            </w:pPr>
            <w:r>
              <w:t xml:space="preserve">0.0718811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59.14014</w:t>
            </w:r>
          </w:p>
        </w:tc>
        <w:tc>
          <w:p>
            <w:pPr>
              <w:pStyle w:val="Compact"/>
              <w:jc w:val="right"/>
            </w:pPr>
            <w:r>
              <w:t xml:space="preserve">61.35</w:t>
            </w:r>
          </w:p>
        </w:tc>
        <w:tc>
          <w:p>
            <w:pPr>
              <w:pStyle w:val="Compact"/>
              <w:jc w:val="right"/>
            </w:pPr>
            <w:r>
              <w:t xml:space="preserve">0.0360206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55.04204</w:t>
            </w:r>
          </w:p>
        </w:tc>
        <w:tc>
          <w:p>
            <w:pPr>
              <w:pStyle w:val="Compact"/>
              <w:jc w:val="right"/>
            </w:pPr>
            <w:r>
              <w:t xml:space="preserve">63.65</w:t>
            </w:r>
          </w:p>
        </w:tc>
        <w:tc>
          <w:p>
            <w:pPr>
              <w:pStyle w:val="Compact"/>
              <w:jc w:val="right"/>
            </w:pPr>
            <w:r>
              <w:t xml:space="preserve">0.1352390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43.13286</w:t>
            </w:r>
          </w:p>
        </w:tc>
        <w:tc>
          <w:p>
            <w:pPr>
              <w:pStyle w:val="Compact"/>
              <w:jc w:val="right"/>
            </w:pPr>
            <w:r>
              <w:t xml:space="preserve">37.85</w:t>
            </w:r>
          </w:p>
        </w:tc>
        <w:tc>
          <w:p>
            <w:pPr>
              <w:pStyle w:val="Compact"/>
              <w:jc w:val="right"/>
            </w:pPr>
            <w:r>
              <w:t xml:space="preserve">0.1395737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43.96024</w:t>
            </w:r>
          </w:p>
        </w:tc>
        <w:tc>
          <w:p>
            <w:pPr>
              <w:pStyle w:val="Compact"/>
              <w:jc w:val="right"/>
            </w:pPr>
            <w:r>
              <w:t xml:space="preserve">36.35</w:t>
            </w:r>
          </w:p>
        </w:tc>
        <w:tc>
          <w:p>
            <w:pPr>
              <w:pStyle w:val="Compact"/>
              <w:jc w:val="right"/>
            </w:pPr>
            <w:r>
              <w:t xml:space="preserve">0.2093600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44.14399</w:t>
            </w:r>
          </w:p>
        </w:tc>
        <w:tc>
          <w:p>
            <w:pPr>
              <w:pStyle w:val="Compact"/>
              <w:jc w:val="right"/>
            </w:pPr>
            <w:r>
              <w:t xml:space="preserve">39.65</w:t>
            </w:r>
          </w:p>
        </w:tc>
        <w:tc>
          <w:p>
            <w:pPr>
              <w:pStyle w:val="Compact"/>
              <w:jc w:val="right"/>
            </w:pPr>
            <w:r>
              <w:t xml:space="preserve">0.1133414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39.87164</w:t>
            </w:r>
          </w:p>
        </w:tc>
        <w:tc>
          <w:p>
            <w:pPr>
              <w:pStyle w:val="Compact"/>
              <w:jc w:val="right"/>
            </w:pPr>
            <w:r>
              <w:t xml:space="preserve">34.15</w:t>
            </w:r>
          </w:p>
        </w:tc>
        <w:tc>
          <w:p>
            <w:pPr>
              <w:pStyle w:val="Compact"/>
              <w:jc w:val="right"/>
            </w:pPr>
            <w:r>
              <w:t xml:space="preserve">0.1675444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40.81424</w:t>
            </w:r>
          </w:p>
        </w:tc>
        <w:tc>
          <w:p>
            <w:pPr>
              <w:pStyle w:val="Compact"/>
              <w:jc w:val="right"/>
            </w:pPr>
            <w:r>
              <w:t xml:space="preserve">33.75</w:t>
            </w:r>
          </w:p>
        </w:tc>
        <w:tc>
          <w:p>
            <w:pPr>
              <w:pStyle w:val="Compact"/>
              <w:jc w:val="right"/>
            </w:pPr>
            <w:r>
              <w:t xml:space="preserve">0.2093107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41.09837</w:t>
            </w:r>
          </w:p>
        </w:tc>
        <w:tc>
          <w:p>
            <w:pPr>
              <w:pStyle w:val="Compact"/>
              <w:jc w:val="right"/>
            </w:pPr>
            <w:r>
              <w:t xml:space="preserve">36.15</w:t>
            </w:r>
          </w:p>
        </w:tc>
        <w:tc>
          <w:p>
            <w:pPr>
              <w:pStyle w:val="Compact"/>
              <w:jc w:val="right"/>
            </w:pPr>
            <w:r>
              <w:t xml:space="preserve">0.1368843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31.90047</w:t>
            </w:r>
          </w:p>
        </w:tc>
        <w:tc>
          <w:p>
            <w:pPr>
              <w:pStyle w:val="Compact"/>
              <w:jc w:val="right"/>
            </w:pPr>
            <w:r>
              <w:t xml:space="preserve">24.15</w:t>
            </w:r>
          </w:p>
        </w:tc>
        <w:tc>
          <w:p>
            <w:pPr>
              <w:pStyle w:val="Compact"/>
              <w:jc w:val="right"/>
            </w:pPr>
            <w:r>
              <w:t xml:space="preserve">0.3209304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32.92331</w:t>
            </w:r>
          </w:p>
        </w:tc>
        <w:tc>
          <w:p>
            <w:pPr>
              <w:pStyle w:val="Compact"/>
              <w:jc w:val="right"/>
            </w:pPr>
            <w:r>
              <w:t xml:space="preserve">24.95</w:t>
            </w:r>
          </w:p>
        </w:tc>
        <w:tc>
          <w:p>
            <w:pPr>
              <w:pStyle w:val="Compact"/>
              <w:jc w:val="right"/>
            </w:pPr>
            <w:r>
              <w:t xml:space="preserve">0.3195716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33.35134</w:t>
            </w:r>
          </w:p>
        </w:tc>
        <w:tc>
          <w:p>
            <w:pPr>
              <w:pStyle w:val="Compact"/>
              <w:jc w:val="right"/>
            </w:pPr>
            <w:r>
              <w:t xml:space="preserve">27.05</w:t>
            </w:r>
          </w:p>
        </w:tc>
        <w:tc>
          <w:p>
            <w:pPr>
              <w:pStyle w:val="Compact"/>
              <w:jc w:val="right"/>
            </w:pPr>
            <w:r>
              <w:t xml:space="preserve">0.2329518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44.84765</w:t>
            </w:r>
          </w:p>
        </w:tc>
        <w:tc>
          <w:p>
            <w:pPr>
              <w:pStyle w:val="Compact"/>
              <w:jc w:val="right"/>
            </w:pPr>
            <w:r>
              <w:t xml:space="preserve">37.85</w:t>
            </w:r>
          </w:p>
        </w:tc>
        <w:tc>
          <w:p>
            <w:pPr>
              <w:pStyle w:val="Compact"/>
              <w:jc w:val="right"/>
            </w:pPr>
            <w:r>
              <w:t xml:space="preserve">0.1848784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41.49522</w:t>
            </w:r>
          </w:p>
        </w:tc>
        <w:tc>
          <w:p>
            <w:pPr>
              <w:pStyle w:val="Compact"/>
              <w:jc w:val="right"/>
            </w:pPr>
            <w:r>
              <w:t xml:space="preserve">39.65</w:t>
            </w:r>
          </w:p>
        </w:tc>
        <w:tc>
          <w:p>
            <w:pPr>
              <w:pStyle w:val="Compact"/>
              <w:jc w:val="right"/>
            </w:pPr>
            <w:r>
              <w:t xml:space="preserve">0.0465376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39.10487</w:t>
            </w:r>
          </w:p>
        </w:tc>
        <w:tc>
          <w:p>
            <w:pPr>
              <w:pStyle w:val="Compact"/>
              <w:jc w:val="right"/>
            </w:pPr>
            <w:r>
              <w:t xml:space="preserve">40.55</w:t>
            </w:r>
          </w:p>
        </w:tc>
        <w:tc>
          <w:p>
            <w:pPr>
              <w:pStyle w:val="Compact"/>
              <w:jc w:val="right"/>
            </w:pPr>
            <w:r>
              <w:t xml:space="preserve">0.0356383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43.29507</w:t>
            </w:r>
          </w:p>
        </w:tc>
        <w:tc>
          <w:p>
            <w:pPr>
              <w:pStyle w:val="Compact"/>
              <w:jc w:val="right"/>
            </w:pPr>
            <w:r>
              <w:t xml:space="preserve">36.95</w:t>
            </w:r>
          </w:p>
        </w:tc>
        <w:tc>
          <w:p>
            <w:pPr>
              <w:pStyle w:val="Compact"/>
              <w:jc w:val="right"/>
            </w:pPr>
            <w:r>
              <w:t xml:space="preserve">0.1717203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39.86259</w:t>
            </w:r>
          </w:p>
        </w:tc>
        <w:tc>
          <w:p>
            <w:pPr>
              <w:pStyle w:val="Compact"/>
              <w:jc w:val="right"/>
            </w:pPr>
            <w:r>
              <w:t xml:space="preserve">39.95</w:t>
            </w:r>
          </w:p>
        </w:tc>
        <w:tc>
          <w:p>
            <w:pPr>
              <w:pStyle w:val="Compact"/>
              <w:jc w:val="right"/>
            </w:pPr>
            <w:r>
              <w:t xml:space="preserve">0.0021881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37.43529</w:t>
            </w:r>
          </w:p>
        </w:tc>
        <w:tc>
          <w:p>
            <w:pPr>
              <w:pStyle w:val="Compact"/>
              <w:jc w:val="right"/>
            </w:pPr>
            <w:r>
              <w:t xml:space="preserve">41.85</w:t>
            </w:r>
          </w:p>
        </w:tc>
        <w:tc>
          <w:p>
            <w:pPr>
              <w:pStyle w:val="Compact"/>
              <w:jc w:val="right"/>
            </w:pPr>
            <w:r>
              <w:t xml:space="preserve">0.1054888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22.19528</w:t>
            </w:r>
          </w:p>
        </w:tc>
        <w:tc>
          <w:p>
            <w:pPr>
              <w:pStyle w:val="Compact"/>
              <w:jc w:val="right"/>
            </w:pPr>
            <w:r>
              <w:t xml:space="preserve">16.05</w:t>
            </w:r>
          </w:p>
        </w:tc>
        <w:tc>
          <w:p>
            <w:pPr>
              <w:pStyle w:val="Compact"/>
              <w:jc w:val="right"/>
            </w:pPr>
            <w:r>
              <w:t xml:space="preserve">0.3828833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23.52528</w:t>
            </w:r>
          </w:p>
        </w:tc>
        <w:tc>
          <w:p>
            <w:pPr>
              <w:pStyle w:val="Compact"/>
              <w:jc w:val="right"/>
            </w:pPr>
            <w:r>
              <w:t xml:space="preserve">16.55</w:t>
            </w:r>
          </w:p>
        </w:tc>
        <w:tc>
          <w:p>
            <w:pPr>
              <w:pStyle w:val="Compact"/>
              <w:jc w:val="right"/>
            </w:pPr>
            <w:r>
              <w:t xml:space="preserve">0.4214670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24.32680</w:t>
            </w:r>
          </w:p>
        </w:tc>
        <w:tc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p>
            <w:pPr>
              <w:pStyle w:val="Compact"/>
              <w:jc w:val="right"/>
            </w:pPr>
            <w:r>
              <w:t xml:space="preserve">0.4102493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23.13274</w:t>
            </w:r>
          </w:p>
        </w:tc>
        <w:tc>
          <w:p>
            <w:pPr>
              <w:pStyle w:val="Compact"/>
              <w:jc w:val="right"/>
            </w:pPr>
            <w:r>
              <w:t xml:space="preserve">18.05</w:t>
            </w:r>
          </w:p>
        </w:tc>
        <w:tc>
          <w:p>
            <w:pPr>
              <w:pStyle w:val="Compact"/>
              <w:jc w:val="right"/>
            </w:pPr>
            <w:r>
              <w:t xml:space="preserve">0.2815923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24.13094</w:t>
            </w:r>
          </w:p>
        </w:tc>
        <w:tc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p>
            <w:pPr>
              <w:pStyle w:val="Compact"/>
              <w:jc w:val="right"/>
            </w:pPr>
            <w:r>
              <w:t xml:space="preserve">0.2470772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24.74948</w:t>
            </w:r>
          </w:p>
        </w:tc>
        <w:tc>
          <w:p>
            <w:pPr>
              <w:pStyle w:val="Compact"/>
              <w:jc w:val="right"/>
            </w:pPr>
            <w:r>
              <w:t xml:space="preserve">19.65</w:t>
            </w:r>
          </w:p>
        </w:tc>
        <w:tc>
          <w:p>
            <w:pPr>
              <w:pStyle w:val="Compact"/>
              <w:jc w:val="right"/>
            </w:pPr>
            <w:r>
              <w:t xml:space="preserve">0.2595155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Low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right"/>
            </w:pPr>
            <w:r>
              <w:t xml:space="preserve">38.39567</w:t>
            </w:r>
          </w:p>
        </w:tc>
        <w:tc>
          <w:p>
            <w:pPr>
              <w:pStyle w:val="Compact"/>
              <w:jc w:val="right"/>
            </w:pPr>
            <w:r>
              <w:t xml:space="preserve">32.75</w:t>
            </w:r>
          </w:p>
        </w:tc>
        <w:tc>
          <w:p>
            <w:pPr>
              <w:pStyle w:val="Compact"/>
              <w:jc w:val="right"/>
            </w:pPr>
            <w:r>
              <w:t xml:space="preserve">0.1723870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Med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right"/>
            </w:pPr>
            <w:r>
              <w:t xml:space="preserve">35.52280</w:t>
            </w:r>
          </w:p>
        </w:tc>
        <w:tc>
          <w:p>
            <w:pPr>
              <w:pStyle w:val="Compact"/>
              <w:jc w:val="right"/>
            </w:pPr>
            <w:r>
              <w:t xml:space="preserve">33.75</w:t>
            </w:r>
          </w:p>
        </w:tc>
        <w:tc>
          <w:p>
            <w:pPr>
              <w:pStyle w:val="Compact"/>
              <w:jc w:val="right"/>
            </w:pPr>
            <w:r>
              <w:t xml:space="preserve">0.0525275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Asphalt Overlay on PCC High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right"/>
            </w:pPr>
            <w:r>
              <w:t xml:space="preserve">33.53383</w:t>
            </w:r>
          </w:p>
        </w:tc>
        <w:tc>
          <w:p>
            <w:pPr>
              <w:pStyle w:val="Compact"/>
              <w:jc w:val="right"/>
            </w:pPr>
            <w:r>
              <w:t xml:space="preserve">31.55</w:t>
            </w:r>
          </w:p>
        </w:tc>
        <w:tc>
          <w:p>
            <w:pPr>
              <w:pStyle w:val="Compact"/>
              <w:jc w:val="right"/>
            </w:pPr>
            <w:r>
              <w:t xml:space="preserve">0.0628788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30.60969</w:t>
            </w:r>
          </w:p>
        </w:tc>
        <w:tc>
          <w:p>
            <w:pPr>
              <w:pStyle w:val="Compact"/>
              <w:jc w:val="right"/>
            </w:pPr>
            <w:r>
              <w:t xml:space="preserve">31.55</w:t>
            </w:r>
          </w:p>
        </w:tc>
        <w:tc>
          <w:p>
            <w:pPr>
              <w:pStyle w:val="Compact"/>
              <w:jc w:val="right"/>
            </w:pPr>
            <w:r>
              <w:t xml:space="preserve">0.0298037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28.07448</w:t>
            </w:r>
          </w:p>
        </w:tc>
        <w:tc>
          <w:p>
            <w:pPr>
              <w:pStyle w:val="Compact"/>
              <w:jc w:val="right"/>
            </w:pPr>
            <w:r>
              <w:t xml:space="preserve">31.55</w:t>
            </w:r>
          </w:p>
        </w:tc>
        <w:tc>
          <w:p>
            <w:pPr>
              <w:pStyle w:val="Compact"/>
              <w:jc w:val="right"/>
            </w:pPr>
            <w:r>
              <w:t xml:space="preserve">0.1101590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2012-02-09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27.02550</w:t>
            </w:r>
          </w:p>
        </w:tc>
        <w:tc>
          <w:p>
            <w:pPr>
              <w:pStyle w:val="Compact"/>
              <w:jc w:val="right"/>
            </w:pPr>
            <w:r>
              <w:t xml:space="preserve">31.55</w:t>
            </w:r>
          </w:p>
        </w:tc>
        <w:tc>
          <w:p>
            <w:pPr>
              <w:pStyle w:val="Compact"/>
              <w:jc w:val="right"/>
            </w:pPr>
            <w:r>
              <w:t xml:space="preserve">0.1434072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21.97277</w:t>
            </w:r>
          </w:p>
        </w:tc>
        <w:tc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p>
            <w:pPr>
              <w:pStyle w:val="Compact"/>
              <w:jc w:val="right"/>
            </w:pPr>
            <w:r>
              <w:t xml:space="preserve">0.7648811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23.85444</w:t>
            </w:r>
          </w:p>
        </w:tc>
        <w:tc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p>
            <w:pPr>
              <w:pStyle w:val="Compact"/>
              <w:jc w:val="right"/>
            </w:pPr>
            <w:r>
              <w:t xml:space="preserve">0.9160195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2014-02-19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24.73901</w:t>
            </w:r>
          </w:p>
        </w:tc>
        <w:tc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p>
            <w:pPr>
              <w:pStyle w:val="Compact"/>
              <w:jc w:val="right"/>
            </w:pPr>
            <w:r>
              <w:t xml:space="preserve">0.9870689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32.79971</w:t>
            </w:r>
          </w:p>
        </w:tc>
        <w:tc>
          <w:p>
            <w:pPr>
              <w:pStyle w:val="Compact"/>
              <w:jc w:val="right"/>
            </w:pPr>
            <w:r>
              <w:t xml:space="preserve">31.05</w:t>
            </w:r>
          </w:p>
        </w:tc>
        <w:tc>
          <w:p>
            <w:pPr>
              <w:pStyle w:val="Compact"/>
              <w:jc w:val="right"/>
            </w:pPr>
            <w:r>
              <w:t xml:space="preserve">0.0563515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29.55876</w:t>
            </w:r>
          </w:p>
        </w:tc>
        <w:tc>
          <w:p>
            <w:pPr>
              <w:pStyle w:val="Compact"/>
              <w:jc w:val="right"/>
            </w:pPr>
            <w:r>
              <w:t xml:space="preserve">31.05</w:t>
            </w:r>
          </w:p>
        </w:tc>
        <w:tc>
          <w:p>
            <w:pPr>
              <w:pStyle w:val="Compact"/>
              <w:jc w:val="right"/>
            </w:pPr>
            <w:r>
              <w:t xml:space="preserve">0.0480270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2007-02-27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27.95409</w:t>
            </w:r>
          </w:p>
        </w:tc>
        <w:tc>
          <w:p>
            <w:pPr>
              <w:pStyle w:val="Compact"/>
              <w:jc w:val="right"/>
            </w:pPr>
            <w:r>
              <w:t xml:space="preserve">31.05</w:t>
            </w:r>
          </w:p>
        </w:tc>
        <w:tc>
          <w:p>
            <w:pPr>
              <w:pStyle w:val="Compact"/>
              <w:jc w:val="right"/>
            </w:pPr>
            <w:r>
              <w:t xml:space="preserve">0.0997071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28.63468</w:t>
            </w:r>
          </w:p>
        </w:tc>
        <w:tc>
          <w:p>
            <w:pPr>
              <w:pStyle w:val="Compact"/>
              <w:jc w:val="right"/>
            </w:pPr>
            <w:r>
              <w:t xml:space="preserve">19.25</w:t>
            </w:r>
          </w:p>
        </w:tc>
        <w:tc>
          <w:p>
            <w:pPr>
              <w:pStyle w:val="Compact"/>
              <w:jc w:val="right"/>
            </w:pPr>
            <w:r>
              <w:t xml:space="preserve">0.4875157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29.51363</w:t>
            </w:r>
          </w:p>
        </w:tc>
        <w:tc>
          <w:p>
            <w:pPr>
              <w:pStyle w:val="Compact"/>
              <w:jc w:val="right"/>
            </w:pPr>
            <w:r>
              <w:t xml:space="preserve">19.25</w:t>
            </w:r>
          </w:p>
        </w:tc>
        <w:tc>
          <w:p>
            <w:pPr>
              <w:pStyle w:val="Compact"/>
              <w:jc w:val="right"/>
            </w:pPr>
            <w:r>
              <w:t xml:space="preserve">0.5331756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2008-04-23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29.30313</w:t>
            </w:r>
          </w:p>
        </w:tc>
        <w:tc>
          <w:p>
            <w:pPr>
              <w:pStyle w:val="Compact"/>
              <w:jc w:val="right"/>
            </w:pPr>
            <w:r>
              <w:t xml:space="preserve">19.25</w:t>
            </w:r>
          </w:p>
        </w:tc>
        <w:tc>
          <w:p>
            <w:pPr>
              <w:pStyle w:val="Compact"/>
              <w:jc w:val="right"/>
            </w:pPr>
            <w:r>
              <w:t xml:space="preserve">0.5222405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48.96460</w:t>
            </w:r>
          </w:p>
        </w:tc>
        <w:tc>
          <w:p>
            <w:pPr>
              <w:pStyle w:val="Compact"/>
              <w:jc w:val="right"/>
            </w:pPr>
            <w:r>
              <w:t xml:space="preserve">44.75</w:t>
            </w:r>
          </w:p>
        </w:tc>
        <w:tc>
          <w:p>
            <w:pPr>
              <w:pStyle w:val="Compact"/>
              <w:jc w:val="right"/>
            </w:pPr>
            <w:r>
              <w:t xml:space="preserve">0.0941809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41.46773</w:t>
            </w:r>
          </w:p>
        </w:tc>
        <w:tc>
          <w:p>
            <w:pPr>
              <w:pStyle w:val="Compact"/>
              <w:jc w:val="right"/>
            </w:pPr>
            <w:r>
              <w:t xml:space="preserve">44.75</w:t>
            </w:r>
          </w:p>
        </w:tc>
        <w:tc>
          <w:p>
            <w:pPr>
              <w:pStyle w:val="Compact"/>
              <w:jc w:val="right"/>
            </w:pPr>
            <w:r>
              <w:t xml:space="preserve">0.0733468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2007-05-02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37.02977</w:t>
            </w:r>
          </w:p>
        </w:tc>
        <w:tc>
          <w:p>
            <w:pPr>
              <w:pStyle w:val="Compact"/>
              <w:jc w:val="right"/>
            </w:pPr>
            <w:r>
              <w:t xml:space="preserve">44.75</w:t>
            </w:r>
          </w:p>
        </w:tc>
        <w:tc>
          <w:p>
            <w:pPr>
              <w:pStyle w:val="Compact"/>
              <w:jc w:val="right"/>
            </w:pPr>
            <w:r>
              <w:t xml:space="preserve">0.1725192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38.56339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0.2300922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38.25908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0.2203854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2018-06-22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36.95443</w:t>
            </w:r>
          </w:p>
        </w:tc>
        <w:tc>
          <w:p>
            <w:pPr>
              <w:pStyle w:val="Compact"/>
              <w:jc w:val="right"/>
            </w:pPr>
            <w:r>
              <w:t xml:space="preserve">31.35</w:t>
            </w:r>
          </w:p>
        </w:tc>
        <w:tc>
          <w:p>
            <w:pPr>
              <w:pStyle w:val="Compact"/>
              <w:jc w:val="right"/>
            </w:pPr>
            <w:r>
              <w:t xml:space="preserve">0.1787696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58.89304</w:t>
            </w:r>
          </w:p>
        </w:tc>
        <w:tc>
          <w:p>
            <w:pPr>
              <w:pStyle w:val="Compact"/>
              <w:jc w:val="right"/>
            </w:pPr>
            <w:r>
              <w:t xml:space="preserve">56.15</w:t>
            </w:r>
          </w:p>
        </w:tc>
        <w:tc>
          <w:p>
            <w:pPr>
              <w:pStyle w:val="Compact"/>
              <w:jc w:val="right"/>
            </w:pPr>
            <w:r>
              <w:t xml:space="preserve">0.0488520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49.82085</w:t>
            </w:r>
          </w:p>
        </w:tc>
        <w:tc>
          <w:p>
            <w:pPr>
              <w:pStyle w:val="Compact"/>
              <w:jc w:val="right"/>
            </w:pPr>
            <w:r>
              <w:t xml:space="preserve">56.15</w:t>
            </w:r>
          </w:p>
        </w:tc>
        <w:tc>
          <w:p>
            <w:pPr>
              <w:pStyle w:val="Compact"/>
              <w:jc w:val="right"/>
            </w:pPr>
            <w:r>
              <w:t xml:space="preserve">0.1127186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2016-07-13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43.91255</w:t>
            </w:r>
          </w:p>
        </w:tc>
        <w:tc>
          <w:p>
            <w:pPr>
              <w:pStyle w:val="Compact"/>
              <w:jc w:val="right"/>
            </w:pPr>
            <w:r>
              <w:t xml:space="preserve">56.15</w:t>
            </w:r>
          </w:p>
        </w:tc>
        <w:tc>
          <w:p>
            <w:pPr>
              <w:pStyle w:val="Compact"/>
              <w:jc w:val="right"/>
            </w:pPr>
            <w:r>
              <w:t xml:space="preserve">0.2179422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55.92860</w:t>
            </w:r>
          </w:p>
        </w:tc>
        <w:tc>
          <w:p>
            <w:pPr>
              <w:pStyle w:val="Compact"/>
              <w:jc w:val="right"/>
            </w:pPr>
            <w:r>
              <w:t xml:space="preserve">58.65</w:t>
            </w:r>
          </w:p>
        </w:tc>
        <w:tc>
          <w:p>
            <w:pPr>
              <w:pStyle w:val="Compact"/>
              <w:jc w:val="right"/>
            </w:pPr>
            <w:r>
              <w:t xml:space="preserve">0.0464007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47.69895</w:t>
            </w:r>
          </w:p>
        </w:tc>
        <w:tc>
          <w:p>
            <w:pPr>
              <w:pStyle w:val="Compact"/>
              <w:jc w:val="right"/>
            </w:pPr>
            <w:r>
              <w:t xml:space="preserve">58.65</w:t>
            </w:r>
          </w:p>
        </w:tc>
        <w:tc>
          <w:p>
            <w:pPr>
              <w:pStyle w:val="Compact"/>
              <w:jc w:val="right"/>
            </w:pPr>
            <w:r>
              <w:t xml:space="preserve">0.1867187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2015-07-27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42.42983</w:t>
            </w:r>
          </w:p>
        </w:tc>
        <w:tc>
          <w:p>
            <w:pPr>
              <w:pStyle w:val="Compact"/>
              <w:jc w:val="right"/>
            </w:pPr>
            <w:r>
              <w:t xml:space="preserve">58.65</w:t>
            </w:r>
          </w:p>
        </w:tc>
        <w:tc>
          <w:p>
            <w:pPr>
              <w:pStyle w:val="Compact"/>
              <w:jc w:val="right"/>
            </w:pPr>
            <w:r>
              <w:t xml:space="preserve">0.2765588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40.20316</w:t>
            </w:r>
          </w:p>
        </w:tc>
        <w:tc>
          <w:p>
            <w:pPr>
              <w:pStyle w:val="Compact"/>
              <w:jc w:val="right"/>
            </w:pPr>
            <w:r>
              <w:t xml:space="preserve">34.15</w:t>
            </w:r>
          </w:p>
        </w:tc>
        <w:tc>
          <w:p>
            <w:pPr>
              <w:pStyle w:val="Compact"/>
              <w:jc w:val="right"/>
            </w:pPr>
            <w:r>
              <w:t xml:space="preserve">0.1772520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39.69529</w:t>
            </w:r>
          </w:p>
        </w:tc>
        <w:tc>
          <w:p>
            <w:pPr>
              <w:pStyle w:val="Compact"/>
              <w:jc w:val="right"/>
            </w:pPr>
            <w:r>
              <w:t xml:space="preserve">34.15</w:t>
            </w:r>
          </w:p>
        </w:tc>
        <w:tc>
          <w:p>
            <w:pPr>
              <w:pStyle w:val="Compact"/>
              <w:jc w:val="right"/>
            </w:pPr>
            <w:r>
              <w:t xml:space="preserve">0.1623805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2014-07-29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38.26356</w:t>
            </w:r>
          </w:p>
        </w:tc>
        <w:tc>
          <w:p>
            <w:pPr>
              <w:pStyle w:val="Compact"/>
              <w:jc w:val="right"/>
            </w:pPr>
            <w:r>
              <w:t xml:space="preserve">34.15</w:t>
            </w:r>
          </w:p>
        </w:tc>
        <w:tc>
          <w:p>
            <w:pPr>
              <w:pStyle w:val="Compact"/>
              <w:jc w:val="right"/>
            </w:pPr>
            <w:r>
              <w:t xml:space="preserve">0.1204555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37.01963</w:t>
            </w:r>
          </w:p>
        </w:tc>
        <w:tc>
          <w:p>
            <w:pPr>
              <w:pStyle w:val="Compact"/>
              <w:jc w:val="right"/>
            </w:pPr>
            <w:r>
              <w:t xml:space="preserve">28.85</w:t>
            </w:r>
          </w:p>
        </w:tc>
        <w:tc>
          <w:p>
            <w:pPr>
              <w:pStyle w:val="Compact"/>
              <w:jc w:val="right"/>
            </w:pPr>
            <w:r>
              <w:t xml:space="preserve">0.2831761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36.91394</w:t>
            </w:r>
          </w:p>
        </w:tc>
        <w:tc>
          <w:p>
            <w:pPr>
              <w:pStyle w:val="Compact"/>
              <w:jc w:val="right"/>
            </w:pPr>
            <w:r>
              <w:t xml:space="preserve">28.85</w:t>
            </w:r>
          </w:p>
        </w:tc>
        <w:tc>
          <w:p>
            <w:pPr>
              <w:pStyle w:val="Compact"/>
              <w:jc w:val="right"/>
            </w:pPr>
            <w:r>
              <w:t xml:space="preserve">0.2795126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2014-08-30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35.84452</w:t>
            </w:r>
          </w:p>
        </w:tc>
        <w:tc>
          <w:p>
            <w:pPr>
              <w:pStyle w:val="Compact"/>
              <w:jc w:val="right"/>
            </w:pPr>
            <w:r>
              <w:t xml:space="preserve">28.85</w:t>
            </w:r>
          </w:p>
        </w:tc>
        <w:tc>
          <w:p>
            <w:pPr>
              <w:pStyle w:val="Compact"/>
              <w:jc w:val="right"/>
            </w:pPr>
            <w:r>
              <w:t xml:space="preserve">0.2424444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29.34562</w:t>
            </w:r>
          </w:p>
        </w:tc>
        <w:tc>
          <w:p>
            <w:pPr>
              <w:pStyle w:val="Compact"/>
              <w:jc w:val="right"/>
            </w:pPr>
            <w:r>
              <w:t xml:space="preserve">20.95</w:t>
            </w:r>
          </w:p>
        </w:tc>
        <w:tc>
          <w:p>
            <w:pPr>
              <w:pStyle w:val="Compact"/>
              <w:jc w:val="right"/>
            </w:pPr>
            <w:r>
              <w:t xml:space="preserve">0.4007457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30.13597</w:t>
            </w:r>
          </w:p>
        </w:tc>
        <w:tc>
          <w:p>
            <w:pPr>
              <w:pStyle w:val="Compact"/>
              <w:jc w:val="right"/>
            </w:pPr>
            <w:r>
              <w:t xml:space="preserve">20.95</w:t>
            </w:r>
          </w:p>
        </w:tc>
        <w:tc>
          <w:p>
            <w:pPr>
              <w:pStyle w:val="Compact"/>
              <w:jc w:val="right"/>
            </w:pPr>
            <w:r>
              <w:t xml:space="preserve">0.4384709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2014-10-01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30.01066</w:t>
            </w:r>
          </w:p>
        </w:tc>
        <w:tc>
          <w:p>
            <w:pPr>
              <w:pStyle w:val="Compact"/>
              <w:jc w:val="right"/>
            </w:pPr>
            <w:r>
              <w:t xml:space="preserve">20.95</w:t>
            </w:r>
          </w:p>
        </w:tc>
        <w:tc>
          <w:p>
            <w:pPr>
              <w:pStyle w:val="Compact"/>
              <w:jc w:val="right"/>
            </w:pPr>
            <w:r>
              <w:t xml:space="preserve">0.4324895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38.89486</w:t>
            </w:r>
          </w:p>
        </w:tc>
        <w:tc>
          <w:p>
            <w:pPr>
              <w:pStyle w:val="Compact"/>
              <w:jc w:val="right"/>
            </w:pPr>
            <w:r>
              <w:t xml:space="preserve">41.55</w:t>
            </w:r>
          </w:p>
        </w:tc>
        <w:tc>
          <w:p>
            <w:pPr>
              <w:pStyle w:val="Compact"/>
              <w:jc w:val="right"/>
            </w:pPr>
            <w:r>
              <w:t xml:space="preserve">0.0639024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34.70948</w:t>
            </w:r>
          </w:p>
        </w:tc>
        <w:tc>
          <w:p>
            <w:pPr>
              <w:pStyle w:val="Compact"/>
              <w:jc w:val="right"/>
            </w:pPr>
            <w:r>
              <w:t xml:space="preserve">41.55</w:t>
            </w:r>
          </w:p>
        </w:tc>
        <w:tc>
          <w:p>
            <w:pPr>
              <w:pStyle w:val="Compact"/>
              <w:jc w:val="right"/>
            </w:pPr>
            <w:r>
              <w:t xml:space="preserve">0.1646335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2012-10-22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32.37220</w:t>
            </w:r>
          </w:p>
        </w:tc>
        <w:tc>
          <w:p>
            <w:pPr>
              <w:pStyle w:val="Compact"/>
              <w:jc w:val="right"/>
            </w:pPr>
            <w:r>
              <w:t xml:space="preserve">41.55</w:t>
            </w:r>
          </w:p>
        </w:tc>
        <w:tc>
          <w:p>
            <w:pPr>
              <w:pStyle w:val="Compact"/>
              <w:jc w:val="right"/>
            </w:pPr>
            <w:r>
              <w:t xml:space="preserve">0.2208857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37.30184</w:t>
            </w:r>
          </w:p>
        </w:tc>
        <w:tc>
          <w:p>
            <w:pPr>
              <w:pStyle w:val="Compact"/>
              <w:jc w:val="right"/>
            </w:pPr>
            <w:r>
              <w:t xml:space="preserve">37.65</w:t>
            </w:r>
          </w:p>
        </w:tc>
        <w:tc>
          <w:p>
            <w:pPr>
              <w:pStyle w:val="Compact"/>
              <w:jc w:val="right"/>
            </w:pPr>
            <w:r>
              <w:t xml:space="preserve">0.0092472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33.16674</w:t>
            </w:r>
          </w:p>
        </w:tc>
        <w:tc>
          <w:p>
            <w:pPr>
              <w:pStyle w:val="Compact"/>
              <w:jc w:val="right"/>
            </w:pPr>
            <w:r>
              <w:t xml:space="preserve">37.65</w:t>
            </w:r>
          </w:p>
        </w:tc>
        <w:tc>
          <w:p>
            <w:pPr>
              <w:pStyle w:val="Compact"/>
              <w:jc w:val="right"/>
            </w:pPr>
            <w:r>
              <w:t xml:space="preserve">0.1190774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2010-11-02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30.94796</w:t>
            </w:r>
          </w:p>
        </w:tc>
        <w:tc>
          <w:p>
            <w:pPr>
              <w:pStyle w:val="Compact"/>
              <w:jc w:val="right"/>
            </w:pPr>
            <w:r>
              <w:t xml:space="preserve">37.65</w:t>
            </w:r>
          </w:p>
        </w:tc>
        <w:tc>
          <w:p>
            <w:pPr>
              <w:pStyle w:val="Compact"/>
              <w:jc w:val="right"/>
            </w:pPr>
            <w:r>
              <w:t xml:space="preserve">0.1780089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20.45530</w:t>
            </w:r>
          </w:p>
        </w:tc>
        <w:tc>
          <w:p>
            <w:pPr>
              <w:pStyle w:val="Compact"/>
              <w:jc w:val="right"/>
            </w:pPr>
            <w:r>
              <w:t xml:space="preserve">11.95</w:t>
            </w:r>
          </w:p>
        </w:tc>
        <w:tc>
          <w:p>
            <w:pPr>
              <w:pStyle w:val="Compact"/>
              <w:jc w:val="right"/>
            </w:pPr>
            <w:r>
              <w:t xml:space="preserve">0.7117409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22.71250</w:t>
            </w:r>
          </w:p>
        </w:tc>
        <w:tc>
          <w:p>
            <w:pPr>
              <w:pStyle w:val="Compact"/>
              <w:jc w:val="right"/>
            </w:pPr>
            <w:r>
              <w:t xml:space="preserve">11.95</w:t>
            </w:r>
          </w:p>
        </w:tc>
        <w:tc>
          <w:p>
            <w:pPr>
              <w:pStyle w:val="Compact"/>
              <w:jc w:val="right"/>
            </w:pPr>
            <w:r>
              <w:t xml:space="preserve">0.9006274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2014-11-02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23.93159</w:t>
            </w:r>
          </w:p>
        </w:tc>
        <w:tc>
          <w:p>
            <w:pPr>
              <w:pStyle w:val="Compact"/>
              <w:jc w:val="right"/>
            </w:pPr>
            <w:r>
              <w:t xml:space="preserve">11.95</w:t>
            </w:r>
          </w:p>
        </w:tc>
        <w:tc>
          <w:p>
            <w:pPr>
              <w:pStyle w:val="Compact"/>
              <w:jc w:val="right"/>
            </w:pPr>
            <w:r>
              <w:t xml:space="preserve">1.0026437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21.82973</w:t>
            </w:r>
          </w:p>
        </w:tc>
        <w:tc>
          <w:p>
            <w:pPr>
              <w:pStyle w:val="Compact"/>
              <w:jc w:val="right"/>
            </w:pPr>
            <w:r>
              <w:t xml:space="preserve">16.15</w:t>
            </w:r>
          </w:p>
        </w:tc>
        <w:tc>
          <w:p>
            <w:pPr>
              <w:pStyle w:val="Compact"/>
              <w:jc w:val="right"/>
            </w:pPr>
            <w:r>
              <w:t xml:space="preserve">0.3516864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23.62834</w:t>
            </w:r>
          </w:p>
        </w:tc>
        <w:tc>
          <w:p>
            <w:pPr>
              <w:pStyle w:val="Compact"/>
              <w:jc w:val="right"/>
            </w:pPr>
            <w:r>
              <w:t xml:space="preserve">16.15</w:t>
            </w:r>
          </w:p>
        </w:tc>
        <w:tc>
          <w:p>
            <w:pPr>
              <w:pStyle w:val="Compact"/>
              <w:jc w:val="right"/>
            </w:pPr>
            <w:r>
              <w:t xml:space="preserve">0.4630549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2013-11-15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24.68199</w:t>
            </w:r>
          </w:p>
        </w:tc>
        <w:tc>
          <w:p>
            <w:pPr>
              <w:pStyle w:val="Compact"/>
              <w:jc w:val="right"/>
            </w:pPr>
            <w:r>
              <w:t xml:space="preserve">16.15</w:t>
            </w:r>
          </w:p>
        </w:tc>
        <w:tc>
          <w:p>
            <w:pPr>
              <w:pStyle w:val="Compact"/>
              <w:jc w:val="right"/>
            </w:pPr>
            <w:r>
              <w:t xml:space="preserve">0.5282969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Low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33.01265</w:t>
            </w:r>
          </w:p>
        </w:tc>
        <w:tc>
          <w:p>
            <w:pPr>
              <w:pStyle w:val="Compact"/>
              <w:jc w:val="right"/>
            </w:pPr>
            <w:r>
              <w:t xml:space="preserve">30.75</w:t>
            </w:r>
          </w:p>
        </w:tc>
        <w:tc>
          <w:p>
            <w:pPr>
              <w:pStyle w:val="Compact"/>
              <w:jc w:val="right"/>
            </w:pPr>
            <w:r>
              <w:t xml:space="preserve">0.0735820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Med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29.94531</w:t>
            </w:r>
          </w:p>
        </w:tc>
        <w:tc>
          <w:p>
            <w:pPr>
              <w:pStyle w:val="Compact"/>
              <w:jc w:val="right"/>
            </w:pPr>
            <w:r>
              <w:t xml:space="preserve">30.75</w:t>
            </w:r>
          </w:p>
        </w:tc>
        <w:tc>
          <w:p>
            <w:pPr>
              <w:pStyle w:val="Compact"/>
              <w:jc w:val="right"/>
            </w:pPr>
            <w:r>
              <w:t xml:space="preserve">0.0261688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 Dry Soil High A</w:t>
            </w:r>
          </w:p>
        </w:tc>
        <w:tc>
          <w:p>
            <w:pPr>
              <w:pStyle w:val="Compact"/>
              <w:jc w:val="left"/>
            </w:pPr>
            <w:r>
              <w:t xml:space="preserve">2008-11-19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right"/>
            </w:pPr>
            <w:r>
              <w:t xml:space="preserve">28.47755</w:t>
            </w:r>
          </w:p>
        </w:tc>
        <w:tc>
          <w:p>
            <w:pPr>
              <w:pStyle w:val="Compact"/>
              <w:jc w:val="right"/>
            </w:pPr>
            <w:r>
              <w:t xml:space="preserve">30.75</w:t>
            </w:r>
          </w:p>
        </w:tc>
        <w:tc>
          <w:p>
            <w:pPr>
              <w:pStyle w:val="Compact"/>
              <w:jc w:val="right"/>
            </w:pPr>
            <w:r>
              <w:t xml:space="preserve">0.0739008</w:t>
            </w:r>
          </w:p>
        </w:tc>
      </w:tr>
    </w:tbl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1d271f26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Pavement Profiles</dc:title>
  <dc:creator>C.G. Hoehne</dc:creator>
  <dcterms:created xsi:type="dcterms:W3CDTF">2019-06-10T23:20:43Z</dcterms:created>
  <dcterms:modified xsi:type="dcterms:W3CDTF">2019-06-10T23:20:43Z</dcterms:modified>
</cp:coreProperties>
</file>