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C3F" w:rsidRPr="00010DA6" w:rsidRDefault="006D6C3F">
      <w:pPr>
        <w:rPr>
          <w:rFonts w:ascii="Times New Roman" w:hAnsi="Times New Roman" w:cs="Times New Roman"/>
          <w:b/>
          <w:caps/>
          <w:u w:val="single"/>
        </w:rPr>
      </w:pPr>
      <w:r w:rsidRPr="00010DA6">
        <w:rPr>
          <w:rFonts w:ascii="Times New Roman" w:hAnsi="Times New Roman" w:cs="Times New Roman"/>
          <w:b/>
          <w:caps/>
          <w:u w:val="single"/>
        </w:rPr>
        <w:t>Simplified/Solved Equations:</w:t>
      </w:r>
    </w:p>
    <w:p w:rsidR="00BA0388" w:rsidRPr="00010DA6" w:rsidRDefault="00BA0388" w:rsidP="00BA0388">
      <w:pPr>
        <w:rPr>
          <w:rFonts w:ascii="Times New Roman" w:eastAsiaTheme="minorEastAsia" w:hAnsi="Times New Roman" w:cs="Times New Roman"/>
        </w:rPr>
      </w:pPr>
      <w:r w:rsidRPr="00010DA6">
        <w:rPr>
          <w:rFonts w:ascii="Times New Roman" w:eastAsiaTheme="minorEastAsia" w:hAnsi="Times New Roman" w:cs="Times New Roman"/>
        </w:rPr>
        <w:t>--------------------------------------------------------------------------------------------------------</w:t>
      </w:r>
      <w:r w:rsidR="00010DA6" w:rsidRPr="00010DA6">
        <w:rPr>
          <w:rFonts w:ascii="Times New Roman" w:eastAsiaTheme="minorEastAsia" w:hAnsi="Times New Roman" w:cs="Times New Roman"/>
        </w:rPr>
        <w:t>-----------------------</w:t>
      </w:r>
    </w:p>
    <w:p w:rsidR="00BA0388" w:rsidRPr="00010DA6" w:rsidRDefault="00BA0388" w:rsidP="00BA0388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Equation 9, interior node, m, simplifying the given:</w:t>
      </w:r>
    </w:p>
    <w:p w:rsidR="00B6605B" w:rsidRPr="00B6605B" w:rsidRDefault="00B6605B" w:rsidP="00BA0388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</w:rPr>
        <w:t xml:space="preserve">If </w:t>
      </w:r>
      <m:oMath>
        <m:r>
          <w:rPr>
            <w:rFonts w:ascii="Cambria Math" w:hAnsi="Cambria Math" w:cs="Times New Roman"/>
          </w:rPr>
          <m:t>∆x</m:t>
        </m:r>
      </m:oMath>
      <w:r>
        <w:rPr>
          <w:rFonts w:ascii="Times New Roman" w:eastAsiaTheme="minorEastAsia" w:hAnsi="Times New Roman" w:cs="Times New Roman"/>
          <w:i/>
        </w:rPr>
        <w:t xml:space="preserve"> </w:t>
      </w:r>
      <w:r w:rsidRPr="00B6605B">
        <w:rPr>
          <w:rFonts w:ascii="Times New Roman" w:eastAsiaTheme="minorEastAsia" w:hAnsi="Times New Roman" w:cs="Times New Roman"/>
          <w:b/>
          <w:i/>
        </w:rPr>
        <w:t>is</w:t>
      </w:r>
      <w:r>
        <w:rPr>
          <w:rFonts w:ascii="Times New Roman" w:eastAsiaTheme="minorEastAsia" w:hAnsi="Times New Roman" w:cs="Times New Roman"/>
          <w:i/>
        </w:rPr>
        <w:t xml:space="preserve"> consistent throughout all nodes (e.g. boundaries depth </w:t>
      </w:r>
      <w:r w:rsidRPr="00B6605B">
        <w:rPr>
          <w:rFonts w:ascii="Times New Roman" w:eastAsiaTheme="minorEastAsia" w:hAnsi="Times New Roman" w:cs="Times New Roman"/>
          <w:b/>
          <w:i/>
        </w:rPr>
        <w:t>are</w:t>
      </w:r>
      <w:r>
        <w:rPr>
          <w:rFonts w:ascii="Times New Roman" w:eastAsiaTheme="minorEastAsia" w:hAnsi="Times New Roman" w:cs="Times New Roman"/>
          <w:i/>
        </w:rPr>
        <w:t xml:space="preserve"> a multiple of nodal spacing): </w:t>
      </w:r>
    </w:p>
    <w:p w:rsidR="001D5BF1" w:rsidRPr="001D5BF1" w:rsidRDefault="00BA0388" w:rsidP="001D5BF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ρc∆x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p+1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∆t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=k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r>
            <w:rPr>
              <w:rFonts w:ascii="Cambria Math" w:hAnsi="Cambria Math" w:cs="Times New Roman"/>
            </w:rPr>
            <m:t>+k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m+1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</m:oMath>
      </m:oMathPara>
    </w:p>
    <w:p w:rsidR="001D5BF1" w:rsidRPr="00010DA6" w:rsidRDefault="001D5BF1" w:rsidP="00BA038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ρc∆x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p+1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∆t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m-1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m+1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</m:oMath>
      </m:oMathPara>
    </w:p>
    <w:p w:rsidR="00BA0388" w:rsidRPr="00010DA6" w:rsidRDefault="00BA0388" w:rsidP="00BA038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ρc∆x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p+1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∆t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(T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m-1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 xml:space="preserve">-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m+1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 xml:space="preserve">-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:rsidR="00BA0388" w:rsidRPr="00010DA6" w:rsidRDefault="002304B3" w:rsidP="00BA0388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p+1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∆t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ρc∆x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(T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m-1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m+1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>- 2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:rsidR="00BA0388" w:rsidRPr="001D5BF1" w:rsidRDefault="002304B3" w:rsidP="006D6C3F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i/>
                  <w:highlight w:val="yellow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highlight w:val="yellow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highlight w:val="yellow"/>
                </w:rPr>
                <m:t>m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highlight w:val="yellow"/>
                </w:rPr>
                <m:t>p+1</m:t>
              </m:r>
            </m:sup>
          </m:sSubSup>
          <m:r>
            <w:rPr>
              <w:rFonts w:ascii="Cambria Math" w:hAnsi="Cambria Math" w:cs="Times New Roman"/>
              <w:highlight w:val="yellow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k∆t</m:t>
              </m:r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ρc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∆x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eastAsiaTheme="minorEastAsia" w:hAnsi="Cambria Math" w:cs="Times New Roman"/>
                  <w:highlight w:val="yellow"/>
                </w:rPr>
                <m:t>(T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yellow"/>
                </w:rPr>
                <m:t>m-1</m:t>
              </m:r>
            </m:sub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p</m:t>
              </m:r>
            </m:sup>
          </m:sSubSup>
          <m:r>
            <w:rPr>
              <w:rFonts w:ascii="Cambria Math" w:hAnsi="Cambria Math" w:cs="Times New Roman"/>
              <w:highlight w:val="yellow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yellow"/>
                </w:rPr>
                <m:t>m+1</m:t>
              </m:r>
            </m:sub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highlight w:val="yellow"/>
            </w:rPr>
            <m:t>- 2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yellow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highlight w:val="yellow"/>
            </w:rPr>
            <m:t xml:space="preserve">)+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yellow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p</m:t>
              </m:r>
            </m:sup>
          </m:sSubSup>
        </m:oMath>
      </m:oMathPara>
    </w:p>
    <w:p w:rsidR="001D5BF1" w:rsidRPr="001D5BF1" w:rsidRDefault="001D5BF1" w:rsidP="006D6C3F">
      <w:pPr>
        <w:rPr>
          <w:rFonts w:ascii="Times New Roman" w:eastAsiaTheme="minorEastAsia" w:hAnsi="Times New Roman" w:cs="Times New Roman"/>
          <w:i/>
        </w:rPr>
      </w:pPr>
      <w:r w:rsidRPr="001D5BF1">
        <w:rPr>
          <w:rFonts w:ascii="Times New Roman" w:eastAsiaTheme="minorEastAsia" w:hAnsi="Times New Roman" w:cs="Times New Roman"/>
          <w:i/>
        </w:rPr>
        <w:t>Interior node heat flux (RHS):</w:t>
      </w:r>
    </w:p>
    <w:p w:rsidR="001D5BF1" w:rsidRPr="004C50BB" w:rsidRDefault="002304B3" w:rsidP="006D6C3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(T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m-1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m+1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>- 2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>)=0</m:t>
          </m:r>
        </m:oMath>
      </m:oMathPara>
    </w:p>
    <w:p w:rsidR="004C50BB" w:rsidRPr="001042D2" w:rsidRDefault="004C50BB" w:rsidP="004C50BB">
      <w:pPr>
        <w:jc w:val="center"/>
        <w:rPr>
          <w:rFonts w:ascii="Times New Roman" w:eastAsiaTheme="minorEastAsia" w:hAnsi="Times New Roman" w:cs="Times New Roman"/>
          <w:color w:val="BFBFBF" w:themeColor="background1" w:themeShade="BF"/>
        </w:rPr>
      </w:pPr>
      <m:oMathPara>
        <m:oMath>
          <m:r>
            <w:rPr>
              <w:rFonts w:ascii="Cambria Math" w:hAnsi="Cambria Math" w:cs="Times New Roman"/>
              <w:color w:val="BFBFBF" w:themeColor="background1" w:themeShade="BF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BFBFBF" w:themeColor="background1" w:themeShade="BF"/>
                </w:rPr>
              </m:ctrlPr>
            </m:fPr>
            <m:num>
              <m:r>
                <w:rPr>
                  <w:rFonts w:ascii="Cambria Math" w:hAnsi="Cambria Math" w:cs="Times New Roman"/>
                  <w:color w:val="BFBFBF" w:themeColor="background1" w:themeShade="BF"/>
                </w:rPr>
                <m:t>2k</m:t>
              </m:r>
            </m:num>
            <m:den>
              <m:r>
                <w:rPr>
                  <w:rFonts w:ascii="Cambria Math" w:hAnsi="Cambria Math" w:cs="Times New Roman"/>
                  <w:color w:val="BFBFBF" w:themeColor="background1" w:themeShade="BF"/>
                </w:rPr>
                <m:t>∆x</m:t>
              </m:r>
            </m:den>
          </m:f>
          <m:r>
            <w:rPr>
              <w:rFonts w:ascii="Cambria Math" w:hAnsi="Cambria Math" w:cs="Times New Roman"/>
              <w:color w:val="BFBFBF" w:themeColor="background1" w:themeShade="BF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BFBFBF" w:themeColor="background1" w:themeShade="BF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m-1</m:t>
              </m:r>
            </m:sub>
            <m:sup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color w:val="BFBFBF" w:themeColor="background1" w:themeShade="BF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BFBFBF" w:themeColor="background1" w:themeShade="BF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m+1</m:t>
              </m:r>
            </m:sub>
            <m:sup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color w:val="BFBFBF" w:themeColor="background1" w:themeShade="BF"/>
            </w:rPr>
            <m:t>- 2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BFBFBF" w:themeColor="background1" w:themeShade="BF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  <w:color w:val="BFBFBF" w:themeColor="background1" w:themeShade="BF"/>
                </w:rPr>
                <m:t>p</m:t>
              </m:r>
            </m:sup>
          </m:sSubSup>
        </m:oMath>
      </m:oMathPara>
    </w:p>
    <w:p w:rsidR="00B6605B" w:rsidRPr="00B6605B" w:rsidRDefault="00B6605B" w:rsidP="00B6605B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</w:rPr>
        <w:t xml:space="preserve">If </w:t>
      </w:r>
      <m:oMath>
        <m:r>
          <w:rPr>
            <w:rFonts w:ascii="Cambria Math" w:hAnsi="Cambria Math" w:cs="Times New Roman"/>
          </w:rPr>
          <m:t>∆x</m:t>
        </m:r>
      </m:oMath>
      <w:r w:rsidRPr="00B6605B">
        <w:rPr>
          <w:rFonts w:ascii="Times New Roman" w:eastAsiaTheme="minorEastAsia" w:hAnsi="Times New Roman" w:cs="Times New Roman"/>
          <w:b/>
          <w:i/>
        </w:rPr>
        <w:t xml:space="preserve"> is not</w:t>
      </w:r>
      <w:r>
        <w:rPr>
          <w:rFonts w:ascii="Times New Roman" w:eastAsiaTheme="minorEastAsia" w:hAnsi="Times New Roman" w:cs="Times New Roman"/>
          <w:i/>
        </w:rPr>
        <w:t xml:space="preserve"> consistent throughout all nodes (e.g. boundaries depth </w:t>
      </w:r>
      <w:r w:rsidRPr="00B6605B">
        <w:rPr>
          <w:rFonts w:ascii="Times New Roman" w:eastAsiaTheme="minorEastAsia" w:hAnsi="Times New Roman" w:cs="Times New Roman"/>
          <w:b/>
          <w:i/>
        </w:rPr>
        <w:t>are</w:t>
      </w:r>
      <w:r>
        <w:rPr>
          <w:rFonts w:ascii="Times New Roman" w:eastAsiaTheme="minorEastAsia" w:hAnsi="Times New Roman" w:cs="Times New Roman"/>
          <w:i/>
        </w:rPr>
        <w:t xml:space="preserve"> </w:t>
      </w:r>
      <w:r w:rsidRPr="00B6605B">
        <w:rPr>
          <w:rFonts w:ascii="Times New Roman" w:eastAsiaTheme="minorEastAsia" w:hAnsi="Times New Roman" w:cs="Times New Roman"/>
          <w:b/>
          <w:i/>
        </w:rPr>
        <w:t>not</w:t>
      </w:r>
      <w:r>
        <w:rPr>
          <w:rFonts w:ascii="Times New Roman" w:eastAsiaTheme="minorEastAsia" w:hAnsi="Times New Roman" w:cs="Times New Roman"/>
          <w:i/>
        </w:rPr>
        <w:t xml:space="preserve"> a multiple of nodal spacing): </w:t>
      </w:r>
    </w:p>
    <w:p w:rsidR="00B6605B" w:rsidRPr="00A24140" w:rsidRDefault="00B6605B" w:rsidP="00B6605B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ρc(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m,m-1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m,m+1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)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p+1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∆t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=k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m,m-1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+k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m+1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m,m+1</m:t>
                  </m:r>
                </m:sub>
              </m:sSub>
            </m:den>
          </m:f>
        </m:oMath>
      </m:oMathPara>
    </w:p>
    <w:p w:rsidR="00A24140" w:rsidRPr="00A24140" w:rsidRDefault="00A24140" w:rsidP="00A24140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p+1</m:t>
              </m:r>
            </m:sup>
          </m:sSub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highlight w:val="lightGray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m,m-1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</w:rPr>
                <m:t>+k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m+1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highlight w:val="lightGray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m,m+1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>ρc∆t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highlight w:val="lightGray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m,m-1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  <w:highlight w:val="lightGray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lightGray"/>
                        </w:rPr>
                        <m:t>m,m+1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</m:oMath>
      </m:oMathPara>
    </w:p>
    <w:p w:rsidR="00A24140" w:rsidRPr="002304B3" w:rsidRDefault="00A24140" w:rsidP="00B6605B">
      <w:pPr>
        <w:rPr>
          <w:rFonts w:ascii="Times New Roman" w:eastAsiaTheme="minorEastAsia" w:hAnsi="Times New Roman" w:cs="Times New Roman"/>
        </w:rPr>
      </w:pPr>
    </w:p>
    <w:p w:rsidR="00B6605B" w:rsidRPr="00010DA6" w:rsidRDefault="00B6605B" w:rsidP="006D6C3F">
      <w:pPr>
        <w:rPr>
          <w:rFonts w:ascii="Times New Roman" w:eastAsiaTheme="minorEastAsia" w:hAnsi="Times New Roman" w:cs="Times New Roman"/>
        </w:rPr>
      </w:pPr>
    </w:p>
    <w:p w:rsidR="006D6C3F" w:rsidRPr="00010DA6" w:rsidRDefault="006D6C3F" w:rsidP="006D6C3F">
      <w:pPr>
        <w:rPr>
          <w:rFonts w:ascii="Times New Roman" w:eastAsiaTheme="minorEastAsia" w:hAnsi="Times New Roman" w:cs="Times New Roman"/>
        </w:rPr>
      </w:pPr>
      <w:r w:rsidRPr="00010DA6">
        <w:rPr>
          <w:rFonts w:ascii="Times New Roman" w:eastAsiaTheme="minorEastAsia" w:hAnsi="Times New Roman" w:cs="Times New Roman"/>
        </w:rPr>
        <w:t>-------------------------------------------------------------------------------------------------------------------------------</w:t>
      </w:r>
    </w:p>
    <w:p w:rsidR="000F0CC4" w:rsidRDefault="002278FE">
      <w:pPr>
        <w:rPr>
          <w:rFonts w:ascii="Times New Roman" w:hAnsi="Times New Roman" w:cs="Times New Roman"/>
          <w:b/>
        </w:rPr>
      </w:pPr>
      <w:r w:rsidRPr="00010DA6">
        <w:rPr>
          <w:rFonts w:ascii="Times New Roman" w:hAnsi="Times New Roman" w:cs="Times New Roman"/>
          <w:b/>
        </w:rPr>
        <w:t xml:space="preserve">Equation 11, </w:t>
      </w:r>
      <w:r w:rsidR="006A2591" w:rsidRPr="00010DA6">
        <w:rPr>
          <w:rFonts w:ascii="Times New Roman" w:hAnsi="Times New Roman" w:cs="Times New Roman"/>
          <w:b/>
        </w:rPr>
        <w:t>i</w:t>
      </w:r>
      <w:r w:rsidR="00FE3985" w:rsidRPr="00010DA6">
        <w:rPr>
          <w:rFonts w:ascii="Times New Roman" w:hAnsi="Times New Roman" w:cs="Times New Roman"/>
          <w:b/>
        </w:rPr>
        <w:t>nterface node</w:t>
      </w:r>
      <w:r w:rsidRPr="00010DA6">
        <w:rPr>
          <w:rFonts w:ascii="Times New Roman" w:hAnsi="Times New Roman" w:cs="Times New Roman"/>
          <w:b/>
        </w:rPr>
        <w:t>,</w:t>
      </w:r>
      <w:r w:rsidR="00FE3985" w:rsidRPr="00010DA6">
        <w:rPr>
          <w:rFonts w:ascii="Times New Roman" w:hAnsi="Times New Roman" w:cs="Times New Roman"/>
          <w:b/>
        </w:rPr>
        <w:t xml:space="preserve"> </w:t>
      </w:r>
    </w:p>
    <w:p w:rsidR="00F0471B" w:rsidRPr="00E334D6" w:rsidRDefault="00E334D6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hAnsi="Times New Roman" w:cs="Times New Roman"/>
          <w:b/>
          <w:highlight w:val="yellow"/>
        </w:rPr>
        <w:t xml:space="preserve">When </w:t>
      </w:r>
      <w:proofErr w:type="spellStart"/>
      <w:r>
        <w:rPr>
          <w:rFonts w:ascii="Times New Roman" w:hAnsi="Times New Roman" w:cs="Times New Roman"/>
          <w:b/>
          <w:highlight w:val="yellow"/>
        </w:rPr>
        <w:t>R.c</w:t>
      </w:r>
      <w:proofErr w:type="spellEnd"/>
      <w:r>
        <w:rPr>
          <w:rFonts w:ascii="Times New Roman" w:hAnsi="Times New Roman" w:cs="Times New Roman"/>
          <w:b/>
          <w:highlight w:val="yellow"/>
        </w:rPr>
        <w:t xml:space="preserve"> = 0</w:t>
      </w:r>
      <w:proofErr w:type="gramStart"/>
      <w:r w:rsidR="002278FE" w:rsidRPr="00E334D6">
        <w:rPr>
          <w:rFonts w:ascii="Times New Roman" w:hAnsi="Times New Roman" w:cs="Times New Roman"/>
          <w:b/>
          <w:highlight w:val="yellow"/>
        </w:rPr>
        <w:t>,</w:t>
      </w:r>
      <w:r w:rsidR="00FE3985" w:rsidRPr="00E334D6">
        <w:rPr>
          <w:rFonts w:ascii="Times New Roman" w:hAnsi="Times New Roman" w:cs="Times New Roman"/>
          <w:b/>
          <w:highlight w:val="yellow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 w:cs="Times New Roman"/>
                <w:b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highlight w:val="yellow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highlight w:val="yellow"/>
              </w:rPr>
              <m:t>layer</m:t>
            </m:r>
            <m:r>
              <m:rPr>
                <m:sty m:val="bi"/>
              </m:rPr>
              <w:rPr>
                <w:rFonts w:ascii="Cambria Math" w:hAnsi="Cambria Math" w:cs="Times New Roman"/>
                <w:highlight w:val="yellow"/>
              </w:rPr>
              <m:t>1,int</m:t>
            </m:r>
          </m:sub>
        </m:sSub>
        <m:r>
          <m:rPr>
            <m:sty m:val="bi"/>
          </m:rPr>
          <w:rPr>
            <w:rFonts w:ascii="Cambria Math" w:hAnsi="Cambria Math" w:cs="Times New Roman"/>
            <w:highlight w:val="yellow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highlight w:val="yellow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highlight w:val="yellow"/>
              </w:rPr>
              <m:t>layer</m:t>
            </m:r>
            <m:r>
              <m:rPr>
                <m:sty m:val="bi"/>
              </m:rPr>
              <w:rPr>
                <w:rFonts w:ascii="Cambria Math" w:hAnsi="Cambria Math" w:cs="Times New Roman"/>
                <w:highlight w:val="yellow"/>
              </w:rPr>
              <m:t>2,int</m:t>
            </m:r>
          </m:sub>
        </m:sSub>
      </m:oMath>
      <w:r w:rsidR="00FE3985" w:rsidRPr="00E334D6">
        <w:rPr>
          <w:rFonts w:ascii="Times New Roman" w:eastAsiaTheme="minorEastAsia" w:hAnsi="Times New Roman" w:cs="Times New Roman"/>
          <w:b/>
        </w:rPr>
        <w:t>:</w:t>
      </w:r>
    </w:p>
    <w:p w:rsidR="00FE3985" w:rsidRPr="00E334D6" w:rsidRDefault="00FE3985">
      <w:pPr>
        <w:rPr>
          <w:rFonts w:ascii="Times New Roman" w:eastAsiaTheme="minorEastAsia" w:hAnsi="Times New Roman" w:cs="Times New Roman"/>
        </w:rPr>
      </w:pPr>
      <w:r w:rsidRPr="00E334D6">
        <w:rPr>
          <w:rFonts w:ascii="Times New Roman" w:eastAsiaTheme="minorEastAsia" w:hAnsi="Times New Roman" w:cs="Times New Roman"/>
          <w:b/>
        </w:rPr>
        <w:t>Given:</w:t>
      </w:r>
      <w:r w:rsidRPr="00E334D6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 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layer1</m:t>
            </m:r>
          </m:sub>
        </m:sSub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layer1,int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layer2</m:t>
            </m:r>
          </m:sub>
        </m:sSub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layer2,int</m:t>
                </m:r>
              </m:sub>
            </m:sSub>
            <m:r>
              <w:rPr>
                <w:rFonts w:ascii="Cambria Math" w:hAnsi="Cambria Math" w:cs="Times New Roman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bl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</w:p>
    <w:p w:rsidR="00FE3985" w:rsidRPr="00E334D6" w:rsidRDefault="002304B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layer1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layer2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layer1,int</m:t>
              </m:r>
            </m:sub>
          </m:sSub>
          <m:r>
            <w:rPr>
              <w:rFonts w:ascii="Cambria Math" w:hAnsi="Cambria Math" w:cs="Times New Roman"/>
            </w:rPr>
            <m:t>)=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layer2,int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</m:oMath>
      </m:oMathPara>
    </w:p>
    <w:p w:rsidR="00FE3985" w:rsidRPr="00E334D6" w:rsidRDefault="002304B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layer1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layer2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 xml:space="preserve">-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layer1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layer2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layer1,int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layer2,int</m:t>
              </m:r>
            </m:sub>
          </m:sSub>
        </m:oMath>
      </m:oMathPara>
    </w:p>
    <w:p w:rsidR="00FE3985" w:rsidRPr="00E334D6" w:rsidRDefault="002304B3" w:rsidP="00FE3985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layer1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layer2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int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+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layer1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layer2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int</m:t>
                  </m:r>
                </m:sub>
              </m:sSub>
            </m:e>
          </m:d>
        </m:oMath>
      </m:oMathPara>
    </w:p>
    <w:p w:rsidR="00ED1484" w:rsidRPr="00E334D6" w:rsidRDefault="002304B3" w:rsidP="00ED1484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layer1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layer2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int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 xml:space="preserve">1+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layer1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layer2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:rsidR="00980C46" w:rsidRPr="00E334D6" w:rsidRDefault="002304B3" w:rsidP="00980C46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highlight w:val="yellow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highlight w:val="yellow"/>
                </w:rPr>
                <m:t>int</m:t>
              </m:r>
            </m:sub>
          </m:sSub>
          <m:r>
            <w:rPr>
              <w:rFonts w:ascii="Cambria Math" w:hAnsi="Cambria Math" w:cs="Times New Roman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highlight w:val="yellow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highlight w:val="yellow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highlight w:val="yellow"/>
                            </w:rPr>
                            <m:t>layer1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layer2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highlight w:val="yello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highlight w:val="yellow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e>
              </m:d>
              <m:r>
                <w:rPr>
                  <w:rFonts w:ascii="Cambria Math" w:hAnsi="Cambria Math" w:cs="Times New Roman"/>
                  <w:highlight w:val="yellow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bl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 xml:space="preserve">1+ 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highlight w:val="yellow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highlight w:val="yellow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highlight w:val="yellow"/>
                                </w:rPr>
                                <m:t>layer1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layer2</m:t>
                              </m:r>
                            </m:sub>
                          </m:sSub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e>
              </m:d>
            </m:den>
          </m:f>
        </m:oMath>
      </m:oMathPara>
    </w:p>
    <w:p w:rsidR="000F0CC4" w:rsidRDefault="000F0CC4" w:rsidP="000F0CC4">
      <w:pPr>
        <w:rPr>
          <w:rFonts w:ascii="Times New Roman" w:eastAsiaTheme="minorEastAsia" w:hAnsi="Times New Roman" w:cs="Times New Roman"/>
          <w:b/>
        </w:rPr>
      </w:pPr>
    </w:p>
    <w:p w:rsidR="005A024A" w:rsidRDefault="000F0CC4" w:rsidP="005A024A">
      <w:pPr>
        <w:rPr>
          <w:rFonts w:ascii="Times New Roman" w:eastAsiaTheme="minorEastAsia" w:hAnsi="Times New Roman" w:cs="Times New Roman"/>
        </w:rPr>
      </w:pPr>
      <w:r w:rsidRPr="000F0CC4">
        <w:rPr>
          <w:rFonts w:ascii="Times New Roman" w:eastAsiaTheme="minorEastAsia" w:hAnsi="Times New Roman" w:cs="Times New Roman"/>
          <w:b/>
        </w:rPr>
        <w:t>Given:</w:t>
      </w:r>
      <w:r w:rsidRPr="000F0CC4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 (11)</w:t>
      </w:r>
      <m:oMath>
        <m:r>
          <w:rPr>
            <w:rFonts w:ascii="Cambria Math" w:eastAsiaTheme="minorEastAsia" w:hAnsi="Cambria Math" w:cs="Times New Roman"/>
          </w:rPr>
          <m:t xml:space="preserve"> 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L1</m:t>
            </m:r>
          </m:sub>
        </m:sSub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L1,int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L2,int</m:t>
                </m:r>
              </m:sub>
            </m:sSub>
            <m:r>
              <w:rPr>
                <w:rFonts w:ascii="Cambria Math" w:hAnsi="Cambria Math" w:cs="Times New Roman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bl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</w:rPr>
        <w:t xml:space="preserve">     &amp;    (8)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L1,int</m:t>
                </m:r>
              </m:sub>
            </m:sSub>
            <m:r>
              <w:rPr>
                <w:rFonts w:ascii="Cambria Math" w:hAnsi="Cambria Math" w:cs="Times New Roman"/>
              </w:rPr>
              <m:t xml:space="preserve"> -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L2,int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</w:rPr>
            </m:ctrlP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int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''</m:t>
                </m:r>
              </m:sup>
            </m:sSubSup>
          </m:den>
        </m:f>
      </m:oMath>
      <w:r>
        <w:rPr>
          <w:rFonts w:ascii="Times New Roman" w:eastAsiaTheme="minorEastAsia" w:hAnsi="Times New Roman" w:cs="Times New Roman"/>
        </w:rPr>
        <w:t xml:space="preserve">  </w:t>
      </w:r>
    </w:p>
    <w:p w:rsidR="005A024A" w:rsidRPr="00010DA6" w:rsidRDefault="000F0CC4" w:rsidP="005A024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Solve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L1,int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in (8) and plug into (11), then solve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L2,int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:</w:t>
      </w:r>
    </w:p>
    <w:p w:rsidR="00256A08" w:rsidRPr="000F0CC4" w:rsidRDefault="002304B3" w:rsidP="000F0CC4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L1,int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highlight w:val="cyan"/>
                </w:rPr>
              </m:ctrlPr>
            </m:sSubPr>
            <m:e>
              <m:r>
                <w:rPr>
                  <w:rFonts w:ascii="Cambria Math" w:hAnsi="Cambria Math" w:cs="Times New Roman"/>
                  <w:highlight w:val="cyan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highlight w:val="cy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highlight w:val="cyan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highlight w:val="cyan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highlight w:val="cy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cyan"/>
                </w:rPr>
                <m:t>int</m:t>
              </m:r>
            </m:sub>
            <m:sup>
              <m:r>
                <w:rPr>
                  <w:rFonts w:ascii="Cambria Math" w:eastAsiaTheme="minorEastAsia" w:hAnsi="Cambria Math" w:cs="Times New Roman"/>
                  <w:highlight w:val="cyan"/>
                </w:rPr>
                <m:t>''</m:t>
              </m:r>
            </m:sup>
          </m:sSubSup>
          <m:r>
            <w:rPr>
              <w:rFonts w:ascii="Cambria Math" w:eastAsiaTheme="minorEastAsia" w:hAnsi="Cambria Math" w:cs="Times New Roman"/>
              <w:highlight w:val="cy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highlight w:val="cyan"/>
                </w:rPr>
              </m:ctrlPr>
            </m:sSubPr>
            <m:e>
              <m:r>
                <w:rPr>
                  <w:rFonts w:ascii="Cambria Math" w:hAnsi="Cambria Math" w:cs="Times New Roman"/>
                  <w:highlight w:val="cya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highlight w:val="cyan"/>
                </w:rPr>
                <m:t>L2,int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→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highlight w:val="lightGray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highlight w:val="lightGray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lightGray"/>
                </w:rPr>
                <m:t>L1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  <w:highlight w:val="cy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cy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highlight w:val="cy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cyan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highlight w:val="cya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highlight w:val="cy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cyan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highlight w:val="cyan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highlight w:val="cy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cy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highlight w:val="cyan"/>
                    </w:rPr>
                    <m:t>L2,int</m:t>
                  </m:r>
                </m:sub>
              </m:sSub>
              <m:r>
                <w:rPr>
                  <w:rFonts w:ascii="Cambria Math" w:hAnsi="Cambria Math" w:cs="Times New Roman"/>
                  <w:highlight w:val="cyan"/>
                </w:rPr>
                <m:t>)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highlight w:val="lightGray"/>
                </w:rPr>
              </m:ctrlPr>
            </m:sSubPr>
            <m:e>
              <m:r>
                <w:rPr>
                  <w:rFonts w:ascii="Cambria Math" w:hAnsi="Cambria Math" w:cs="Times New Roman"/>
                  <w:highlight w:val="lightGray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highlight w:val="lightGray"/>
                </w:rPr>
                <m:t>L2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L2,int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bl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2</m:t>
                  </m:r>
                </m:sub>
              </m:sSub>
            </m:den>
          </m:f>
        </m:oMath>
      </m:oMathPara>
    </w:p>
    <w:p w:rsidR="000F0CC4" w:rsidRPr="00280D0C" w:rsidRDefault="002304B3" w:rsidP="000F0CC4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(R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int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''</m:t>
              </m:r>
            </m:sup>
          </m:sSub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w:rPr>
              <w:rFonts w:ascii="Cambria Math" w:hAnsi="Cambria Math" w:cs="Times New Roman"/>
            </w:rPr>
            <m:t>)=(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r>
            <w:rPr>
              <w:rFonts w:ascii="Cambria Math" w:hAnsi="Cambria Math" w:cs="Times New Roman"/>
            </w:rPr>
            <m:t>)</m:t>
          </m:r>
          <m:f>
            <m:fPr>
              <m:ctrlPr>
                <w:rPr>
                  <w:rFonts w:ascii="Cambria Math" w:hAnsi="Cambria Math" w:cs="Times New Roman"/>
                  <w:i/>
                  <w:highlight w:val="lightGra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L2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lightGray"/>
                </w:rPr>
                <m:t>∙</m:t>
              </m:r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highlight w:val="lightGray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highlight w:val="lightGray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lightGray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lightGray"/>
                </w:rPr>
                <m:t>∙</m:t>
              </m:r>
              <m:r>
                <w:rPr>
                  <w:rFonts w:ascii="Cambria Math" w:hAnsi="Cambria Math" w:cs="Times New Roman"/>
                  <w:highlight w:val="lightGray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lightGra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lightGray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lightGray"/>
                    </w:rPr>
                    <m:t>2</m:t>
                  </m:r>
                </m:sub>
              </m:sSub>
            </m:den>
          </m:f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''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 xml:space="preserve">)-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 xml:space="preserve">=-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''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L2,int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L2,int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''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L2,int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L2,int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''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L2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)=(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''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L2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=(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''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L1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L2,int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[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int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''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L2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L1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]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eastAsiaTheme="minorEastAsia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</m:oMath>
      </m:oMathPara>
    </w:p>
    <w:p w:rsidR="00A33268" w:rsidRPr="00280D0C" w:rsidRDefault="002304B3" w:rsidP="00A33268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highlight w:val="yellow"/>
                </w:rPr>
                <m:t>L2,int</m:t>
              </m:r>
            </m:sub>
          </m:sSub>
          <m:r>
            <w:rPr>
              <w:rFonts w:ascii="Cambria Math" w:hAnsi="Cambria Math" w:cs="Times New Roman"/>
              <w:highlight w:val="yellow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int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highlight w:val="red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bl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L2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highlight w:val="yellow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highlight w:val="yellow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highlight w:val="yellow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highlight w:val="yellow"/>
                            </w:rPr>
                            <m:t>L1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highlight w:val="yellow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  <w:highlight w:val="yellow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highlight w:val="yellow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∙</m:t>
              </m:r>
              <m:r>
                <w:rPr>
                  <w:rFonts w:ascii="Cambria Math" w:hAnsi="Cambria Math" w:cs="Times New Roman"/>
                  <w:highlight w:val="yellow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yellow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∙</m:t>
              </m:r>
              <m:r>
                <w:rPr>
                  <w:rFonts w:ascii="Cambria Math" w:hAnsi="Cambria Math" w:cs="Times New Roman"/>
                  <w:highlight w:val="yellow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L2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∙</m:t>
              </m:r>
              <m:r>
                <w:rPr>
                  <w:rFonts w:ascii="Cambria Math" w:hAnsi="Cambria Math" w:cs="Times New Roman"/>
                  <w:highlight w:val="yellow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1</m:t>
                  </m:r>
                </m:sub>
              </m:sSub>
            </m:den>
          </m:f>
        </m:oMath>
      </m:oMathPara>
    </w:p>
    <w:p w:rsidR="00280D0C" w:rsidRPr="00280D0C" w:rsidRDefault="002304B3" w:rsidP="00280D0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highlight w:val="yellow"/>
                </w:rPr>
                <m:t>L1,int</m:t>
              </m:r>
            </m:sub>
          </m:sSub>
          <m:r>
            <w:rPr>
              <w:rFonts w:ascii="Cambria Math" w:hAnsi="Cambria Math" w:cs="Times New Roman"/>
              <w:highlight w:val="yellow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highlight w:val="yellow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highlight w:val="yellow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yellow"/>
                </w:rPr>
                <m:t>int</m:t>
              </m:r>
            </m:sub>
            <m:sup>
              <m:r>
                <w:rPr>
                  <w:rFonts w:ascii="Cambria Math" w:eastAsiaTheme="minorEastAsia" w:hAnsi="Cambria Math" w:cs="Times New Roman"/>
                  <w:highlight w:val="yellow"/>
                </w:rPr>
                <m:t>''</m:t>
              </m:r>
            </m:sup>
          </m:sSubSup>
          <m:r>
            <w:rPr>
              <w:rFonts w:ascii="Cambria Math" w:eastAsiaTheme="minorEastAsia" w:hAnsi="Cambria Math" w:cs="Times New Roman"/>
              <w:highlight w:val="yellow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highlight w:val="yellow"/>
                </w:rPr>
                <m:t>L2,int</m:t>
              </m:r>
            </m:sub>
          </m:sSub>
        </m:oMath>
      </m:oMathPara>
    </w:p>
    <w:p w:rsidR="00280D0C" w:rsidRPr="00280D0C" w:rsidRDefault="00280D0C" w:rsidP="00280D0C">
      <w:pPr>
        <w:jc w:val="center"/>
        <w:rPr>
          <w:rFonts w:ascii="Times New Roman" w:eastAsiaTheme="minorEastAsia" w:hAnsi="Times New Roman" w:cs="Times New Roman"/>
        </w:rPr>
      </w:pPr>
    </w:p>
    <w:p w:rsidR="00280D0C" w:rsidRPr="00010DA6" w:rsidRDefault="00280D0C" w:rsidP="00280D0C">
      <w:pPr>
        <w:jc w:val="center"/>
        <w:rPr>
          <w:rFonts w:ascii="Times New Roman" w:eastAsiaTheme="minorEastAsia" w:hAnsi="Times New Roman" w:cs="Times New Roman"/>
        </w:rPr>
      </w:pPr>
    </w:p>
    <w:p w:rsidR="00280D0C" w:rsidRPr="00010DA6" w:rsidRDefault="00280D0C" w:rsidP="00280D0C">
      <w:pPr>
        <w:jc w:val="center"/>
        <w:rPr>
          <w:rFonts w:ascii="Times New Roman" w:eastAsiaTheme="minorEastAsia" w:hAnsi="Times New Roman" w:cs="Times New Roman"/>
        </w:rPr>
      </w:pPr>
    </w:p>
    <w:p w:rsidR="00280D0C" w:rsidRPr="00010DA6" w:rsidRDefault="00280D0C" w:rsidP="000F0CC4">
      <w:pPr>
        <w:jc w:val="center"/>
        <w:rPr>
          <w:rFonts w:ascii="Times New Roman" w:eastAsiaTheme="minorEastAsia" w:hAnsi="Times New Roman" w:cs="Times New Roman"/>
        </w:rPr>
      </w:pPr>
    </w:p>
    <w:p w:rsidR="006D6C3F" w:rsidRPr="00010DA6" w:rsidRDefault="006D6C3F" w:rsidP="005A024A">
      <w:pPr>
        <w:rPr>
          <w:rFonts w:ascii="Times New Roman" w:eastAsiaTheme="minorEastAsia" w:hAnsi="Times New Roman" w:cs="Times New Roman"/>
        </w:rPr>
      </w:pPr>
    </w:p>
    <w:p w:rsidR="003C38AA" w:rsidRPr="00010DA6" w:rsidRDefault="007512A9" w:rsidP="005A024A">
      <w:pPr>
        <w:rPr>
          <w:rFonts w:ascii="Times New Roman" w:eastAsiaTheme="minorEastAsia" w:hAnsi="Times New Roman" w:cs="Times New Roman"/>
          <w:b/>
          <w:u w:val="single"/>
        </w:rPr>
      </w:pPr>
      <w:r w:rsidRPr="00010DA6">
        <w:rPr>
          <w:rFonts w:ascii="Times New Roman" w:eastAsiaTheme="minorEastAsia" w:hAnsi="Times New Roman" w:cs="Times New Roman"/>
          <w:b/>
          <w:u w:val="single"/>
        </w:rPr>
        <w:t xml:space="preserve">CORRECTED </w:t>
      </w:r>
      <w:r w:rsidR="00256A08" w:rsidRPr="00010DA6">
        <w:rPr>
          <w:rFonts w:ascii="Times New Roman" w:eastAsiaTheme="minorEastAsia" w:hAnsi="Times New Roman" w:cs="Times New Roman"/>
          <w:b/>
          <w:u w:val="single"/>
        </w:rPr>
        <w:t>UNITS</w:t>
      </w:r>
    </w:p>
    <w:p w:rsidR="006D6C3F" w:rsidRPr="00010DA6" w:rsidRDefault="006D6C3F" w:rsidP="005A024A">
      <w:pPr>
        <w:rPr>
          <w:rFonts w:ascii="Times New Roman" w:eastAsiaTheme="minorEastAsia" w:hAnsi="Times New Roman" w:cs="Times New Roman"/>
        </w:rPr>
      </w:pPr>
      <w:r w:rsidRPr="00010DA6">
        <w:rPr>
          <w:rFonts w:ascii="Times New Roman" w:eastAsiaTheme="minorEastAsia" w:hAnsi="Times New Roman" w:cs="Times New Roman"/>
        </w:rPr>
        <w:t>-------------------------------------------------------------------------------------------------------------------------------</w:t>
      </w:r>
    </w:p>
    <w:p w:rsidR="007D4378" w:rsidRPr="00010DA6" w:rsidRDefault="007D4378" w:rsidP="007D4378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Outgoing radiation, Equation 1:</w:t>
      </w:r>
    </w:p>
    <w:p w:rsidR="007D4378" w:rsidRPr="00010DA6" w:rsidRDefault="002304B3" w:rsidP="007D4378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rad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''</m:t>
              </m:r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ψ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sky</m:t>
              </m:r>
            </m:sub>
          </m:sSub>
          <m:r>
            <w:rPr>
              <w:rFonts w:ascii="Cambria Math" w:eastAsiaTheme="minorEastAsia" w:hAnsi="Cambria Math" w:cs="Times New Roman"/>
            </w:rPr>
            <m:t>εσ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highlight w:val="gree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highlight w:val="green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highlight w:val="green"/>
                    </w:rPr>
                    <m:t>4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sky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highlight w:val="gree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green"/>
                </w:rPr>
                <m:t>rad</m:t>
              </m:r>
            </m:sub>
          </m:sSub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highlight w:val="gree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green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sky</m:t>
              </m:r>
            </m:sub>
          </m:sSub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:rsidR="007D4378" w:rsidRPr="00010DA6" w:rsidRDefault="00DA58F7" w:rsidP="007D4378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Corrected</w:t>
      </w:r>
      <w:r w:rsidR="007D4378" w:rsidRPr="00010DA6">
        <w:rPr>
          <w:rFonts w:ascii="Times New Roman" w:eastAsiaTheme="minorEastAsia" w:hAnsi="Times New Roman" w:cs="Times New Roman"/>
          <w:b/>
        </w:rPr>
        <w:t xml:space="preserve"> units:</w:t>
      </w:r>
    </w:p>
    <w:p w:rsidR="007D4378" w:rsidRPr="00DA58F7" w:rsidRDefault="002304B3" w:rsidP="00FD1E5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dimensionless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dimensionless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-(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K)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(</m:t>
          </m:r>
          <m:r>
            <m:rPr>
              <m:sty m:val="p"/>
            </m:rPr>
            <w:rPr>
              <w:rFonts w:ascii="Cambria Math" w:eastAsiaTheme="minorEastAsia" w:hAnsi="Cambria Math" w:cs="Times New Roman"/>
              <w:highlight w:val="green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-K)</m:t>
          </m:r>
        </m:oMath>
      </m:oMathPara>
    </w:p>
    <w:p w:rsidR="00DA58F7" w:rsidRPr="00010DA6" w:rsidRDefault="00DA58F7" w:rsidP="00DA58F7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Simplified Units:</w:t>
      </w:r>
    </w:p>
    <w:p w:rsidR="00DA58F7" w:rsidRPr="00010DA6" w:rsidRDefault="002304B3" w:rsidP="00FD1E5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:rsidR="007D4378" w:rsidRPr="00010DA6" w:rsidRDefault="007D4378" w:rsidP="00FD1E5F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</w:rPr>
        <w:t>-------------------------------------------------------------------------------------------------------------------------------</w:t>
      </w:r>
    </w:p>
    <w:p w:rsidR="00FD1E5F" w:rsidRPr="00010DA6" w:rsidRDefault="00FD1E5F" w:rsidP="00FD1E5F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Con</w:t>
      </w:r>
      <w:r w:rsidR="00B81D2E" w:rsidRPr="00010DA6">
        <w:rPr>
          <w:rFonts w:ascii="Times New Roman" w:eastAsiaTheme="minorEastAsia" w:hAnsi="Times New Roman" w:cs="Times New Roman"/>
          <w:b/>
        </w:rPr>
        <w:t>vective heat coefficient of air</w:t>
      </w:r>
      <w:r w:rsidRPr="00010DA6">
        <w:rPr>
          <w:rFonts w:ascii="Times New Roman" w:eastAsiaTheme="minorEastAsia" w:hAnsi="Times New Roman" w:cs="Times New Roman"/>
          <w:b/>
        </w:rPr>
        <w:t>, Equation 4:</w:t>
      </w:r>
    </w:p>
    <w:p w:rsidR="00FD1E5F" w:rsidRPr="00010DA6" w:rsidRDefault="002304B3" w:rsidP="00FD1E5F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∞</m:t>
              </m:r>
            </m:sub>
          </m:sSub>
          <m:r>
            <w:rPr>
              <w:rFonts w:ascii="Cambria Math" w:eastAsiaTheme="minorEastAsia" w:hAnsi="Cambria Math" w:cs="Times New Roman"/>
            </w:rPr>
            <m:t>=0.664[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highlight w:val="cy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highlight w:val="cyan"/>
                </w:rPr>
                <m:t>∞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∞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0.3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∞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-0.5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-0.5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∞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0.5</m:t>
              </m:r>
            </m:sup>
          </m:sSubSup>
          <m:r>
            <w:rPr>
              <w:rFonts w:ascii="Cambria Math" w:eastAsiaTheme="minorEastAsia" w:hAnsi="Cambria Math" w:cs="Times New Roman"/>
            </w:rPr>
            <m:t>]</m:t>
          </m:r>
        </m:oMath>
      </m:oMathPara>
    </w:p>
    <w:p w:rsidR="00FD1E5F" w:rsidRPr="00010DA6" w:rsidRDefault="00DA58F7" w:rsidP="00FD1E5F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Corrected</w:t>
      </w:r>
      <w:r w:rsidR="00FD1E5F" w:rsidRPr="00010DA6">
        <w:rPr>
          <w:rFonts w:ascii="Times New Roman" w:eastAsiaTheme="minorEastAsia" w:hAnsi="Times New Roman" w:cs="Times New Roman"/>
          <w:b/>
        </w:rPr>
        <w:t xml:space="preserve"> Units</w:t>
      </w:r>
    </w:p>
    <w:p w:rsidR="00FD1E5F" w:rsidRPr="00010DA6" w:rsidRDefault="002304B3" w:rsidP="00FD1E5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highlight w:val="cy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highlight w:val="cyan"/>
                        </w:rPr>
                        <m:t>W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highlight w:val="gree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∙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highlight w:val="green"/>
                        </w:rPr>
                        <m:t>K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dimensionless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-0.5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-0.5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0.5</m:t>
                  </m:r>
                </m:sup>
              </m:sSup>
            </m:e>
          </m:d>
        </m:oMath>
      </m:oMathPara>
    </w:p>
    <w:p w:rsidR="00FD1E5F" w:rsidRPr="00010DA6" w:rsidRDefault="00FD1E5F" w:rsidP="00FD1E5F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Simplified Units:</w:t>
      </w:r>
    </w:p>
    <w:p w:rsidR="001978F2" w:rsidRPr="001978F2" w:rsidRDefault="002304B3" w:rsidP="00FD1E5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∙K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W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m∙K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0.5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0.5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0.5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0.5</m:t>
                      </m:r>
                    </m:sup>
                  </m:sSup>
                </m:den>
              </m:f>
            </m:e>
          </m:d>
        </m:oMath>
      </m:oMathPara>
    </w:p>
    <w:p w:rsidR="00FD1E5F" w:rsidRPr="00010DA6" w:rsidRDefault="002304B3" w:rsidP="00FD1E5F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∙K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∙K</m:t>
              </m:r>
            </m:den>
          </m:f>
        </m:oMath>
      </m:oMathPara>
    </w:p>
    <w:p w:rsidR="003C38AA" w:rsidRPr="00010DA6" w:rsidRDefault="003C38AA" w:rsidP="003C38AA">
      <w:pPr>
        <w:rPr>
          <w:rFonts w:ascii="Times New Roman" w:eastAsiaTheme="minorEastAsia" w:hAnsi="Times New Roman" w:cs="Times New Roman"/>
        </w:rPr>
      </w:pPr>
      <w:r w:rsidRPr="00010DA6">
        <w:rPr>
          <w:rFonts w:ascii="Times New Roman" w:eastAsiaTheme="minorEastAsia" w:hAnsi="Times New Roman" w:cs="Times New Roman"/>
        </w:rPr>
        <w:t>-------------------------------------------------------------------------------------------------------------------------------</w:t>
      </w:r>
    </w:p>
    <w:p w:rsidR="003C38AA" w:rsidRPr="00010DA6" w:rsidRDefault="001614A7" w:rsidP="003C38AA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Interior</w:t>
      </w:r>
      <w:r w:rsidR="006D6C3F" w:rsidRPr="00010DA6">
        <w:rPr>
          <w:rFonts w:ascii="Times New Roman" w:eastAsiaTheme="minorEastAsia" w:hAnsi="Times New Roman" w:cs="Times New Roman"/>
          <w:b/>
        </w:rPr>
        <w:t xml:space="preserve"> node, Equation 9</w:t>
      </w:r>
      <w:r w:rsidR="003C38AA" w:rsidRPr="00010DA6">
        <w:rPr>
          <w:rFonts w:ascii="Times New Roman" w:eastAsiaTheme="minorEastAsia" w:hAnsi="Times New Roman" w:cs="Times New Roman"/>
          <w:b/>
        </w:rPr>
        <w:t>:</w:t>
      </w:r>
    </w:p>
    <w:p w:rsidR="006D6C3F" w:rsidRPr="00010DA6" w:rsidRDefault="00497F36" w:rsidP="006D6C3F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ρ</m:t>
          </m:r>
          <m:r>
            <w:rPr>
              <w:rFonts w:ascii="Cambria Math" w:hAnsi="Cambria Math" w:cs="Times New Roman"/>
            </w:rPr>
            <m:t>c∆x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p+1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∆t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=k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m-1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  <m:r>
            <w:rPr>
              <w:rFonts w:ascii="Cambria Math" w:hAnsi="Cambria Math" w:cs="Times New Roman"/>
            </w:rPr>
            <m:t>+k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m+1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</m:oMath>
      </m:oMathPara>
    </w:p>
    <w:p w:rsidR="003C38AA" w:rsidRPr="00010DA6" w:rsidRDefault="00151249" w:rsidP="003C38AA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lastRenderedPageBreak/>
        <w:t>Corrected</w:t>
      </w:r>
      <w:r w:rsidRPr="00010DA6">
        <w:rPr>
          <w:rFonts w:ascii="Times New Roman" w:eastAsiaTheme="minorEastAsia" w:hAnsi="Times New Roman" w:cs="Times New Roman"/>
          <w:b/>
        </w:rPr>
        <w:t xml:space="preserve"> </w:t>
      </w:r>
      <w:r w:rsidR="003C38AA" w:rsidRPr="00010DA6">
        <w:rPr>
          <w:rFonts w:ascii="Times New Roman" w:eastAsiaTheme="minorEastAsia" w:hAnsi="Times New Roman" w:cs="Times New Roman"/>
          <w:b/>
        </w:rPr>
        <w:t>units:</w:t>
      </w:r>
    </w:p>
    <w:p w:rsidR="00256A08" w:rsidRPr="00010DA6" w:rsidRDefault="002304B3" w:rsidP="005A024A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J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m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s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m∙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m∙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highlight w:val="green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den>
              </m:f>
            </m:e>
          </m:d>
        </m:oMath>
      </m:oMathPara>
    </w:p>
    <w:p w:rsidR="001614A7" w:rsidRPr="00010DA6" w:rsidRDefault="001614A7" w:rsidP="005A024A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Simplified Units</w:t>
      </w:r>
      <w:r w:rsidR="00AE5693" w:rsidRPr="00010DA6">
        <w:rPr>
          <w:rFonts w:ascii="Times New Roman" w:eastAsiaTheme="minorEastAsia" w:hAnsi="Times New Roman" w:cs="Times New Roman"/>
          <w:b/>
        </w:rPr>
        <w:t>:</w:t>
      </w:r>
    </w:p>
    <w:p w:rsidR="001978F2" w:rsidRPr="00010DA6" w:rsidRDefault="002304B3" w:rsidP="001978F2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:rsidR="007D4378" w:rsidRPr="00010DA6" w:rsidRDefault="007D4378" w:rsidP="00FD1E5F">
      <w:pPr>
        <w:pBdr>
          <w:bottom w:val="single" w:sz="6" w:space="1" w:color="auto"/>
        </w:pBdr>
        <w:rPr>
          <w:rFonts w:ascii="Times New Roman" w:eastAsiaTheme="minorEastAsia" w:hAnsi="Times New Roman" w:cs="Times New Roman"/>
        </w:rPr>
      </w:pPr>
    </w:p>
    <w:p w:rsidR="00010DA6" w:rsidRDefault="00010DA6" w:rsidP="00BB4AD7">
      <w:pPr>
        <w:rPr>
          <w:rFonts w:ascii="Times New Roman" w:eastAsiaTheme="minorEastAsia" w:hAnsi="Times New Roman" w:cs="Times New Roman"/>
          <w:b/>
        </w:rPr>
      </w:pPr>
    </w:p>
    <w:p w:rsidR="00010DA6" w:rsidRDefault="00010DA6" w:rsidP="00BB4AD7">
      <w:pPr>
        <w:rPr>
          <w:rFonts w:ascii="Times New Roman" w:eastAsiaTheme="minorEastAsia" w:hAnsi="Times New Roman" w:cs="Times New Roman"/>
          <w:b/>
        </w:rPr>
      </w:pPr>
    </w:p>
    <w:p w:rsidR="00BB4AD7" w:rsidRPr="00010DA6" w:rsidRDefault="00BB4AD7" w:rsidP="00BB4AD7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Surface node (surface pavement temperature), Equation 10:</w:t>
      </w:r>
    </w:p>
    <w:p w:rsidR="00BB4AD7" w:rsidRPr="00010DA6" w:rsidRDefault="002304B3" w:rsidP="00BB4AD7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ρ</m:t>
              </m:r>
              <m:r>
                <w:rPr>
                  <w:rFonts w:ascii="Cambria Math" w:hAnsi="Cambria Math" w:cs="Times New Roman"/>
                </w:rPr>
                <m:t>c∆x</m:t>
              </m:r>
            </m:num>
            <m:den>
              <m:r>
                <w:rPr>
                  <w:rFonts w:ascii="Cambria Math" w:hAnsi="Cambria Math" w:cs="Times New Roman"/>
                </w:rPr>
                <m:t>2∆t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s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p+1</m:t>
              </m:r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</m:acc>
            </m:e>
          </m:d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s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''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∞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∞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rad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sky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+k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∆x</m:t>
              </m:r>
            </m:den>
          </m:f>
        </m:oMath>
      </m:oMathPara>
    </w:p>
    <w:p w:rsidR="00BB4AD7" w:rsidRPr="00010DA6" w:rsidRDefault="00BB4AD7" w:rsidP="00BB4AD7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Given units: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J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∙K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highlight w:val="green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∙K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 xml:space="preserve">K-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 xml:space="preserve">K-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m∙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den>
          </m:f>
          <m:r>
            <w:rPr>
              <w:rFonts w:ascii="Cambria Math" w:eastAsiaTheme="minorEastAsia" w:hAnsi="Cambria Math" w:cs="Times New Roman"/>
            </w:rPr>
            <m:t>*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K- K</m:t>
              </m:r>
              <m:ctrlPr>
                <w:rPr>
                  <w:rFonts w:ascii="Cambria Math" w:eastAsiaTheme="minorEastAsia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m</m:t>
              </m:r>
            </m:den>
          </m:f>
        </m:oMath>
      </m:oMathPara>
    </w:p>
    <w:p w:rsidR="00FD1E5F" w:rsidRPr="00195963" w:rsidRDefault="00BB4AD7" w:rsidP="00642DDA">
      <w:pPr>
        <w:rPr>
          <w:rFonts w:ascii="Times New Roman" w:eastAsiaTheme="minorEastAsia" w:hAnsi="Times New Roman" w:cs="Times New Roman"/>
          <w:b/>
        </w:rPr>
      </w:pPr>
      <w:r w:rsidRPr="00010DA6">
        <w:rPr>
          <w:rFonts w:ascii="Times New Roman" w:eastAsiaTheme="minorEastAsia" w:hAnsi="Times New Roman" w:cs="Times New Roman"/>
          <w:b/>
        </w:rPr>
        <w:t>Simplified Units:</w:t>
      </w:r>
    </w:p>
    <w:p w:rsidR="00416B26" w:rsidRDefault="00416B26" w:rsidP="00642DDA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∙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∙K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highlight w:val="green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∙K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 xml:space="preserve">K-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 xml:space="preserve">K-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m∙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green"/>
                </w:rPr>
                <m:t>K</m:t>
              </m:r>
            </m:den>
          </m:f>
          <m:r>
            <w:rPr>
              <w:rFonts w:ascii="Cambria Math" w:eastAsiaTheme="minorEastAsia" w:hAnsi="Cambria Math" w:cs="Times New Roman"/>
            </w:rPr>
            <m:t>*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K- K</m:t>
              </m:r>
              <m:ctrlPr>
                <w:rPr>
                  <w:rFonts w:ascii="Cambria Math" w:eastAsiaTheme="minorEastAsia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m</m:t>
              </m:r>
            </m:den>
          </m:f>
        </m:oMath>
      </m:oMathPara>
    </w:p>
    <w:p w:rsidR="006D3692" w:rsidRPr="00682D71" w:rsidRDefault="002304B3" w:rsidP="00642DDA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W∙s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</w:rPr>
            <m:t>*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  <m:ctrlPr>
                <w:rPr>
                  <w:rFonts w:ascii="Cambria Math" w:eastAsiaTheme="minorEastAsia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m</m:t>
              </m:r>
            </m:den>
          </m:f>
        </m:oMath>
      </m:oMathPara>
    </w:p>
    <w:p w:rsidR="00682D71" w:rsidRPr="007D344C" w:rsidRDefault="002304B3" w:rsidP="00682D71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w:bookmarkStart w:id="0" w:name="_GoBack"/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</m:oMath>
      </m:oMathPara>
      <w:bookmarkEnd w:id="0"/>
    </w:p>
    <w:p w:rsidR="007D344C" w:rsidRDefault="007D344C" w:rsidP="00682D71">
      <w:pPr>
        <w:rPr>
          <w:rFonts w:ascii="Times New Roman" w:eastAsiaTheme="minorEastAsia" w:hAnsi="Times New Roman" w:cs="Times New Roman"/>
        </w:rPr>
      </w:pPr>
    </w:p>
    <w:p w:rsidR="007D344C" w:rsidRDefault="007D344C" w:rsidP="00682D71">
      <w:pPr>
        <w:pBdr>
          <w:bottom w:val="single" w:sz="6" w:space="1" w:color="auto"/>
        </w:pBdr>
        <w:rPr>
          <w:rFonts w:ascii="Times New Roman" w:eastAsiaTheme="minorEastAsia" w:hAnsi="Times New Roman" w:cs="Times New Roman"/>
        </w:rPr>
      </w:pPr>
    </w:p>
    <w:p w:rsidR="00BC7D3E" w:rsidRDefault="00BC7D3E" w:rsidP="006D3692">
      <w:pPr>
        <w:tabs>
          <w:tab w:val="left" w:pos="7914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Surface volumetric heat capacity</w:t>
      </w:r>
    </w:p>
    <w:p w:rsidR="00BC7D3E" w:rsidRPr="006D3692" w:rsidRDefault="00BC7D3E" w:rsidP="006D3692">
      <w:pPr>
        <w:tabs>
          <w:tab w:val="left" w:pos="7914"/>
        </w:tabs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ρ</m:t>
          </m:r>
          <m:r>
            <w:rPr>
              <w:rFonts w:ascii="Cambria Math" w:hAnsi="Cambria Math" w:cs="Times New Roman"/>
            </w:rPr>
            <m:t xml:space="preserve">c= </m:t>
          </m:r>
          <m:r>
            <m:rPr>
              <m:sty m:val="p"/>
            </m:rPr>
            <w:rPr>
              <w:rFonts w:ascii="Cambria Math" w:hAnsi="Cambria Math" w:cs="Times New Roman"/>
            </w:rPr>
            <m:t>ρ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r>
            <w:rPr>
              <w:rFonts w:ascii="Cambria Math" w:hAnsi="Cambria Math" w:cs="Times New Roman"/>
            </w:rPr>
            <m:t>c=2,238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∙921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kg∙K</m:t>
              </m:r>
            </m:den>
          </m:f>
          <m:r>
            <w:rPr>
              <w:rFonts w:ascii="Cambria Math" w:eastAsiaTheme="minorEastAsia" w:hAnsi="Cambria Math" w:cs="Times New Roman"/>
            </w:rPr>
            <m:t>=2,061,198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∙K</m:t>
              </m:r>
            </m:den>
          </m:f>
          <m:r>
            <w:rPr>
              <w:rFonts w:ascii="Cambria Math" w:eastAsiaTheme="minorEastAsia" w:hAnsi="Cambria Math" w:cs="Times New Roman"/>
            </w:rPr>
            <m:t>=2.0612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6</m:t>
              </m:r>
            </m:sup>
          </m:sSup>
        </m:oMath>
      </m:oMathPara>
    </w:p>
    <w:sectPr w:rsidR="00BC7D3E" w:rsidRPr="006D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985"/>
    <w:rsid w:val="00010DA6"/>
    <w:rsid w:val="000F0CC4"/>
    <w:rsid w:val="001042D2"/>
    <w:rsid w:val="00151249"/>
    <w:rsid w:val="001614A7"/>
    <w:rsid w:val="001812E5"/>
    <w:rsid w:val="00195963"/>
    <w:rsid w:val="001978F2"/>
    <w:rsid w:val="001D5BF1"/>
    <w:rsid w:val="002278FE"/>
    <w:rsid w:val="002304B3"/>
    <w:rsid w:val="00256A08"/>
    <w:rsid w:val="00280D0C"/>
    <w:rsid w:val="002C532D"/>
    <w:rsid w:val="00324A14"/>
    <w:rsid w:val="003A2DEF"/>
    <w:rsid w:val="003C38AA"/>
    <w:rsid w:val="003F2B5D"/>
    <w:rsid w:val="00416B26"/>
    <w:rsid w:val="00497F36"/>
    <w:rsid w:val="004C50BB"/>
    <w:rsid w:val="0058052C"/>
    <w:rsid w:val="005A024A"/>
    <w:rsid w:val="00642DDA"/>
    <w:rsid w:val="00682D71"/>
    <w:rsid w:val="006A2591"/>
    <w:rsid w:val="006D3692"/>
    <w:rsid w:val="006D6C3F"/>
    <w:rsid w:val="007068AE"/>
    <w:rsid w:val="007512A9"/>
    <w:rsid w:val="00792552"/>
    <w:rsid w:val="007D344C"/>
    <w:rsid w:val="007D4378"/>
    <w:rsid w:val="007E6A33"/>
    <w:rsid w:val="00801685"/>
    <w:rsid w:val="008C3FDC"/>
    <w:rsid w:val="008E0B97"/>
    <w:rsid w:val="00980C46"/>
    <w:rsid w:val="009917E6"/>
    <w:rsid w:val="009A0236"/>
    <w:rsid w:val="009E1F35"/>
    <w:rsid w:val="009F1BEC"/>
    <w:rsid w:val="00A2378B"/>
    <w:rsid w:val="00A24140"/>
    <w:rsid w:val="00A33268"/>
    <w:rsid w:val="00A730C9"/>
    <w:rsid w:val="00AB0C20"/>
    <w:rsid w:val="00AE5693"/>
    <w:rsid w:val="00B53390"/>
    <w:rsid w:val="00B6605B"/>
    <w:rsid w:val="00B81D2E"/>
    <w:rsid w:val="00BA0388"/>
    <w:rsid w:val="00BB4AD7"/>
    <w:rsid w:val="00BC7D3E"/>
    <w:rsid w:val="00BD124C"/>
    <w:rsid w:val="00BE268B"/>
    <w:rsid w:val="00C76807"/>
    <w:rsid w:val="00CC74BD"/>
    <w:rsid w:val="00DA58F7"/>
    <w:rsid w:val="00DE1072"/>
    <w:rsid w:val="00E334D6"/>
    <w:rsid w:val="00E35D33"/>
    <w:rsid w:val="00E81FDF"/>
    <w:rsid w:val="00ED1484"/>
    <w:rsid w:val="00F0471B"/>
    <w:rsid w:val="00F86FDA"/>
    <w:rsid w:val="00FD1E5F"/>
    <w:rsid w:val="00FE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A927C-4DC9-48A9-8504-2EF4815A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792552"/>
    <w:rPr>
      <w:rFonts w:ascii="Times New Roman" w:hAnsi="Times New Roman"/>
      <w:color w:val="auto"/>
      <w:sz w:val="22"/>
    </w:rPr>
  </w:style>
  <w:style w:type="character" w:styleId="PlaceholderText">
    <w:name w:val="Placeholder Text"/>
    <w:basedOn w:val="DefaultParagraphFont"/>
    <w:uiPriority w:val="99"/>
    <w:semiHidden/>
    <w:rsid w:val="00FE39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26BD2-051E-4BEA-9314-8ACF409D0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4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</Company>
  <LinksUpToDate>false</LinksUpToDate>
  <CharactersWithSpaces>6260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Hoehne (Student)</dc:creator>
  <cp:keywords/>
  <dc:description/>
  <cp:lastModifiedBy>Chris Hoehne</cp:lastModifiedBy>
  <cp:revision>45</cp:revision>
  <dcterms:created xsi:type="dcterms:W3CDTF">2018-12-05T18:49:00Z</dcterms:created>
  <dcterms:modified xsi:type="dcterms:W3CDTF">2019-03-09T02:59:00Z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http://www.zotero.org/styles/elsevier-harvard</vt:lpwstr>
  </property>
  <property fmtid="{D5CDD505-2E9C-101B-9397-08002B2CF9AE}" pid="9" name="Mendeley Recent Style Name 3_1">
    <vt:lpwstr>Elsevier Harvard (with titles)</vt:lpwstr>
  </property>
  <property fmtid="{D5CDD505-2E9C-101B-9397-08002B2CF9AE}" pid="10" name="Mendeley Recent Style Id 4_1">
    <vt:lpwstr>http://www.zotero.org/styles/environmental-health-perspectives</vt:lpwstr>
  </property>
  <property fmtid="{D5CDD505-2E9C-101B-9397-08002B2CF9AE}" pid="11" name="Mendeley Recent Style Name 4_1">
    <vt:lpwstr>Environmental Health Perspectives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Harvard - Cite Them Right 9th edition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(author-date)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http://www.zotero.org/styles/transportation-research-part-d</vt:lpwstr>
  </property>
  <property fmtid="{D5CDD505-2E9C-101B-9397-08002B2CF9AE}" pid="19" name="Mendeley Recent Style Name 8_1">
    <vt:lpwstr>Transportation Research Part D</vt:lpwstr>
  </property>
  <property fmtid="{D5CDD505-2E9C-101B-9397-08002B2CF9AE}" pid="20" name="Mendeley Recent Style Id 9_1">
    <vt:lpwstr>http://www.zotero.org/styles/transportation-research-record</vt:lpwstr>
  </property>
  <property fmtid="{D5CDD505-2E9C-101B-9397-08002B2CF9AE}" pid="21" name="Mendeley Recent Style Name 9_1">
    <vt:lpwstr>Transportation Research Record: Journal of the Transportation Research Board</vt:lpwstr>
  </property>
</Properties>
</file>