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8B32" w14:textId="581BBE4C" w:rsidR="001541BE" w:rsidRPr="004139DB" w:rsidRDefault="001541BE" w:rsidP="00A91A70">
      <w:pPr>
        <w:spacing w:after="240"/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J</w:t>
      </w:r>
      <w:r w:rsidR="0074293F" w:rsidRPr="004139DB">
        <w:rPr>
          <w:rFonts w:ascii="Times New Roman" w:hAnsi="Times New Roman"/>
          <w:sz w:val="21"/>
          <w:szCs w:val="21"/>
        </w:rPr>
        <w:t>uly</w:t>
      </w:r>
      <w:r w:rsidRPr="004139DB">
        <w:rPr>
          <w:rFonts w:ascii="Times New Roman" w:hAnsi="Times New Roman"/>
          <w:sz w:val="21"/>
          <w:szCs w:val="21"/>
        </w:rPr>
        <w:t xml:space="preserve"> </w:t>
      </w:r>
      <w:r w:rsidR="0074293F" w:rsidRPr="004139DB">
        <w:rPr>
          <w:rFonts w:ascii="Times New Roman" w:hAnsi="Times New Roman"/>
          <w:sz w:val="21"/>
          <w:szCs w:val="21"/>
        </w:rPr>
        <w:t>22</w:t>
      </w:r>
      <w:r w:rsidRPr="004139DB">
        <w:rPr>
          <w:rFonts w:ascii="Times New Roman" w:hAnsi="Times New Roman"/>
          <w:sz w:val="21"/>
          <w:szCs w:val="21"/>
        </w:rPr>
        <w:t>, 2025</w:t>
      </w:r>
    </w:p>
    <w:p w14:paraId="7A77D68D" w14:textId="77777777" w:rsidR="001541BE" w:rsidRPr="001F2983" w:rsidRDefault="001541BE" w:rsidP="00822616">
      <w:pPr>
        <w:pStyle w:val="NoSpacing"/>
        <w:jc w:val="both"/>
      </w:pPr>
      <w:r w:rsidRPr="001F2983">
        <w:t>Dr. Lin Lee</w:t>
      </w:r>
    </w:p>
    <w:p w14:paraId="7A9D5B31" w14:textId="5A189A3D" w:rsidR="00D6055A" w:rsidRPr="001F2983" w:rsidRDefault="001541BE" w:rsidP="00822616">
      <w:pPr>
        <w:pStyle w:val="NoSpacing"/>
        <w:spacing w:after="240"/>
        <w:jc w:val="both"/>
      </w:pPr>
      <w:r w:rsidRPr="001F2983">
        <w:t>Editor-in-Chief</w:t>
      </w:r>
      <w:r w:rsidR="00CA3F2C" w:rsidRPr="001F2983">
        <w:t xml:space="preserve">, </w:t>
      </w:r>
      <w:r w:rsidRPr="001F2983">
        <w:t>BMC Medicine</w:t>
      </w:r>
    </w:p>
    <w:p w14:paraId="4B7339A4" w14:textId="5681D8F8" w:rsidR="0057745A" w:rsidRPr="004139DB" w:rsidRDefault="001541BE" w:rsidP="00330B9E">
      <w:pPr>
        <w:spacing w:after="240"/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Dear Dr. Lee,</w:t>
      </w:r>
    </w:p>
    <w:p w14:paraId="5AC3BC4D" w14:textId="01C05C4B" w:rsidR="0057745A" w:rsidRPr="004139DB" w:rsidRDefault="0057745A" w:rsidP="00822616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We are pleased to submit our manuscript titled, "Computer Assisted Verbal Autopsy: Comparing Large Language Models to Physicians for Assigning Causes to 6939 Deaths in Sierra Leone from 2019–2022" for consideration in BMC Medicine.</w:t>
      </w:r>
    </w:p>
    <w:p w14:paraId="2487314D" w14:textId="76CF0811" w:rsidR="00CA3F2C" w:rsidRPr="004139DB" w:rsidRDefault="00084AED" w:rsidP="00822616">
      <w:p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Earlier BMC publications played a key role in moving the field of verbal autopsy since 2014, establishing that counting the dead with physician coding is superior to model-based approaches for nation</w:t>
      </w:r>
      <w:r w:rsidR="00400EF1" w:rsidRPr="004139DB">
        <w:rPr>
          <w:rFonts w:ascii="Times New Roman" w:hAnsi="Times New Roman"/>
          <w:sz w:val="21"/>
          <w:szCs w:val="21"/>
        </w:rPr>
        <w:t>-</w:t>
      </w:r>
      <w:r w:rsidRPr="004139DB">
        <w:rPr>
          <w:rFonts w:ascii="Times New Roman" w:hAnsi="Times New Roman"/>
          <w:sz w:val="21"/>
          <w:szCs w:val="21"/>
        </w:rPr>
        <w:t>wide mortality systems.</w:t>
      </w:r>
      <w:r w:rsidR="0041109B" w:rsidRPr="004139DB">
        <w:rPr>
          <w:rFonts w:ascii="Times New Roman" w:hAnsi="Times New Roman"/>
          <w:sz w:val="21"/>
          <w:szCs w:val="21"/>
        </w:rPr>
        <w:t xml:space="preserve"> Our randomized trial of nearly 10,000 deaths provided evidence </w:t>
      </w:r>
      <w:r w:rsidR="00026AAF" w:rsidRPr="004139DB">
        <w:rPr>
          <w:rFonts w:ascii="Times New Roman" w:hAnsi="Times New Roman"/>
          <w:sz w:val="21"/>
          <w:szCs w:val="21"/>
        </w:rPr>
        <w:t>that physician coding outperformed computer models</w:t>
      </w:r>
      <w:r w:rsidR="005D0792" w:rsidRPr="004139DB">
        <w:rPr>
          <w:rFonts w:ascii="Times New Roman" w:hAnsi="Times New Roman"/>
          <w:sz w:val="21"/>
          <w:szCs w:val="21"/>
        </w:rPr>
        <w:t xml:space="preserve"> (</w:t>
      </w:r>
      <w:hyperlink r:id="rId7" w:history="1">
        <w:r w:rsidR="005D0792" w:rsidRPr="004139DB">
          <w:rPr>
            <w:rStyle w:val="Hyperlink"/>
            <w:rFonts w:ascii="Times New Roman" w:hAnsi="Times New Roman"/>
            <w:sz w:val="21"/>
            <w:szCs w:val="21"/>
          </w:rPr>
          <w:t>https:</w:t>
        </w:r>
        <w:r w:rsidR="005D0792" w:rsidRPr="004139DB">
          <w:rPr>
            <w:rStyle w:val="Hyperlink"/>
            <w:rFonts w:ascii="Times New Roman" w:hAnsi="Times New Roman"/>
            <w:sz w:val="21"/>
            <w:szCs w:val="21"/>
          </w:rPr>
          <w:t>/</w:t>
        </w:r>
        <w:r w:rsidR="005D0792" w:rsidRPr="004139DB">
          <w:rPr>
            <w:rStyle w:val="Hyperlink"/>
            <w:rFonts w:ascii="Times New Roman" w:hAnsi="Times New Roman"/>
            <w:sz w:val="21"/>
            <w:szCs w:val="21"/>
          </w:rPr>
          <w:t>/doi.org/10.1186/s12916-019-1353-2</w:t>
        </w:r>
      </w:hyperlink>
      <w:r w:rsidR="005D0792" w:rsidRPr="004139DB">
        <w:rPr>
          <w:rFonts w:ascii="Times New Roman" w:hAnsi="Times New Roman"/>
          <w:sz w:val="21"/>
          <w:szCs w:val="21"/>
        </w:rPr>
        <w:t>)</w:t>
      </w:r>
      <w:r w:rsidR="00026AAF" w:rsidRPr="004139DB">
        <w:rPr>
          <w:rFonts w:ascii="Times New Roman" w:hAnsi="Times New Roman"/>
          <w:sz w:val="21"/>
          <w:szCs w:val="21"/>
        </w:rPr>
        <w:t xml:space="preserve">, and that SmartVA, previously pushed by </w:t>
      </w:r>
      <w:r w:rsidR="00F05C0D" w:rsidRPr="004139DB">
        <w:rPr>
          <w:rFonts w:ascii="Times New Roman" w:hAnsi="Times New Roman"/>
          <w:sz w:val="21"/>
          <w:szCs w:val="21"/>
        </w:rPr>
        <w:t xml:space="preserve">the </w:t>
      </w:r>
      <w:r w:rsidR="00026AAF" w:rsidRPr="004139DB">
        <w:rPr>
          <w:rFonts w:ascii="Times New Roman" w:hAnsi="Times New Roman"/>
          <w:sz w:val="21"/>
          <w:szCs w:val="21"/>
        </w:rPr>
        <w:t>G</w:t>
      </w:r>
      <w:r w:rsidR="00F05C0D" w:rsidRPr="004139DB">
        <w:rPr>
          <w:rFonts w:ascii="Times New Roman" w:hAnsi="Times New Roman"/>
          <w:sz w:val="21"/>
          <w:szCs w:val="21"/>
        </w:rPr>
        <w:t xml:space="preserve">lobal </w:t>
      </w:r>
      <w:r w:rsidR="00026AAF" w:rsidRPr="004139DB">
        <w:rPr>
          <w:rFonts w:ascii="Times New Roman" w:hAnsi="Times New Roman"/>
          <w:sz w:val="21"/>
          <w:szCs w:val="21"/>
        </w:rPr>
        <w:t>B</w:t>
      </w:r>
      <w:r w:rsidR="00F05C0D" w:rsidRPr="004139DB">
        <w:rPr>
          <w:rFonts w:ascii="Times New Roman" w:hAnsi="Times New Roman"/>
          <w:sz w:val="21"/>
          <w:szCs w:val="21"/>
        </w:rPr>
        <w:t xml:space="preserve">urden of </w:t>
      </w:r>
      <w:r w:rsidR="00026AAF" w:rsidRPr="004139DB">
        <w:rPr>
          <w:rFonts w:ascii="Times New Roman" w:hAnsi="Times New Roman"/>
          <w:sz w:val="21"/>
          <w:szCs w:val="21"/>
        </w:rPr>
        <w:t>D</w:t>
      </w:r>
      <w:r w:rsidR="00F05C0D" w:rsidRPr="004139DB">
        <w:rPr>
          <w:rFonts w:ascii="Times New Roman" w:hAnsi="Times New Roman"/>
          <w:sz w:val="21"/>
          <w:szCs w:val="21"/>
        </w:rPr>
        <w:t>iseases (GBD) study</w:t>
      </w:r>
      <w:r w:rsidR="00026AAF" w:rsidRPr="004139DB">
        <w:rPr>
          <w:rFonts w:ascii="Times New Roman" w:hAnsi="Times New Roman"/>
          <w:sz w:val="21"/>
          <w:szCs w:val="21"/>
        </w:rPr>
        <w:t xml:space="preserve"> and Alan Lopez as the model-based solution, was in fact the worse performing model</w:t>
      </w:r>
      <w:r w:rsidR="000C6D14">
        <w:rPr>
          <w:rFonts w:ascii="Times New Roman" w:hAnsi="Times New Roman"/>
          <w:sz w:val="21"/>
          <w:szCs w:val="21"/>
        </w:rPr>
        <w:t xml:space="preserve"> </w:t>
      </w:r>
      <w:r w:rsidR="000C6D14" w:rsidRPr="004139DB">
        <w:rPr>
          <w:rFonts w:ascii="Times New Roman" w:hAnsi="Times New Roman"/>
          <w:sz w:val="21"/>
          <w:szCs w:val="21"/>
        </w:rPr>
        <w:t>(</w:t>
      </w:r>
      <w:hyperlink r:id="rId8" w:history="1">
        <w:r w:rsidR="000C6D14" w:rsidRPr="004139DB">
          <w:rPr>
            <w:rStyle w:val="Hyperlink"/>
            <w:rFonts w:ascii="Times New Roman" w:hAnsi="Times New Roman"/>
            <w:sz w:val="21"/>
            <w:szCs w:val="21"/>
          </w:rPr>
          <w:t>https://www.eurekalert.org/news-releas</w:t>
        </w:r>
        <w:r w:rsidR="000C6D14" w:rsidRPr="004139DB">
          <w:rPr>
            <w:rStyle w:val="Hyperlink"/>
            <w:rFonts w:ascii="Times New Roman" w:hAnsi="Times New Roman"/>
            <w:sz w:val="21"/>
            <w:szCs w:val="21"/>
          </w:rPr>
          <w:t>e</w:t>
        </w:r>
        <w:r w:rsidR="000C6D14" w:rsidRPr="004139DB">
          <w:rPr>
            <w:rStyle w:val="Hyperlink"/>
            <w:rFonts w:ascii="Times New Roman" w:hAnsi="Times New Roman"/>
            <w:sz w:val="21"/>
            <w:szCs w:val="21"/>
          </w:rPr>
          <w:t>s/534285</w:t>
        </w:r>
      </w:hyperlink>
      <w:r w:rsidR="000C6D14" w:rsidRPr="004139DB">
        <w:rPr>
          <w:rFonts w:ascii="Times New Roman" w:hAnsi="Times New Roman"/>
          <w:sz w:val="21"/>
          <w:szCs w:val="21"/>
        </w:rPr>
        <w:t>)</w:t>
      </w:r>
      <w:r w:rsidR="00026AAF" w:rsidRPr="004139DB">
        <w:rPr>
          <w:rFonts w:ascii="Times New Roman" w:hAnsi="Times New Roman"/>
          <w:sz w:val="21"/>
          <w:szCs w:val="21"/>
        </w:rPr>
        <w:t>.</w:t>
      </w:r>
      <w:r w:rsidR="00F05C0D" w:rsidRPr="004139DB">
        <w:rPr>
          <w:rFonts w:ascii="Times New Roman" w:hAnsi="Times New Roman"/>
          <w:sz w:val="21"/>
          <w:szCs w:val="21"/>
        </w:rPr>
        <w:t xml:space="preserve"> The World Health Organization (WHO) has since </w:t>
      </w:r>
      <w:r w:rsidR="008675BB" w:rsidRPr="004139DB">
        <w:rPr>
          <w:rFonts w:ascii="Times New Roman" w:hAnsi="Times New Roman"/>
          <w:sz w:val="21"/>
          <w:szCs w:val="21"/>
        </w:rPr>
        <w:t>dropped SmartVA and adopted physician coding supplemented by InSilicoVA</w:t>
      </w:r>
      <w:r w:rsidR="00596392" w:rsidRPr="004139DB">
        <w:rPr>
          <w:rFonts w:ascii="Times New Roman" w:hAnsi="Times New Roman"/>
          <w:sz w:val="21"/>
          <w:szCs w:val="21"/>
        </w:rPr>
        <w:t xml:space="preserve"> (ISV</w:t>
      </w:r>
      <w:r w:rsidR="00A24857" w:rsidRPr="004139DB">
        <w:rPr>
          <w:rFonts w:ascii="Times New Roman" w:hAnsi="Times New Roman"/>
          <w:sz w:val="21"/>
          <w:szCs w:val="21"/>
        </w:rPr>
        <w:t>A</w:t>
      </w:r>
      <w:r w:rsidR="00596392" w:rsidRPr="004139DB">
        <w:rPr>
          <w:rFonts w:ascii="Times New Roman" w:hAnsi="Times New Roman"/>
          <w:sz w:val="21"/>
          <w:szCs w:val="21"/>
        </w:rPr>
        <w:t>)</w:t>
      </w:r>
      <w:r w:rsidR="008675BB" w:rsidRPr="004139DB">
        <w:rPr>
          <w:rFonts w:ascii="Times New Roman" w:hAnsi="Times New Roman"/>
          <w:sz w:val="21"/>
          <w:szCs w:val="21"/>
        </w:rPr>
        <w:t xml:space="preserve"> and InterVA-5</w:t>
      </w:r>
      <w:r w:rsidR="00596392" w:rsidRPr="004139DB">
        <w:rPr>
          <w:rFonts w:ascii="Times New Roman" w:hAnsi="Times New Roman"/>
          <w:sz w:val="21"/>
          <w:szCs w:val="21"/>
        </w:rPr>
        <w:t xml:space="preserve"> (IV</w:t>
      </w:r>
      <w:r w:rsidR="00A24857" w:rsidRPr="004139DB">
        <w:rPr>
          <w:rFonts w:ascii="Times New Roman" w:hAnsi="Times New Roman"/>
          <w:sz w:val="21"/>
          <w:szCs w:val="21"/>
        </w:rPr>
        <w:t>A</w:t>
      </w:r>
      <w:r w:rsidR="00596392" w:rsidRPr="004139DB">
        <w:rPr>
          <w:rFonts w:ascii="Times New Roman" w:hAnsi="Times New Roman"/>
          <w:sz w:val="21"/>
          <w:szCs w:val="21"/>
        </w:rPr>
        <w:t>5)</w:t>
      </w:r>
      <w:r w:rsidR="008675BB" w:rsidRPr="004139DB">
        <w:rPr>
          <w:rFonts w:ascii="Times New Roman" w:hAnsi="Times New Roman"/>
          <w:sz w:val="21"/>
          <w:szCs w:val="21"/>
        </w:rPr>
        <w:t>. However, as our 2019 trial implied, the future was in Computer Assisted Verbal Autopsy</w:t>
      </w:r>
      <w:r w:rsidR="00596392" w:rsidRPr="004139DB">
        <w:rPr>
          <w:rFonts w:ascii="Times New Roman" w:hAnsi="Times New Roman"/>
          <w:sz w:val="21"/>
          <w:szCs w:val="21"/>
        </w:rPr>
        <w:t xml:space="preserve"> (CAVA)</w:t>
      </w:r>
      <w:r w:rsidR="008675BB" w:rsidRPr="004139DB">
        <w:rPr>
          <w:rFonts w:ascii="Times New Roman" w:hAnsi="Times New Roman"/>
          <w:sz w:val="21"/>
          <w:szCs w:val="21"/>
        </w:rPr>
        <w:t xml:space="preserve">, especially with the introduction of Large Language Models (LLM) </w:t>
      </w:r>
      <w:r w:rsidR="00326CAD" w:rsidRPr="004139DB">
        <w:rPr>
          <w:rFonts w:ascii="Times New Roman" w:hAnsi="Times New Roman"/>
          <w:sz w:val="21"/>
          <w:szCs w:val="21"/>
        </w:rPr>
        <w:t>disrupting</w:t>
      </w:r>
      <w:r w:rsidR="008675BB" w:rsidRPr="004139DB">
        <w:rPr>
          <w:rFonts w:ascii="Times New Roman" w:hAnsi="Times New Roman"/>
          <w:sz w:val="21"/>
          <w:szCs w:val="21"/>
        </w:rPr>
        <w:t xml:space="preserve"> medical classification</w:t>
      </w:r>
      <w:r w:rsidR="00326CAD" w:rsidRPr="004139DB">
        <w:rPr>
          <w:rFonts w:ascii="Times New Roman" w:hAnsi="Times New Roman"/>
          <w:sz w:val="21"/>
          <w:szCs w:val="21"/>
        </w:rPr>
        <w:t xml:space="preserve"> software</w:t>
      </w:r>
      <w:r w:rsidR="008675BB" w:rsidRPr="004139DB">
        <w:rPr>
          <w:rFonts w:ascii="Times New Roman" w:hAnsi="Times New Roman"/>
          <w:sz w:val="21"/>
          <w:szCs w:val="21"/>
        </w:rPr>
        <w:t>.</w:t>
      </w:r>
      <w:r w:rsidR="009F453E" w:rsidRPr="004139DB">
        <w:rPr>
          <w:rFonts w:ascii="Times New Roman" w:hAnsi="Times New Roman"/>
          <w:sz w:val="21"/>
          <w:szCs w:val="21"/>
        </w:rPr>
        <w:t xml:space="preserve"> Our paper reports on the largest study in the world, comparing LLMs to </w:t>
      </w:r>
      <w:r w:rsidR="00596392" w:rsidRPr="004139DB">
        <w:rPr>
          <w:rFonts w:ascii="Times New Roman" w:hAnsi="Times New Roman"/>
          <w:sz w:val="21"/>
          <w:szCs w:val="21"/>
        </w:rPr>
        <w:t>earlier</w:t>
      </w:r>
      <w:r w:rsidR="009F453E" w:rsidRPr="004139DB">
        <w:rPr>
          <w:rFonts w:ascii="Times New Roman" w:hAnsi="Times New Roman"/>
          <w:sz w:val="21"/>
          <w:szCs w:val="21"/>
        </w:rPr>
        <w:t xml:space="preserve"> models</w:t>
      </w:r>
      <w:r w:rsidR="00596392" w:rsidRPr="004139DB">
        <w:rPr>
          <w:rFonts w:ascii="Times New Roman" w:hAnsi="Times New Roman"/>
          <w:sz w:val="21"/>
          <w:szCs w:val="21"/>
        </w:rPr>
        <w:t xml:space="preserve"> (ISV</w:t>
      </w:r>
      <w:r w:rsidR="00A24857" w:rsidRPr="004139DB">
        <w:rPr>
          <w:rFonts w:ascii="Times New Roman" w:hAnsi="Times New Roman"/>
          <w:sz w:val="21"/>
          <w:szCs w:val="21"/>
        </w:rPr>
        <w:t>A</w:t>
      </w:r>
      <w:r w:rsidR="000C6D14">
        <w:rPr>
          <w:rFonts w:ascii="Times New Roman" w:hAnsi="Times New Roman"/>
          <w:sz w:val="21"/>
          <w:szCs w:val="21"/>
        </w:rPr>
        <w:t xml:space="preserve">, </w:t>
      </w:r>
      <w:r w:rsidR="00596392" w:rsidRPr="004139DB">
        <w:rPr>
          <w:rFonts w:ascii="Times New Roman" w:hAnsi="Times New Roman"/>
          <w:sz w:val="21"/>
          <w:szCs w:val="21"/>
        </w:rPr>
        <w:t>IV</w:t>
      </w:r>
      <w:r w:rsidR="00A24857" w:rsidRPr="004139DB">
        <w:rPr>
          <w:rFonts w:ascii="Times New Roman" w:hAnsi="Times New Roman"/>
          <w:sz w:val="21"/>
          <w:szCs w:val="21"/>
        </w:rPr>
        <w:t>A</w:t>
      </w:r>
      <w:r w:rsidR="00596392" w:rsidRPr="004139DB">
        <w:rPr>
          <w:rFonts w:ascii="Times New Roman" w:hAnsi="Times New Roman"/>
          <w:sz w:val="21"/>
          <w:szCs w:val="21"/>
        </w:rPr>
        <w:t>5)</w:t>
      </w:r>
      <w:r w:rsidR="009F453E" w:rsidRPr="004139DB">
        <w:rPr>
          <w:rFonts w:ascii="Times New Roman" w:hAnsi="Times New Roman"/>
          <w:sz w:val="21"/>
          <w:szCs w:val="21"/>
        </w:rPr>
        <w:t xml:space="preserve"> that relied on questionnaires</w:t>
      </w:r>
      <w:r w:rsidR="00A22F16" w:rsidRPr="004139DB">
        <w:rPr>
          <w:rFonts w:ascii="Times New Roman" w:hAnsi="Times New Roman"/>
          <w:sz w:val="21"/>
          <w:szCs w:val="21"/>
        </w:rPr>
        <w:t xml:space="preserve">, and </w:t>
      </w:r>
      <w:r w:rsidR="00A22F16" w:rsidRPr="004139DB">
        <w:rPr>
          <w:rFonts w:ascii="Times New Roman" w:hAnsi="Times New Roman"/>
          <w:sz w:val="21"/>
          <w:szCs w:val="21"/>
        </w:rPr>
        <w:t>demonstrat</w:t>
      </w:r>
      <w:r w:rsidR="00A22F16" w:rsidRPr="004139DB">
        <w:rPr>
          <w:rFonts w:ascii="Times New Roman" w:hAnsi="Times New Roman"/>
          <w:sz w:val="21"/>
          <w:szCs w:val="21"/>
        </w:rPr>
        <w:t>ing</w:t>
      </w:r>
      <w:r w:rsidR="00A22F16" w:rsidRPr="004139DB">
        <w:rPr>
          <w:rFonts w:ascii="Times New Roman" w:hAnsi="Times New Roman"/>
          <w:sz w:val="21"/>
          <w:szCs w:val="21"/>
        </w:rPr>
        <w:t xml:space="preserve"> that LLMs outperform</w:t>
      </w:r>
      <w:r w:rsidR="00A22F16" w:rsidRPr="004139DB">
        <w:rPr>
          <w:rFonts w:ascii="Times New Roman" w:hAnsi="Times New Roman"/>
          <w:sz w:val="21"/>
          <w:szCs w:val="21"/>
        </w:rPr>
        <w:t>ed these</w:t>
      </w:r>
      <w:r w:rsidR="00A22F16" w:rsidRPr="004139DB">
        <w:rPr>
          <w:rFonts w:ascii="Times New Roman" w:hAnsi="Times New Roman"/>
          <w:sz w:val="21"/>
          <w:szCs w:val="21"/>
        </w:rPr>
        <w:t xml:space="preserve"> earlier models</w:t>
      </w:r>
      <w:r w:rsidR="009F453E" w:rsidRPr="004139DB">
        <w:rPr>
          <w:rFonts w:ascii="Times New Roman" w:hAnsi="Times New Roman"/>
          <w:sz w:val="21"/>
          <w:szCs w:val="21"/>
        </w:rPr>
        <w:t>.</w:t>
      </w:r>
      <w:r w:rsidR="0079120F">
        <w:rPr>
          <w:rFonts w:ascii="Times New Roman" w:hAnsi="Times New Roman"/>
          <w:sz w:val="21"/>
          <w:szCs w:val="21"/>
        </w:rPr>
        <w:t xml:space="preserve"> </w:t>
      </w:r>
      <w:r w:rsidR="00A22F16" w:rsidRPr="004139DB">
        <w:rPr>
          <w:rFonts w:ascii="Times New Roman" w:hAnsi="Times New Roman"/>
          <w:sz w:val="21"/>
          <w:szCs w:val="21"/>
        </w:rPr>
        <w:t>Presently</w:t>
      </w:r>
      <w:r w:rsidR="00596392" w:rsidRPr="004139DB">
        <w:rPr>
          <w:rFonts w:ascii="Times New Roman" w:hAnsi="Times New Roman"/>
          <w:sz w:val="21"/>
          <w:szCs w:val="21"/>
        </w:rPr>
        <w:t>,</w:t>
      </w:r>
      <w:r w:rsidR="002E1A84" w:rsidRPr="004139DB">
        <w:rPr>
          <w:rFonts w:ascii="Times New Roman" w:hAnsi="Times New Roman"/>
          <w:sz w:val="21"/>
          <w:szCs w:val="21"/>
        </w:rPr>
        <w:t xml:space="preserve"> </w:t>
      </w:r>
      <w:r w:rsidR="00596392" w:rsidRPr="004139DB">
        <w:rPr>
          <w:rFonts w:ascii="Times New Roman" w:hAnsi="Times New Roman"/>
          <w:sz w:val="21"/>
          <w:szCs w:val="21"/>
        </w:rPr>
        <w:t xml:space="preserve">a </w:t>
      </w:r>
      <w:r w:rsidR="00A24857" w:rsidRPr="004139DB">
        <w:rPr>
          <w:rFonts w:ascii="Times New Roman" w:hAnsi="Times New Roman"/>
          <w:sz w:val="21"/>
          <w:szCs w:val="21"/>
        </w:rPr>
        <w:t>combination of LLM, ISVA, and IVA5</w:t>
      </w:r>
      <w:r w:rsidR="00A22F16" w:rsidRPr="004139DB">
        <w:rPr>
          <w:rFonts w:ascii="Times New Roman" w:hAnsi="Times New Roman"/>
          <w:sz w:val="21"/>
          <w:szCs w:val="21"/>
        </w:rPr>
        <w:t xml:space="preserve"> have been implemented in Sierra Leone to assist physician coding</w:t>
      </w:r>
      <w:r w:rsidR="00193293" w:rsidRPr="004139DB">
        <w:rPr>
          <w:rFonts w:ascii="Times New Roman" w:hAnsi="Times New Roman"/>
          <w:sz w:val="21"/>
          <w:szCs w:val="21"/>
        </w:rPr>
        <w:t xml:space="preserve">. </w:t>
      </w:r>
      <w:r w:rsidR="00A22F16" w:rsidRPr="004139DB">
        <w:rPr>
          <w:rFonts w:ascii="Times New Roman" w:hAnsi="Times New Roman"/>
          <w:sz w:val="21"/>
          <w:szCs w:val="21"/>
        </w:rPr>
        <w:t xml:space="preserve">We believe that these findings will </w:t>
      </w:r>
      <w:r w:rsidR="00193293" w:rsidRPr="004139DB">
        <w:rPr>
          <w:rFonts w:ascii="Times New Roman" w:hAnsi="Times New Roman"/>
          <w:sz w:val="21"/>
          <w:szCs w:val="21"/>
        </w:rPr>
        <w:t>pave the way forward for CAVA</w:t>
      </w:r>
      <w:r w:rsidR="003F4040">
        <w:rPr>
          <w:rFonts w:ascii="Times New Roman" w:hAnsi="Times New Roman"/>
          <w:sz w:val="21"/>
          <w:szCs w:val="21"/>
        </w:rPr>
        <w:t xml:space="preserve"> as the future of VA</w:t>
      </w:r>
      <w:r w:rsidR="006961AC">
        <w:rPr>
          <w:rFonts w:ascii="Times New Roman" w:hAnsi="Times New Roman"/>
          <w:sz w:val="21"/>
          <w:szCs w:val="21"/>
        </w:rPr>
        <w:t xml:space="preserve"> </w:t>
      </w:r>
      <w:r w:rsidR="00193293" w:rsidRPr="004139DB">
        <w:rPr>
          <w:rFonts w:ascii="Times New Roman" w:hAnsi="Times New Roman"/>
          <w:sz w:val="21"/>
          <w:szCs w:val="21"/>
        </w:rPr>
        <w:t>and be of wide use to</w:t>
      </w:r>
      <w:r w:rsidR="00BC79A8">
        <w:rPr>
          <w:rFonts w:ascii="Times New Roman" w:hAnsi="Times New Roman"/>
          <w:sz w:val="21"/>
          <w:szCs w:val="21"/>
        </w:rPr>
        <w:t xml:space="preserve"> authors and</w:t>
      </w:r>
      <w:r w:rsidR="00E609D3">
        <w:rPr>
          <w:rFonts w:ascii="Times New Roman" w:hAnsi="Times New Roman"/>
          <w:sz w:val="21"/>
          <w:szCs w:val="21"/>
        </w:rPr>
        <w:t xml:space="preserve"> the </w:t>
      </w:r>
      <w:r w:rsidR="00BC79A8">
        <w:rPr>
          <w:rFonts w:ascii="Times New Roman" w:hAnsi="Times New Roman"/>
          <w:sz w:val="21"/>
          <w:szCs w:val="21"/>
        </w:rPr>
        <w:t xml:space="preserve">broader </w:t>
      </w:r>
      <w:r w:rsidR="00E609D3">
        <w:rPr>
          <w:rFonts w:ascii="Times New Roman" w:hAnsi="Times New Roman"/>
          <w:sz w:val="21"/>
          <w:szCs w:val="21"/>
        </w:rPr>
        <w:t>research community</w:t>
      </w:r>
      <w:r w:rsidR="003F4040">
        <w:rPr>
          <w:rFonts w:ascii="Times New Roman" w:hAnsi="Times New Roman"/>
          <w:sz w:val="21"/>
          <w:szCs w:val="21"/>
        </w:rPr>
        <w:t>.</w:t>
      </w:r>
    </w:p>
    <w:p w14:paraId="1D40566B" w14:textId="075B034D" w:rsidR="00A14F9D" w:rsidRPr="004139DB" w:rsidRDefault="00A14F9D" w:rsidP="00822616">
      <w:p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We would like to recommend the following reviewers:</w:t>
      </w:r>
    </w:p>
    <w:p w14:paraId="48401206" w14:textId="3DD87F63" w:rsidR="00CA3F2C" w:rsidRPr="004139DB" w:rsidRDefault="000D75C2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Dr. Bob Black, John’s Hopkins, rblack@jhsph.edu</w:t>
      </w:r>
    </w:p>
    <w:p w14:paraId="5D005123" w14:textId="62C777A0" w:rsidR="001541BE" w:rsidRPr="004139DB" w:rsidRDefault="000D75C2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Prof. Osman Sankoh, Head of INDEPTH Network (Africa), osman.sankoh@indepth-network.org</w:t>
      </w:r>
    </w:p>
    <w:p w14:paraId="70358733" w14:textId="0DC257DC" w:rsidR="00AB57AB" w:rsidRPr="004139DB" w:rsidRDefault="00AB57AB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Debbie Bradshaw, South African MRC, debbie.bradshaw@mrc.ac.za</w:t>
      </w:r>
    </w:p>
    <w:p w14:paraId="5090A769" w14:textId="27262737" w:rsidR="00AB57AB" w:rsidRPr="004139DB" w:rsidRDefault="0052366E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Colin Mathers, WHO, mathersc@who.int or Dr. Robert Jakob, WHO, jakobr@who.int</w:t>
      </w:r>
    </w:p>
    <w:p w14:paraId="587358F6" w14:textId="44091A28" w:rsidR="00231D90" w:rsidRPr="004139DB" w:rsidRDefault="00730B28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Dr. Rajiv Bahl, WHO, bahlr@who.int</w:t>
      </w:r>
    </w:p>
    <w:p w14:paraId="5C28ABD5" w14:textId="67EE38D3" w:rsidR="00730B28" w:rsidRPr="004139DB" w:rsidRDefault="000C7859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Sam Notzen, US</w:t>
      </w:r>
      <w:r w:rsidR="00F61B66" w:rsidRPr="004139DB">
        <w:rPr>
          <w:rFonts w:ascii="Times New Roman" w:hAnsi="Times New Roman"/>
          <w:sz w:val="21"/>
          <w:szCs w:val="21"/>
        </w:rPr>
        <w:t xml:space="preserve"> </w:t>
      </w:r>
      <w:r w:rsidRPr="004139DB">
        <w:rPr>
          <w:rFonts w:ascii="Times New Roman" w:hAnsi="Times New Roman"/>
          <w:sz w:val="21"/>
          <w:szCs w:val="21"/>
        </w:rPr>
        <w:t>CDC (CDC/OSELS/NCHS), fcn2@cdc.gov</w:t>
      </w:r>
    </w:p>
    <w:p w14:paraId="1F54FBBF" w14:textId="47DF4468" w:rsidR="00A14F9D" w:rsidRPr="004139DB" w:rsidRDefault="00F61B66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Freddy Sitas</w:t>
      </w:r>
      <w:r w:rsidR="00964C91" w:rsidRPr="004139DB">
        <w:rPr>
          <w:rFonts w:ascii="Times New Roman" w:hAnsi="Times New Roman"/>
          <w:sz w:val="21"/>
          <w:szCs w:val="21"/>
        </w:rPr>
        <w:t>, UNSW Sydney</w:t>
      </w:r>
      <w:r w:rsidRPr="004139DB">
        <w:rPr>
          <w:rFonts w:ascii="Times New Roman" w:hAnsi="Times New Roman"/>
          <w:sz w:val="21"/>
          <w:szCs w:val="21"/>
        </w:rPr>
        <w:t>, f</w:t>
      </w:r>
      <w:r w:rsidR="00964C91" w:rsidRPr="004139DB">
        <w:rPr>
          <w:rFonts w:ascii="Times New Roman" w:hAnsi="Times New Roman"/>
          <w:sz w:val="21"/>
          <w:szCs w:val="21"/>
        </w:rPr>
        <w:t>.sitas</w:t>
      </w:r>
      <w:r w:rsidRPr="004139DB">
        <w:rPr>
          <w:rFonts w:ascii="Times New Roman" w:hAnsi="Times New Roman"/>
          <w:sz w:val="21"/>
          <w:szCs w:val="21"/>
        </w:rPr>
        <w:t>@</w:t>
      </w:r>
      <w:r w:rsidR="00964C91" w:rsidRPr="004139DB">
        <w:rPr>
          <w:rFonts w:ascii="Times New Roman" w:hAnsi="Times New Roman"/>
          <w:sz w:val="21"/>
          <w:szCs w:val="21"/>
        </w:rPr>
        <w:t>unsw.edu</w:t>
      </w:r>
      <w:r w:rsidRPr="004139DB">
        <w:rPr>
          <w:rFonts w:ascii="Times New Roman" w:hAnsi="Times New Roman"/>
          <w:sz w:val="21"/>
          <w:szCs w:val="21"/>
        </w:rPr>
        <w:t>.au</w:t>
      </w:r>
    </w:p>
    <w:p w14:paraId="1A4AA169" w14:textId="604503B0" w:rsidR="00964C91" w:rsidRPr="004139DB" w:rsidRDefault="004369EF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Samira Asma, CDC, sea5@cdc.gov</w:t>
      </w:r>
    </w:p>
    <w:p w14:paraId="0AE3D05E" w14:textId="63615C30" w:rsidR="004369EF" w:rsidRPr="004139DB" w:rsidRDefault="00CA3203" w:rsidP="00822616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Dr. Betty Kirkwood, LSHTM, betty.kirwood@lshtm.ac.uk</w:t>
      </w:r>
    </w:p>
    <w:p w14:paraId="5A0A6D78" w14:textId="4013F80C" w:rsidR="000C35DD" w:rsidRPr="004139DB" w:rsidRDefault="00A14F9D" w:rsidP="00822616">
      <w:p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Reviewers to exclude are:</w:t>
      </w:r>
    </w:p>
    <w:p w14:paraId="5D168236" w14:textId="35203274" w:rsidR="000C35DD" w:rsidRPr="004139DB" w:rsidRDefault="000C35DD" w:rsidP="00822616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Anyone from the Institute of Health Metrics and Evaluation, Seattle</w:t>
      </w:r>
    </w:p>
    <w:p w14:paraId="438E47DB" w14:textId="6C4ABA5B" w:rsidR="000C35DD" w:rsidRPr="004139DB" w:rsidRDefault="000C35DD" w:rsidP="00822616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Alan D. Lopez,</w:t>
      </w:r>
      <w:r w:rsidR="004C1309" w:rsidRPr="004139DB">
        <w:rPr>
          <w:rFonts w:ascii="Times New Roman" w:hAnsi="Times New Roman"/>
          <w:sz w:val="21"/>
          <w:szCs w:val="21"/>
        </w:rPr>
        <w:t xml:space="preserve"> </w:t>
      </w:r>
      <w:r w:rsidRPr="004139DB">
        <w:rPr>
          <w:rFonts w:ascii="Times New Roman" w:hAnsi="Times New Roman"/>
          <w:sz w:val="21"/>
          <w:szCs w:val="21"/>
        </w:rPr>
        <w:t>a.lopez@sph.uq.edu.au</w:t>
      </w:r>
      <w:r w:rsidR="004F2DE8" w:rsidRPr="004139DB">
        <w:rPr>
          <w:rFonts w:ascii="Times New Roman" w:hAnsi="Times New Roman"/>
          <w:sz w:val="21"/>
          <w:szCs w:val="21"/>
        </w:rPr>
        <w:t xml:space="preserve"> and </w:t>
      </w:r>
      <w:r w:rsidRPr="004139DB">
        <w:rPr>
          <w:rFonts w:ascii="Times New Roman" w:hAnsi="Times New Roman"/>
          <w:sz w:val="21"/>
          <w:szCs w:val="21"/>
        </w:rPr>
        <w:t>Chalapati Rao</w:t>
      </w:r>
      <w:r w:rsidR="004F2DE8" w:rsidRPr="004139DB">
        <w:rPr>
          <w:rFonts w:ascii="Times New Roman" w:hAnsi="Times New Roman"/>
          <w:sz w:val="21"/>
          <w:szCs w:val="21"/>
        </w:rPr>
        <w:t xml:space="preserve"> from</w:t>
      </w:r>
      <w:r w:rsidR="004C1309" w:rsidRPr="004139DB">
        <w:rPr>
          <w:rFonts w:ascii="Times New Roman" w:hAnsi="Times New Roman"/>
          <w:sz w:val="21"/>
          <w:szCs w:val="21"/>
        </w:rPr>
        <w:t xml:space="preserve"> </w:t>
      </w:r>
      <w:r w:rsidR="004F2DE8" w:rsidRPr="004139DB">
        <w:rPr>
          <w:rFonts w:ascii="Times New Roman" w:hAnsi="Times New Roman"/>
          <w:sz w:val="21"/>
          <w:szCs w:val="21"/>
        </w:rPr>
        <w:t xml:space="preserve">the </w:t>
      </w:r>
      <w:r w:rsidR="004C1309" w:rsidRPr="004139DB">
        <w:rPr>
          <w:rFonts w:ascii="Times New Roman" w:hAnsi="Times New Roman"/>
          <w:sz w:val="21"/>
          <w:szCs w:val="21"/>
        </w:rPr>
        <w:t>University of Queensland</w:t>
      </w:r>
    </w:p>
    <w:p w14:paraId="4E13D14C" w14:textId="738EA4AD" w:rsidR="001541BE" w:rsidRPr="004139DB" w:rsidRDefault="000C35DD" w:rsidP="00822616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Daniel Chandramohan, LSHTM</w:t>
      </w:r>
      <w:r w:rsidR="004C1309" w:rsidRPr="004139DB">
        <w:rPr>
          <w:rFonts w:ascii="Times New Roman" w:hAnsi="Times New Roman"/>
          <w:sz w:val="21"/>
          <w:szCs w:val="21"/>
        </w:rPr>
        <w:t>, daniel.chandramohan@lshtm.ac.uk</w:t>
      </w:r>
    </w:p>
    <w:p w14:paraId="4EB4A30A" w14:textId="7A3F4A59" w:rsidR="002E7339" w:rsidRDefault="002E7339" w:rsidP="00822616">
      <w:pPr>
        <w:spacing w:after="0"/>
        <w:jc w:val="both"/>
        <w:rPr>
          <w:rFonts w:ascii="Times New Roman" w:hAnsi="Times New Roman"/>
          <w:sz w:val="21"/>
          <w:szCs w:val="21"/>
        </w:rPr>
      </w:pPr>
      <w:r w:rsidRPr="002E7339">
        <w:rPr>
          <w:rFonts w:ascii="Times New Roman" w:hAnsi="Times New Roman"/>
          <w:sz w:val="21"/>
          <w:szCs w:val="21"/>
        </w:rPr>
        <w:t>Thank you for considering our manuscript. We hope it will be a valuable contribution to BMC Medicine</w:t>
      </w:r>
      <w:r w:rsidR="00641566">
        <w:rPr>
          <w:rFonts w:ascii="Times New Roman" w:hAnsi="Times New Roman"/>
          <w:sz w:val="21"/>
          <w:szCs w:val="21"/>
        </w:rPr>
        <w:t>.</w:t>
      </w:r>
    </w:p>
    <w:p w14:paraId="4F85D149" w14:textId="0548A37D" w:rsidR="001541BE" w:rsidRPr="004139DB" w:rsidRDefault="001541BE" w:rsidP="009E4EB4">
      <w:pPr>
        <w:spacing w:before="320" w:after="0"/>
        <w:jc w:val="both"/>
        <w:rPr>
          <w:rFonts w:ascii="Times New Roman" w:hAnsi="Times New Roman"/>
          <w:sz w:val="21"/>
          <w:szCs w:val="21"/>
        </w:rPr>
      </w:pPr>
      <w:r w:rsidRPr="004139DB">
        <w:rPr>
          <w:rFonts w:ascii="Times New Roman" w:hAnsi="Times New Roman"/>
          <w:sz w:val="21"/>
          <w:szCs w:val="21"/>
        </w:rPr>
        <w:t>Sincerely,</w:t>
      </w:r>
    </w:p>
    <w:p w14:paraId="0A96FB59" w14:textId="77777777" w:rsidR="005A0632" w:rsidRDefault="005A0632" w:rsidP="00822616">
      <w:pPr>
        <w:pStyle w:val="NoSpacing"/>
        <w:jc w:val="both"/>
      </w:pPr>
    </w:p>
    <w:p w14:paraId="428A7FA7" w14:textId="77777777" w:rsidR="00393267" w:rsidRPr="004139DB" w:rsidRDefault="00393267" w:rsidP="00822616">
      <w:pPr>
        <w:pStyle w:val="NoSpacing"/>
        <w:jc w:val="both"/>
      </w:pPr>
    </w:p>
    <w:p w14:paraId="259A7047" w14:textId="77777777" w:rsidR="002817E8" w:rsidRPr="004139DB" w:rsidRDefault="002817E8" w:rsidP="00822616">
      <w:pPr>
        <w:pStyle w:val="NoSpacing"/>
        <w:jc w:val="both"/>
      </w:pPr>
      <w:r w:rsidRPr="004139DB">
        <w:t>Professor Prabhat Jha, OC, MD, DPhil</w:t>
      </w:r>
    </w:p>
    <w:p w14:paraId="30D20D30" w14:textId="77777777" w:rsidR="0054332A" w:rsidRPr="004139DB" w:rsidRDefault="002817E8" w:rsidP="00822616">
      <w:pPr>
        <w:pStyle w:val="NoSpacing"/>
        <w:jc w:val="both"/>
      </w:pPr>
      <w:r w:rsidRPr="004139DB">
        <w:t>Director, CGHR, University of Toronto</w:t>
      </w:r>
    </w:p>
    <w:sectPr w:rsidR="0054332A" w:rsidRPr="004139DB" w:rsidSect="00DF40B3">
      <w:headerReference w:type="even" r:id="rId9"/>
      <w:footerReference w:type="even" r:id="rId10"/>
      <w:headerReference w:type="first" r:id="rId11"/>
      <w:footerReference w:type="first" r:id="rId12"/>
      <w:pgSz w:w="11909" w:h="16834" w:code="9"/>
      <w:pgMar w:top="1800" w:right="1296" w:bottom="180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9A70" w14:textId="77777777" w:rsidR="00E60222" w:rsidRDefault="00E60222">
      <w:r>
        <w:separator/>
      </w:r>
    </w:p>
  </w:endnote>
  <w:endnote w:type="continuationSeparator" w:id="0">
    <w:p w14:paraId="205480E2" w14:textId="77777777" w:rsidR="00E60222" w:rsidRDefault="00E6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B48A" w14:textId="77777777" w:rsidR="004C1DA4" w:rsidRDefault="004C1DA4" w:rsidP="0041426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96FACE" w14:textId="77777777" w:rsidR="004C1DA4" w:rsidRDefault="004C1D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B70B" w14:textId="77777777" w:rsidR="00E3712B" w:rsidRPr="006E3A36" w:rsidRDefault="00E3712B" w:rsidP="00477147">
    <w:pPr>
      <w:spacing w:after="80"/>
      <w:jc w:val="center"/>
      <w:rPr>
        <w:rFonts w:ascii="Tahoma" w:hAnsi="Tahoma" w:cs="Tahoma"/>
        <w:b/>
        <w:smallCaps/>
        <w:sz w:val="16"/>
        <w:szCs w:val="16"/>
      </w:rPr>
    </w:pPr>
    <w:r w:rsidRPr="006E3A36">
      <w:rPr>
        <w:rFonts w:ascii="Tahoma" w:hAnsi="Tahoma" w:cs="Tahoma"/>
        <w:b/>
        <w:smallCaps/>
        <w:sz w:val="16"/>
        <w:szCs w:val="16"/>
      </w:rPr>
      <w:t>Centre for Global Health Research</w:t>
    </w:r>
  </w:p>
  <w:p w14:paraId="2AB50600" w14:textId="77777777" w:rsidR="003B2AC7" w:rsidRPr="006E3A36" w:rsidRDefault="00E3712B" w:rsidP="00477147">
    <w:pPr>
      <w:spacing w:after="20"/>
      <w:jc w:val="center"/>
      <w:rPr>
        <w:rFonts w:ascii="Tahoma" w:hAnsi="Tahoma" w:cs="Tahoma"/>
        <w:sz w:val="13"/>
        <w:szCs w:val="13"/>
      </w:rPr>
    </w:pPr>
    <w:r w:rsidRPr="006E3A36">
      <w:rPr>
        <w:rFonts w:ascii="Tahoma" w:hAnsi="Tahoma" w:cs="Tahoma"/>
        <w:sz w:val="13"/>
        <w:szCs w:val="13"/>
      </w:rPr>
      <w:t>30 Bond Street</w:t>
    </w:r>
    <w:r w:rsidR="003E1239" w:rsidRPr="006E3A36">
      <w:rPr>
        <w:rFonts w:ascii="Tahoma" w:hAnsi="Tahoma" w:cs="Tahoma"/>
        <w:sz w:val="13"/>
        <w:szCs w:val="13"/>
      </w:rPr>
      <w:t xml:space="preserve">, </w:t>
    </w:r>
    <w:r w:rsidRPr="006E3A36">
      <w:rPr>
        <w:rFonts w:ascii="Tahoma" w:hAnsi="Tahoma" w:cs="Tahoma"/>
        <w:sz w:val="13"/>
        <w:szCs w:val="13"/>
        <w:lang w:val="es-ES"/>
      </w:rPr>
      <w:t>Toronto,</w:t>
    </w:r>
    <w:r w:rsidR="00645968" w:rsidRPr="006E3A36">
      <w:rPr>
        <w:rFonts w:ascii="Tahoma" w:hAnsi="Tahoma" w:cs="Tahoma"/>
        <w:sz w:val="13"/>
        <w:szCs w:val="13"/>
        <w:lang w:val="es-ES"/>
      </w:rPr>
      <w:t xml:space="preserve"> </w:t>
    </w:r>
    <w:r w:rsidRPr="006E3A36">
      <w:rPr>
        <w:rFonts w:ascii="Tahoma" w:hAnsi="Tahoma" w:cs="Tahoma"/>
        <w:sz w:val="13"/>
        <w:szCs w:val="13"/>
        <w:lang w:val="es-ES"/>
      </w:rPr>
      <w:t>Ontario</w:t>
    </w:r>
    <w:r w:rsidR="00A7087A" w:rsidRPr="006E3A36">
      <w:rPr>
        <w:rFonts w:ascii="Tahoma" w:hAnsi="Tahoma" w:cs="Tahoma"/>
        <w:sz w:val="13"/>
        <w:szCs w:val="13"/>
        <w:lang w:val="es-ES"/>
      </w:rPr>
      <w:t xml:space="preserve">, </w:t>
    </w:r>
    <w:r w:rsidRPr="006E3A36">
      <w:rPr>
        <w:rFonts w:ascii="Tahoma" w:hAnsi="Tahoma" w:cs="Tahoma"/>
        <w:sz w:val="13"/>
        <w:szCs w:val="13"/>
        <w:lang w:val="es-ES"/>
      </w:rPr>
      <w:t>M5B 1W8</w:t>
    </w:r>
    <w:r w:rsidR="005E4713" w:rsidRPr="006E3A36">
      <w:rPr>
        <w:rFonts w:ascii="Tahoma" w:hAnsi="Tahoma" w:cs="Tahoma"/>
        <w:sz w:val="13"/>
        <w:szCs w:val="13"/>
        <w:lang w:val="es-ES"/>
      </w:rPr>
      <w:t xml:space="preserve">, </w:t>
    </w:r>
    <w:r w:rsidRPr="006E3A36">
      <w:rPr>
        <w:rFonts w:ascii="Tahoma" w:hAnsi="Tahoma" w:cs="Tahoma"/>
        <w:sz w:val="13"/>
        <w:szCs w:val="13"/>
        <w:lang w:val="es-ES"/>
      </w:rPr>
      <w:t>Canada</w:t>
    </w:r>
  </w:p>
  <w:p w14:paraId="7DB40224" w14:textId="77777777" w:rsidR="00E3712B" w:rsidRPr="006E3A36" w:rsidRDefault="00E3712B" w:rsidP="003636D1">
    <w:pPr>
      <w:spacing w:after="120"/>
      <w:jc w:val="center"/>
      <w:rPr>
        <w:rFonts w:ascii="Tahoma" w:hAnsi="Tahoma" w:cs="Tahoma"/>
        <w:sz w:val="13"/>
        <w:szCs w:val="13"/>
        <w:lang w:val="es-ES"/>
      </w:rPr>
    </w:pPr>
    <w:r w:rsidRPr="006E3A36">
      <w:rPr>
        <w:rFonts w:ascii="Tahoma" w:hAnsi="Tahoma" w:cs="Tahoma"/>
        <w:sz w:val="13"/>
        <w:szCs w:val="13"/>
        <w:lang w:val="es-ES"/>
      </w:rPr>
      <w:t xml:space="preserve">Tel: +1 </w:t>
    </w:r>
    <w:r w:rsidR="002E7BAB" w:rsidRPr="006E3A36">
      <w:rPr>
        <w:rFonts w:ascii="Tahoma" w:hAnsi="Tahoma" w:cs="Tahoma"/>
        <w:sz w:val="13"/>
        <w:szCs w:val="13"/>
        <w:lang w:val="es-ES"/>
      </w:rPr>
      <w:t>(</w:t>
    </w:r>
    <w:r w:rsidRPr="006E3A36">
      <w:rPr>
        <w:rFonts w:ascii="Tahoma" w:hAnsi="Tahoma" w:cs="Tahoma"/>
        <w:sz w:val="13"/>
        <w:szCs w:val="13"/>
        <w:lang w:val="es-ES"/>
      </w:rPr>
      <w:t>416</w:t>
    </w:r>
    <w:r w:rsidR="002E7BAB" w:rsidRPr="006E3A36">
      <w:rPr>
        <w:rFonts w:ascii="Tahoma" w:hAnsi="Tahoma" w:cs="Tahoma"/>
        <w:sz w:val="13"/>
        <w:szCs w:val="13"/>
        <w:lang w:val="es-ES"/>
      </w:rPr>
      <w:t xml:space="preserve">) </w:t>
    </w:r>
    <w:r w:rsidRPr="006E3A36">
      <w:rPr>
        <w:rFonts w:ascii="Tahoma" w:hAnsi="Tahoma" w:cs="Tahoma"/>
        <w:sz w:val="13"/>
        <w:szCs w:val="13"/>
        <w:lang w:val="es-ES"/>
      </w:rPr>
      <w:t>864-6042</w:t>
    </w:r>
    <w:r w:rsidR="002E7BAB" w:rsidRPr="006E3A36">
      <w:rPr>
        <w:rFonts w:ascii="Tahoma" w:hAnsi="Tahoma" w:cs="Tahoma"/>
        <w:sz w:val="13"/>
        <w:szCs w:val="13"/>
        <w:lang w:val="es-ES"/>
      </w:rPr>
      <w:t xml:space="preserve"> | </w:t>
    </w:r>
    <w:r w:rsidRPr="006E3A36">
      <w:rPr>
        <w:rFonts w:ascii="Tahoma" w:hAnsi="Tahoma" w:cs="Tahoma"/>
        <w:sz w:val="13"/>
        <w:szCs w:val="13"/>
        <w:lang w:val="es-ES"/>
      </w:rPr>
      <w:t xml:space="preserve">Fax: +1 </w:t>
    </w:r>
    <w:r w:rsidR="002E7BAB" w:rsidRPr="006E3A36">
      <w:rPr>
        <w:rFonts w:ascii="Tahoma" w:hAnsi="Tahoma" w:cs="Tahoma"/>
        <w:sz w:val="13"/>
        <w:szCs w:val="13"/>
        <w:lang w:val="es-ES"/>
      </w:rPr>
      <w:t>(</w:t>
    </w:r>
    <w:r w:rsidRPr="006E3A36">
      <w:rPr>
        <w:rFonts w:ascii="Tahoma" w:hAnsi="Tahoma" w:cs="Tahoma"/>
        <w:sz w:val="13"/>
        <w:szCs w:val="13"/>
        <w:lang w:val="es-ES"/>
      </w:rPr>
      <w:t>416</w:t>
    </w:r>
    <w:r w:rsidR="002E7BAB" w:rsidRPr="006E3A36">
      <w:rPr>
        <w:rFonts w:ascii="Tahoma" w:hAnsi="Tahoma" w:cs="Tahoma"/>
        <w:sz w:val="13"/>
        <w:szCs w:val="13"/>
        <w:lang w:val="es-ES"/>
      </w:rPr>
      <w:t xml:space="preserve">) </w:t>
    </w:r>
    <w:r w:rsidRPr="006E3A36">
      <w:rPr>
        <w:rFonts w:ascii="Tahoma" w:hAnsi="Tahoma" w:cs="Tahoma"/>
        <w:sz w:val="13"/>
        <w:szCs w:val="13"/>
        <w:lang w:val="es-ES"/>
      </w:rPr>
      <w:t>864-3025</w:t>
    </w:r>
    <w:r w:rsidR="002E7BAB" w:rsidRPr="006E3A36">
      <w:rPr>
        <w:rFonts w:ascii="Tahoma" w:hAnsi="Tahoma" w:cs="Tahoma"/>
        <w:sz w:val="13"/>
        <w:szCs w:val="13"/>
        <w:lang w:val="es-ES"/>
      </w:rPr>
      <w:t xml:space="preserve"> | </w:t>
    </w:r>
    <w:r w:rsidRPr="006E3A36">
      <w:rPr>
        <w:rFonts w:ascii="Tahoma" w:hAnsi="Tahoma" w:cs="Tahoma"/>
        <w:sz w:val="13"/>
        <w:szCs w:val="13"/>
      </w:rPr>
      <w:t>cghr@smh.ca</w:t>
    </w:r>
    <w:r w:rsidR="002E7BAB" w:rsidRPr="006E3A36">
      <w:rPr>
        <w:rFonts w:ascii="Tahoma" w:hAnsi="Tahoma" w:cs="Tahoma"/>
        <w:sz w:val="13"/>
        <w:szCs w:val="13"/>
      </w:rPr>
      <w:t xml:space="preserve"> | </w:t>
    </w:r>
    <w:r w:rsidRPr="006E3A36">
      <w:rPr>
        <w:rFonts w:ascii="Tahoma" w:hAnsi="Tahoma" w:cs="Tahoma"/>
        <w:sz w:val="13"/>
        <w:szCs w:val="13"/>
      </w:rPr>
      <w:t>www.cghr.org</w:t>
    </w:r>
  </w:p>
  <w:p w14:paraId="7DC31E9A" w14:textId="77777777" w:rsidR="00E3712B" w:rsidRDefault="00C717F4" w:rsidP="001541BE">
    <w:pPr>
      <w:jc w:val="center"/>
      <w:rPr>
        <w:rFonts w:ascii="Tahoma" w:hAnsi="Tahoma" w:cs="Tahoma"/>
        <w:sz w:val="18"/>
        <w:szCs w:val="18"/>
      </w:rPr>
    </w:pPr>
    <w:r>
      <w:rPr>
        <w:rFonts w:ascii="Tahoma" w:hAnsi="Tahoma" w:cs="Tahoma"/>
        <w:noProof/>
        <w:sz w:val="18"/>
        <w:szCs w:val="18"/>
      </w:rPr>
      <w:drawing>
        <wp:inline distT="0" distB="0" distL="0" distR="0" wp14:anchorId="67418FEA" wp14:editId="07DB6960">
          <wp:extent cx="1842976" cy="400210"/>
          <wp:effectExtent l="0" t="0" r="0" b="6350"/>
          <wp:docPr id="14117772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2350" cy="454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965A" w14:textId="77777777" w:rsidR="00E60222" w:rsidRDefault="00E60222">
      <w:r>
        <w:separator/>
      </w:r>
    </w:p>
  </w:footnote>
  <w:footnote w:type="continuationSeparator" w:id="0">
    <w:p w14:paraId="043DBCEC" w14:textId="77777777" w:rsidR="00E60222" w:rsidRDefault="00E6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3C9F" w14:textId="77777777" w:rsidR="004C1DA4" w:rsidRDefault="004C1DA4" w:rsidP="003A4C2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458763" w14:textId="77777777" w:rsidR="004C1DA4" w:rsidRDefault="004C1D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8EBB" w14:textId="77777777" w:rsidR="004C1DA4" w:rsidRDefault="001541BE">
    <w:pPr>
      <w:pStyle w:val="Header"/>
    </w:pPr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4619260D" wp14:editId="4DD5A80D">
          <wp:simplePos x="0" y="0"/>
          <wp:positionH relativeFrom="column">
            <wp:posOffset>5246244</wp:posOffset>
          </wp:positionH>
          <wp:positionV relativeFrom="paragraph">
            <wp:posOffset>-135653</wp:posOffset>
          </wp:positionV>
          <wp:extent cx="620898" cy="753627"/>
          <wp:effectExtent l="0" t="0" r="1905" b="0"/>
          <wp:wrapNone/>
          <wp:docPr id="2961978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955" cy="76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124C">
      <w:fldChar w:fldCharType="begin"/>
    </w:r>
    <w:r w:rsidR="0082124C">
      <w:instrText xml:space="preserve"> INCLUDEPICTURE "http://www.dlsph.utoronto.ca/sites/default/files/media/images/School%20Logo.jpg" \* MERGEFORMATINET </w:instrText>
    </w:r>
    <w:r w:rsidR="0082124C">
      <w:fldChar w:fldCharType="separate"/>
    </w:r>
    <w:r w:rsidR="0082124C">
      <w:rPr>
        <w:noProof/>
      </w:rPr>
      <w:drawing>
        <wp:inline distT="0" distB="0" distL="0" distR="0" wp14:anchorId="189CCF18" wp14:editId="52C1936D">
          <wp:extent cx="2658745" cy="555625"/>
          <wp:effectExtent l="0" t="0" r="0" b="0"/>
          <wp:docPr id="145986005" name="Picture 2" descr="A close-up of a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6005" name="Picture 2" descr="A close-up of a logo&#10;&#10;AI-generated content may be incorrect.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8745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2124C">
      <w:fldChar w:fldCharType="end"/>
    </w:r>
    <w:r w:rsidR="0082124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66D"/>
    <w:multiLevelType w:val="hybridMultilevel"/>
    <w:tmpl w:val="6D2ED7A4"/>
    <w:lvl w:ilvl="0" w:tplc="5A109884"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D31988"/>
    <w:multiLevelType w:val="hybridMultilevel"/>
    <w:tmpl w:val="6C5C7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10785"/>
    <w:multiLevelType w:val="hybridMultilevel"/>
    <w:tmpl w:val="6C6AA3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62BCE"/>
    <w:multiLevelType w:val="hybridMultilevel"/>
    <w:tmpl w:val="DD44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85E62"/>
    <w:multiLevelType w:val="hybridMultilevel"/>
    <w:tmpl w:val="F20E8C40"/>
    <w:lvl w:ilvl="0" w:tplc="EA764F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FB64A7"/>
    <w:multiLevelType w:val="hybridMultilevel"/>
    <w:tmpl w:val="50121EF6"/>
    <w:lvl w:ilvl="0" w:tplc="1F9A9D0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C7E48"/>
    <w:multiLevelType w:val="hybridMultilevel"/>
    <w:tmpl w:val="03CC1CDA"/>
    <w:lvl w:ilvl="0" w:tplc="3042A4C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748424F"/>
    <w:multiLevelType w:val="hybridMultilevel"/>
    <w:tmpl w:val="3D24E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B61DF"/>
    <w:multiLevelType w:val="hybridMultilevel"/>
    <w:tmpl w:val="4A622390"/>
    <w:lvl w:ilvl="0" w:tplc="ABDA422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2BDB2BED"/>
    <w:multiLevelType w:val="hybridMultilevel"/>
    <w:tmpl w:val="D6F2B5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460A10"/>
    <w:multiLevelType w:val="hybridMultilevel"/>
    <w:tmpl w:val="2EBC6A2E"/>
    <w:lvl w:ilvl="0" w:tplc="6D42188C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DB07AF3"/>
    <w:multiLevelType w:val="hybridMultilevel"/>
    <w:tmpl w:val="1A1E31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92AB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3"/>
        <w:szCs w:val="23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F0FDC"/>
    <w:multiLevelType w:val="hybridMultilevel"/>
    <w:tmpl w:val="6486CAA4"/>
    <w:lvl w:ilvl="0" w:tplc="62A60F9A">
      <w:numFmt w:val="bullet"/>
      <w:lvlText w:val="•"/>
      <w:lvlJc w:val="left"/>
      <w:pPr>
        <w:ind w:left="821" w:hanging="705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3" w15:restartNumberingAfterBreak="0">
    <w:nsid w:val="3B6832AD"/>
    <w:multiLevelType w:val="hybridMultilevel"/>
    <w:tmpl w:val="963012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57671AB"/>
    <w:multiLevelType w:val="hybridMultilevel"/>
    <w:tmpl w:val="10EA2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0013A"/>
    <w:multiLevelType w:val="hybridMultilevel"/>
    <w:tmpl w:val="5FE8D5B6"/>
    <w:lvl w:ilvl="0" w:tplc="1F9A9D0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5AF7152"/>
    <w:multiLevelType w:val="hybridMultilevel"/>
    <w:tmpl w:val="EEE43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A3490"/>
    <w:multiLevelType w:val="hybridMultilevel"/>
    <w:tmpl w:val="4D985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22286"/>
    <w:multiLevelType w:val="multilevel"/>
    <w:tmpl w:val="400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A0E95"/>
    <w:multiLevelType w:val="hybridMultilevel"/>
    <w:tmpl w:val="18F0FF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66B65"/>
    <w:multiLevelType w:val="hybridMultilevel"/>
    <w:tmpl w:val="25721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271BB"/>
    <w:multiLevelType w:val="hybridMultilevel"/>
    <w:tmpl w:val="D7C8BDEA"/>
    <w:lvl w:ilvl="0" w:tplc="4DB47884">
      <w:start w:val="9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53303E5"/>
    <w:multiLevelType w:val="hybridMultilevel"/>
    <w:tmpl w:val="A9D0FAF4"/>
    <w:lvl w:ilvl="0" w:tplc="D520DB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45945"/>
    <w:multiLevelType w:val="hybridMultilevel"/>
    <w:tmpl w:val="F6384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3334A"/>
    <w:multiLevelType w:val="hybridMultilevel"/>
    <w:tmpl w:val="22DE06C0"/>
    <w:lvl w:ilvl="0" w:tplc="0C92AB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3"/>
        <w:szCs w:val="23"/>
      </w:rPr>
    </w:lvl>
    <w:lvl w:ilvl="1" w:tplc="3DE87C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3"/>
        <w:szCs w:val="23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1160712">
    <w:abstractNumId w:val="6"/>
  </w:num>
  <w:num w:numId="2" w16cid:durableId="1558779577">
    <w:abstractNumId w:val="10"/>
  </w:num>
  <w:num w:numId="3" w16cid:durableId="1792549806">
    <w:abstractNumId w:val="0"/>
  </w:num>
  <w:num w:numId="4" w16cid:durableId="366413356">
    <w:abstractNumId w:val="21"/>
  </w:num>
  <w:num w:numId="5" w16cid:durableId="11146687">
    <w:abstractNumId w:val="9"/>
  </w:num>
  <w:num w:numId="6" w16cid:durableId="1814983969">
    <w:abstractNumId w:val="13"/>
  </w:num>
  <w:num w:numId="7" w16cid:durableId="1175610454">
    <w:abstractNumId w:val="11"/>
  </w:num>
  <w:num w:numId="8" w16cid:durableId="103960001">
    <w:abstractNumId w:val="2"/>
  </w:num>
  <w:num w:numId="9" w16cid:durableId="899681164">
    <w:abstractNumId w:val="4"/>
  </w:num>
  <w:num w:numId="10" w16cid:durableId="585503080">
    <w:abstractNumId w:val="24"/>
  </w:num>
  <w:num w:numId="11" w16cid:durableId="97912292">
    <w:abstractNumId w:val="19"/>
  </w:num>
  <w:num w:numId="12" w16cid:durableId="998727917">
    <w:abstractNumId w:val="15"/>
  </w:num>
  <w:num w:numId="13" w16cid:durableId="917250556">
    <w:abstractNumId w:val="5"/>
  </w:num>
  <w:num w:numId="14" w16cid:durableId="2109738452">
    <w:abstractNumId w:val="20"/>
  </w:num>
  <w:num w:numId="15" w16cid:durableId="109636124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0369273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5140569">
    <w:abstractNumId w:val="12"/>
  </w:num>
  <w:num w:numId="18" w16cid:durableId="1910654504">
    <w:abstractNumId w:val="17"/>
  </w:num>
  <w:num w:numId="19" w16cid:durableId="771243490">
    <w:abstractNumId w:val="8"/>
  </w:num>
  <w:num w:numId="20" w16cid:durableId="1428186054">
    <w:abstractNumId w:val="18"/>
  </w:num>
  <w:num w:numId="21" w16cid:durableId="1738554075">
    <w:abstractNumId w:val="1"/>
  </w:num>
  <w:num w:numId="22" w16cid:durableId="708182793">
    <w:abstractNumId w:val="22"/>
  </w:num>
  <w:num w:numId="23" w16cid:durableId="885023738">
    <w:abstractNumId w:val="14"/>
  </w:num>
  <w:num w:numId="24" w16cid:durableId="307708672">
    <w:abstractNumId w:val="7"/>
  </w:num>
  <w:num w:numId="25" w16cid:durableId="1072506831">
    <w:abstractNumId w:val="23"/>
  </w:num>
  <w:num w:numId="26" w16cid:durableId="9434653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A9"/>
    <w:rsid w:val="00005CDB"/>
    <w:rsid w:val="00026AAF"/>
    <w:rsid w:val="00027E5E"/>
    <w:rsid w:val="000462A9"/>
    <w:rsid w:val="00052724"/>
    <w:rsid w:val="000543C5"/>
    <w:rsid w:val="00063742"/>
    <w:rsid w:val="000748EC"/>
    <w:rsid w:val="00081F6D"/>
    <w:rsid w:val="00084AED"/>
    <w:rsid w:val="00086452"/>
    <w:rsid w:val="000B6370"/>
    <w:rsid w:val="000C35DD"/>
    <w:rsid w:val="000C5649"/>
    <w:rsid w:val="000C6D14"/>
    <w:rsid w:val="000C6D68"/>
    <w:rsid w:val="000C7859"/>
    <w:rsid w:val="000D3877"/>
    <w:rsid w:val="000D6FCE"/>
    <w:rsid w:val="000D75C2"/>
    <w:rsid w:val="000E0041"/>
    <w:rsid w:val="00101354"/>
    <w:rsid w:val="001114B3"/>
    <w:rsid w:val="00115651"/>
    <w:rsid w:val="00122015"/>
    <w:rsid w:val="00132A32"/>
    <w:rsid w:val="00137113"/>
    <w:rsid w:val="0014354F"/>
    <w:rsid w:val="001541BE"/>
    <w:rsid w:val="00157A3E"/>
    <w:rsid w:val="00161047"/>
    <w:rsid w:val="001635BA"/>
    <w:rsid w:val="001654DA"/>
    <w:rsid w:val="00181F24"/>
    <w:rsid w:val="00182851"/>
    <w:rsid w:val="00193293"/>
    <w:rsid w:val="00193B26"/>
    <w:rsid w:val="00194314"/>
    <w:rsid w:val="001B0E55"/>
    <w:rsid w:val="001B11ED"/>
    <w:rsid w:val="001C0BA1"/>
    <w:rsid w:val="001D329C"/>
    <w:rsid w:val="001F19AA"/>
    <w:rsid w:val="001F2983"/>
    <w:rsid w:val="0023013D"/>
    <w:rsid w:val="00231D90"/>
    <w:rsid w:val="00232766"/>
    <w:rsid w:val="00234EB4"/>
    <w:rsid w:val="00237C50"/>
    <w:rsid w:val="0024325A"/>
    <w:rsid w:val="00256EF9"/>
    <w:rsid w:val="00280D71"/>
    <w:rsid w:val="002817E8"/>
    <w:rsid w:val="00292A40"/>
    <w:rsid w:val="002A0E26"/>
    <w:rsid w:val="002B0660"/>
    <w:rsid w:val="002B3431"/>
    <w:rsid w:val="002C112E"/>
    <w:rsid w:val="002C3FB2"/>
    <w:rsid w:val="002C6267"/>
    <w:rsid w:val="002D4D4E"/>
    <w:rsid w:val="002E1A84"/>
    <w:rsid w:val="002E30BF"/>
    <w:rsid w:val="002E5566"/>
    <w:rsid w:val="002E7339"/>
    <w:rsid w:val="002E7BAB"/>
    <w:rsid w:val="002F560E"/>
    <w:rsid w:val="002F76EE"/>
    <w:rsid w:val="003005DC"/>
    <w:rsid w:val="00310534"/>
    <w:rsid w:val="003156F5"/>
    <w:rsid w:val="00320B1A"/>
    <w:rsid w:val="00320C5E"/>
    <w:rsid w:val="00326CAD"/>
    <w:rsid w:val="00330B9E"/>
    <w:rsid w:val="00357305"/>
    <w:rsid w:val="00357C16"/>
    <w:rsid w:val="00361DED"/>
    <w:rsid w:val="003636D1"/>
    <w:rsid w:val="003671A0"/>
    <w:rsid w:val="003726E2"/>
    <w:rsid w:val="003748E7"/>
    <w:rsid w:val="00383797"/>
    <w:rsid w:val="00387496"/>
    <w:rsid w:val="00387B5F"/>
    <w:rsid w:val="00393267"/>
    <w:rsid w:val="003941A7"/>
    <w:rsid w:val="003A0649"/>
    <w:rsid w:val="003A4C28"/>
    <w:rsid w:val="003B2AC7"/>
    <w:rsid w:val="003C33B1"/>
    <w:rsid w:val="003D3F0E"/>
    <w:rsid w:val="003D6326"/>
    <w:rsid w:val="003E1239"/>
    <w:rsid w:val="003E1A00"/>
    <w:rsid w:val="003E2802"/>
    <w:rsid w:val="003F02D0"/>
    <w:rsid w:val="003F4040"/>
    <w:rsid w:val="00400EF1"/>
    <w:rsid w:val="0041109B"/>
    <w:rsid w:val="0041142D"/>
    <w:rsid w:val="00413219"/>
    <w:rsid w:val="00413989"/>
    <w:rsid w:val="004139DB"/>
    <w:rsid w:val="0041426D"/>
    <w:rsid w:val="00434E02"/>
    <w:rsid w:val="00436488"/>
    <w:rsid w:val="004369EF"/>
    <w:rsid w:val="0043768A"/>
    <w:rsid w:val="00440FB5"/>
    <w:rsid w:val="004505C8"/>
    <w:rsid w:val="00451E27"/>
    <w:rsid w:val="004637E8"/>
    <w:rsid w:val="00467DC6"/>
    <w:rsid w:val="00473EDA"/>
    <w:rsid w:val="00477147"/>
    <w:rsid w:val="00497D4A"/>
    <w:rsid w:val="004A15FD"/>
    <w:rsid w:val="004A41CC"/>
    <w:rsid w:val="004C1309"/>
    <w:rsid w:val="004C1DA4"/>
    <w:rsid w:val="004C30E6"/>
    <w:rsid w:val="004C39A0"/>
    <w:rsid w:val="004D410F"/>
    <w:rsid w:val="004D6D27"/>
    <w:rsid w:val="004E4C7F"/>
    <w:rsid w:val="004F09CA"/>
    <w:rsid w:val="004F2DE8"/>
    <w:rsid w:val="004F38D3"/>
    <w:rsid w:val="004F6C20"/>
    <w:rsid w:val="0050264F"/>
    <w:rsid w:val="005045C4"/>
    <w:rsid w:val="005062A1"/>
    <w:rsid w:val="00512C57"/>
    <w:rsid w:val="005163E4"/>
    <w:rsid w:val="0052366E"/>
    <w:rsid w:val="0054332A"/>
    <w:rsid w:val="0054390C"/>
    <w:rsid w:val="00554834"/>
    <w:rsid w:val="00571644"/>
    <w:rsid w:val="0057745A"/>
    <w:rsid w:val="005808F9"/>
    <w:rsid w:val="00581B02"/>
    <w:rsid w:val="005945EE"/>
    <w:rsid w:val="00596392"/>
    <w:rsid w:val="005A0632"/>
    <w:rsid w:val="005A103C"/>
    <w:rsid w:val="005A1AA3"/>
    <w:rsid w:val="005B1A40"/>
    <w:rsid w:val="005C2CA5"/>
    <w:rsid w:val="005D0792"/>
    <w:rsid w:val="005E3ACD"/>
    <w:rsid w:val="005E4713"/>
    <w:rsid w:val="005E5B70"/>
    <w:rsid w:val="00601F27"/>
    <w:rsid w:val="00613E50"/>
    <w:rsid w:val="00622CCE"/>
    <w:rsid w:val="00634214"/>
    <w:rsid w:val="006369D6"/>
    <w:rsid w:val="00641566"/>
    <w:rsid w:val="00645968"/>
    <w:rsid w:val="00650420"/>
    <w:rsid w:val="00654B25"/>
    <w:rsid w:val="006634E8"/>
    <w:rsid w:val="0068321A"/>
    <w:rsid w:val="00686B42"/>
    <w:rsid w:val="00691EA3"/>
    <w:rsid w:val="006948C7"/>
    <w:rsid w:val="006961AC"/>
    <w:rsid w:val="006B0727"/>
    <w:rsid w:val="006B4404"/>
    <w:rsid w:val="006D32C2"/>
    <w:rsid w:val="006E3A36"/>
    <w:rsid w:val="006F10CA"/>
    <w:rsid w:val="007113D7"/>
    <w:rsid w:val="00730B28"/>
    <w:rsid w:val="00731236"/>
    <w:rsid w:val="00731B5E"/>
    <w:rsid w:val="0074293F"/>
    <w:rsid w:val="007431B0"/>
    <w:rsid w:val="00753375"/>
    <w:rsid w:val="00765003"/>
    <w:rsid w:val="00774B44"/>
    <w:rsid w:val="00774EEC"/>
    <w:rsid w:val="0079051D"/>
    <w:rsid w:val="0079120F"/>
    <w:rsid w:val="007967B9"/>
    <w:rsid w:val="007A4FB1"/>
    <w:rsid w:val="007F1046"/>
    <w:rsid w:val="008010BF"/>
    <w:rsid w:val="00801C92"/>
    <w:rsid w:val="0082124C"/>
    <w:rsid w:val="00822616"/>
    <w:rsid w:val="00823C32"/>
    <w:rsid w:val="00841221"/>
    <w:rsid w:val="008507CC"/>
    <w:rsid w:val="0085228C"/>
    <w:rsid w:val="00855A66"/>
    <w:rsid w:val="00856EB5"/>
    <w:rsid w:val="008675BB"/>
    <w:rsid w:val="00872338"/>
    <w:rsid w:val="00876DBD"/>
    <w:rsid w:val="008B20C6"/>
    <w:rsid w:val="008B32AE"/>
    <w:rsid w:val="008B739C"/>
    <w:rsid w:val="008C0FC0"/>
    <w:rsid w:val="008C4889"/>
    <w:rsid w:val="008D0494"/>
    <w:rsid w:val="008D58C8"/>
    <w:rsid w:val="008F11E9"/>
    <w:rsid w:val="00911B95"/>
    <w:rsid w:val="0092354A"/>
    <w:rsid w:val="00933609"/>
    <w:rsid w:val="009337D4"/>
    <w:rsid w:val="00946E03"/>
    <w:rsid w:val="009506E1"/>
    <w:rsid w:val="009606DA"/>
    <w:rsid w:val="00964C91"/>
    <w:rsid w:val="00975E0B"/>
    <w:rsid w:val="009A4BDF"/>
    <w:rsid w:val="009A59A1"/>
    <w:rsid w:val="009A5B68"/>
    <w:rsid w:val="009A6DBB"/>
    <w:rsid w:val="009C5BBC"/>
    <w:rsid w:val="009D0322"/>
    <w:rsid w:val="009D7224"/>
    <w:rsid w:val="009E4EB4"/>
    <w:rsid w:val="009F01B7"/>
    <w:rsid w:val="009F4012"/>
    <w:rsid w:val="009F453E"/>
    <w:rsid w:val="009F5927"/>
    <w:rsid w:val="00A052C7"/>
    <w:rsid w:val="00A06E96"/>
    <w:rsid w:val="00A14F9D"/>
    <w:rsid w:val="00A2171F"/>
    <w:rsid w:val="00A22F16"/>
    <w:rsid w:val="00A24857"/>
    <w:rsid w:val="00A32E7D"/>
    <w:rsid w:val="00A3481B"/>
    <w:rsid w:val="00A451F3"/>
    <w:rsid w:val="00A64E65"/>
    <w:rsid w:val="00A65966"/>
    <w:rsid w:val="00A7087A"/>
    <w:rsid w:val="00A80AF5"/>
    <w:rsid w:val="00A82917"/>
    <w:rsid w:val="00A91A70"/>
    <w:rsid w:val="00AA4A35"/>
    <w:rsid w:val="00AB100B"/>
    <w:rsid w:val="00AB4BC8"/>
    <w:rsid w:val="00AB57AB"/>
    <w:rsid w:val="00AC13F4"/>
    <w:rsid w:val="00AC62A0"/>
    <w:rsid w:val="00AD067B"/>
    <w:rsid w:val="00AD23FE"/>
    <w:rsid w:val="00AF5760"/>
    <w:rsid w:val="00B01A0D"/>
    <w:rsid w:val="00B03821"/>
    <w:rsid w:val="00B11DA5"/>
    <w:rsid w:val="00B17970"/>
    <w:rsid w:val="00B363A3"/>
    <w:rsid w:val="00B4103F"/>
    <w:rsid w:val="00B57E58"/>
    <w:rsid w:val="00B70AAD"/>
    <w:rsid w:val="00B728A4"/>
    <w:rsid w:val="00BC00CF"/>
    <w:rsid w:val="00BC3624"/>
    <w:rsid w:val="00BC79A8"/>
    <w:rsid w:val="00BD46B6"/>
    <w:rsid w:val="00BE6A43"/>
    <w:rsid w:val="00BF0994"/>
    <w:rsid w:val="00BF578E"/>
    <w:rsid w:val="00BF5B78"/>
    <w:rsid w:val="00C20C04"/>
    <w:rsid w:val="00C45A14"/>
    <w:rsid w:val="00C506FF"/>
    <w:rsid w:val="00C50FC7"/>
    <w:rsid w:val="00C5693E"/>
    <w:rsid w:val="00C627C9"/>
    <w:rsid w:val="00C717F4"/>
    <w:rsid w:val="00C73D67"/>
    <w:rsid w:val="00C75A05"/>
    <w:rsid w:val="00C90108"/>
    <w:rsid w:val="00C929F6"/>
    <w:rsid w:val="00CA3203"/>
    <w:rsid w:val="00CA3F2C"/>
    <w:rsid w:val="00CB5616"/>
    <w:rsid w:val="00CE438C"/>
    <w:rsid w:val="00D0097D"/>
    <w:rsid w:val="00D03194"/>
    <w:rsid w:val="00D04445"/>
    <w:rsid w:val="00D06CE5"/>
    <w:rsid w:val="00D23E8C"/>
    <w:rsid w:val="00D2759D"/>
    <w:rsid w:val="00D300BD"/>
    <w:rsid w:val="00D320A2"/>
    <w:rsid w:val="00D42E50"/>
    <w:rsid w:val="00D51EE9"/>
    <w:rsid w:val="00D6055A"/>
    <w:rsid w:val="00D94EB2"/>
    <w:rsid w:val="00DA4AD0"/>
    <w:rsid w:val="00DC1113"/>
    <w:rsid w:val="00DD016A"/>
    <w:rsid w:val="00DE03FA"/>
    <w:rsid w:val="00DE16C8"/>
    <w:rsid w:val="00DE307D"/>
    <w:rsid w:val="00DE6366"/>
    <w:rsid w:val="00DF40B3"/>
    <w:rsid w:val="00DF6431"/>
    <w:rsid w:val="00E10CB8"/>
    <w:rsid w:val="00E13B65"/>
    <w:rsid w:val="00E2203C"/>
    <w:rsid w:val="00E3343E"/>
    <w:rsid w:val="00E3712B"/>
    <w:rsid w:val="00E41AA7"/>
    <w:rsid w:val="00E50C2D"/>
    <w:rsid w:val="00E60222"/>
    <w:rsid w:val="00E609D3"/>
    <w:rsid w:val="00E81F87"/>
    <w:rsid w:val="00E93FA0"/>
    <w:rsid w:val="00EF12AB"/>
    <w:rsid w:val="00EF4B59"/>
    <w:rsid w:val="00F05C0D"/>
    <w:rsid w:val="00F120C3"/>
    <w:rsid w:val="00F16391"/>
    <w:rsid w:val="00F514E2"/>
    <w:rsid w:val="00F52188"/>
    <w:rsid w:val="00F57FFD"/>
    <w:rsid w:val="00F61B66"/>
    <w:rsid w:val="00F62AB1"/>
    <w:rsid w:val="00F64EF3"/>
    <w:rsid w:val="00F72C35"/>
    <w:rsid w:val="00F86FB8"/>
    <w:rsid w:val="00F923DC"/>
    <w:rsid w:val="00F97D7E"/>
    <w:rsid w:val="00FA51BA"/>
    <w:rsid w:val="00FC5B37"/>
    <w:rsid w:val="00FD4660"/>
    <w:rsid w:val="00FE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D6A26"/>
  <w15:chartTrackingRefBased/>
  <w15:docId w15:val="{F57404CF-0240-7A47-923A-E4CD746F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55A"/>
    <w:pPr>
      <w:spacing w:after="160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9606DA"/>
    <w:pPr>
      <w:spacing w:line="264" w:lineRule="auto"/>
      <w:jc w:val="right"/>
      <w:outlineLvl w:val="0"/>
    </w:pPr>
    <w:rPr>
      <w:rFonts w:ascii="Tahoma" w:hAnsi="Tahoma"/>
      <w:b/>
      <w:color w:val="808080"/>
      <w:spacing w:val="4"/>
      <w:sz w:val="40"/>
      <w:szCs w:val="18"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06DA"/>
    <w:pPr>
      <w:spacing w:line="264" w:lineRule="auto"/>
      <w:outlineLvl w:val="1"/>
    </w:pPr>
    <w:rPr>
      <w:rFonts w:ascii="Tahoma" w:hAnsi="Tahoma"/>
      <w:b/>
      <w:caps/>
      <w:spacing w:val="4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93FA0"/>
    <w:rPr>
      <w:color w:val="0000FF"/>
      <w:u w:val="single"/>
    </w:rPr>
  </w:style>
  <w:style w:type="paragraph" w:styleId="Footer">
    <w:name w:val="footer"/>
    <w:basedOn w:val="Normal"/>
    <w:rsid w:val="00467D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67DC6"/>
  </w:style>
  <w:style w:type="paragraph" w:styleId="Header">
    <w:name w:val="header"/>
    <w:basedOn w:val="Normal"/>
    <w:rsid w:val="002E5566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DC111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BodyText">
    <w:name w:val="Body Text"/>
    <w:basedOn w:val="Normal"/>
    <w:rsid w:val="00122015"/>
    <w:rPr>
      <w:rFonts w:ascii="Times New Roman" w:eastAsia="SimSun" w:hAnsi="Times New Roman"/>
      <w:sz w:val="20"/>
      <w:lang w:val="en-US" w:eastAsia="zh-CN"/>
    </w:rPr>
  </w:style>
  <w:style w:type="character" w:styleId="Strong">
    <w:name w:val="Strong"/>
    <w:qFormat/>
    <w:rsid w:val="00F97D7E"/>
    <w:rPr>
      <w:b/>
      <w:bCs/>
    </w:rPr>
  </w:style>
  <w:style w:type="paragraph" w:styleId="NoSpacing">
    <w:name w:val="No Spacing"/>
    <w:uiPriority w:val="1"/>
    <w:qFormat/>
    <w:rsid w:val="001F2983"/>
    <w:rPr>
      <w:rFonts w:eastAsia="Calibri"/>
      <w:sz w:val="21"/>
      <w:szCs w:val="21"/>
      <w:lang w:val="en-US"/>
    </w:rPr>
  </w:style>
  <w:style w:type="paragraph" w:customStyle="1" w:styleId="Default">
    <w:name w:val="Default"/>
    <w:basedOn w:val="Normal"/>
    <w:rsid w:val="00DA4AD0"/>
    <w:pPr>
      <w:autoSpaceDE w:val="0"/>
      <w:autoSpaceDN w:val="0"/>
    </w:pPr>
    <w:rPr>
      <w:rFonts w:ascii="Times New Roman" w:eastAsia="Calibri" w:hAnsi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80AF5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52188"/>
    <w:rPr>
      <w:rFonts w:ascii="Calibri" w:eastAsia="Calibri" w:hAnsi="Calibri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semiHidden/>
    <w:rsid w:val="00F52188"/>
    <w:rPr>
      <w:rFonts w:ascii="Calibri" w:eastAsia="Calibri" w:hAnsi="Calibri"/>
      <w:sz w:val="22"/>
      <w:szCs w:val="21"/>
    </w:rPr>
  </w:style>
  <w:style w:type="table" w:styleId="TableGrid">
    <w:name w:val="Table Grid"/>
    <w:basedOn w:val="TableNormal"/>
    <w:uiPriority w:val="59"/>
    <w:rsid w:val="00AA4A3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4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4A35"/>
    <w:rPr>
      <w:rFonts w:ascii="Tahoma" w:hAnsi="Tahoma" w:cs="Tahoma"/>
      <w:sz w:val="16"/>
      <w:szCs w:val="16"/>
      <w:lang w:val="en-CA" w:eastAsia="en-US"/>
    </w:rPr>
  </w:style>
  <w:style w:type="character" w:customStyle="1" w:styleId="Heading1Char">
    <w:name w:val="Heading 1 Char"/>
    <w:link w:val="Heading1"/>
    <w:rsid w:val="009606DA"/>
    <w:rPr>
      <w:rFonts w:ascii="Tahoma" w:hAnsi="Tahoma"/>
      <w:b/>
      <w:color w:val="808080"/>
      <w:spacing w:val="4"/>
      <w:sz w:val="40"/>
      <w:szCs w:val="18"/>
    </w:rPr>
  </w:style>
  <w:style w:type="character" w:customStyle="1" w:styleId="Heading2Char">
    <w:name w:val="Heading 2 Char"/>
    <w:link w:val="Heading2"/>
    <w:semiHidden/>
    <w:rsid w:val="009606DA"/>
    <w:rPr>
      <w:rFonts w:ascii="Tahoma" w:hAnsi="Tahoma"/>
      <w:b/>
      <w:caps/>
      <w:spacing w:val="4"/>
      <w:sz w:val="16"/>
      <w:szCs w:val="16"/>
    </w:rPr>
  </w:style>
  <w:style w:type="paragraph" w:customStyle="1" w:styleId="ColumnHeading">
    <w:name w:val="Column Heading"/>
    <w:basedOn w:val="Normal"/>
    <w:rsid w:val="009606DA"/>
    <w:pPr>
      <w:spacing w:line="264" w:lineRule="auto"/>
      <w:jc w:val="center"/>
    </w:pPr>
    <w:rPr>
      <w:rFonts w:ascii="Tahoma" w:hAnsi="Tahoma"/>
      <w:b/>
      <w:spacing w:val="4"/>
      <w:sz w:val="16"/>
      <w:szCs w:val="18"/>
      <w:lang w:val="en-US"/>
    </w:rPr>
  </w:style>
  <w:style w:type="paragraph" w:customStyle="1" w:styleId="RightAligned">
    <w:name w:val="Right Aligned"/>
    <w:basedOn w:val="Normal"/>
    <w:rsid w:val="009606DA"/>
    <w:pPr>
      <w:spacing w:line="264" w:lineRule="auto"/>
      <w:jc w:val="right"/>
    </w:pPr>
    <w:rPr>
      <w:rFonts w:ascii="Tahoma" w:hAnsi="Tahoma"/>
      <w:caps/>
      <w:spacing w:val="4"/>
      <w:sz w:val="16"/>
      <w:szCs w:val="16"/>
      <w:lang w:val="en-US"/>
    </w:rPr>
  </w:style>
  <w:style w:type="paragraph" w:customStyle="1" w:styleId="Amount">
    <w:name w:val="Amount"/>
    <w:basedOn w:val="Normal"/>
    <w:rsid w:val="009606DA"/>
    <w:pPr>
      <w:spacing w:line="264" w:lineRule="auto"/>
      <w:jc w:val="right"/>
    </w:pPr>
    <w:rPr>
      <w:rFonts w:ascii="Tahoma" w:hAnsi="Tahoma"/>
      <w:spacing w:val="4"/>
      <w:sz w:val="17"/>
      <w:lang w:val="en-US"/>
    </w:rPr>
  </w:style>
  <w:style w:type="table" w:styleId="MediumShading2">
    <w:name w:val="Medium Shading 2"/>
    <w:basedOn w:val="TableNormal"/>
    <w:uiPriority w:val="64"/>
    <w:rsid w:val="0041142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xmsonormal">
    <w:name w:val="x_msonormal"/>
    <w:basedOn w:val="Normal"/>
    <w:rsid w:val="00823C32"/>
    <w:rPr>
      <w:rFonts w:ascii="Times New Roman" w:eastAsia="Calibri" w:hAnsi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74EE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36" w:space="0" w:color="202020"/>
        <w:right w:val="none" w:sz="0" w:space="0" w:color="auto"/>
      </w:divBdr>
      <w:divsChild>
        <w:div w:id="19409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214">
              <w:marLeft w:val="330"/>
              <w:marRight w:val="60"/>
              <w:marTop w:val="4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urekalert.org/news-releases/53428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86/s12916-019-1353-2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St. Michael's Hospital</Company>
  <LinksUpToDate>false</LinksUpToDate>
  <CharactersWithSpaces>2799</CharactersWithSpaces>
  <SharedDoc>false</SharedDoc>
  <HLinks>
    <vt:vector size="12" baseType="variant">
      <vt:variant>
        <vt:i4>5439565</vt:i4>
      </vt:variant>
      <vt:variant>
        <vt:i4>10</vt:i4>
      </vt:variant>
      <vt:variant>
        <vt:i4>0</vt:i4>
      </vt:variant>
      <vt:variant>
        <vt:i4>5</vt:i4>
      </vt:variant>
      <vt:variant>
        <vt:lpwstr>http://www.cghr.org/</vt:lpwstr>
      </vt:variant>
      <vt:variant>
        <vt:lpwstr/>
      </vt:variant>
      <vt:variant>
        <vt:i4>3997698</vt:i4>
      </vt:variant>
      <vt:variant>
        <vt:i4>7</vt:i4>
      </vt:variant>
      <vt:variant>
        <vt:i4>0</vt:i4>
      </vt:variant>
      <vt:variant>
        <vt:i4>5</vt:i4>
      </vt:variant>
      <vt:variant>
        <vt:lpwstr>mailto:cghr@smh.toronto.on.ca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stirlingb</dc:creator>
  <cp:keywords/>
  <cp:lastModifiedBy>Richard Wen</cp:lastModifiedBy>
  <cp:revision>88</cp:revision>
  <cp:lastPrinted>2018-10-18T14:18:00Z</cp:lastPrinted>
  <dcterms:created xsi:type="dcterms:W3CDTF">2025-07-22T22:20:00Z</dcterms:created>
  <dcterms:modified xsi:type="dcterms:W3CDTF">2025-07-23T00:24:00Z</dcterms:modified>
</cp:coreProperties>
</file>