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432706B7"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ChatGPT-4 </w:t>
      </w:r>
      <w:r w:rsidR="006455CA">
        <w:rPr>
          <w:sz w:val="18"/>
        </w:rPr>
        <w:t>enable possible use of the narrative portion of VAs to assign CODs. However, there are few if any robust comparisons of LLMs to physician coding.</w:t>
      </w:r>
    </w:p>
    <w:p w14:paraId="7F686DAD" w14:textId="1961C3D7"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four models: two LLMs (GPT-3.5, GPT-4)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7D5E5D88" w:rsidR="00CD3E2C" w:rsidRDefault="00AD4706" w:rsidP="00153510">
      <w:pPr>
        <w:spacing w:after="0"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F77EB9">
        <w:rPr>
          <w:sz w:val="18"/>
        </w:rPr>
        <w:t xml:space="preserve"> (0.44</w:t>
      </w:r>
      <w:r w:rsidR="0046289A">
        <w:rPr>
          <w:sz w:val="18"/>
        </w:rPr>
        <w:t>)</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3EA0E07A"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4B119E">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B119E" w:rsidRPr="004B119E">
        <w:rPr>
          <w:rFonts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4B119E">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4B119E">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4B119E">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4B119E" w:rsidRPr="004B119E">
        <w:rPr>
          <w:rFonts w:cs="Times New Roman"/>
          <w:kern w:val="0"/>
          <w:lang w:val="en-US"/>
        </w:rPr>
        <w:t>[6–9]</w:t>
      </w:r>
      <w:r w:rsidR="0072375C" w:rsidRPr="0072375C">
        <w:fldChar w:fldCharType="end"/>
      </w:r>
      <w:r>
        <w:t>.</w:t>
      </w:r>
    </w:p>
    <w:p w14:paraId="501CE842" w14:textId="48463D24" w:rsidR="00744CC8" w:rsidRDefault="00AD4706" w:rsidP="009A3616">
      <w:r w:rsidRPr="009A37BC">
        <w:t xml:space="preserve">VA involves two major components: survey and COD assignment </w:t>
      </w:r>
      <w:r w:rsidR="00F62F69" w:rsidRPr="009A37BC">
        <w:fldChar w:fldCharType="begin"/>
      </w:r>
      <w:r w:rsidR="004B119E">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4B119E" w:rsidRPr="004B119E">
        <w:rPr>
          <w:rFonts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4B119E">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4B119E" w:rsidRPr="004B119E">
        <w:rPr>
          <w:rFonts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4B119E">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4B119E">
        <w:t>[18]</w:t>
      </w:r>
      <w:r w:rsidR="009A37BC" w:rsidRPr="009A37BC">
        <w:fldChar w:fldCharType="end"/>
      </w:r>
      <w:r w:rsidR="009A37BC" w:rsidRPr="009A37BC">
        <w:t xml:space="preserve"> and InSilicoVA </w:t>
      </w:r>
      <w:r w:rsidR="009A37BC" w:rsidRPr="009A37BC">
        <w:fldChar w:fldCharType="begin"/>
      </w:r>
      <w:r w:rsidR="004B119E">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4B119E">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4B119E">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4B119E" w:rsidRPr="004B119E">
        <w:rPr>
          <w:rFonts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4B119E">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4B119E" w:rsidRPr="004B119E">
        <w:rPr>
          <w:rFonts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4B119E">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4B119E">
        <w:rPr>
          <w:noProof/>
        </w:rPr>
        <w:t>[19]</w:t>
      </w:r>
      <w:r w:rsidR="004B119E">
        <w:fldChar w:fldCharType="end"/>
      </w:r>
      <w:r w:rsidR="004B119E">
        <w:t>.</w:t>
      </w:r>
    </w:p>
    <w:p w14:paraId="06F42FAE" w14:textId="640DA501"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4B119E">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4B119E" w:rsidRPr="004B119E">
        <w:rPr>
          <w:rFonts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4B119E">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4B119E">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4B119E">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4B119E">
        <w:t>[32]</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r w:rsidR="00744CC8">
        <w:t>:</w:t>
      </w:r>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InterVA-5 and InSilicoVA</w:t>
      </w:r>
      <w:r w:rsidR="00744CC8">
        <w:t>)</w:t>
      </w:r>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4689213" w:rsidR="00CD3E2C" w:rsidRDefault="00AD4706" w:rsidP="009A3616">
      <w:r>
        <w:t>This s</w:t>
      </w:r>
      <w:r w:rsidR="00EB778C">
        <w:t>ection</w:t>
      </w:r>
      <w:r>
        <w:t xml:space="preserve">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376280B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A6082D">
        <w:instrText xml:space="preserve"> ADDIN ZOTERO_ITEM CSL_CITATION {"citationID":"00000015","properties":{"unsorted":false,"formattedCitation":"[33, 34]","plainCitation":"[33, 34]","noteIndex":0},"citationItems":[{"id":2577,"uris":["http://zotero.org/users/6749620/items/LB3E3IVG"],"itemData":{"id":2577,"type":"webpage","title":"Healthy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A6082D">
        <w:rPr>
          <w:noProof/>
        </w:rPr>
        <w:t>[33, 34]</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4B119E">
        <w:instrText xml:space="preserve"> ADDIN ZOTERO_ITEM CSL_CITATION {"citationID":"00000016","properties":{"unsorted":false,"formattedCitation":"[35]","plainCitation":"[35]","noteIndex":0},"citationItems":[{"id":2583,"uris":["http://zotero.org/users/6749620/items/QEF8EMZ7"],"itemData":{"id":2583,"type":"report","note":"5th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4B119E">
        <w:rPr>
          <w:noProof/>
        </w:rPr>
        <w:t>[35]</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4B119E">
        <w:instrText xml:space="preserve"> ADDIN ZOTERO_ITEM CSL_CITATION {"citationID":"00000017","properties":{"unsorted":false,"formattedCitation":"[36]","plainCitation":"[36]","noteIndex":0},"citationItems":[{"id":2584,"uris":["http://zotero.org/users/6749620/items/LHVJ27QL"],"itemData":{"id":2584,"type":"article-journal","abstract":"Verbal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4B119E">
        <w:rPr>
          <w:noProof/>
        </w:rPr>
        <w:t>[36]</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27E1C30F"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4B119E">
        <w:instrText xml:space="preserve"> ADDIN ZOTERO_ITEM CSL_CITATION {"citationID":"00000018","properties":{"unsorted":false,"formattedCitation":"[16, 37, 38]","plainCitation":"[16, 37, 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4B119E">
        <w:t>[16, 37, 38]</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ADA8399" w:rsidR="00744CC8" w:rsidRDefault="0000648D" w:rsidP="009A3616">
      <w:r>
        <w:t xml:space="preserve">Four computational models were used to assign causes of death (CODs) for each of the 6,939 physician-agreed verbal autopsy (VA) records: GPT-3.5, GPT-4, InterVA-5, and InSilicoVA. InterVA-5 and InSilicoVA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4B119E">
        <w:instrText xml:space="preserve"> ADDIN ZOTERO_ITEM CSL_CITATION {"citationID":"00000019","properties":{"unsorted":false,"formattedCitation":"[11, 19, 20, 22, 23, 39\\uc0\\u8211{}41]","plainCitation":"[11, 19, 20, 22, 23, 39–41]","noteIndex":0},"citationItems":[{"id":2649,"uris":["http://zotero.org/users/6749620/items/S3QHNWMV"],"itemData":{"id":2649,"type":"article-journal","abstract":"Monitoring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4B119E" w:rsidRPr="004B119E">
        <w:rPr>
          <w:rFonts w:cs="Times New Roman"/>
          <w:kern w:val="0"/>
          <w:lang w:val="en-US"/>
        </w:rPr>
        <w:t>[11, 19, 20, 22, 23, 39–41]</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4B119E">
        <w:instrText xml:space="preserve"> ADDIN ZOTERO_ITEM CSL_CITATION {"citationID":"00000020","properties":{"unsorted":false,"formattedCitation":"[18, 42, 43]","plainCitation":"[18, 42, 43]","noteIndex":0},"citationItems":[{"id":2573,"uris":["http://zotero.org/users/6749620/items/U3A2VM9I"],"itemData":{"id":2573,"type":"article-journal","abstract":"Verbal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4B119E">
        <w:rPr>
          <w:noProof/>
        </w:rPr>
        <w:t>[18, 42, 43]</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4B119E">
        <w:instrText xml:space="preserve"> ADDIN ZOTERO_ITEM CSL_CITATION {"citationID":"00000021","properties":{"unsorted":false,"formattedCitation":"[44\\uc0\\u8211{}46]","plainCitation":"[44–46]","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4B119E" w:rsidRPr="004B119E">
        <w:rPr>
          <w:rFonts w:cs="Times New Roman"/>
          <w:kern w:val="0"/>
          <w:lang w:val="en-US"/>
        </w:rPr>
        <w:t>[44–46]</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4B119E">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4B119E">
        <w:t>[15]</w:t>
      </w:r>
      <w:r w:rsidRPr="004867D9">
        <w:fldChar w:fldCharType="end"/>
      </w:r>
      <w:r w:rsidRPr="004867D9">
        <w:t>.</w:t>
      </w:r>
      <w:r w:rsidR="004867D9">
        <w:t xml:space="preserve"> </w:t>
      </w:r>
      <w:r w:rsidRPr="004867D9">
        <w:t xml:space="preserve">GPT-3.5 </w:t>
      </w:r>
      <w:r w:rsidRPr="004867D9">
        <w:fldChar w:fldCharType="begin"/>
      </w:r>
      <w:r w:rsidR="004B119E">
        <w:instrText xml:space="preserve"> ADDIN ZOTERO_ITEM CSL_CITATION {"citationID":"00000023","properties":{"unsorted":false,"formattedCitation":"[47]","plainCitation":"[47]","noteIndex":0},"citationItems":[{"id":2588,"uris":["http://zotero.org/users/6749620/items/LYXMXVNJ"],"itemData":{"id":2588,"type":"article","abstract":"Recent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4B119E">
        <w:t>[47]</w:t>
      </w:r>
      <w:r w:rsidRPr="004867D9">
        <w:fldChar w:fldCharType="end"/>
      </w:r>
      <w:r w:rsidRPr="004867D9">
        <w:t xml:space="preserve"> and GPT-4 </w:t>
      </w:r>
      <w:r w:rsidRPr="004867D9">
        <w:fldChar w:fldCharType="begin"/>
      </w:r>
      <w:r w:rsidR="004B119E">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4B119E">
        <w:t>[32]</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4B119E">
        <w:instrText xml:space="preserve"> ADDIN ZOTERO_ITEM CSL_CITATION {"citationID":"00000025","properties":{"unsorted":false,"formattedCitation":"[48]","plainCitation":"[48]","noteIndex":0},"citationItems":[{"id":2684,"uris":["http://zotero.org/users/6749620/items/QYXXNITP"],"itemData":{"id":2684,"type":"paper-conference","abstract":"The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4B119E">
        <w:t>[48]</w:t>
      </w:r>
      <w:r w:rsidRPr="004867D9">
        <w:fldChar w:fldCharType="end"/>
      </w:r>
      <w:r w:rsidRPr="004867D9">
        <w:t xml:space="preserve">. These models are trained using reinforcement learning from human feedback </w:t>
      </w:r>
      <w:r w:rsidRPr="004867D9">
        <w:fldChar w:fldCharType="begin"/>
      </w:r>
      <w:r w:rsidR="004B119E">
        <w:instrText xml:space="preserve"> ADDIN ZOTERO_ITEM CSL_CITATION {"citationID":"00000026","properties":{"unsorted":false,"formattedCitation":"[49\\uc0\\u8211{}52]","plainCitation":"[49–52]","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4B119E" w:rsidRPr="004B119E">
        <w:rPr>
          <w:rFonts w:cs="Times New Roman"/>
          <w:kern w:val="0"/>
          <w:lang w:val="en-US"/>
        </w:rPr>
        <w:t>[49–52]</w:t>
      </w:r>
      <w:r w:rsidRPr="004867D9">
        <w:fldChar w:fldCharType="end"/>
      </w:r>
      <w:r w:rsidRPr="004867D9">
        <w:t xml:space="preserve">, enabling them to </w:t>
      </w:r>
      <w:r w:rsidRPr="004867D9">
        <w:lastRenderedPageBreak/>
        <w:t xml:space="preserve">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4B119E">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4B119E">
        <w:rPr>
          <w:noProof/>
        </w:rPr>
        <w:t>[31]</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A446121" w:rsidR="00CD3E2C" w:rsidRDefault="00D228E8" w:rsidP="009A3616">
      <w:r w:rsidRPr="00D228E8">
        <w:t xml:space="preserve">InterVA-5 and InSilicoVA used structured questionnaire data, which were converted into </w:t>
      </w:r>
      <w:proofErr w:type="spellStart"/>
      <w:r w:rsidRPr="00D228E8">
        <w:t>OpenVA</w:t>
      </w:r>
      <w:proofErr w:type="spellEnd"/>
      <w:r w:rsidRPr="00D228E8">
        <w:t xml:space="preserve">-compatible format </w:t>
      </w:r>
      <w:r w:rsidRPr="00D228E8">
        <w:fldChar w:fldCharType="begin"/>
      </w:r>
      <w:r w:rsidR="004B119E">
        <w:instrText xml:space="preserve"> ADDIN ZOTERO_ITEM CSL_CITATION {"citationID":"00000028","properties":{"unsorted":false,"formattedCitation":"[41]","plainCitation":"[41]","noteIndex":0},"citationItems":[{"id":2596,"uris":["http://zotero.org/users/6749620/items/9K6D3V3X"],"itemData":{"id":2596,"type":"article-journal","abstract":"Verbal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4B119E">
        <w:t>[41]</w:t>
      </w:r>
      <w:r w:rsidRPr="00D228E8">
        <w:fldChar w:fldCharType="end"/>
      </w:r>
      <w:r w:rsidRPr="00D228E8">
        <w:t xml:space="preserve">. Both models produced COD assignments coded using the WHO 2016 VA standard </w:t>
      </w:r>
      <w:r w:rsidRPr="00D228E8">
        <w:fldChar w:fldCharType="begin"/>
      </w:r>
      <w:r w:rsidR="004B119E">
        <w:instrText xml:space="preserve"> ADDIN ZOTERO_ITEM CSL_CITATION {"citationID":"00000029","properties":{"unsorted":false,"formattedCitation":"[53]","plainCitation":"[53]","noteIndex":0},"citationItems":[{"id":2618,"uris":["http://zotero.org/users/6749620/items/IIYGENXN"],"itemData":{"id":2618,"type":"webpage","abstract":"Publications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4B119E">
        <w:t>[53]</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359F69B7"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4B119E">
        <w:instrText xml:space="preserve"> ADDIN ZOTERO_ITEM CSL_CITATION {"citationID":"00000030","properties":{"unsorted":false,"formattedCitation":"[54]","plainCitation":"[54]","noteIndex":0},"citationItems":[{"id":2620,"uris":["http://zotero.org/users/6749620/items/532V639L"],"itemData":{"id":2620,"type":"article-journal","abstract":"Verbal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4B119E">
        <w:t>[54]</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4B119E">
        <w:instrText xml:space="preserve"> ADDIN ZOTERO_ITEM CSL_CITATION {"citationID":"00000031","properties":{"unsorted":false,"formattedCitation":"[39, 40, 55]","plainCitation":"[39, 40, 55]","noteIndex":0},"citationItems":[{"id":2624,"uris":["http://zotero.org/users/6749620/items/WD8YH84I"],"itemData":{"id":2624,"type":"article-journal","abstract":"Background\nPhysician-coded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4B119E">
        <w:t>[39, 40, 55]</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067444C2">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32F54567">
            <wp:extent cx="4976900" cy="219356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0946" cy="2204159"/>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4CB0BAA6">
            <wp:extent cx="5426439" cy="319268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9726" cy="320050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4033CC4B">
            <wp:extent cx="4567003" cy="6048194"/>
            <wp:effectExtent l="0" t="0" r="508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140" cy="6074862"/>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17EACDA9">
            <wp:extent cx="4936913" cy="4362138"/>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47699" cy="4371668"/>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49F4BAD8">
            <wp:extent cx="5566348" cy="3275003"/>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393" cy="3286208"/>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3622DF08"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4B119E">
        <w:instrText xml:space="preserve"> ADDIN ZOTERO_ITEM CSL_CITATION {"citationID":"00000033","properties":{"unsorted":false,"formattedCitation":"[56, 57]","plainCitation":"[56, 57]","noteIndex":0},"citationItems":[{"id":3255,"uris":["http://zotero.org/users/6749620/items/6REPLBAC"],"itemData":{"id":3255,"type":"article-journal","abstract":"Prognosis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B119E">
        <w:rPr>
          <w:noProof/>
        </w:rPr>
        <w:t>[56, 57]</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B119E">
        <w:instrText xml:space="preserve"> ADDIN ZOTERO_ITEM CSL_CITATION {"citationID":"00000032","properties":{"unsorted":false,"formattedCitation":"[34, 58]","plainCitation":"[34,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B119E">
        <w:t>[34,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w:t>
      </w:r>
      <w:r w:rsidR="00992D53">
        <w:lastRenderedPageBreak/>
        <w:t>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4B119E">
        <w:instrText xml:space="preserve"> ADDIN ZOTERO_ITEM CSL_CITATION {"citationID":"00000037","properties":{"unsorted":false,"formattedCitation":"[24, 26]","plainCitation":"[24, 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4B119E">
        <w:rPr>
          <w:noProof/>
        </w:rPr>
        <w:t>[24, 26]</w:t>
      </w:r>
      <w:r w:rsidR="00992D53">
        <w:fldChar w:fldCharType="end"/>
      </w:r>
      <w:r w:rsidR="00992D53">
        <w:t>.</w:t>
      </w:r>
    </w:p>
    <w:p w14:paraId="0E406073" w14:textId="208225B3"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0" w:author="R W" w:date="2025-10-09T01:20:00Z" w16du:dateUtc="2025-10-09T05:20:00Z">
        <w:r w:rsidR="007A01D8">
          <w:t>Despite GPT-3.5/4/5 configured for more deterministic outputs (see Appendix B.2.2), a</w:t>
        </w:r>
      </w:ins>
      <w:del w:id="1"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2"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3" w:author="R W" w:date="2025-10-09T01:21:00Z" w16du:dateUtc="2025-10-09T05:21:00Z">
        <w:r w:rsidR="00932E6C" w:rsidDel="0079460C">
          <w:delText>the same</w:delText>
        </w:r>
      </w:del>
      <w:ins w:id="4" w:author="R W" w:date="2025-10-09T01:21:00Z" w16du:dateUtc="2025-10-09T05:21:00Z">
        <w:r w:rsidR="0079460C">
          <w:t>identical</w:t>
        </w:r>
      </w:ins>
      <w:r w:rsidR="00932E6C">
        <w:t xml:space="preserve"> record</w:t>
      </w:r>
      <w:ins w:id="5" w:author="R W" w:date="2025-10-09T01:21:00Z" w16du:dateUtc="2025-10-09T05:21:00Z">
        <w:r w:rsidR="0079460C">
          <w:t>s</w:t>
        </w:r>
      </w:ins>
      <w:del w:id="6"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7" w:author="R W" w:date="2025-10-14T03:09:00Z" w16du:dateUtc="2025-10-14T07:09:00Z">
        <w:r w:rsidR="008C38BE">
          <w:t xml:space="preserve"> </w:t>
        </w:r>
      </w:ins>
      <w:ins w:id="8" w:author="R W" w:date="2025-10-14T03:17:00Z" w16du:dateUtc="2025-10-14T07:17:00Z">
        <w:r w:rsidR="0064001E">
          <w:t xml:space="preserve">Thus, </w:t>
        </w:r>
      </w:ins>
      <w:ins w:id="9" w:author="R W" w:date="2025-10-14T03:09:00Z" w16du:dateUtc="2025-10-14T07:09:00Z">
        <w:r w:rsidR="008C38BE">
          <w:t xml:space="preserve">GPT models were </w:t>
        </w:r>
      </w:ins>
      <w:ins w:id="10" w:author="R W" w:date="2025-10-14T03:21:00Z" w16du:dateUtc="2025-10-14T07:21:00Z">
        <w:r w:rsidR="007D6649">
          <w:t xml:space="preserve">inherently </w:t>
        </w:r>
      </w:ins>
      <w:ins w:id="11" w:author="R W" w:date="2025-10-14T03:09:00Z" w16du:dateUtc="2025-10-14T07:09:00Z">
        <w:r w:rsidR="008C38BE">
          <w:t>non-deterministic</w:t>
        </w:r>
      </w:ins>
      <w:ins w:id="12" w:author="R W" w:date="2025-10-14T03:21:00Z" w16du:dateUtc="2025-10-14T07:21:00Z">
        <w:r w:rsidR="007D6649">
          <w:t>,</w:t>
        </w:r>
      </w:ins>
      <w:ins w:id="13" w:author="R W" w:date="2025-10-14T03:22:00Z" w16du:dateUtc="2025-10-14T07:22:00Z">
        <w:r w:rsidR="007D6649">
          <w:t xml:space="preserve"> </w:t>
        </w:r>
      </w:ins>
      <w:ins w:id="14" w:author="R W" w:date="2025-10-14T03:12:00Z" w16du:dateUtc="2025-10-14T07:12:00Z">
        <w:r w:rsidR="0075545F">
          <w:t>as</w:t>
        </w:r>
      </w:ins>
      <w:ins w:id="15" w:author="R W" w:date="2025-10-14T03:11:00Z" w16du:dateUtc="2025-10-14T07:11:00Z">
        <w:r w:rsidR="00350DBB">
          <w:t xml:space="preserve"> iden</w:t>
        </w:r>
      </w:ins>
      <w:ins w:id="16" w:author="R W" w:date="2025-10-14T03:12:00Z" w16du:dateUtc="2025-10-14T07:12:00Z">
        <w:r w:rsidR="00350DBB">
          <w:t>tical outputs across runs were not guaranteed</w:t>
        </w:r>
      </w:ins>
      <w:ins w:id="17" w:author="R W" w:date="2025-10-14T03:10:00Z" w16du:dateUtc="2025-10-14T07:10:00Z">
        <w:r w:rsidR="008C38BE">
          <w:t xml:space="preserve"> </w:t>
        </w:r>
      </w:ins>
      <w:ins w:id="18" w:author="R W" w:date="2025-10-14T03:11:00Z" w16du:dateUtc="2025-10-14T07:11:00Z">
        <w:r w:rsidR="00350DBB" w:rsidRPr="00D96D88">
          <w:fldChar w:fldCharType="begin"/>
        </w:r>
      </w:ins>
      <w:r w:rsidR="0064001E">
        <w:instrText xml:space="preserve"> ADDIN ZOTERO_ITEM CSL_CITATION {"citationID":"Bsr5EEyl","properties":{"formattedCitation":"[59\\uc0\\u8211{}61]","plainCitation":"[59–61]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19" w:author="R W" w:date="2025-10-14T03:11:00Z" w16du:dateUtc="2025-10-14T07:11:00Z">
        <w:r w:rsidR="00350DBB" w:rsidRPr="00D96D88">
          <w:fldChar w:fldCharType="separate"/>
        </w:r>
      </w:ins>
      <w:r w:rsidR="0064001E" w:rsidRPr="0064001E">
        <w:rPr>
          <w:rFonts w:eastAsiaTheme="minorEastAsia" w:cs="Times New Roman"/>
          <w:kern w:val="0"/>
          <w:lang w:val="en-US"/>
        </w:rPr>
        <w:t>[59–61]</w:t>
      </w:r>
      <w:ins w:id="20" w:author="R W" w:date="2025-10-14T03:11:00Z" w16du:dateUtc="2025-10-14T07:11:00Z">
        <w:r w:rsidR="00350DBB" w:rsidRPr="00D96D88">
          <w:fldChar w:fldCharType="end"/>
        </w:r>
        <w:r w:rsidR="00350DBB">
          <w:t>.</w:t>
        </w:r>
      </w:ins>
      <w:ins w:id="21" w:author="R W" w:date="2025-10-14T03:13:00Z" w16du:dateUtc="2025-10-14T07:13:00Z">
        <w:r w:rsidR="0075545F">
          <w:t xml:space="preserve"> </w:t>
        </w:r>
      </w:ins>
      <w:ins w:id="22" w:author="R W" w:date="2025-10-14T03:22:00Z" w16du:dateUtc="2025-10-14T07:22:00Z">
        <w:r w:rsidR="00666AB4">
          <w:t>Noneth</w:t>
        </w:r>
        <w:r w:rsidR="009E58E3">
          <w:t>e</w:t>
        </w:r>
        <w:r w:rsidR="00666AB4">
          <w:t>less</w:t>
        </w:r>
        <w:r w:rsidR="009E58E3">
          <w:t>, adjusting</w:t>
        </w:r>
      </w:ins>
      <w:ins w:id="23" w:author="R W" w:date="2025-10-14T03:13:00Z" w16du:dateUtc="2025-10-14T07:13:00Z">
        <w:r w:rsidR="0075545F">
          <w:t xml:space="preserve"> </w:t>
        </w:r>
      </w:ins>
      <w:ins w:id="24" w:author="R W" w:date="2025-10-14T03:14:00Z" w16du:dateUtc="2025-10-14T07:14:00Z">
        <w:r w:rsidR="0075545F">
          <w:t>model parameters (e.g., temperature, seed, reasoning, verbosity) c</w:t>
        </w:r>
      </w:ins>
      <w:ins w:id="25" w:author="R W" w:date="2025-10-14T03:15:00Z" w16du:dateUtc="2025-10-14T07:15:00Z">
        <w:r w:rsidR="0075545F">
          <w:t>an i</w:t>
        </w:r>
      </w:ins>
      <w:ins w:id="26" w:author="R W" w:date="2025-10-14T03:22:00Z" w16du:dateUtc="2025-10-14T07:22:00Z">
        <w:r w:rsidR="009E58E3">
          <w:t>mprove output consistency</w:t>
        </w:r>
      </w:ins>
      <w:ins w:id="27" w:author="R W" w:date="2025-10-14T03:18:00Z" w16du:dateUtc="2025-10-14T07:18:00Z">
        <w:r w:rsidR="0064001E">
          <w:t>,</w:t>
        </w:r>
      </w:ins>
      <w:ins w:id="28" w:author="R W" w:date="2025-10-14T03:16:00Z" w16du:dateUtc="2025-10-14T07:16:00Z">
        <w:r w:rsidR="0075545F">
          <w:t xml:space="preserve"> </w:t>
        </w:r>
      </w:ins>
      <w:ins w:id="29" w:author="R W" w:date="2025-10-14T03:23:00Z" w16du:dateUtc="2025-10-14T07:23:00Z">
        <w:r w:rsidR="009E58E3">
          <w:t>though complete</w:t>
        </w:r>
      </w:ins>
      <w:ins w:id="30" w:author="R W" w:date="2025-10-14T03:16:00Z" w16du:dateUtc="2025-10-14T07:16:00Z">
        <w:r w:rsidR="0075545F">
          <w:t xml:space="preserve"> stability</w:t>
        </w:r>
      </w:ins>
      <w:ins w:id="31" w:author="R W" w:date="2025-10-14T03:23:00Z" w16du:dateUtc="2025-10-14T07:23:00Z">
        <w:r w:rsidR="009E58E3">
          <w:t xml:space="preserve"> is not ensured</w:t>
        </w:r>
      </w:ins>
      <w:ins w:id="32" w:author="R W" w:date="2025-10-14T03:28:00Z" w16du:dateUtc="2025-10-14T07:28:00Z">
        <w:r w:rsidR="007E4A1D">
          <w:t xml:space="preserve"> in practice</w:t>
        </w:r>
      </w:ins>
      <w:ins w:id="33" w:author="R W" w:date="2025-10-14T03:18:00Z" w16du:dateUtc="2025-10-14T07:18:00Z">
        <w:r w:rsidR="0064001E">
          <w:t xml:space="preserve"> </w:t>
        </w:r>
      </w:ins>
      <w:r w:rsidR="0064001E">
        <w:fldChar w:fldCharType="begin"/>
      </w:r>
      <w:r w:rsidR="002C4872">
        <w:instrText xml:space="preserve"> ADDIN ZOTERO_ITEM CSL_CITATION {"citationID":"mkazIV3x","properties":{"formattedCitation":"[62\\uc0\\u8211{}64]","plainCitation":"[62–64]","noteIndex":0},"citationItems":[{"id":3524,"uris":["http://zotero.org/users/6749620/items/7QFUGNXC"],"itemData":{"id":3524,"type":"webpage","abstract":"Learn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64001E" w:rsidRPr="0064001E">
        <w:rPr>
          <w:rFonts w:eastAsiaTheme="minorEastAsia" w:cs="Times New Roman"/>
          <w:kern w:val="0"/>
          <w:lang w:val="en-US"/>
        </w:rPr>
        <w:t>[62–64]</w:t>
      </w:r>
      <w:r w:rsidR="0064001E">
        <w:fldChar w:fldCharType="end"/>
      </w:r>
      <w:ins w:id="34"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64001E">
        <w:instrText xml:space="preserve"> ADDIN ZOTERO_ITEM CSL_CITATION {"citationID":"v1oalDSQ","properties":{"formattedCitation":"[65\\uc0\\u8211{}67]","plainCitation":"[65–67]","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64001E" w:rsidRPr="0064001E">
        <w:rPr>
          <w:rFonts w:eastAsiaTheme="minorEastAsia" w:cs="Times New Roman"/>
          <w:kern w:val="0"/>
          <w:lang w:val="en-US"/>
        </w:rPr>
        <w:t>[65–67]</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64001E">
        <w:instrText xml:space="preserve"> ADDIN ZOTERO_ITEM CSL_CITATION {"citationID":"00000039","properties":{"unsorted":false,"formattedCitation":"[68, 69]","plainCitation":"[68, 69]","noteIndex":0},"citationItems":[{"id":2817,"uris":["http://zotero.org/users/6749620/items/T99CBISQ"],"itemData":{"id":2817,"type":"article-journal","abstract":"Abstract\n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64001E">
        <w:t>[68, 69]</w:t>
      </w:r>
      <w:r w:rsidR="006E5552" w:rsidRPr="00827BFE">
        <w:fldChar w:fldCharType="end"/>
      </w:r>
      <w:r w:rsidR="00827BFE">
        <w:t>.</w:t>
      </w:r>
      <w:r w:rsidR="006E5552">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64001E">
        <w:instrText xml:space="preserve"> ADDIN ZOTERO_ITEM CSL_CITATION {"citationID":"00000040","properties":{"unsorted":false,"formattedCitation":"[70\\uc0\\u8211{}72]","plainCitation":"[70–72]","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64001E" w:rsidRPr="0064001E">
        <w:rPr>
          <w:rFonts w:eastAsiaTheme="minorEastAsia" w:cs="Times New Roman"/>
          <w:kern w:val="0"/>
          <w:lang w:val="en-US"/>
        </w:rPr>
        <w:t>[70–72]</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64001E">
        <w:instrText xml:space="preserve"> ADDIN ZOTERO_ITEM CSL_CITATION {"citationID":"KR9Wxi6D","properties":{"formattedCitation":"[73\\uc0\\u8211{}75]","plainCitation":"[73–75]","noteIndex":0},"citationItems":[{"id":3484,"uris":["http://zotero.org/users/6749620/items/C5ZCQW6R"],"itemData":{"id":3484,"type":"article-journal","abstract":"Large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64001E" w:rsidRPr="0064001E">
        <w:rPr>
          <w:rFonts w:eastAsiaTheme="minorEastAsia" w:cs="Times New Roman"/>
          <w:kern w:val="0"/>
          <w:lang w:val="en-US"/>
        </w:rPr>
        <w:t>[73–75]</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w:t>
      </w:r>
      <w:r w:rsidR="00BF6A86">
        <w:t>more</w:t>
      </w:r>
      <w:r w:rsidR="0035324F" w:rsidRPr="002A7926">
        <w:t xml:space="preserve"> </w:t>
      </w:r>
      <w:r w:rsidR="003F02AD">
        <w:lastRenderedPageBreak/>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64001E">
        <w:instrText xml:space="preserve"> ADDIN ZOTERO_ITEM CSL_CITATION {"citationID":"00000047","properties":{"unsorted":false,"formattedCitation":"[76\\uc0\\u8211{}78]","plainCitation":"[76–78]","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64001E" w:rsidRPr="0064001E">
        <w:rPr>
          <w:rFonts w:eastAsiaTheme="minorEastAsia" w:cs="Times New Roman"/>
          <w:kern w:val="0"/>
          <w:lang w:val="en-US"/>
        </w:rPr>
        <w:t>[76–78]</w:t>
      </w:r>
      <w:r w:rsidR="0035324F" w:rsidRPr="002A7926">
        <w:fldChar w:fldCharType="end"/>
      </w:r>
      <w:r w:rsidR="0035324F" w:rsidRPr="002A7926">
        <w:t>.</w:t>
      </w:r>
    </w:p>
    <w:p w14:paraId="31D4EB6A" w14:textId="1DC0A256"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0577E">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0577E" w:rsidRPr="00B0577E">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35"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4B119E">
        <w:instrText xml:space="preserve"> ADDIN ZOTERO_ITEM CSL_CITATION {"citationID":"00000034","properties":{"unsorted":false,"formattedCitation":"[37]","plainCitation":"[37]","noteIndex":0},"citationItems":[{"id":2608,"uris":["http://zotero.org/users/6749620/items/6I5UBQYW"],"itemData":{"id":2608,"type":"article-journal","abstract":"The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4B119E">
        <w:rPr>
          <w:noProof/>
        </w:rPr>
        <w:t>[37]</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64001E">
        <w:instrText xml:space="preserve"> ADDIN ZOTERO_ITEM CSL_CITATION {"citationID":"00000035","properties":{"unsorted":false,"formattedCitation":"[79]","plainCitation":"[79]","noteIndex":0},"citationItems":[{"id":2814,"uris":["http://zotero.org/users/6749620/items/TDH5XDWY"],"itemData":{"id":2814,"type":"webpage","abstract":"Simple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64001E">
        <w:rPr>
          <w:noProof/>
        </w:rPr>
        <w:t>[79]</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4B119E">
        <w:instrText xml:space="preserve"> ADDIN ZOTERO_ITEM CSL_CITATION {"citationID":"00000036","properties":{"unsorted":false,"formattedCitation":"[13, 14]","plainCitation":"[13, 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4B119E">
        <w:rPr>
          <w:noProof/>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64001E">
        <w:instrText xml:space="preserve"> ADDIN ZOTERO_ITEM CSL_CITATION {"citationID":"DFZ7RJ1U","properties":{"formattedCitation":"[80, 81]","plainCitation":"[80, 81]","noteIndex":0},"citationItems":[{"id":3483,"uris":["http://zotero.org/users/6749620/items/9JRR7WC4"],"itemData":{"id":3483,"type":"article-journal","container-title":"Nature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z53Vxowk/zHH8Lcvq","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64001E">
        <w:rPr>
          <w:noProof/>
        </w:rPr>
        <w:t>[80, 81]</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2C3064">
        <w:instrText xml:space="preserve"> ADDIN ZOTERO_ITEM CSL_CITATION {"citationID":"00000054","properties":{"unsorted":false,"formattedCitation":"[33]","plainCitation":"[33]","noteIndex":0},"citationItems":[{"id":2577,"uris":["http://zotero.org/users/6749620/items/LB3E3IVG"],"itemData":{"id":2577,"type":"webpage","title":"Healthy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2C3064">
        <w:rPr>
          <w:noProof/>
        </w:rPr>
        <w:t>[33]</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lastRenderedPageBreak/>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0371C680"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B119E">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B119E">
        <w:rPr>
          <w:noProof/>
        </w:rPr>
        <w:t>[58]</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54576189"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computational demands, and</w:t>
      </w:r>
      <w:r w:rsidR="003D2C48">
        <w:t xml:space="preserve"> </w:t>
      </w:r>
      <w:r w:rsidR="009A7262">
        <w:t xml:space="preserve">data </w:t>
      </w:r>
      <w:r>
        <w:t xml:space="preserve">privacy. </w:t>
      </w:r>
      <w:r w:rsidR="008547B7">
        <w:t xml:space="preserve">Thus, </w:t>
      </w:r>
      <w:r w:rsidR="00DD798E">
        <w:t>CA</w:t>
      </w:r>
      <w:r w:rsidR="00786E7F">
        <w:t>VA</w:t>
      </w:r>
      <w:ins w:id="36" w:author="R W" w:date="2025-10-14T19:08:00Z" w16du:dateUtc="2025-10-14T23:08:00Z">
        <w:r w:rsidR="006A018F">
          <w:t xml:space="preserve">, </w:t>
        </w:r>
      </w:ins>
      <w:ins w:id="37" w:author="R W" w:date="2025-10-14T19:10:00Z" w16du:dateUtc="2025-10-14T23:10:00Z">
        <w:r w:rsidR="00DA6133">
          <w:t>in which models support</w:t>
        </w:r>
        <w:r w:rsidR="00DA6133">
          <w:t xml:space="preserve"> and complement</w:t>
        </w:r>
        <w:r w:rsidR="00DA6133">
          <w:t xml:space="preserve"> physician reasoning</w:t>
        </w:r>
      </w:ins>
      <w:ins w:id="38" w:author="R W" w:date="2025-10-14T19:08:00Z" w16du:dateUtc="2025-10-14T23:08:00Z">
        <w:r w:rsidR="006A018F">
          <w:t>,</w:t>
        </w:r>
      </w:ins>
      <w:r w:rsidR="00786E7F">
        <w:t xml:space="preserve"> </w:t>
      </w:r>
      <w:ins w:id="39" w:author="R W" w:date="2025-10-14T19:10:00Z" w16du:dateUtc="2025-10-14T23:10:00Z">
        <w:r w:rsidR="00A46BF7">
          <w:t>offers a promising approach for the future of VA coding</w:t>
        </w:r>
      </w:ins>
      <w:del w:id="40" w:author="R W" w:date="2025-10-14T19:10:00Z" w16du:dateUtc="2025-10-14T23:10:00Z">
        <w:r w:rsidR="00953926" w:rsidDel="00A46BF7">
          <w:delText>is promising as the future of VA coding</w:delText>
        </w:r>
      </w:del>
      <w:del w:id="41" w:author="R W" w:date="2025-10-14T19:08:00Z" w16du:dateUtc="2025-10-14T23:08:00Z">
        <w:r w:rsidR="00DD798E" w:rsidDel="006A018F">
          <w:delText>, where models</w:delText>
        </w:r>
      </w:del>
      <w:del w:id="42" w:author="R W" w:date="2025-10-14T19:07:00Z" w16du:dateUtc="2025-10-14T23:07:00Z">
        <w:r w:rsidR="00BA46C7" w:rsidDel="00462A3F">
          <w:delText xml:space="preserve"> can</w:delText>
        </w:r>
      </w:del>
      <w:del w:id="43"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lastRenderedPageBreak/>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lastRenderedPageBreak/>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2777026B" w14:textId="77777777" w:rsidR="005528BF" w:rsidRDefault="00964120" w:rsidP="005528BF">
      <w:pPr>
        <w:pStyle w:val="NoSpacing"/>
      </w:pPr>
      <w:r>
        <w:t>WHO: World Health Organization</w:t>
      </w:r>
    </w:p>
    <w:p w14:paraId="26695C2D" w14:textId="77777777" w:rsidR="005528BF" w:rsidRDefault="005528BF" w:rsidP="005528BF">
      <w:pPr>
        <w:pStyle w:val="NoSpacing"/>
      </w:pPr>
    </w:p>
    <w:p w14:paraId="0B241D5F" w14:textId="05C30A28" w:rsidR="00CD3E2C" w:rsidRPr="00257220" w:rsidRDefault="00AD4706" w:rsidP="00914DE6">
      <w:pPr>
        <w:pStyle w:val="NoSpacing"/>
        <w:spacing w:before="228" w:line="480" w:lineRule="auto"/>
        <w:rPr>
          <w:sz w:val="24"/>
        </w:rPr>
      </w:pPr>
      <w:r w:rsidRPr="00257220">
        <w:rPr>
          <w:b/>
          <w:sz w:val="24"/>
        </w:rPr>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lastRenderedPageBreak/>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69A7159B">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519F93D3"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64001E">
        <w:instrText xml:space="preserve"> ADDIN ZOTERO_ITEM CSL_CITATION {"citationID":"00000055","properties":{"unsorted":false,"formattedCitation":"[82, 83]","plainCitation":"[82, 83]","noteIndex":0},"citationItems":[{"id":2704,"uris":["http://zotero.org/users/6749620/items/GD6ZFPJW"],"itemData":{"id":2704,"type":"webpage","abstract":"Publications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64001E">
        <w:t>[82, 83]</w:t>
      </w:r>
      <w:r w:rsidRPr="00500156">
        <w:fldChar w:fldCharType="end"/>
      </w:r>
      <w:r w:rsidRPr="00500156">
        <w:t xml:space="preserve"> consisting of 526 variables </w:t>
      </w:r>
      <w:r w:rsidRPr="00500156">
        <w:fldChar w:fldCharType="begin"/>
      </w:r>
      <w:r w:rsidR="0064001E">
        <w:instrText xml:space="preserve"> ADDIN ZOTERO_ITEM CSL_CITATION {"citationID":"00000056","properties":{"unsorted":false,"formattedCitation":"[84]","plainCitation":"[84]","noteIndex":0},"citationItems":[{"id":2706,"uris":["http://zotero.org/users/6749620/items/ZGTAVBVF"],"itemData":{"id":2706,"type":"software","abstract":"Release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64001E">
        <w:t>[84]</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4B119E">
        <w:instrText xml:space="preserve"> ADDIN ZOTERO_ITEM CSL_CITATION {"citationID":"00000057","properties":{"unsorted":false,"formattedCitation":"[41]","plainCitation":"[41]","noteIndex":0},"citationItems":[{"id":2596,"uris":["http://zotero.org/users/6749620/items/9K6D3V3X"],"itemData":{"id":2596,"type":"article-journal","abstract":"Verbal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4B119E">
        <w:t>[41]</w:t>
      </w:r>
      <w:r w:rsidRPr="00500156">
        <w:fldChar w:fldCharType="end"/>
      </w:r>
      <w:r w:rsidRPr="00500156">
        <w:t xml:space="preserve"> consisting of 353 variables </w:t>
      </w:r>
      <w:r w:rsidRPr="00500156">
        <w:fldChar w:fldCharType="begin"/>
      </w:r>
      <w:r w:rsidR="0064001E">
        <w:instrText xml:space="preserve"> ADDIN ZOTERO_ITEM CSL_CITATION {"citationID":"00000058","properties":{"unsorted":false,"formattedCitation":"[85]","plainCitation":"[85]","noteIndex":0},"citationItems":[{"id":2708,"uris":["http://zotero.org/users/6749620/items/PGB6BLS6"],"itemData":{"id":2708,"type":"document","license":"GPL-3","note":"Column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64001E">
        <w:t>[85]</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64001E">
        <w:instrText xml:space="preserve"> ADDIN ZOTERO_ITEM CSL_CITATION {"citationID":"00000059","properties":{"unsorted":false,"formattedCitation":"[86]","plainCitation":"[86]","noteIndex":0},"citationItems":[{"id":2594,"uris":["http://zotero.org/users/6749620/items/YZX52E9C"],"itemData":{"id":2594,"type":"software","genre":"Python","license":"GNU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64001E">
        <w:t>[86]</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1199E18B" w:rsidR="00FF67ED" w:rsidRPr="004F0B61" w:rsidRDefault="00FF67ED" w:rsidP="009A3616">
      <w:pPr>
        <w:rPr>
          <w:szCs w:val="20"/>
        </w:rPr>
      </w:pPr>
      <w:r w:rsidRPr="00E343D6">
        <w:rPr>
          <w:szCs w:val="20"/>
        </w:rPr>
        <w:t>The GPT-3.5</w:t>
      </w:r>
      <w:ins w:id="44" w:author="R W" w:date="2025-10-14T02:03:00Z" w16du:dateUtc="2025-10-14T06:03:00Z">
        <w:r w:rsidR="008B5D75">
          <w:rPr>
            <w:szCs w:val="20"/>
          </w:rPr>
          <w:t xml:space="preserve">, </w:t>
        </w:r>
      </w:ins>
      <w:del w:id="45" w:author="R W" w:date="2025-10-14T02:03:00Z" w16du:dateUtc="2025-10-14T06:03:00Z">
        <w:r w:rsidRPr="00E343D6" w:rsidDel="008B5D75">
          <w:rPr>
            <w:szCs w:val="20"/>
          </w:rPr>
          <w:delText xml:space="preserve"> and </w:delText>
        </w:r>
      </w:del>
      <w:r w:rsidRPr="00E343D6">
        <w:rPr>
          <w:szCs w:val="20"/>
        </w:rPr>
        <w:t>GPT-4</w:t>
      </w:r>
      <w:ins w:id="46" w:author="R W" w:date="2025-10-14T02:03:00Z" w16du:dateUtc="2025-10-14T06:03:00Z">
        <w:r w:rsidR="008B5D75">
          <w:rPr>
            <w:szCs w:val="20"/>
          </w:rPr>
          <w:t>, and GPT-5</w:t>
        </w:r>
      </w:ins>
      <w:r w:rsidRPr="00E343D6">
        <w:rPr>
          <w:szCs w:val="20"/>
        </w:rPr>
        <w:t xml:space="preserve"> Application Programming Interface</w:t>
      </w:r>
      <w:ins w:id="47" w:author="R W" w:date="2025-10-14T02:03:00Z" w16du:dateUtc="2025-10-14T06:03:00Z">
        <w:r w:rsidR="00FF0D8C">
          <w:rPr>
            <w:szCs w:val="20"/>
          </w:rPr>
          <w:t>s</w:t>
        </w:r>
      </w:ins>
      <w:r w:rsidRPr="00E343D6">
        <w:rPr>
          <w:szCs w:val="20"/>
        </w:rPr>
        <w:t xml:space="preserve"> (API</w:t>
      </w:r>
      <w:ins w:id="48" w:author="R W" w:date="2025-10-14T02:03:00Z" w16du:dateUtc="2025-10-14T06:03:00Z">
        <w:r w:rsidR="00FF0D8C">
          <w:rPr>
            <w:szCs w:val="20"/>
          </w:rPr>
          <w:t>s</w:t>
        </w:r>
      </w:ins>
      <w:r w:rsidRPr="00E343D6">
        <w:rPr>
          <w:szCs w:val="20"/>
        </w:rPr>
        <w:t>) w</w:t>
      </w:r>
      <w:ins w:id="49" w:author="R W" w:date="2025-10-14T02:03:00Z" w16du:dateUtc="2025-10-14T06:03:00Z">
        <w:r w:rsidR="00FF0D8C">
          <w:rPr>
            <w:szCs w:val="20"/>
          </w:rPr>
          <w:t>ere</w:t>
        </w:r>
      </w:ins>
      <w:del w:id="50" w:author="R W" w:date="2025-10-14T02:03:00Z" w16du:dateUtc="2025-10-14T06:03:00Z">
        <w:r w:rsidRPr="00E343D6" w:rsidDel="00FF0D8C">
          <w:rPr>
            <w:szCs w:val="20"/>
          </w:rPr>
          <w:delText>as</w:delText>
        </w:r>
      </w:del>
      <w:r w:rsidRPr="00E343D6">
        <w:rPr>
          <w:szCs w:val="20"/>
        </w:rPr>
        <w:t xml:space="preserve"> accessed using Python version 3.11.</w:t>
      </w:r>
      <w:ins w:id="51" w:author="R W" w:date="2025-10-14T23:18:00Z" w16du:dateUtc="2025-10-15T03:18:00Z">
        <w:r w:rsidR="00E604EF">
          <w:rPr>
            <w:szCs w:val="20"/>
          </w:rPr>
          <w:t>7</w:t>
        </w:r>
      </w:ins>
      <w:del w:id="52" w:author="R W" w:date="2025-10-14T23:18:00Z" w16du:dateUtc="2025-10-15T03:18:00Z">
        <w:r w:rsidRPr="00E343D6" w:rsidDel="00E604EF">
          <w:rPr>
            <w:szCs w:val="20"/>
          </w:rPr>
          <w:delText>4</w:delText>
        </w:r>
      </w:del>
      <w:r w:rsidRPr="00E343D6">
        <w:rPr>
          <w:szCs w:val="20"/>
        </w:rPr>
        <w:t xml:space="preserve"> and used to assign CODs for each record. GPT-3.5 used the </w:t>
      </w:r>
      <w:r w:rsidRPr="009E4A74">
        <w:rPr>
          <w:rStyle w:val="VerbatimChar"/>
          <w:rFonts w:ascii="Cambria" w:hAnsi="Cambria"/>
          <w:i/>
          <w:iCs/>
          <w:sz w:val="20"/>
          <w:szCs w:val="20"/>
        </w:rPr>
        <w:t>gpt-3.5-turbo</w:t>
      </w:r>
      <w:r w:rsidRPr="00E343D6">
        <w:rPr>
          <w:szCs w:val="20"/>
        </w:rPr>
        <w:t xml:space="preserve"> model,</w:t>
      </w:r>
      <w:del w:id="53"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54" w:author="R W" w:date="2025-10-14T02:03:00Z" w16du:dateUtc="2025-10-14T06:03:00Z">
        <w:r w:rsidR="00FF0D8C">
          <w:rPr>
            <w:szCs w:val="20"/>
          </w:rPr>
          <w:t xml:space="preserve">, and GPT-5 used the </w:t>
        </w:r>
        <w:r w:rsidR="00FF0D8C">
          <w:rPr>
            <w:i/>
            <w:iCs/>
            <w:szCs w:val="20"/>
          </w:rPr>
          <w:t>gpt-2025-08-0</w:t>
        </w:r>
      </w:ins>
      <w:ins w:id="55" w:author="R W" w:date="2025-10-14T02:04:00Z" w16du:dateUtc="2025-10-14T06:04:00Z">
        <w:r w:rsidR="00BB06F2">
          <w:rPr>
            <w:i/>
            <w:iCs/>
            <w:szCs w:val="20"/>
          </w:rPr>
          <w:t>7</w:t>
        </w:r>
      </w:ins>
      <w:ins w:id="56"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64001E">
        <w:rPr>
          <w:szCs w:val="20"/>
        </w:rPr>
        <w:instrText xml:space="preserve"> ADDIN ZOTERO_ITEM CSL_CITATION {"citationID":"00000060","properties":{"unsorted":false,"formattedCitation":"[87]","plainCitation":"[87]","noteIndex":0},"citationItems":[{"id":2709,"uris":["http://zotero.org/users/6749620/items/FBSTJZ9N"],"itemData":{"id":2709,"type":"webpage","abstract":"Explore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64001E">
        <w:rPr>
          <w:noProof/>
          <w:szCs w:val="20"/>
        </w:rPr>
        <w:t>[87]</w:t>
      </w:r>
      <w:r w:rsidRPr="00E343D6">
        <w:rPr>
          <w:szCs w:val="20"/>
        </w:rPr>
        <w:fldChar w:fldCharType="end"/>
      </w:r>
      <w:r w:rsidRPr="00E343D6">
        <w:rPr>
          <w:szCs w:val="20"/>
        </w:rPr>
        <w:t>. Higher values closer to 2 may produce less deterministic outputs, while lower values closer to 0 produce more deterministic outputs.</w:t>
      </w:r>
      <w:ins w:id="57" w:author="R W" w:date="2025-10-13T21:23:00Z" w16du:dateUtc="2025-10-14T01:23:00Z">
        <w:r w:rsidR="005767B2">
          <w:rPr>
            <w:szCs w:val="20"/>
          </w:rPr>
          <w:t xml:space="preserve"> Another parameter</w:t>
        </w:r>
      </w:ins>
      <w:ins w:id="58" w:author="R W" w:date="2025-10-13T21:27:00Z" w16du:dateUtc="2025-10-14T01:27:00Z">
        <w:r w:rsidR="00E662BD">
          <w:rPr>
            <w:szCs w:val="20"/>
          </w:rPr>
          <w:t xml:space="preserve"> for GPT-3.5</w:t>
        </w:r>
      </w:ins>
      <w:ins w:id="59" w:author="R W" w:date="2025-10-13T21:29:00Z" w16du:dateUtc="2025-10-14T01:29:00Z">
        <w:r w:rsidR="00C404E8">
          <w:rPr>
            <w:szCs w:val="20"/>
          </w:rPr>
          <w:t>/</w:t>
        </w:r>
      </w:ins>
      <w:ins w:id="60" w:author="R W" w:date="2025-10-13T21:27:00Z" w16du:dateUtc="2025-10-14T01:27:00Z">
        <w:r w:rsidR="00E662BD">
          <w:rPr>
            <w:szCs w:val="20"/>
          </w:rPr>
          <w:t>4</w:t>
        </w:r>
      </w:ins>
      <w:ins w:id="61" w:author="R W" w:date="2025-10-13T21:23:00Z" w16du:dateUtc="2025-10-14T01:23:00Z">
        <w:r w:rsidR="005767B2">
          <w:rPr>
            <w:szCs w:val="20"/>
          </w:rPr>
          <w:t xml:space="preserve">, </w:t>
        </w:r>
        <w:r w:rsidR="005767B2">
          <w:rPr>
            <w:i/>
            <w:iCs/>
            <w:szCs w:val="20"/>
          </w:rPr>
          <w:t>seed</w:t>
        </w:r>
        <w:r w:rsidR="005767B2">
          <w:rPr>
            <w:szCs w:val="20"/>
          </w:rPr>
          <w:t xml:space="preserve"> was </w:t>
        </w:r>
      </w:ins>
      <w:ins w:id="62" w:author="R W" w:date="2025-10-14T01:12:00Z" w16du:dateUtc="2025-10-14T05:12:00Z">
        <w:r w:rsidR="00E51E1F">
          <w:rPr>
            <w:szCs w:val="20"/>
          </w:rPr>
          <w:t>fixed at a</w:t>
        </w:r>
      </w:ins>
      <w:ins w:id="63" w:author="R W" w:date="2025-10-13T21:23:00Z" w16du:dateUtc="2025-10-14T01:23:00Z">
        <w:r w:rsidR="005767B2">
          <w:rPr>
            <w:szCs w:val="20"/>
          </w:rPr>
          <w:t xml:space="preserve"> constant value of 1234 to </w:t>
        </w:r>
      </w:ins>
      <w:ins w:id="64" w:author="R W" w:date="2025-10-14T01:12:00Z" w16du:dateUtc="2025-10-14T05:12:00Z">
        <w:r w:rsidR="00E51E1F">
          <w:rPr>
            <w:szCs w:val="20"/>
          </w:rPr>
          <w:t>minimize</w:t>
        </w:r>
      </w:ins>
      <w:ins w:id="65" w:author="R W" w:date="2025-10-13T21:23:00Z" w16du:dateUtc="2025-10-14T01:23:00Z">
        <w:r w:rsidR="005767B2">
          <w:rPr>
            <w:szCs w:val="20"/>
          </w:rPr>
          <w:t xml:space="preserve"> randomness </w:t>
        </w:r>
      </w:ins>
      <w:ins w:id="66" w:author="R W" w:date="2025-10-13T21:24:00Z" w16du:dateUtc="2025-10-14T01:24:00Z">
        <w:r w:rsidR="005767B2">
          <w:rPr>
            <w:szCs w:val="20"/>
          </w:rPr>
          <w:t xml:space="preserve">in token </w:t>
        </w:r>
      </w:ins>
      <w:ins w:id="67" w:author="R W" w:date="2025-10-14T01:13:00Z" w16du:dateUtc="2025-10-14T05:13:00Z">
        <w:r w:rsidR="00E51E1F">
          <w:rPr>
            <w:szCs w:val="20"/>
          </w:rPr>
          <w:t>generation</w:t>
        </w:r>
      </w:ins>
      <w:ins w:id="68" w:author="R W" w:date="2025-10-13T21:28:00Z" w16du:dateUtc="2025-10-14T01:28:00Z">
        <w:r w:rsidR="00455097">
          <w:rPr>
            <w:szCs w:val="20"/>
          </w:rPr>
          <w:t xml:space="preserve"> and improve</w:t>
        </w:r>
      </w:ins>
      <w:ins w:id="69" w:author="R W" w:date="2025-10-14T01:13:00Z" w16du:dateUtc="2025-10-14T05:13:00Z">
        <w:r w:rsidR="00E51E1F">
          <w:rPr>
            <w:szCs w:val="20"/>
          </w:rPr>
          <w:t xml:space="preserve"> output</w:t>
        </w:r>
      </w:ins>
      <w:ins w:id="70" w:author="R W" w:date="2025-10-13T21:28:00Z" w16du:dateUtc="2025-10-14T01:28:00Z">
        <w:r w:rsidR="00455097">
          <w:rPr>
            <w:szCs w:val="20"/>
          </w:rPr>
          <w:t xml:space="preserve"> consistency</w:t>
        </w:r>
      </w:ins>
      <w:ins w:id="71" w:author="R W" w:date="2025-10-13T21:26:00Z" w16du:dateUtc="2025-10-14T01:26:00Z">
        <w:r w:rsidR="00577E8E">
          <w:rPr>
            <w:szCs w:val="20"/>
          </w:rPr>
          <w:t xml:space="preserve"> </w:t>
        </w:r>
      </w:ins>
      <w:r w:rsidR="00577E8E">
        <w:rPr>
          <w:szCs w:val="20"/>
        </w:rPr>
        <w:fldChar w:fldCharType="begin"/>
      </w:r>
      <w:r w:rsidR="0064001E">
        <w:rPr>
          <w:szCs w:val="20"/>
        </w:rPr>
        <w:instrText xml:space="preserve"> ADDIN ZOTERO_ITEM CSL_CITATION {"citationID":"AOn7AFTN","properties":{"formattedCitation":"[64]","plainCitation":"[64]","noteIndex":0},"citationItems":[{"id":3520,"uris":["http://zotero.org/users/6749620/items/XNH8XJ5D"],"itemData":{"id":3520,"type":"webpage","abstract":"TLDR: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64001E">
        <w:rPr>
          <w:noProof/>
          <w:szCs w:val="20"/>
        </w:rPr>
        <w:t>[64]</w:t>
      </w:r>
      <w:r w:rsidR="00577E8E">
        <w:rPr>
          <w:szCs w:val="20"/>
        </w:rPr>
        <w:fldChar w:fldCharType="end"/>
      </w:r>
      <w:ins w:id="72" w:author="R W" w:date="2025-10-13T21:23:00Z" w16du:dateUtc="2025-10-14T01:23:00Z">
        <w:r w:rsidR="005767B2">
          <w:rPr>
            <w:szCs w:val="20"/>
          </w:rPr>
          <w:t>.</w:t>
        </w:r>
      </w:ins>
      <w:r w:rsidR="00056751">
        <w:rPr>
          <w:szCs w:val="20"/>
        </w:rPr>
        <w:t xml:space="preserve"> </w:t>
      </w:r>
      <w:ins w:id="73" w:author="R W" w:date="2025-10-14T01:13:00Z" w16du:dateUtc="2025-10-14T05:13:00Z">
        <w:r w:rsidR="0076221C">
          <w:rPr>
            <w:szCs w:val="20"/>
          </w:rPr>
          <w:t>Despite th</w:t>
        </w:r>
      </w:ins>
      <w:ins w:id="74" w:author="R W" w:date="2025-10-14T01:14:00Z" w16du:dateUtc="2025-10-14T05:14:00Z">
        <w:r w:rsidR="00E30402">
          <w:rPr>
            <w:szCs w:val="20"/>
          </w:rPr>
          <w:t>i</w:t>
        </w:r>
      </w:ins>
      <w:ins w:id="75" w:author="R W" w:date="2025-10-14T01:13:00Z" w16du:dateUtc="2025-10-14T05:13:00Z">
        <w:r w:rsidR="0076221C">
          <w:rPr>
            <w:szCs w:val="20"/>
          </w:rPr>
          <w:t xml:space="preserve">s </w:t>
        </w:r>
      </w:ins>
      <w:ins w:id="76" w:author="R W" w:date="2025-10-14T01:14:00Z" w16du:dateUtc="2025-10-14T05:14:00Z">
        <w:r w:rsidR="0076221C">
          <w:rPr>
            <w:szCs w:val="20"/>
          </w:rPr>
          <w:t>setting</w:t>
        </w:r>
      </w:ins>
      <w:ins w:id="77" w:author="R W" w:date="2025-10-13T21:28:00Z" w16du:dateUtc="2025-10-14T01:28:00Z">
        <w:r w:rsidR="00C404E8">
          <w:rPr>
            <w:szCs w:val="20"/>
          </w:rPr>
          <w:t>,</w:t>
        </w:r>
      </w:ins>
      <w:ins w:id="78" w:author="R W" w:date="2025-10-14T02:05:00Z" w16du:dateUtc="2025-10-14T06:05:00Z">
        <w:r w:rsidR="00C86118">
          <w:rPr>
            <w:szCs w:val="20"/>
          </w:rPr>
          <w:t xml:space="preserve"> we note that</w:t>
        </w:r>
      </w:ins>
      <w:ins w:id="79" w:author="R W" w:date="2025-10-13T21:28:00Z" w16du:dateUtc="2025-10-14T01:28:00Z">
        <w:r w:rsidR="00C404E8">
          <w:rPr>
            <w:szCs w:val="20"/>
          </w:rPr>
          <w:t xml:space="preserve"> GPT-3.5/4</w:t>
        </w:r>
      </w:ins>
      <w:ins w:id="80" w:author="R W" w:date="2025-10-13T21:29:00Z" w16du:dateUtc="2025-10-14T01:29:00Z">
        <w:r w:rsidR="00C404E8">
          <w:rPr>
            <w:szCs w:val="20"/>
          </w:rPr>
          <w:t xml:space="preserve"> were non-deterministic models, </w:t>
        </w:r>
      </w:ins>
      <w:ins w:id="81" w:author="R W" w:date="2025-10-13T21:30:00Z" w16du:dateUtc="2025-10-14T01:30:00Z">
        <w:r w:rsidR="004237BC">
          <w:rPr>
            <w:szCs w:val="20"/>
          </w:rPr>
          <w:t>where</w:t>
        </w:r>
      </w:ins>
      <w:ins w:id="82" w:author="R W" w:date="2025-10-13T21:29:00Z" w16du:dateUtc="2025-10-14T01:29:00Z">
        <w:r w:rsidR="00C404E8">
          <w:rPr>
            <w:szCs w:val="20"/>
          </w:rPr>
          <w:t xml:space="preserve"> </w:t>
        </w:r>
      </w:ins>
      <w:ins w:id="83" w:author="R W" w:date="2025-10-14T01:14:00Z" w16du:dateUtc="2025-10-14T05:14:00Z">
        <w:r w:rsidR="00480D29">
          <w:rPr>
            <w:szCs w:val="20"/>
          </w:rPr>
          <w:t>using a constant seed value in</w:t>
        </w:r>
      </w:ins>
      <w:ins w:id="84" w:author="R W" w:date="2025-10-14T01:15:00Z" w16du:dateUtc="2025-10-14T05:15:00Z">
        <w:r w:rsidR="00480D29">
          <w:rPr>
            <w:szCs w:val="20"/>
          </w:rPr>
          <w:t>c</w:t>
        </w:r>
      </w:ins>
      <w:ins w:id="85" w:author="R W" w:date="2025-10-14T01:14:00Z" w16du:dateUtc="2025-10-14T05:14:00Z">
        <w:r w:rsidR="00480D29">
          <w:rPr>
            <w:szCs w:val="20"/>
          </w:rPr>
          <w:t>rea</w:t>
        </w:r>
      </w:ins>
      <w:ins w:id="86" w:author="R W" w:date="2025-10-14T01:15:00Z" w16du:dateUtc="2025-10-14T05:15:00Z">
        <w:r w:rsidR="00480D29">
          <w:rPr>
            <w:szCs w:val="20"/>
          </w:rPr>
          <w:t>ses the likelihood of identical outputs across runs but does not guarantee them</w:t>
        </w:r>
      </w:ins>
      <w:ins w:id="87" w:author="R W" w:date="2025-10-13T21:29:00Z" w16du:dateUtc="2025-10-14T01:29:00Z">
        <w:r w:rsidR="00C404E8">
          <w:rPr>
            <w:szCs w:val="20"/>
          </w:rPr>
          <w:t xml:space="preserve">. </w:t>
        </w:r>
      </w:ins>
      <w:ins w:id="88"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89" w:author="R W" w:date="2025-10-14T02:06:00Z" w16du:dateUtc="2025-10-14T06:06:00Z">
        <w:r w:rsidR="000B44B8">
          <w:rPr>
            <w:szCs w:val="20"/>
          </w:rPr>
          <w:t>le</w:t>
        </w:r>
      </w:ins>
      <w:ins w:id="90" w:author="R W" w:date="2025-10-14T03:01:00Z" w16du:dateUtc="2025-10-14T07:01:00Z">
        <w:r w:rsidR="001D6763">
          <w:rPr>
            <w:szCs w:val="20"/>
          </w:rPr>
          <w:t xml:space="preserve"> from the API</w:t>
        </w:r>
      </w:ins>
      <w:ins w:id="91" w:author="R W" w:date="2025-10-14T02:06:00Z" w16du:dateUtc="2025-10-14T06:06:00Z">
        <w:r w:rsidR="000B44B8">
          <w:rPr>
            <w:szCs w:val="20"/>
          </w:rPr>
          <w:t xml:space="preserve">. </w:t>
        </w:r>
      </w:ins>
      <w:ins w:id="92" w:author="R W" w:date="2025-10-14T02:55:00Z" w16du:dateUtc="2025-10-14T06:55:00Z">
        <w:r w:rsidR="006B0466">
          <w:rPr>
            <w:szCs w:val="20"/>
          </w:rPr>
          <w:t>F</w:t>
        </w:r>
      </w:ins>
      <w:ins w:id="93" w:author="R W" w:date="2025-10-14T02:54:00Z" w16du:dateUtc="2025-10-14T06:54:00Z">
        <w:r w:rsidR="006B0466">
          <w:rPr>
            <w:szCs w:val="20"/>
          </w:rPr>
          <w:t>or producing more deterministic outputs</w:t>
        </w:r>
      </w:ins>
      <w:ins w:id="94" w:author="R W" w:date="2025-10-14T02:06:00Z" w16du:dateUtc="2025-10-14T06:06:00Z">
        <w:r w:rsidR="000B44B8">
          <w:rPr>
            <w:szCs w:val="20"/>
          </w:rPr>
          <w:t xml:space="preserve">, we set the parameter </w:t>
        </w:r>
        <w:r w:rsidR="000B44B8">
          <w:rPr>
            <w:i/>
            <w:iCs/>
            <w:szCs w:val="20"/>
          </w:rPr>
          <w:t>reaso</w:t>
        </w:r>
      </w:ins>
      <w:ins w:id="95" w:author="R W" w:date="2025-10-14T02:07:00Z" w16du:dateUtc="2025-10-14T06:07:00Z">
        <w:r w:rsidR="000B44B8">
          <w:rPr>
            <w:i/>
            <w:iCs/>
            <w:szCs w:val="20"/>
          </w:rPr>
          <w:t xml:space="preserve">ning </w:t>
        </w:r>
        <w:r w:rsidR="000B44B8">
          <w:rPr>
            <w:szCs w:val="20"/>
          </w:rPr>
          <w:t xml:space="preserve">to </w:t>
        </w:r>
        <w:r w:rsidR="000B44B8" w:rsidRPr="00FF23B4">
          <w:rPr>
            <w:i/>
            <w:iCs/>
            <w:szCs w:val="20"/>
            <w:rPrChange w:id="96" w:author="R W" w:date="2025-10-14T02:57:00Z" w16du:dateUtc="2025-10-14T06:57:00Z">
              <w:rPr>
                <w:szCs w:val="20"/>
              </w:rPr>
            </w:rPrChange>
          </w:rPr>
          <w:t>minimal</w:t>
        </w:r>
      </w:ins>
      <w:ins w:id="97" w:author="R W" w:date="2025-10-14T02:16:00Z" w16du:dateUtc="2025-10-14T06:16:00Z">
        <w:r w:rsidR="00E477EA">
          <w:rPr>
            <w:szCs w:val="20"/>
          </w:rPr>
          <w:t xml:space="preserve"> </w:t>
        </w:r>
      </w:ins>
      <w:ins w:id="98" w:author="R W" w:date="2025-10-14T02:07:00Z" w16du:dateUtc="2025-10-14T06:07:00Z">
        <w:r w:rsidR="000B44B8">
          <w:rPr>
            <w:szCs w:val="20"/>
          </w:rPr>
          <w:t>and</w:t>
        </w:r>
      </w:ins>
      <w:ins w:id="99" w:author="R W" w:date="2025-10-14T02:57:00Z" w16du:dateUtc="2025-10-14T06:57:00Z">
        <w:r w:rsidR="00FF23B4">
          <w:rPr>
            <w:szCs w:val="20"/>
          </w:rPr>
          <w:t xml:space="preserve"> parameter</w:t>
        </w:r>
      </w:ins>
      <w:ins w:id="100" w:author="R W" w:date="2025-10-14T02:07:00Z" w16du:dateUtc="2025-10-14T06:07:00Z">
        <w:r w:rsidR="000B44B8">
          <w:rPr>
            <w:szCs w:val="20"/>
          </w:rPr>
          <w:t xml:space="preserve"> </w:t>
        </w:r>
        <w:r w:rsidR="000B44B8" w:rsidRPr="000B44B8">
          <w:rPr>
            <w:i/>
            <w:iCs/>
            <w:szCs w:val="20"/>
          </w:rPr>
          <w:t>verbosity</w:t>
        </w:r>
        <w:r w:rsidR="000B44B8">
          <w:rPr>
            <w:szCs w:val="20"/>
          </w:rPr>
          <w:t xml:space="preserve"> to </w:t>
        </w:r>
        <w:r w:rsidR="000B44B8" w:rsidRPr="00FF23B4">
          <w:rPr>
            <w:i/>
            <w:iCs/>
            <w:szCs w:val="20"/>
            <w:rPrChange w:id="101" w:author="R W" w:date="2025-10-14T02:57:00Z" w16du:dateUtc="2025-10-14T06:57:00Z">
              <w:rPr>
                <w:szCs w:val="20"/>
              </w:rPr>
            </w:rPrChange>
          </w:rPr>
          <w:t>low</w:t>
        </w:r>
        <w:r w:rsidR="000B44B8">
          <w:rPr>
            <w:szCs w:val="20"/>
          </w:rPr>
          <w:t xml:space="preserve"> </w:t>
        </w:r>
      </w:ins>
      <w:r w:rsidR="00E477EA">
        <w:rPr>
          <w:szCs w:val="20"/>
        </w:rPr>
        <w:fldChar w:fldCharType="begin"/>
      </w:r>
      <w:r w:rsidR="002C4872">
        <w:rPr>
          <w:szCs w:val="20"/>
        </w:rPr>
        <w:instrText xml:space="preserve"> ADDIN ZOTERO_ITEM CSL_CITATION {"citationID":"MzIGImFI","properties":{"formattedCitation":"[62, 63]","plainCitation":"[62, 63]","noteIndex":0},"citationItems":[{"id":3524,"uris":["http://zotero.org/users/6749620/items/7QFUGNXC"],"itemData":{"id":3524,"type":"webpage","abstract":"Learn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64001E">
        <w:rPr>
          <w:noProof/>
          <w:szCs w:val="20"/>
        </w:rPr>
        <w:t>[62, 63]</w:t>
      </w:r>
      <w:r w:rsidR="00E477EA">
        <w:rPr>
          <w:szCs w:val="20"/>
        </w:rPr>
        <w:fldChar w:fldCharType="end"/>
      </w:r>
      <w:ins w:id="102" w:author="R W" w:date="2025-10-14T02:07:00Z" w16du:dateUtc="2025-10-14T06:07:00Z">
        <w:r w:rsidR="000B44B8">
          <w:rPr>
            <w:szCs w:val="20"/>
          </w:rPr>
          <w:t>.</w:t>
        </w:r>
      </w:ins>
      <w:ins w:id="103" w:author="R W" w:date="2025-10-14T02:08:00Z" w16du:dateUtc="2025-10-14T06:08:00Z">
        <w:r w:rsidR="00E03AFC">
          <w:rPr>
            <w:szCs w:val="20"/>
          </w:rPr>
          <w:t xml:space="preserve"> </w:t>
        </w:r>
        <w:r w:rsidR="00E03AFC">
          <w:rPr>
            <w:szCs w:val="20"/>
          </w:rPr>
          <w:lastRenderedPageBreak/>
          <w:t xml:space="preserve">The </w:t>
        </w:r>
        <w:r w:rsidR="00E03AFC" w:rsidRPr="00E477EA">
          <w:rPr>
            <w:i/>
            <w:iCs/>
            <w:szCs w:val="20"/>
            <w:rPrChange w:id="104" w:author="R W" w:date="2025-10-14T02:13:00Z" w16du:dateUtc="2025-10-14T06:13:00Z">
              <w:rPr>
                <w:szCs w:val="20"/>
              </w:rPr>
            </w:rPrChange>
          </w:rPr>
          <w:t>reasoning</w:t>
        </w:r>
        <w:r w:rsidR="00E03AFC">
          <w:rPr>
            <w:szCs w:val="20"/>
          </w:rPr>
          <w:t xml:space="preserve"> parameter controls</w:t>
        </w:r>
      </w:ins>
      <w:ins w:id="105" w:author="R W" w:date="2025-10-14T02:13:00Z" w16du:dateUtc="2025-10-14T06:13:00Z">
        <w:r w:rsidR="00E477EA">
          <w:rPr>
            <w:szCs w:val="20"/>
          </w:rPr>
          <w:t xml:space="preserve"> for the number of reasoning tokens</w:t>
        </w:r>
      </w:ins>
      <w:ins w:id="106" w:author="R W" w:date="2025-10-14T02:42:00Z" w16du:dateUtc="2025-10-14T06:42:00Z">
        <w:r w:rsidR="00DC0FC2">
          <w:rPr>
            <w:szCs w:val="20"/>
          </w:rPr>
          <w:t>,</w:t>
        </w:r>
      </w:ins>
      <w:ins w:id="107" w:author="R W" w:date="2025-10-14T02:41:00Z" w16du:dateUtc="2025-10-14T06:41:00Z">
        <w:r w:rsidR="00DC0FC2">
          <w:rPr>
            <w:szCs w:val="20"/>
          </w:rPr>
          <w:t xml:space="preserve"> affect</w:t>
        </w:r>
      </w:ins>
      <w:ins w:id="108" w:author="R W" w:date="2025-10-14T02:42:00Z" w16du:dateUtc="2025-10-14T06:42:00Z">
        <w:r w:rsidR="00DC0FC2">
          <w:rPr>
            <w:szCs w:val="20"/>
          </w:rPr>
          <w:t>ing</w:t>
        </w:r>
      </w:ins>
      <w:ins w:id="109" w:author="R W" w:date="2025-10-14T02:41:00Z" w16du:dateUtc="2025-10-14T06:41:00Z">
        <w:r w:rsidR="00DC0FC2">
          <w:rPr>
            <w:szCs w:val="20"/>
          </w:rPr>
          <w:t xml:space="preserve"> the ability of GPT-5</w:t>
        </w:r>
      </w:ins>
      <w:ins w:id="110" w:author="R W" w:date="2025-10-14T02:42:00Z" w16du:dateUtc="2025-10-14T06:42:00Z">
        <w:r w:rsidR="00DC0FC2">
          <w:rPr>
            <w:szCs w:val="20"/>
          </w:rPr>
          <w:t xml:space="preserve"> to outline</w:t>
        </w:r>
      </w:ins>
      <w:ins w:id="111" w:author="R W" w:date="2025-10-14T02:43:00Z" w16du:dateUtc="2025-10-14T06:43:00Z">
        <w:r w:rsidR="00DC0FC2">
          <w:rPr>
            <w:szCs w:val="20"/>
          </w:rPr>
          <w:t xml:space="preserve"> steps of thinking</w:t>
        </w:r>
      </w:ins>
      <w:ins w:id="112" w:author="R W" w:date="2025-10-14T02:48:00Z" w16du:dateUtc="2025-10-14T06:48:00Z">
        <w:r w:rsidR="00E75D3B">
          <w:rPr>
            <w:szCs w:val="20"/>
          </w:rPr>
          <w:t xml:space="preserve"> for refining the output</w:t>
        </w:r>
      </w:ins>
      <w:ins w:id="113" w:author="R W" w:date="2025-10-14T02:43:00Z" w16du:dateUtc="2025-10-14T06:43:00Z">
        <w:r w:rsidR="00DC0FC2">
          <w:rPr>
            <w:szCs w:val="20"/>
          </w:rPr>
          <w:t>. Values available were</w:t>
        </w:r>
      </w:ins>
      <w:ins w:id="114" w:author="R W" w:date="2025-10-14T02:46:00Z" w16du:dateUtc="2025-10-14T06:46:00Z">
        <w:r w:rsidR="005532EB">
          <w:rPr>
            <w:szCs w:val="20"/>
          </w:rPr>
          <w:t xml:space="preserve"> </w:t>
        </w:r>
        <w:r w:rsidR="005532EB" w:rsidRPr="005532EB">
          <w:rPr>
            <w:i/>
            <w:iCs/>
            <w:szCs w:val="20"/>
            <w:rPrChange w:id="115" w:author="R W" w:date="2025-10-14T02:46:00Z" w16du:dateUtc="2025-10-14T06:46:00Z">
              <w:rPr>
                <w:szCs w:val="20"/>
              </w:rPr>
            </w:rPrChange>
          </w:rPr>
          <w:t>minimal</w:t>
        </w:r>
        <w:r w:rsidR="005532EB">
          <w:rPr>
            <w:szCs w:val="20"/>
          </w:rPr>
          <w:t>,</w:t>
        </w:r>
      </w:ins>
      <w:ins w:id="116"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17" w:author="R W" w:date="2025-10-14T02:47:00Z" w16du:dateUtc="2025-10-14T06:47:00Z">
        <w:r w:rsidR="005532EB">
          <w:rPr>
            <w:szCs w:val="20"/>
          </w:rPr>
          <w:t xml:space="preserve"> </w:t>
        </w:r>
      </w:ins>
      <w:ins w:id="118" w:author="R W" w:date="2025-10-14T02:55:00Z" w16du:dateUtc="2025-10-14T06:55:00Z">
        <w:r w:rsidR="00245EC9">
          <w:rPr>
            <w:szCs w:val="20"/>
          </w:rPr>
          <w:t xml:space="preserve">or </w:t>
        </w:r>
      </w:ins>
      <w:ins w:id="119" w:author="R W" w:date="2025-10-14T02:43:00Z" w16du:dateUtc="2025-10-14T06:43:00Z">
        <w:r w:rsidR="00DC0FC2" w:rsidRPr="005532EB">
          <w:rPr>
            <w:i/>
            <w:iCs/>
            <w:szCs w:val="20"/>
            <w:rPrChange w:id="120" w:author="R W" w:date="2025-10-14T02:46:00Z" w16du:dateUtc="2025-10-14T06:46:00Z">
              <w:rPr>
                <w:szCs w:val="20"/>
              </w:rPr>
            </w:rPrChange>
          </w:rPr>
          <w:t>high</w:t>
        </w:r>
        <w:r w:rsidR="00DC0FC2">
          <w:rPr>
            <w:szCs w:val="20"/>
          </w:rPr>
          <w:t xml:space="preserve">, with </w:t>
        </w:r>
      </w:ins>
      <w:ins w:id="121" w:author="R W" w:date="2025-10-14T02:44:00Z" w16du:dateUtc="2025-10-14T06:44:00Z">
        <w:r w:rsidR="00DC0FC2">
          <w:rPr>
            <w:szCs w:val="20"/>
          </w:rPr>
          <w:t xml:space="preserve">higher values increasing </w:t>
        </w:r>
      </w:ins>
      <w:ins w:id="122" w:author="R W" w:date="2025-10-14T02:45:00Z" w16du:dateUtc="2025-10-14T06:45:00Z">
        <w:r w:rsidR="00DC0FC2">
          <w:rPr>
            <w:szCs w:val="20"/>
          </w:rPr>
          <w:t xml:space="preserve">the number of </w:t>
        </w:r>
      </w:ins>
      <w:ins w:id="123" w:author="R W" w:date="2025-10-14T02:44:00Z" w16du:dateUtc="2025-10-14T06:44:00Z">
        <w:r w:rsidR="00DC0FC2">
          <w:rPr>
            <w:szCs w:val="20"/>
          </w:rPr>
          <w:t>reasoning token</w:t>
        </w:r>
      </w:ins>
      <w:ins w:id="124" w:author="R W" w:date="2025-10-14T02:45:00Z" w16du:dateUtc="2025-10-14T06:45:00Z">
        <w:r w:rsidR="00DC0FC2">
          <w:rPr>
            <w:szCs w:val="20"/>
          </w:rPr>
          <w:t>s</w:t>
        </w:r>
      </w:ins>
      <w:ins w:id="125" w:author="R W" w:date="2025-10-14T02:48:00Z" w16du:dateUtc="2025-10-14T06:48:00Z">
        <w:r w:rsidR="00B66DE6">
          <w:rPr>
            <w:szCs w:val="20"/>
          </w:rPr>
          <w:t xml:space="preserve"> to better refine o</w:t>
        </w:r>
      </w:ins>
      <w:ins w:id="126" w:author="R W" w:date="2025-10-14T02:49:00Z" w16du:dateUtc="2025-10-14T06:49:00Z">
        <w:r w:rsidR="00B66DE6">
          <w:rPr>
            <w:szCs w:val="20"/>
          </w:rPr>
          <w:t>utputs</w:t>
        </w:r>
      </w:ins>
      <w:ins w:id="127" w:author="R W" w:date="2025-10-14T02:58:00Z" w16du:dateUtc="2025-10-14T06:58:00Z">
        <w:r w:rsidR="00610B42">
          <w:rPr>
            <w:szCs w:val="20"/>
          </w:rPr>
          <w:t xml:space="preserve">. We note that we </w:t>
        </w:r>
      </w:ins>
      <w:ins w:id="128" w:author="R W" w:date="2025-10-14T02:59:00Z" w16du:dateUtc="2025-10-14T06:59:00Z">
        <w:r w:rsidR="00610B42">
          <w:rPr>
            <w:szCs w:val="20"/>
          </w:rPr>
          <w:t>use low reasoning</w:t>
        </w:r>
      </w:ins>
      <w:ins w:id="129" w:author="R W" w:date="2025-10-14T03:00:00Z" w16du:dateUtc="2025-10-14T07:00:00Z">
        <w:r w:rsidR="00433219">
          <w:rPr>
            <w:szCs w:val="20"/>
          </w:rPr>
          <w:t xml:space="preserve"> for GPT-5</w:t>
        </w:r>
      </w:ins>
      <w:ins w:id="130" w:author="R W" w:date="2025-10-14T02:59:00Z" w16du:dateUtc="2025-10-14T06:59:00Z">
        <w:r w:rsidR="00610B42">
          <w:rPr>
            <w:szCs w:val="20"/>
          </w:rPr>
          <w:t xml:space="preserve"> to reduce the</w:t>
        </w:r>
      </w:ins>
      <w:ins w:id="131" w:author="R W" w:date="2025-10-14T02:58:00Z" w16du:dateUtc="2025-10-14T06:58:00Z">
        <w:r w:rsidR="00610B42">
          <w:rPr>
            <w:szCs w:val="20"/>
          </w:rPr>
          <w:t xml:space="preserve"> likelihood of inconsistent outputs</w:t>
        </w:r>
      </w:ins>
      <w:ins w:id="132" w:author="R W" w:date="2025-10-14T02:59:00Z" w16du:dateUtc="2025-10-14T06:59:00Z">
        <w:r w:rsidR="00610B42">
          <w:rPr>
            <w:szCs w:val="20"/>
          </w:rPr>
          <w:t xml:space="preserve"> as the generation of</w:t>
        </w:r>
      </w:ins>
      <w:ins w:id="133" w:author="R W" w:date="2025-10-14T03:02:00Z" w16du:dateUtc="2025-10-14T07:02:00Z">
        <w:r w:rsidR="008A2127">
          <w:rPr>
            <w:szCs w:val="20"/>
          </w:rPr>
          <w:t xml:space="preserve"> more</w:t>
        </w:r>
      </w:ins>
      <w:ins w:id="134" w:author="R W" w:date="2025-10-14T02:59:00Z" w16du:dateUtc="2025-10-14T06:59:00Z">
        <w:r w:rsidR="00610B42">
          <w:rPr>
            <w:szCs w:val="20"/>
          </w:rPr>
          <w:t xml:space="preserve"> reasoning tokens increas</w:t>
        </w:r>
      </w:ins>
      <w:ins w:id="135" w:author="R W" w:date="2025-10-14T03:02:00Z" w16du:dateUtc="2025-10-14T07:02:00Z">
        <w:r w:rsidR="00F92C6F">
          <w:rPr>
            <w:szCs w:val="20"/>
          </w:rPr>
          <w:t>es</w:t>
        </w:r>
      </w:ins>
      <w:ins w:id="136" w:author="R W" w:date="2025-10-14T02:59:00Z" w16du:dateUtc="2025-10-14T06:59:00Z">
        <w:r w:rsidR="00610B42">
          <w:rPr>
            <w:szCs w:val="20"/>
          </w:rPr>
          <w:t xml:space="preserve"> </w:t>
        </w:r>
        <w:r w:rsidR="00D4197B">
          <w:rPr>
            <w:szCs w:val="20"/>
          </w:rPr>
          <w:t xml:space="preserve">output </w:t>
        </w:r>
        <w:r w:rsidR="00610B42">
          <w:rPr>
            <w:szCs w:val="20"/>
          </w:rPr>
          <w:t>randomness</w:t>
        </w:r>
      </w:ins>
      <w:ins w:id="137" w:author="R W" w:date="2025-10-14T02:46:00Z" w16du:dateUtc="2025-10-14T06:46:00Z">
        <w:r w:rsidR="00DC0FC2">
          <w:rPr>
            <w:szCs w:val="20"/>
          </w:rPr>
          <w:t xml:space="preserve">. </w:t>
        </w:r>
      </w:ins>
      <w:ins w:id="138" w:author="R W" w:date="2025-10-14T02:52:00Z" w16du:dateUtc="2025-10-14T06:52:00Z">
        <w:r w:rsidR="00027632">
          <w:rPr>
            <w:szCs w:val="20"/>
          </w:rPr>
          <w:t xml:space="preserve">The </w:t>
        </w:r>
        <w:r w:rsidR="00027632">
          <w:rPr>
            <w:i/>
            <w:iCs/>
            <w:szCs w:val="20"/>
          </w:rPr>
          <w:t xml:space="preserve">verbosity </w:t>
        </w:r>
        <w:r w:rsidR="00027632">
          <w:rPr>
            <w:szCs w:val="20"/>
          </w:rPr>
          <w:t xml:space="preserve">parameter controls the number of output tokens, </w:t>
        </w:r>
      </w:ins>
      <w:ins w:id="139" w:author="R W" w:date="2025-10-14T02:53:00Z" w16du:dateUtc="2025-10-14T06:53:00Z">
        <w:r w:rsidR="00027632">
          <w:rPr>
            <w:szCs w:val="20"/>
          </w:rPr>
          <w:t>a</w:t>
        </w:r>
      </w:ins>
      <w:ins w:id="140" w:author="R W" w:date="2025-10-14T02:54:00Z" w16du:dateUtc="2025-10-14T06:54:00Z">
        <w:r w:rsidR="00027632">
          <w:rPr>
            <w:szCs w:val="20"/>
          </w:rPr>
          <w:t>djusting</w:t>
        </w:r>
      </w:ins>
      <w:ins w:id="141" w:author="R W" w:date="2025-10-14T02:53:00Z" w16du:dateUtc="2025-10-14T06:53:00Z">
        <w:r w:rsidR="00027632">
          <w:rPr>
            <w:szCs w:val="20"/>
          </w:rPr>
          <w:t xml:space="preserve"> GPT-5 to provide</w:t>
        </w:r>
      </w:ins>
      <w:ins w:id="142"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43"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44" w:author="R W" w:date="2025-10-14T02:56:00Z" w16du:dateUtc="2025-10-14T06:56:00Z">
              <w:rPr>
                <w:szCs w:val="20"/>
              </w:rPr>
            </w:rPrChange>
          </w:rPr>
          <w:t>low</w:t>
        </w:r>
        <w:r w:rsidR="000357B3">
          <w:rPr>
            <w:szCs w:val="20"/>
          </w:rPr>
          <w:t xml:space="preserve">, where </w:t>
        </w:r>
      </w:ins>
      <w:ins w:id="145" w:author="R W" w:date="2025-10-14T02:56:00Z" w16du:dateUtc="2025-10-14T06:56:00Z">
        <w:r w:rsidR="00E55AF3">
          <w:rPr>
            <w:szCs w:val="20"/>
          </w:rPr>
          <w:t>lower verbosity produces more concise output and higher verbosity produces more detailed output</w:t>
        </w:r>
      </w:ins>
      <w:ins w:id="146" w:author="R W" w:date="2025-10-14T02:55:00Z" w16du:dateUtc="2025-10-14T06:55:00Z">
        <w:r w:rsidR="00245EC9">
          <w:rPr>
            <w:szCs w:val="20"/>
          </w:rPr>
          <w:t>.</w:t>
        </w:r>
      </w:ins>
      <w:ins w:id="147" w:author="R W" w:date="2025-10-14T02:59:00Z" w16du:dateUtc="2025-10-14T06:59:00Z">
        <w:r w:rsidR="00433219">
          <w:rPr>
            <w:szCs w:val="20"/>
          </w:rPr>
          <w:t xml:space="preserve"> We use</w:t>
        </w:r>
      </w:ins>
      <w:ins w:id="148" w:author="R W" w:date="2025-10-14T03:00:00Z" w16du:dateUtc="2025-10-14T07:00:00Z">
        <w:r w:rsidR="00A302C7">
          <w:rPr>
            <w:szCs w:val="20"/>
          </w:rPr>
          <w:t xml:space="preserve"> low verbosity for GPT-5 to produce more concise and deterministic outputs.</w:t>
        </w:r>
      </w:ins>
      <w:ins w:id="149" w:author="R W" w:date="2025-10-14T02:54:00Z" w16du:dateUtc="2025-10-14T06:54:00Z">
        <w:r w:rsidR="00027632">
          <w:rPr>
            <w:szCs w:val="20"/>
          </w:rPr>
          <w:t xml:space="preserve"> </w:t>
        </w:r>
      </w:ins>
      <w:r w:rsidRPr="00DC0FC2">
        <w:rPr>
          <w:szCs w:val="20"/>
        </w:rPr>
        <w:t>The</w:t>
      </w:r>
      <w:r w:rsidRPr="004F0B61">
        <w:rPr>
          <w:szCs w:val="20"/>
        </w:rPr>
        <w:t xml:space="preserv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E477EA">
        <w:rPr>
          <w:szCs w:val="20"/>
        </w:rPr>
        <w:instrText xml:space="preserve"> ADDIN ZOTERO_ITEM CSL_CITATION {"citationID":"00000061","properties":{"unsorted":false,"formattedCitation":"[88]","plainCitation":"[88]","noteIndex":0},"citationItems":[{"id":2711,"uris":["http://zotero.org/users/6749620/items/UNZTHC6N"],"itemData":{"id":2711,"type":"software","abstract":"Computes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E477EA">
        <w:rPr>
          <w:noProof/>
          <w:szCs w:val="20"/>
        </w:rPr>
        <w:t>[88]</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E477EA">
        <w:rPr>
          <w:szCs w:val="20"/>
        </w:rPr>
        <w:instrText xml:space="preserve"> ADDIN ZOTERO_ITEM CSL_CITATION {"citationID":"00000062","properties":{"unsorted":false,"formattedCitation":"[89]","plainCitation":"[89]","noteIndex":0},"citationItems":[{"id":2712,"uris":["http://zotero.org/users/6749620/items/INHUNZC5"],"itemData":{"id":2712,"type":"software","abstract":"Provides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E477EA">
        <w:rPr>
          <w:noProof/>
          <w:szCs w:val="20"/>
        </w:rPr>
        <w:t>[89]</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E477EA">
        <w:rPr>
          <w:szCs w:val="20"/>
        </w:rPr>
        <w:instrText xml:space="preserve"> ADDIN ZOTERO_ITEM CSL_CITATION {"citationID":"00000063","properties":{"unsorted":false,"formattedCitation":"[90, 91]","plainCitation":"[90, 91]","noteIndex":0},"citationItems":[{"id":2713,"uris":["http://zotero.org/users/6749620/items/Z3E8H5W3"],"itemData":{"id":2713,"type":"article-journal","container-title":"AIDS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E477EA">
        <w:rPr>
          <w:noProof/>
          <w:szCs w:val="20"/>
        </w:rPr>
        <w:t>[90, 91]</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D13C0F5"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4B119E">
        <w:instrText xml:space="preserve"> ADDIN ZOTERO_ITEM CSL_CITATION {"citationID":"00000064","properties":{"unsorted":false,"formattedCitation":"[53]","plainCitation":"[53]","noteIndex":0},"citationItems":[{"id":2618,"uris":["http://zotero.org/users/6749620/items/IIYGENXN"],"itemData":{"id":2618,"type":"webpage","abstract":"Publications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4B119E">
        <w:t>[53]</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w:t>
      </w:r>
      <w:r w:rsidRPr="00D04613">
        <w:lastRenderedPageBreak/>
        <w:t xml:space="preserve">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BDE0C08"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4B119E">
        <w:instrText xml:space="preserve"> ADDIN ZOTERO_ITEM CSL_CITATION {"citationID":"00000065","properties":{"unsorted":false,"formattedCitation":"[54]","plainCitation":"[54]","noteIndex":0},"citationItems":[{"id":2620,"uris":["http://zotero.org/users/6749620/items/532V639L"],"itemData":{"id":2620,"type":"article-journal","abstract":"Verbal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4B119E">
        <w:t>[54]</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3F537D8F"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4B119E">
        <w:instrText xml:space="preserve"> ADDIN ZOTERO_ITEM CSL_CITATION {"citationID":"00000066","properties":{"unsorted":false,"formattedCitation":"[54]","plainCitation":"[54]","noteIndex":0},"citationItems":[{"id":2620,"uris":["http://zotero.org/users/6749620/items/532V639L"],"itemData":{"id":2620,"type":"article-journal","abstract":"Verbal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4B119E">
        <w:t>[54]</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 xml:space="preserve">where the physician COD assignment is equal to the model COD assignment </w:t>
      </w:r>
      <w:r w:rsidRPr="00D04613">
        <w:lastRenderedPageBreak/>
        <w:t>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lastRenderedPageBreak/>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31F3AAEB" w14:textId="77777777" w:rsidR="002C4872" w:rsidRPr="002C4872" w:rsidRDefault="00315CBB" w:rsidP="002C4872">
      <w:pPr>
        <w:pStyle w:val="Bibliography"/>
        <w:rPr>
          <w:color w:val="auto"/>
          <w:lang w:val="en-US"/>
        </w:rPr>
      </w:pPr>
      <w:r>
        <w:fldChar w:fldCharType="begin"/>
      </w:r>
      <w:r w:rsidR="002C4872">
        <w:instrText xml:space="preserve"> ADDIN ZOTERO_BIBL {"uncited":[],"omitted":[],"custom":[]} CSL_BIBLIOGRAPHY </w:instrText>
      </w:r>
      <w:r>
        <w:fldChar w:fldCharType="separate"/>
      </w:r>
      <w:r w:rsidR="002C4872" w:rsidRPr="002C4872">
        <w:rPr>
          <w:color w:val="auto"/>
          <w:lang w:val="en-US"/>
        </w:rPr>
        <w:t xml:space="preserve">1. </w:t>
      </w:r>
      <w:r w:rsidR="002C4872" w:rsidRPr="002C4872">
        <w:rPr>
          <w:color w:val="auto"/>
          <w:lang w:val="en-US"/>
        </w:rPr>
        <w:tab/>
        <w:t xml:space="preserve">Lawn JE, Kerber K, </w:t>
      </w:r>
      <w:proofErr w:type="spellStart"/>
      <w:r w:rsidR="002C4872" w:rsidRPr="002C4872">
        <w:rPr>
          <w:color w:val="auto"/>
          <w:lang w:val="en-US"/>
        </w:rPr>
        <w:t>Enweronu</w:t>
      </w:r>
      <w:proofErr w:type="spellEnd"/>
      <w:r w:rsidR="002C4872" w:rsidRPr="002C4872">
        <w:rPr>
          <w:color w:val="auto"/>
          <w:lang w:val="en-US"/>
        </w:rPr>
        <w:t xml:space="preserve">-Laryea C, Cousens S (2010) 3.6 </w:t>
      </w:r>
      <w:proofErr w:type="gramStart"/>
      <w:r w:rsidR="002C4872" w:rsidRPr="002C4872">
        <w:rPr>
          <w:color w:val="auto"/>
          <w:lang w:val="en-US"/>
        </w:rPr>
        <w:t>Million</w:t>
      </w:r>
      <w:proofErr w:type="gramEnd"/>
      <w:r w:rsidR="002C4872" w:rsidRPr="002C4872">
        <w:rPr>
          <w:color w:val="auto"/>
          <w:lang w:val="en-US"/>
        </w:rPr>
        <w:t xml:space="preserve"> Neonatal Deaths—What Is Progressing and What Is Not? Seminars in Perinatology 34:371–386</w:t>
      </w:r>
    </w:p>
    <w:p w14:paraId="6BF0C220" w14:textId="77777777" w:rsidR="002C4872" w:rsidRPr="002C4872" w:rsidRDefault="002C4872" w:rsidP="002C4872">
      <w:pPr>
        <w:pStyle w:val="Bibliography"/>
        <w:rPr>
          <w:color w:val="auto"/>
          <w:lang w:val="en-US"/>
        </w:rPr>
      </w:pPr>
      <w:r w:rsidRPr="002C4872">
        <w:rPr>
          <w:color w:val="auto"/>
          <w:lang w:val="en-US"/>
        </w:rPr>
        <w:t xml:space="preserve">2. </w:t>
      </w:r>
      <w:r w:rsidRPr="002C4872">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0E542DC7" w14:textId="77777777" w:rsidR="002C4872" w:rsidRPr="002C4872" w:rsidRDefault="002C4872" w:rsidP="002C4872">
      <w:pPr>
        <w:pStyle w:val="Bibliography"/>
        <w:rPr>
          <w:color w:val="auto"/>
          <w:lang w:val="en-US"/>
        </w:rPr>
      </w:pPr>
      <w:r w:rsidRPr="002C4872">
        <w:rPr>
          <w:color w:val="auto"/>
          <w:lang w:val="en-US"/>
        </w:rPr>
        <w:t xml:space="preserve">3. </w:t>
      </w:r>
      <w:r w:rsidRPr="002C4872">
        <w:rPr>
          <w:color w:val="auto"/>
          <w:lang w:val="en-US"/>
        </w:rPr>
        <w:tab/>
        <w:t xml:space="preserve">Liu NH, </w:t>
      </w:r>
      <w:proofErr w:type="spellStart"/>
      <w:r w:rsidRPr="002C4872">
        <w:rPr>
          <w:color w:val="auto"/>
          <w:lang w:val="en-US"/>
        </w:rPr>
        <w:t>Daumit</w:t>
      </w:r>
      <w:proofErr w:type="spellEnd"/>
      <w:r w:rsidRPr="002C4872">
        <w:rPr>
          <w:color w:val="auto"/>
          <w:lang w:val="en-US"/>
        </w:rPr>
        <w:t xml:space="preserve"> GL, Dua T, et al (2017) Excess mortality in persons with severe mental disorders: a multilevel intervention framework and priorities for clinical practice, policy and research agendas. World Psychiatry 16:30–40</w:t>
      </w:r>
    </w:p>
    <w:p w14:paraId="4E6CF133" w14:textId="77777777" w:rsidR="002C4872" w:rsidRPr="002C4872" w:rsidRDefault="002C4872" w:rsidP="002C4872">
      <w:pPr>
        <w:pStyle w:val="Bibliography"/>
        <w:rPr>
          <w:color w:val="auto"/>
          <w:lang w:val="en-US"/>
        </w:rPr>
      </w:pPr>
      <w:r w:rsidRPr="002C4872">
        <w:rPr>
          <w:color w:val="auto"/>
          <w:lang w:val="en-US"/>
        </w:rPr>
        <w:t xml:space="preserve">4. </w:t>
      </w:r>
      <w:r w:rsidRPr="002C4872">
        <w:rPr>
          <w:color w:val="auto"/>
          <w:lang w:val="en-US"/>
        </w:rPr>
        <w:tab/>
        <w:t>Ewig S, Torres A (2011) Community-acquired pneumonia as an emergency: time for an aggressive intervention to lower mortality. European Respiratory Journal 38:253–260</w:t>
      </w:r>
    </w:p>
    <w:p w14:paraId="446E1D6D" w14:textId="77777777" w:rsidR="002C4872" w:rsidRPr="002C4872" w:rsidRDefault="002C4872" w:rsidP="002C4872">
      <w:pPr>
        <w:pStyle w:val="Bibliography"/>
        <w:rPr>
          <w:color w:val="auto"/>
          <w:lang w:val="en-US"/>
        </w:rPr>
      </w:pPr>
      <w:r w:rsidRPr="002C4872">
        <w:rPr>
          <w:color w:val="auto"/>
          <w:lang w:val="en-US"/>
        </w:rPr>
        <w:t xml:space="preserve">5. </w:t>
      </w:r>
      <w:r w:rsidRPr="002C4872">
        <w:rPr>
          <w:color w:val="auto"/>
          <w:lang w:val="en-US"/>
        </w:rPr>
        <w:tab/>
        <w:t xml:space="preserve">World Health Organization (2021) SCORE for health data technical package: global report on health data systems and capacity, 2020. </w:t>
      </w:r>
    </w:p>
    <w:p w14:paraId="4F6BA7A7" w14:textId="77777777" w:rsidR="002C4872" w:rsidRPr="002C4872" w:rsidRDefault="002C4872" w:rsidP="002C4872">
      <w:pPr>
        <w:pStyle w:val="Bibliography"/>
        <w:rPr>
          <w:color w:val="auto"/>
          <w:lang w:val="en-US"/>
        </w:rPr>
      </w:pPr>
      <w:r w:rsidRPr="002C4872">
        <w:rPr>
          <w:color w:val="auto"/>
          <w:lang w:val="en-US"/>
        </w:rPr>
        <w:t xml:space="preserve">6. </w:t>
      </w:r>
      <w:r w:rsidRPr="002C4872">
        <w:rPr>
          <w:color w:val="auto"/>
          <w:lang w:val="en-US"/>
        </w:rPr>
        <w:tab/>
        <w:t>de Savigny D, Riley I, Chandramohan D, et al (2017) Integrating community-based verbal autopsy into civil registration and vital statistics (CRVS): system-level considerations. Global Health Action 10:1272882</w:t>
      </w:r>
    </w:p>
    <w:p w14:paraId="700B8F53" w14:textId="77777777" w:rsidR="002C4872" w:rsidRPr="002C4872" w:rsidRDefault="002C4872" w:rsidP="002C4872">
      <w:pPr>
        <w:pStyle w:val="Bibliography"/>
        <w:rPr>
          <w:color w:val="auto"/>
          <w:lang w:val="en-US"/>
        </w:rPr>
      </w:pPr>
      <w:r w:rsidRPr="002C4872">
        <w:rPr>
          <w:color w:val="auto"/>
          <w:lang w:val="en-US"/>
        </w:rPr>
        <w:t xml:space="preserve">7. </w:t>
      </w:r>
      <w:r w:rsidRPr="002C4872">
        <w:rPr>
          <w:color w:val="auto"/>
          <w:lang w:val="en-US"/>
        </w:rPr>
        <w:tab/>
        <w:t xml:space="preserve">Thomas L-M, </w:t>
      </w:r>
      <w:proofErr w:type="spellStart"/>
      <w:r w:rsidRPr="002C4872">
        <w:rPr>
          <w:color w:val="auto"/>
          <w:lang w:val="en-US"/>
        </w:rPr>
        <w:t>D’Ambruoso</w:t>
      </w:r>
      <w:proofErr w:type="spellEnd"/>
      <w:r w:rsidRPr="002C4872">
        <w:rPr>
          <w:color w:val="auto"/>
          <w:lang w:val="en-US"/>
        </w:rPr>
        <w:t xml:space="preserve"> L, </w:t>
      </w:r>
      <w:proofErr w:type="spellStart"/>
      <w:r w:rsidRPr="002C4872">
        <w:rPr>
          <w:color w:val="auto"/>
          <w:lang w:val="en-US"/>
        </w:rPr>
        <w:t>Balabanova</w:t>
      </w:r>
      <w:proofErr w:type="spellEnd"/>
      <w:r w:rsidRPr="002C4872">
        <w:rPr>
          <w:color w:val="auto"/>
          <w:lang w:val="en-US"/>
        </w:rPr>
        <w:t xml:space="preserve"> D (2018) Verbal autopsy in health policy and systems: a literature review. BMJ Global Health </w:t>
      </w:r>
      <w:proofErr w:type="gramStart"/>
      <w:r w:rsidRPr="002C4872">
        <w:rPr>
          <w:color w:val="auto"/>
          <w:lang w:val="en-US"/>
        </w:rPr>
        <w:t>3:e</w:t>
      </w:r>
      <w:proofErr w:type="gramEnd"/>
      <w:r w:rsidRPr="002C4872">
        <w:rPr>
          <w:color w:val="auto"/>
          <w:lang w:val="en-US"/>
        </w:rPr>
        <w:t>000639</w:t>
      </w:r>
    </w:p>
    <w:p w14:paraId="0686654E" w14:textId="77777777" w:rsidR="002C4872" w:rsidRPr="002C4872" w:rsidRDefault="002C4872" w:rsidP="002C4872">
      <w:pPr>
        <w:pStyle w:val="Bibliography"/>
        <w:rPr>
          <w:color w:val="auto"/>
          <w:lang w:val="en-US"/>
        </w:rPr>
      </w:pPr>
      <w:r w:rsidRPr="002C4872">
        <w:rPr>
          <w:color w:val="auto"/>
          <w:lang w:val="en-US"/>
        </w:rPr>
        <w:t xml:space="preserve">8. </w:t>
      </w:r>
      <w:r w:rsidRPr="002C4872">
        <w:rPr>
          <w:color w:val="auto"/>
          <w:lang w:val="en-US"/>
        </w:rPr>
        <w:tab/>
      </w:r>
      <w:proofErr w:type="spellStart"/>
      <w:r w:rsidRPr="002C4872">
        <w:rPr>
          <w:color w:val="auto"/>
          <w:lang w:val="en-US"/>
        </w:rPr>
        <w:t>Rampatige</w:t>
      </w:r>
      <w:proofErr w:type="spellEnd"/>
      <w:r w:rsidRPr="002C4872">
        <w:rPr>
          <w:color w:val="auto"/>
          <w:lang w:val="en-US"/>
        </w:rPr>
        <w:t xml:space="preserve"> R, Mikkelsen L, Hernandez B, Riley I, Lopez AD (2014) Systematic review of statistics on causes of deaths in hospitals: strengthening the evidence for </w:t>
      </w:r>
      <w:proofErr w:type="gramStart"/>
      <w:r w:rsidRPr="002C4872">
        <w:rPr>
          <w:color w:val="auto"/>
          <w:lang w:val="en-US"/>
        </w:rPr>
        <w:t>policy-makers</w:t>
      </w:r>
      <w:proofErr w:type="gramEnd"/>
      <w:r w:rsidRPr="002C4872">
        <w:rPr>
          <w:color w:val="auto"/>
          <w:lang w:val="en-US"/>
        </w:rPr>
        <w:t>. Bull World Health Organ 92:807–816</w:t>
      </w:r>
    </w:p>
    <w:p w14:paraId="6CE92871" w14:textId="77777777" w:rsidR="002C4872" w:rsidRPr="002C4872" w:rsidRDefault="002C4872" w:rsidP="002C4872">
      <w:pPr>
        <w:pStyle w:val="Bibliography"/>
        <w:rPr>
          <w:color w:val="auto"/>
          <w:lang w:val="en-US"/>
        </w:rPr>
      </w:pPr>
      <w:r w:rsidRPr="002C4872">
        <w:rPr>
          <w:color w:val="auto"/>
          <w:lang w:val="en-US"/>
        </w:rPr>
        <w:t xml:space="preserve">9. </w:t>
      </w:r>
      <w:r w:rsidRPr="002C4872">
        <w:rPr>
          <w:color w:val="auto"/>
          <w:lang w:val="en-US"/>
        </w:rPr>
        <w:tab/>
        <w:t xml:space="preserve">Adair T (2021) Who dies where? Estimating the percentage of deaths that occur at home. BMJ Global Health </w:t>
      </w:r>
      <w:proofErr w:type="gramStart"/>
      <w:r w:rsidRPr="002C4872">
        <w:rPr>
          <w:color w:val="auto"/>
          <w:lang w:val="en-US"/>
        </w:rPr>
        <w:t>6:e</w:t>
      </w:r>
      <w:proofErr w:type="gramEnd"/>
      <w:r w:rsidRPr="002C4872">
        <w:rPr>
          <w:color w:val="auto"/>
          <w:lang w:val="en-US"/>
        </w:rPr>
        <w:t>006766</w:t>
      </w:r>
    </w:p>
    <w:p w14:paraId="47C15F5A" w14:textId="77777777" w:rsidR="002C4872" w:rsidRPr="002C4872" w:rsidRDefault="002C4872" w:rsidP="002C4872">
      <w:pPr>
        <w:pStyle w:val="Bibliography"/>
        <w:rPr>
          <w:color w:val="auto"/>
          <w:lang w:val="en-US"/>
        </w:rPr>
      </w:pPr>
      <w:r w:rsidRPr="002C4872">
        <w:rPr>
          <w:color w:val="auto"/>
          <w:lang w:val="en-US"/>
        </w:rPr>
        <w:t xml:space="preserve">10. </w:t>
      </w:r>
      <w:r w:rsidRPr="002C4872">
        <w:rPr>
          <w:color w:val="auto"/>
          <w:lang w:val="en-US"/>
        </w:rPr>
        <w:tab/>
        <w:t xml:space="preserve">World Health Organization (2023) Verbal autopsy standards: 2022 WHO verbal autopsy instrument. </w:t>
      </w:r>
    </w:p>
    <w:p w14:paraId="6073D38A" w14:textId="77777777" w:rsidR="002C4872" w:rsidRPr="002C4872" w:rsidRDefault="002C4872" w:rsidP="002C4872">
      <w:pPr>
        <w:pStyle w:val="Bibliography"/>
        <w:rPr>
          <w:color w:val="auto"/>
          <w:lang w:val="en-US"/>
        </w:rPr>
      </w:pPr>
      <w:r w:rsidRPr="002C4872">
        <w:rPr>
          <w:color w:val="auto"/>
          <w:lang w:val="en-US"/>
        </w:rPr>
        <w:t xml:space="preserve">11. </w:t>
      </w:r>
      <w:r w:rsidRPr="002C4872">
        <w:rPr>
          <w:color w:val="auto"/>
          <w:lang w:val="en-US"/>
        </w:rPr>
        <w:tab/>
        <w:t xml:space="preserve">Chandramohan D, </w:t>
      </w:r>
      <w:proofErr w:type="spellStart"/>
      <w:r w:rsidRPr="002C4872">
        <w:rPr>
          <w:color w:val="auto"/>
          <w:lang w:val="en-US"/>
        </w:rPr>
        <w:t>Fottrell</w:t>
      </w:r>
      <w:proofErr w:type="spellEnd"/>
      <w:r w:rsidRPr="002C4872">
        <w:rPr>
          <w:color w:val="auto"/>
          <w:lang w:val="en-US"/>
        </w:rPr>
        <w:t xml:space="preserve"> E, Leitao J, et al (2021) Estimating causes of death where there is no medical certification: evolution and state of the art of verbal autopsy. Global Health Action 14:1982486</w:t>
      </w:r>
    </w:p>
    <w:p w14:paraId="568738C9" w14:textId="77777777" w:rsidR="002C4872" w:rsidRPr="002C4872" w:rsidRDefault="002C4872" w:rsidP="002C4872">
      <w:pPr>
        <w:pStyle w:val="Bibliography"/>
        <w:rPr>
          <w:color w:val="auto"/>
          <w:lang w:val="en-US"/>
        </w:rPr>
      </w:pPr>
      <w:r w:rsidRPr="002C4872">
        <w:rPr>
          <w:color w:val="auto"/>
          <w:lang w:val="en-US"/>
        </w:rPr>
        <w:t xml:space="preserve">12. </w:t>
      </w:r>
      <w:r w:rsidRPr="002C4872">
        <w:rPr>
          <w:color w:val="auto"/>
          <w:lang w:val="en-US"/>
        </w:rPr>
        <w:tab/>
        <w:t>World Health Organization (2007) Verbal autopsy standards: ascertaining and attributing cause of death. World Health Organization</w:t>
      </w:r>
    </w:p>
    <w:p w14:paraId="1C9A6731" w14:textId="77777777" w:rsidR="002C4872" w:rsidRPr="002C4872" w:rsidRDefault="002C4872" w:rsidP="002C4872">
      <w:pPr>
        <w:pStyle w:val="Bibliography"/>
        <w:rPr>
          <w:color w:val="auto"/>
          <w:lang w:val="en-US"/>
        </w:rPr>
      </w:pPr>
      <w:r w:rsidRPr="002C4872">
        <w:rPr>
          <w:color w:val="auto"/>
          <w:lang w:val="en-US"/>
        </w:rPr>
        <w:t xml:space="preserve">13. </w:t>
      </w:r>
      <w:r w:rsidRPr="002C4872">
        <w:rPr>
          <w:color w:val="auto"/>
          <w:lang w:val="en-US"/>
        </w:rPr>
        <w:tab/>
        <w:t xml:space="preserve">Gomes M, Begum R, Sati P, Dikshit R, Gupta PC, Kumar R, Sheth J, Habib A, Jha P (2017) Nationwide Mortality Studies </w:t>
      </w:r>
      <w:proofErr w:type="gramStart"/>
      <w:r w:rsidRPr="002C4872">
        <w:rPr>
          <w:color w:val="auto"/>
          <w:lang w:val="en-US"/>
        </w:rPr>
        <w:t>To</w:t>
      </w:r>
      <w:proofErr w:type="gramEnd"/>
      <w:r w:rsidRPr="002C4872">
        <w:rPr>
          <w:color w:val="auto"/>
          <w:lang w:val="en-US"/>
        </w:rPr>
        <w:t xml:space="preserve"> Quantify Causes </w:t>
      </w:r>
      <w:proofErr w:type="gramStart"/>
      <w:r w:rsidRPr="002C4872">
        <w:rPr>
          <w:color w:val="auto"/>
          <w:lang w:val="en-US"/>
        </w:rPr>
        <w:t>Of</w:t>
      </w:r>
      <w:proofErr w:type="gramEnd"/>
      <w:r w:rsidRPr="002C4872">
        <w:rPr>
          <w:color w:val="auto"/>
          <w:lang w:val="en-US"/>
        </w:rPr>
        <w:t xml:space="preserve"> Death: Relevant Lessons </w:t>
      </w:r>
      <w:proofErr w:type="gramStart"/>
      <w:r w:rsidRPr="002C4872">
        <w:rPr>
          <w:color w:val="auto"/>
          <w:lang w:val="en-US"/>
        </w:rPr>
        <w:t>From</w:t>
      </w:r>
      <w:proofErr w:type="gramEnd"/>
      <w:r w:rsidRPr="002C4872">
        <w:rPr>
          <w:color w:val="auto"/>
          <w:lang w:val="en-US"/>
        </w:rPr>
        <w:t xml:space="preserve"> India’s Million Death Study. Health Affairs 36:1887–1895</w:t>
      </w:r>
    </w:p>
    <w:p w14:paraId="6A75730D" w14:textId="77777777" w:rsidR="002C4872" w:rsidRPr="002C4872" w:rsidRDefault="002C4872" w:rsidP="002C4872">
      <w:pPr>
        <w:pStyle w:val="Bibliography"/>
        <w:rPr>
          <w:color w:val="auto"/>
          <w:lang w:val="en-US"/>
        </w:rPr>
      </w:pPr>
      <w:r w:rsidRPr="002C4872">
        <w:rPr>
          <w:color w:val="auto"/>
          <w:lang w:val="en-US"/>
        </w:rPr>
        <w:t xml:space="preserve">14. </w:t>
      </w:r>
      <w:r w:rsidRPr="002C4872">
        <w:rPr>
          <w:color w:val="auto"/>
          <w:lang w:val="en-US"/>
        </w:rPr>
        <w:tab/>
        <w:t xml:space="preserve">Jha P, Gajalakshmi V, Gupta PC, Kumar R, Mony P, Dhingra N, Peto R, Collaborators R-CPS (2005) Prospective Study of One Million Deaths in India: Rationale, Design, and Validation Results. PLOS Medicine </w:t>
      </w:r>
      <w:proofErr w:type="gramStart"/>
      <w:r w:rsidRPr="002C4872">
        <w:rPr>
          <w:color w:val="auto"/>
          <w:lang w:val="en-US"/>
        </w:rPr>
        <w:t>3:e</w:t>
      </w:r>
      <w:proofErr w:type="gramEnd"/>
      <w:r w:rsidRPr="002C4872">
        <w:rPr>
          <w:color w:val="auto"/>
          <w:lang w:val="en-US"/>
        </w:rPr>
        <w:t>18</w:t>
      </w:r>
    </w:p>
    <w:p w14:paraId="36CBB907" w14:textId="77777777" w:rsidR="002C4872" w:rsidRPr="002C4872" w:rsidRDefault="002C4872" w:rsidP="002C4872">
      <w:pPr>
        <w:pStyle w:val="Bibliography"/>
        <w:rPr>
          <w:color w:val="auto"/>
          <w:lang w:val="en-US"/>
        </w:rPr>
      </w:pPr>
      <w:r w:rsidRPr="002C4872">
        <w:rPr>
          <w:color w:val="auto"/>
          <w:lang w:val="en-US"/>
        </w:rPr>
        <w:t xml:space="preserve">15. </w:t>
      </w:r>
      <w:r w:rsidRPr="002C4872">
        <w:rPr>
          <w:color w:val="auto"/>
          <w:lang w:val="en-US"/>
        </w:rPr>
        <w:tab/>
        <w:t xml:space="preserve">McCormick TH, Li ZR, Calvert C, </w:t>
      </w:r>
      <w:proofErr w:type="spellStart"/>
      <w:r w:rsidRPr="002C4872">
        <w:rPr>
          <w:color w:val="auto"/>
          <w:lang w:val="en-US"/>
        </w:rPr>
        <w:t>Crampin</w:t>
      </w:r>
      <w:proofErr w:type="spellEnd"/>
      <w:r w:rsidRPr="002C4872">
        <w:rPr>
          <w:color w:val="auto"/>
          <w:lang w:val="en-US"/>
        </w:rPr>
        <w:t xml:space="preserve"> AC, Kahn K, Clark SJ (2016) Probabilistic Cause-of-death Assignment using Verbal Autopsies. J Am Stat Assoc 111:1036–1049</w:t>
      </w:r>
    </w:p>
    <w:p w14:paraId="40860C52" w14:textId="77777777" w:rsidR="002C4872" w:rsidRPr="002C4872" w:rsidRDefault="002C4872" w:rsidP="002C4872">
      <w:pPr>
        <w:pStyle w:val="Bibliography"/>
        <w:rPr>
          <w:color w:val="auto"/>
          <w:lang w:val="en-US"/>
        </w:rPr>
      </w:pPr>
      <w:r w:rsidRPr="002C4872">
        <w:rPr>
          <w:color w:val="auto"/>
          <w:lang w:val="en-US"/>
        </w:rPr>
        <w:t xml:space="preserve">16. </w:t>
      </w:r>
      <w:r w:rsidRPr="002C4872">
        <w:rPr>
          <w:color w:val="auto"/>
          <w:lang w:val="en-US"/>
        </w:rPr>
        <w:tab/>
        <w:t xml:space="preserve">Morris SK, Bassani DG, Kumar R, Awasthi S, Paul VK, Jha P (2010) Factors associated with physician agreement on verbal autopsy of over 27000 childhood deaths in India. </w:t>
      </w:r>
      <w:proofErr w:type="spellStart"/>
      <w:r w:rsidRPr="002C4872">
        <w:rPr>
          <w:color w:val="auto"/>
          <w:lang w:val="en-US"/>
        </w:rPr>
        <w:t>PloS</w:t>
      </w:r>
      <w:proofErr w:type="spellEnd"/>
      <w:r w:rsidRPr="002C4872">
        <w:rPr>
          <w:color w:val="auto"/>
          <w:lang w:val="en-US"/>
        </w:rPr>
        <w:t xml:space="preserve"> one </w:t>
      </w:r>
      <w:proofErr w:type="gramStart"/>
      <w:r w:rsidRPr="002C4872">
        <w:rPr>
          <w:color w:val="auto"/>
          <w:lang w:val="en-US"/>
        </w:rPr>
        <w:t>5:e</w:t>
      </w:r>
      <w:proofErr w:type="gramEnd"/>
      <w:r w:rsidRPr="002C4872">
        <w:rPr>
          <w:color w:val="auto"/>
          <w:lang w:val="en-US"/>
        </w:rPr>
        <w:t>9583</w:t>
      </w:r>
    </w:p>
    <w:p w14:paraId="71938A44" w14:textId="77777777" w:rsidR="002C4872" w:rsidRPr="002C4872" w:rsidRDefault="002C4872" w:rsidP="002C4872">
      <w:pPr>
        <w:pStyle w:val="Bibliography"/>
        <w:rPr>
          <w:color w:val="auto"/>
          <w:lang w:val="en-US"/>
        </w:rPr>
      </w:pPr>
      <w:r w:rsidRPr="002C4872">
        <w:rPr>
          <w:color w:val="auto"/>
          <w:lang w:val="en-US"/>
        </w:rPr>
        <w:t xml:space="preserve">17. </w:t>
      </w:r>
      <w:r w:rsidRPr="002C4872">
        <w:rPr>
          <w:color w:val="auto"/>
          <w:lang w:val="en-US"/>
        </w:rPr>
        <w:tab/>
        <w:t>Soleman N, Chandramohan D, Shibuya K (2006) Verbal autopsy: current practices and challenges. Bulletin of the World Health Organization 84:239–245</w:t>
      </w:r>
    </w:p>
    <w:p w14:paraId="442C42CC" w14:textId="77777777" w:rsidR="002C4872" w:rsidRPr="002C4872" w:rsidRDefault="002C4872" w:rsidP="002C4872">
      <w:pPr>
        <w:pStyle w:val="Bibliography"/>
        <w:rPr>
          <w:color w:val="auto"/>
          <w:lang w:val="en-US"/>
        </w:rPr>
      </w:pPr>
      <w:r w:rsidRPr="002C4872">
        <w:rPr>
          <w:color w:val="auto"/>
          <w:lang w:val="en-US"/>
        </w:rPr>
        <w:lastRenderedPageBreak/>
        <w:t xml:space="preserve">18. </w:t>
      </w:r>
      <w:r w:rsidRPr="002C4872">
        <w:rPr>
          <w:color w:val="auto"/>
          <w:lang w:val="en-US"/>
        </w:rPr>
        <w:tab/>
      </w:r>
      <w:proofErr w:type="spellStart"/>
      <w:r w:rsidRPr="002C4872">
        <w:rPr>
          <w:color w:val="auto"/>
          <w:lang w:val="en-US"/>
        </w:rPr>
        <w:t>Byass</w:t>
      </w:r>
      <w:proofErr w:type="spellEnd"/>
      <w:r w:rsidRPr="002C4872">
        <w:rPr>
          <w:color w:val="auto"/>
          <w:lang w:val="en-US"/>
        </w:rPr>
        <w:t xml:space="preserve"> P, Hussain-Alkhateeb L, </w:t>
      </w:r>
      <w:proofErr w:type="spellStart"/>
      <w:r w:rsidRPr="002C4872">
        <w:rPr>
          <w:color w:val="auto"/>
          <w:lang w:val="en-US"/>
        </w:rPr>
        <w:t>D’Ambruoso</w:t>
      </w:r>
      <w:proofErr w:type="spellEnd"/>
      <w:r w:rsidRPr="002C4872">
        <w:rPr>
          <w:color w:val="auto"/>
          <w:lang w:val="en-US"/>
        </w:rPr>
        <w:t xml:space="preserve"> L, et al (2019) An integrated approach to processing WHO-2016 verbal autopsy data: the InterVA-5 model. BMC Medicine 17:102</w:t>
      </w:r>
    </w:p>
    <w:p w14:paraId="710B5BC1" w14:textId="77777777" w:rsidR="002C4872" w:rsidRPr="002C4872" w:rsidRDefault="002C4872" w:rsidP="002C4872">
      <w:pPr>
        <w:pStyle w:val="Bibliography"/>
        <w:rPr>
          <w:color w:val="auto"/>
          <w:lang w:val="en-US"/>
        </w:rPr>
      </w:pPr>
      <w:r w:rsidRPr="002C4872">
        <w:rPr>
          <w:color w:val="auto"/>
          <w:lang w:val="en-US"/>
        </w:rPr>
        <w:t xml:space="preserve">19. </w:t>
      </w:r>
      <w:r w:rsidRPr="002C4872">
        <w:rPr>
          <w:color w:val="auto"/>
          <w:lang w:val="en-US"/>
        </w:rPr>
        <w:tab/>
        <w:t>Jha P, Kumar D, Dikshit R, et al (2019) Automated versus physician assignment of cause of death for verbal autopsies: randomized trial of 9374 deaths in 117 villages in India. BMC Medicine 17:116</w:t>
      </w:r>
    </w:p>
    <w:p w14:paraId="5BCBFE89" w14:textId="77777777" w:rsidR="002C4872" w:rsidRPr="002C4872" w:rsidRDefault="002C4872" w:rsidP="002C4872">
      <w:pPr>
        <w:pStyle w:val="Bibliography"/>
        <w:rPr>
          <w:color w:val="auto"/>
          <w:lang w:val="en-US"/>
        </w:rPr>
      </w:pPr>
      <w:r w:rsidRPr="002C4872">
        <w:rPr>
          <w:color w:val="auto"/>
          <w:lang w:val="en-US"/>
        </w:rPr>
        <w:t xml:space="preserve">20. </w:t>
      </w:r>
      <w:r w:rsidRPr="002C4872">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3BF0BE8A" w14:textId="77777777" w:rsidR="002C4872" w:rsidRPr="002C4872" w:rsidRDefault="002C4872" w:rsidP="002C4872">
      <w:pPr>
        <w:pStyle w:val="Bibliography"/>
        <w:rPr>
          <w:color w:val="auto"/>
          <w:lang w:val="en-US"/>
        </w:rPr>
      </w:pPr>
      <w:r w:rsidRPr="002C4872">
        <w:rPr>
          <w:color w:val="auto"/>
          <w:lang w:val="en-US"/>
        </w:rPr>
        <w:t xml:space="preserve">21. </w:t>
      </w:r>
      <w:r w:rsidRPr="002C4872">
        <w:rPr>
          <w:color w:val="auto"/>
          <w:lang w:val="en-US"/>
        </w:rPr>
        <w:tab/>
        <w:t xml:space="preserve">Desai N, Aleksandrowicz L, </w:t>
      </w:r>
      <w:proofErr w:type="spellStart"/>
      <w:r w:rsidRPr="002C4872">
        <w:rPr>
          <w:color w:val="auto"/>
          <w:lang w:val="en-US"/>
        </w:rPr>
        <w:t>Miasnikof</w:t>
      </w:r>
      <w:proofErr w:type="spellEnd"/>
      <w:r w:rsidRPr="002C4872">
        <w:rPr>
          <w:color w:val="auto"/>
          <w:lang w:val="en-US"/>
        </w:rPr>
        <w:t xml:space="preserve"> P, et al (2014) Performance of four computer-coded verbal autopsy methods for cause of death assignment compared with physician coding on 24,000 deaths in low- and middle-income countries. BMC Medicine 12:20</w:t>
      </w:r>
    </w:p>
    <w:p w14:paraId="1DCA75C6" w14:textId="77777777" w:rsidR="002C4872" w:rsidRPr="002C4872" w:rsidRDefault="002C4872" w:rsidP="002C4872">
      <w:pPr>
        <w:pStyle w:val="Bibliography"/>
        <w:rPr>
          <w:color w:val="auto"/>
          <w:lang w:val="en-US"/>
        </w:rPr>
      </w:pPr>
      <w:r w:rsidRPr="002C4872">
        <w:rPr>
          <w:color w:val="auto"/>
          <w:lang w:val="en-US"/>
        </w:rPr>
        <w:t xml:space="preserve">22. </w:t>
      </w:r>
      <w:r w:rsidRPr="002C4872">
        <w:rPr>
          <w:color w:val="auto"/>
          <w:lang w:val="en-US"/>
        </w:rPr>
        <w:tab/>
        <w:t xml:space="preserve">Tunga M, Lungo J, </w:t>
      </w:r>
      <w:proofErr w:type="spellStart"/>
      <w:r w:rsidRPr="002C4872">
        <w:rPr>
          <w:color w:val="auto"/>
          <w:lang w:val="en-US"/>
        </w:rPr>
        <w:t>Chambua</w:t>
      </w:r>
      <w:proofErr w:type="spellEnd"/>
      <w:r w:rsidRPr="002C4872">
        <w:rPr>
          <w:color w:val="auto"/>
          <w:lang w:val="en-US"/>
        </w:rPr>
        <w:t xml:space="preserve"> J, Kateule R (2021) Verbal autopsy models in determining causes of death. Tropical Medicine &amp; International Health 26:1560–1567</w:t>
      </w:r>
    </w:p>
    <w:p w14:paraId="7B14E4E6" w14:textId="77777777" w:rsidR="002C4872" w:rsidRPr="002C4872" w:rsidRDefault="002C4872" w:rsidP="002C4872">
      <w:pPr>
        <w:pStyle w:val="Bibliography"/>
        <w:rPr>
          <w:color w:val="auto"/>
          <w:lang w:val="en-US"/>
        </w:rPr>
      </w:pPr>
      <w:r w:rsidRPr="002C4872">
        <w:rPr>
          <w:color w:val="auto"/>
          <w:lang w:val="en-US"/>
        </w:rPr>
        <w:t xml:space="preserve">23. </w:t>
      </w:r>
      <w:r w:rsidRPr="002C4872">
        <w:rPr>
          <w:color w:val="auto"/>
          <w:lang w:val="en-US"/>
        </w:rPr>
        <w:tab/>
        <w:t xml:space="preserve">Oti SO, Kyobutungi C (2010) Verbal autopsy interpretation: a comparative analysis of the InterVA model versus physician review in determining causes of death in the Nairobi DSS. </w:t>
      </w:r>
      <w:proofErr w:type="spellStart"/>
      <w:r w:rsidRPr="002C4872">
        <w:rPr>
          <w:color w:val="auto"/>
          <w:lang w:val="en-US"/>
        </w:rPr>
        <w:t>Popul</w:t>
      </w:r>
      <w:proofErr w:type="spellEnd"/>
      <w:r w:rsidRPr="002C4872">
        <w:rPr>
          <w:color w:val="auto"/>
          <w:lang w:val="en-US"/>
        </w:rPr>
        <w:t xml:space="preserve"> Health Metrics 8:21</w:t>
      </w:r>
    </w:p>
    <w:p w14:paraId="6B9E3FB1" w14:textId="77777777" w:rsidR="002C4872" w:rsidRPr="002C4872" w:rsidRDefault="002C4872" w:rsidP="002C4872">
      <w:pPr>
        <w:pStyle w:val="Bibliography"/>
        <w:rPr>
          <w:color w:val="auto"/>
          <w:lang w:val="en-US"/>
        </w:rPr>
      </w:pPr>
      <w:r w:rsidRPr="002C4872">
        <w:rPr>
          <w:color w:val="auto"/>
          <w:lang w:val="en-US"/>
        </w:rPr>
        <w:t xml:space="preserve">24. </w:t>
      </w:r>
      <w:r w:rsidRPr="002C4872">
        <w:rPr>
          <w:color w:val="auto"/>
          <w:lang w:val="en-US"/>
        </w:rPr>
        <w:tab/>
      </w:r>
      <w:proofErr w:type="spellStart"/>
      <w:r w:rsidRPr="002C4872">
        <w:rPr>
          <w:color w:val="auto"/>
          <w:lang w:val="en-US"/>
        </w:rPr>
        <w:t>Jeblee</w:t>
      </w:r>
      <w:proofErr w:type="spellEnd"/>
      <w:r w:rsidRPr="002C4872">
        <w:rPr>
          <w:color w:val="auto"/>
          <w:lang w:val="en-US"/>
        </w:rPr>
        <w:t xml:space="preserve"> S, Gomes M, Jha P, </w:t>
      </w:r>
      <w:proofErr w:type="spellStart"/>
      <w:r w:rsidRPr="002C4872">
        <w:rPr>
          <w:color w:val="auto"/>
          <w:lang w:val="en-US"/>
        </w:rPr>
        <w:t>Rudzicz</w:t>
      </w:r>
      <w:proofErr w:type="spellEnd"/>
      <w:r w:rsidRPr="002C4872">
        <w:rPr>
          <w:color w:val="auto"/>
          <w:lang w:val="en-US"/>
        </w:rPr>
        <w:t xml:space="preserve"> F, Hirst G (2019) Automatically determining cause of death from verbal autopsy narratives. BMC Med Inform </w:t>
      </w:r>
      <w:proofErr w:type="spellStart"/>
      <w:r w:rsidRPr="002C4872">
        <w:rPr>
          <w:color w:val="auto"/>
          <w:lang w:val="en-US"/>
        </w:rPr>
        <w:t>Decis</w:t>
      </w:r>
      <w:proofErr w:type="spellEnd"/>
      <w:r w:rsidRPr="002C4872">
        <w:rPr>
          <w:color w:val="auto"/>
          <w:lang w:val="en-US"/>
        </w:rPr>
        <w:t xml:space="preserve"> Mak 19:127</w:t>
      </w:r>
    </w:p>
    <w:p w14:paraId="30FE57F9" w14:textId="77777777" w:rsidR="002C4872" w:rsidRPr="002C4872" w:rsidRDefault="002C4872" w:rsidP="002C4872">
      <w:pPr>
        <w:pStyle w:val="Bibliography"/>
        <w:rPr>
          <w:color w:val="auto"/>
          <w:lang w:val="en-US"/>
        </w:rPr>
      </w:pPr>
      <w:r w:rsidRPr="002C4872">
        <w:rPr>
          <w:color w:val="auto"/>
          <w:lang w:val="en-US"/>
        </w:rPr>
        <w:t xml:space="preserve">25. </w:t>
      </w:r>
      <w:r w:rsidRPr="002C4872">
        <w:rPr>
          <w:color w:val="auto"/>
          <w:lang w:val="en-US"/>
        </w:rPr>
        <w:tab/>
        <w:t xml:space="preserve">Blanco A, Pérez A, Casillas A, Cobos D (2021) Extracting Cause of Death </w:t>
      </w:r>
      <w:proofErr w:type="gramStart"/>
      <w:r w:rsidRPr="002C4872">
        <w:rPr>
          <w:color w:val="auto"/>
          <w:lang w:val="en-US"/>
        </w:rPr>
        <w:t>From</w:t>
      </w:r>
      <w:proofErr w:type="gramEnd"/>
      <w:r w:rsidRPr="002C4872">
        <w:rPr>
          <w:color w:val="auto"/>
          <w:lang w:val="en-US"/>
        </w:rPr>
        <w:t xml:space="preserve"> Verbal Autopsy </w:t>
      </w:r>
      <w:proofErr w:type="gramStart"/>
      <w:r w:rsidRPr="002C4872">
        <w:rPr>
          <w:color w:val="auto"/>
          <w:lang w:val="en-US"/>
        </w:rPr>
        <w:t>With</w:t>
      </w:r>
      <w:proofErr w:type="gramEnd"/>
      <w:r w:rsidRPr="002C4872">
        <w:rPr>
          <w:color w:val="auto"/>
          <w:lang w:val="en-US"/>
        </w:rPr>
        <w:t xml:space="preserve"> Deep Learning Interpretable Methods. IEEE Journal of Biomedical and Health Informatics 25:1315–1325</w:t>
      </w:r>
    </w:p>
    <w:p w14:paraId="2881A9E0" w14:textId="77777777" w:rsidR="002C4872" w:rsidRPr="002C4872" w:rsidRDefault="002C4872" w:rsidP="002C4872">
      <w:pPr>
        <w:pStyle w:val="Bibliography"/>
        <w:rPr>
          <w:color w:val="auto"/>
          <w:lang w:val="en-US"/>
        </w:rPr>
      </w:pPr>
      <w:r w:rsidRPr="002C4872">
        <w:rPr>
          <w:color w:val="auto"/>
          <w:lang w:val="en-US"/>
        </w:rPr>
        <w:t xml:space="preserve">26. </w:t>
      </w:r>
      <w:r w:rsidRPr="002C4872">
        <w:rPr>
          <w:color w:val="auto"/>
          <w:lang w:val="en-US"/>
        </w:rPr>
        <w:tab/>
        <w:t xml:space="preserve">King C, </w:t>
      </w:r>
      <w:proofErr w:type="spellStart"/>
      <w:r w:rsidRPr="002C4872">
        <w:rPr>
          <w:color w:val="auto"/>
          <w:lang w:val="en-US"/>
        </w:rPr>
        <w:t>Zamawe</w:t>
      </w:r>
      <w:proofErr w:type="spellEnd"/>
      <w:r w:rsidRPr="002C4872">
        <w:rPr>
          <w:color w:val="auto"/>
          <w:lang w:val="en-US"/>
        </w:rPr>
        <w:t xml:space="preserve"> C, Banda M, et al (2016) The quality and diagnostic value of open narratives in verbal autopsy: a mixed-methods analysis of partnered interviews from Malawi. BMC Med Res </w:t>
      </w:r>
      <w:proofErr w:type="spellStart"/>
      <w:r w:rsidRPr="002C4872">
        <w:rPr>
          <w:color w:val="auto"/>
          <w:lang w:val="en-US"/>
        </w:rPr>
        <w:t>Methodol</w:t>
      </w:r>
      <w:proofErr w:type="spellEnd"/>
      <w:r w:rsidRPr="002C4872">
        <w:rPr>
          <w:color w:val="auto"/>
          <w:lang w:val="en-US"/>
        </w:rPr>
        <w:t xml:space="preserve"> 16:13</w:t>
      </w:r>
    </w:p>
    <w:p w14:paraId="115EB59E" w14:textId="77777777" w:rsidR="002C4872" w:rsidRPr="002C4872" w:rsidRDefault="002C4872" w:rsidP="002C4872">
      <w:pPr>
        <w:pStyle w:val="Bibliography"/>
        <w:rPr>
          <w:color w:val="auto"/>
          <w:lang w:val="en-US"/>
        </w:rPr>
      </w:pPr>
      <w:r w:rsidRPr="002C4872">
        <w:rPr>
          <w:color w:val="auto"/>
          <w:lang w:val="en-US"/>
        </w:rPr>
        <w:t xml:space="preserve">27. </w:t>
      </w:r>
      <w:r w:rsidRPr="002C4872">
        <w:rPr>
          <w:color w:val="auto"/>
          <w:lang w:val="en-US"/>
        </w:rPr>
        <w:tab/>
        <w:t>Chang Y, Wang X, Wang J, et al (2023) A Survey on Evaluation of Large Language Models. https://doi.org/10.48550/arXiv.2307.03109</w:t>
      </w:r>
    </w:p>
    <w:p w14:paraId="796A2D8F" w14:textId="77777777" w:rsidR="002C4872" w:rsidRPr="002C4872" w:rsidRDefault="002C4872" w:rsidP="002C4872">
      <w:pPr>
        <w:pStyle w:val="Bibliography"/>
        <w:rPr>
          <w:color w:val="auto"/>
          <w:lang w:val="en-US"/>
        </w:rPr>
      </w:pPr>
      <w:r w:rsidRPr="002C4872">
        <w:rPr>
          <w:color w:val="auto"/>
          <w:lang w:val="en-US"/>
        </w:rPr>
        <w:t xml:space="preserve">28. </w:t>
      </w:r>
      <w:r w:rsidRPr="002C4872">
        <w:rPr>
          <w:color w:val="auto"/>
          <w:lang w:val="en-US"/>
        </w:rPr>
        <w:tab/>
        <w:t>Lund BD, Wang T (2023) Chatting about ChatGPT: how may AI and GPT impact academia and libraries? Library Hi Tech News 40:26–29</w:t>
      </w:r>
    </w:p>
    <w:p w14:paraId="7962CBDE" w14:textId="77777777" w:rsidR="002C4872" w:rsidRPr="002C4872" w:rsidRDefault="002C4872" w:rsidP="002C4872">
      <w:pPr>
        <w:pStyle w:val="Bibliography"/>
        <w:rPr>
          <w:color w:val="auto"/>
          <w:lang w:val="en-US"/>
        </w:rPr>
      </w:pPr>
      <w:r w:rsidRPr="002C4872">
        <w:rPr>
          <w:color w:val="auto"/>
          <w:lang w:val="en-US"/>
        </w:rPr>
        <w:t xml:space="preserve">29. </w:t>
      </w:r>
      <w:r w:rsidRPr="002C4872">
        <w:rPr>
          <w:color w:val="auto"/>
          <w:lang w:val="en-US"/>
        </w:rPr>
        <w:tab/>
      </w:r>
      <w:proofErr w:type="spellStart"/>
      <w:r w:rsidRPr="002C4872">
        <w:rPr>
          <w:color w:val="auto"/>
          <w:lang w:val="en-US"/>
        </w:rPr>
        <w:t>Svyatkovskiy</w:t>
      </w:r>
      <w:proofErr w:type="spellEnd"/>
      <w:r w:rsidRPr="002C4872">
        <w:rPr>
          <w:color w:val="auto"/>
          <w:lang w:val="en-US"/>
        </w:rPr>
        <w:t xml:space="preserve"> A, Deng SK, Fu S, Sundaresan N (2020) </w:t>
      </w:r>
      <w:proofErr w:type="spellStart"/>
      <w:r w:rsidRPr="002C4872">
        <w:rPr>
          <w:color w:val="auto"/>
          <w:lang w:val="en-US"/>
        </w:rPr>
        <w:t>IntelliCode</w:t>
      </w:r>
      <w:proofErr w:type="spellEnd"/>
      <w:r w:rsidRPr="002C4872">
        <w:rPr>
          <w:color w:val="auto"/>
          <w:lang w:val="en-US"/>
        </w:rPr>
        <w:t xml:space="preserve"> compose: code generation using transformer. In: Proceedings of the 28th ACM Joint Meeting on European Software Engineering Conference and Symposium on the Foundations of Software Engineering. Association for Computing Machinery, New York, NY, USA, pp 1433–1443</w:t>
      </w:r>
    </w:p>
    <w:p w14:paraId="5E340CB1" w14:textId="77777777" w:rsidR="002C4872" w:rsidRPr="002C4872" w:rsidRDefault="002C4872" w:rsidP="002C4872">
      <w:pPr>
        <w:pStyle w:val="Bibliography"/>
        <w:rPr>
          <w:color w:val="auto"/>
          <w:lang w:val="en-US"/>
        </w:rPr>
      </w:pPr>
      <w:r w:rsidRPr="002C4872">
        <w:rPr>
          <w:color w:val="auto"/>
          <w:lang w:val="en-US"/>
        </w:rPr>
        <w:t xml:space="preserve">30. </w:t>
      </w:r>
      <w:r w:rsidRPr="002C4872">
        <w:rPr>
          <w:color w:val="auto"/>
          <w:lang w:val="en-US"/>
        </w:rPr>
        <w:tab/>
        <w:t>Haupt CE, Marks M (2023) AI-Generated Medical Advice—GPT and Beyond. JAMA 329:1349–1350</w:t>
      </w:r>
    </w:p>
    <w:p w14:paraId="0DD7C4AF" w14:textId="77777777" w:rsidR="002C4872" w:rsidRPr="002C4872" w:rsidRDefault="002C4872" w:rsidP="002C4872">
      <w:pPr>
        <w:pStyle w:val="Bibliography"/>
        <w:rPr>
          <w:color w:val="auto"/>
          <w:lang w:val="en-US"/>
        </w:rPr>
      </w:pPr>
      <w:r w:rsidRPr="002C4872">
        <w:rPr>
          <w:color w:val="auto"/>
          <w:lang w:val="en-US"/>
        </w:rPr>
        <w:t xml:space="preserve">31. </w:t>
      </w:r>
      <w:r w:rsidRPr="002C4872">
        <w:rPr>
          <w:color w:val="auto"/>
          <w:lang w:val="en-US"/>
        </w:rPr>
        <w:tab/>
        <w:t>Wu T, He S, Liu J, Sun S, Liu K, Han Q-L, Tang Y (2023) A Brief Overview of ChatGPT: The History, Status Quo and Potential Future Development. IEEE/CAA JAS 10:1122–1136</w:t>
      </w:r>
    </w:p>
    <w:p w14:paraId="29A13402" w14:textId="77777777" w:rsidR="002C4872" w:rsidRPr="002C4872" w:rsidRDefault="002C4872" w:rsidP="002C4872">
      <w:pPr>
        <w:pStyle w:val="Bibliography"/>
        <w:rPr>
          <w:color w:val="auto"/>
          <w:lang w:val="en-US"/>
        </w:rPr>
      </w:pPr>
      <w:r w:rsidRPr="002C4872">
        <w:rPr>
          <w:color w:val="auto"/>
          <w:lang w:val="en-US"/>
        </w:rPr>
        <w:t xml:space="preserve">32. </w:t>
      </w:r>
      <w:r w:rsidRPr="002C4872">
        <w:rPr>
          <w:color w:val="auto"/>
          <w:lang w:val="en-US"/>
        </w:rPr>
        <w:tab/>
        <w:t xml:space="preserve">OpenAI, </w:t>
      </w:r>
      <w:proofErr w:type="spellStart"/>
      <w:r w:rsidRPr="002C4872">
        <w:rPr>
          <w:color w:val="auto"/>
          <w:lang w:val="en-US"/>
        </w:rPr>
        <w:t>Achiam</w:t>
      </w:r>
      <w:proofErr w:type="spellEnd"/>
      <w:r w:rsidRPr="002C4872">
        <w:rPr>
          <w:color w:val="auto"/>
          <w:lang w:val="en-US"/>
        </w:rPr>
        <w:t xml:space="preserve"> J, Adler S, et al (2023) GPT-4 Technical Report. https://doi.org/10.48550/arXiv.2303.08774</w:t>
      </w:r>
    </w:p>
    <w:p w14:paraId="285500AD" w14:textId="77777777" w:rsidR="002C4872" w:rsidRPr="002C4872" w:rsidRDefault="002C4872" w:rsidP="002C4872">
      <w:pPr>
        <w:pStyle w:val="Bibliography"/>
        <w:rPr>
          <w:color w:val="auto"/>
          <w:lang w:val="en-US"/>
        </w:rPr>
      </w:pPr>
      <w:r w:rsidRPr="002C4872">
        <w:rPr>
          <w:color w:val="auto"/>
          <w:lang w:val="en-US"/>
        </w:rPr>
        <w:t xml:space="preserve">33. </w:t>
      </w:r>
      <w:r w:rsidRPr="002C4872">
        <w:rPr>
          <w:color w:val="auto"/>
          <w:lang w:val="en-US"/>
        </w:rPr>
        <w:tab/>
        <w:t>Njala University (2023) Healthy Sierra Leone. https://healsl.org/. Accessed 7 Jan 2024</w:t>
      </w:r>
    </w:p>
    <w:p w14:paraId="6007BF6B" w14:textId="77777777" w:rsidR="002C4872" w:rsidRPr="002C4872" w:rsidRDefault="002C4872" w:rsidP="002C4872">
      <w:pPr>
        <w:pStyle w:val="Bibliography"/>
        <w:rPr>
          <w:color w:val="auto"/>
          <w:lang w:val="en-US"/>
        </w:rPr>
      </w:pPr>
      <w:r w:rsidRPr="002C4872">
        <w:rPr>
          <w:color w:val="auto"/>
          <w:lang w:val="en-US"/>
        </w:rPr>
        <w:t xml:space="preserve">34. </w:t>
      </w:r>
      <w:r w:rsidRPr="002C4872">
        <w:rPr>
          <w:color w:val="auto"/>
          <w:lang w:val="en-US"/>
        </w:rPr>
        <w:tab/>
        <w:t xml:space="preserve">Carshon-Marsh R, Aimone A, Ansumana R, et al (2022) Child, maternal, and adult mortality in Sierra Leone: nationally representative mortality survey 2018–20. The Lancet Global Health </w:t>
      </w:r>
      <w:proofErr w:type="gramStart"/>
      <w:r w:rsidRPr="002C4872">
        <w:rPr>
          <w:color w:val="auto"/>
          <w:lang w:val="en-US"/>
        </w:rPr>
        <w:t>10:e</w:t>
      </w:r>
      <w:proofErr w:type="gramEnd"/>
      <w:r w:rsidRPr="002C4872">
        <w:rPr>
          <w:color w:val="auto"/>
          <w:lang w:val="en-US"/>
        </w:rPr>
        <w:t>114–e123</w:t>
      </w:r>
    </w:p>
    <w:p w14:paraId="24474C28" w14:textId="77777777" w:rsidR="002C4872" w:rsidRPr="002C4872" w:rsidRDefault="002C4872" w:rsidP="002C4872">
      <w:pPr>
        <w:pStyle w:val="Bibliography"/>
        <w:rPr>
          <w:color w:val="auto"/>
          <w:lang w:val="en-US"/>
        </w:rPr>
      </w:pPr>
      <w:r w:rsidRPr="002C4872">
        <w:rPr>
          <w:color w:val="auto"/>
          <w:lang w:val="en-US"/>
        </w:rPr>
        <w:t xml:space="preserve">35. </w:t>
      </w:r>
      <w:r w:rsidRPr="002C4872">
        <w:rPr>
          <w:color w:val="auto"/>
          <w:lang w:val="en-US"/>
        </w:rPr>
        <w:tab/>
        <w:t xml:space="preserve">World Health Organization (2011) ICD-10: International statistical classification of diseases and related health problems (10th revision). </w:t>
      </w:r>
    </w:p>
    <w:p w14:paraId="5E415DAA" w14:textId="77777777" w:rsidR="002C4872" w:rsidRPr="002C4872" w:rsidRDefault="002C4872" w:rsidP="002C4872">
      <w:pPr>
        <w:pStyle w:val="Bibliography"/>
        <w:rPr>
          <w:color w:val="auto"/>
          <w:lang w:val="en-US"/>
        </w:rPr>
      </w:pPr>
      <w:r w:rsidRPr="002C4872">
        <w:rPr>
          <w:color w:val="auto"/>
          <w:lang w:val="en-US"/>
        </w:rPr>
        <w:lastRenderedPageBreak/>
        <w:t xml:space="preserve">36. </w:t>
      </w:r>
      <w:r w:rsidRPr="002C4872">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0CB3395F" w14:textId="77777777" w:rsidR="002C4872" w:rsidRPr="002C4872" w:rsidRDefault="002C4872" w:rsidP="002C4872">
      <w:pPr>
        <w:pStyle w:val="Bibliography"/>
        <w:rPr>
          <w:color w:val="auto"/>
          <w:lang w:val="en-US"/>
        </w:rPr>
      </w:pPr>
      <w:r w:rsidRPr="002C4872">
        <w:rPr>
          <w:color w:val="auto"/>
          <w:lang w:val="en-US"/>
        </w:rPr>
        <w:t xml:space="preserve">37. </w:t>
      </w:r>
      <w:r w:rsidRPr="002C4872">
        <w:rPr>
          <w:color w:val="auto"/>
          <w:lang w:val="en-US"/>
        </w:rPr>
        <w:tab/>
        <w:t xml:space="preserve">Barnett ML, </w:t>
      </w:r>
      <w:proofErr w:type="spellStart"/>
      <w:r w:rsidRPr="002C4872">
        <w:rPr>
          <w:color w:val="auto"/>
          <w:lang w:val="en-US"/>
        </w:rPr>
        <w:t>Boddupalli</w:t>
      </w:r>
      <w:proofErr w:type="spellEnd"/>
      <w:r w:rsidRPr="002C4872">
        <w:rPr>
          <w:color w:val="auto"/>
          <w:lang w:val="en-US"/>
        </w:rPr>
        <w:t xml:space="preserve"> D, </w:t>
      </w:r>
      <w:proofErr w:type="spellStart"/>
      <w:r w:rsidRPr="002C4872">
        <w:rPr>
          <w:color w:val="auto"/>
          <w:lang w:val="en-US"/>
        </w:rPr>
        <w:t>Nundy</w:t>
      </w:r>
      <w:proofErr w:type="spellEnd"/>
      <w:r w:rsidRPr="002C4872">
        <w:rPr>
          <w:color w:val="auto"/>
          <w:lang w:val="en-US"/>
        </w:rPr>
        <w:t xml:space="preserve"> S, Bates DW (2019) Comparative Accuracy of Diagnosis by Collective Intelligence of Multiple Physicians vs Individual Physicians. JAMA Network Open </w:t>
      </w:r>
      <w:proofErr w:type="gramStart"/>
      <w:r w:rsidRPr="002C4872">
        <w:rPr>
          <w:color w:val="auto"/>
          <w:lang w:val="en-US"/>
        </w:rPr>
        <w:t>2:e</w:t>
      </w:r>
      <w:proofErr w:type="gramEnd"/>
      <w:r w:rsidRPr="002C4872">
        <w:rPr>
          <w:color w:val="auto"/>
          <w:lang w:val="en-US"/>
        </w:rPr>
        <w:t>190096</w:t>
      </w:r>
    </w:p>
    <w:p w14:paraId="52ACB998" w14:textId="77777777" w:rsidR="002C4872" w:rsidRPr="002C4872" w:rsidRDefault="002C4872" w:rsidP="002C4872">
      <w:pPr>
        <w:pStyle w:val="Bibliography"/>
        <w:rPr>
          <w:color w:val="auto"/>
          <w:lang w:val="en-US"/>
        </w:rPr>
      </w:pPr>
      <w:r w:rsidRPr="002C4872">
        <w:rPr>
          <w:color w:val="auto"/>
          <w:lang w:val="en-US"/>
        </w:rPr>
        <w:t xml:space="preserve">38. </w:t>
      </w:r>
      <w:r w:rsidRPr="002C4872">
        <w:rPr>
          <w:color w:val="auto"/>
          <w:lang w:val="en-US"/>
        </w:rPr>
        <w:tab/>
        <w:t xml:space="preserve">Hsiao M, Morris SK, Bassani DG, Montgomery AL, Thakur JS, Jha P (2012) Factors Associated with Physician Agreement on Verbal Autopsy of over 11500 Injury Deaths in India. PLOS ONE </w:t>
      </w:r>
      <w:proofErr w:type="gramStart"/>
      <w:r w:rsidRPr="002C4872">
        <w:rPr>
          <w:color w:val="auto"/>
          <w:lang w:val="en-US"/>
        </w:rPr>
        <w:t>7:e</w:t>
      </w:r>
      <w:proofErr w:type="gramEnd"/>
      <w:r w:rsidRPr="002C4872">
        <w:rPr>
          <w:color w:val="auto"/>
          <w:lang w:val="en-US"/>
        </w:rPr>
        <w:t>30336</w:t>
      </w:r>
    </w:p>
    <w:p w14:paraId="4758CC04" w14:textId="77777777" w:rsidR="002C4872" w:rsidRPr="002C4872" w:rsidRDefault="002C4872" w:rsidP="002C4872">
      <w:pPr>
        <w:pStyle w:val="Bibliography"/>
        <w:rPr>
          <w:color w:val="auto"/>
          <w:lang w:val="en-US"/>
        </w:rPr>
      </w:pPr>
      <w:r w:rsidRPr="002C4872">
        <w:rPr>
          <w:color w:val="auto"/>
          <w:lang w:val="en-US"/>
        </w:rPr>
        <w:t xml:space="preserve">39. </w:t>
      </w:r>
      <w:r w:rsidRPr="002C4872">
        <w:rPr>
          <w:color w:val="auto"/>
          <w:lang w:val="en-US"/>
        </w:rPr>
        <w:tab/>
        <w:t>Murray CJ, Lozano R, Flaxman AD, et al (2014) Using verbal autopsy to measure causes of death: the comparative performance of existing methods. BMC Med 12:5</w:t>
      </w:r>
    </w:p>
    <w:p w14:paraId="3497A074" w14:textId="77777777" w:rsidR="002C4872" w:rsidRPr="002C4872" w:rsidRDefault="002C4872" w:rsidP="002C4872">
      <w:pPr>
        <w:pStyle w:val="Bibliography"/>
        <w:rPr>
          <w:color w:val="auto"/>
          <w:lang w:val="en-US"/>
        </w:rPr>
      </w:pPr>
      <w:r w:rsidRPr="002C4872">
        <w:rPr>
          <w:color w:val="auto"/>
          <w:lang w:val="en-US"/>
        </w:rPr>
        <w:t xml:space="preserve">40. </w:t>
      </w:r>
      <w:r w:rsidRPr="002C4872">
        <w:rPr>
          <w:color w:val="auto"/>
          <w:lang w:val="en-US"/>
        </w:rPr>
        <w:tab/>
        <w:t xml:space="preserve">Benara SK, Sharma S, Juneja A, Nair S, Gulati BK, Singh </w:t>
      </w:r>
      <w:proofErr w:type="spellStart"/>
      <w:r w:rsidRPr="002C4872">
        <w:rPr>
          <w:color w:val="auto"/>
          <w:lang w:val="en-US"/>
        </w:rPr>
        <w:t>KhJ</w:t>
      </w:r>
      <w:proofErr w:type="spellEnd"/>
      <w:r w:rsidRPr="002C4872">
        <w:rPr>
          <w:color w:val="auto"/>
          <w:lang w:val="en-US"/>
        </w:rPr>
        <w:t>, Singh L, Yadav VP, Rao C, Rao MVV (2023) Evaluation of methods for assigning causes of death from verbal autopsies in India. Front Big Data 6:1197471</w:t>
      </w:r>
    </w:p>
    <w:p w14:paraId="37F3444E" w14:textId="77777777" w:rsidR="002C4872" w:rsidRPr="002C4872" w:rsidRDefault="002C4872" w:rsidP="002C4872">
      <w:pPr>
        <w:pStyle w:val="Bibliography"/>
        <w:rPr>
          <w:color w:val="auto"/>
          <w:lang w:val="en-US"/>
        </w:rPr>
      </w:pPr>
      <w:r w:rsidRPr="002C4872">
        <w:rPr>
          <w:color w:val="auto"/>
          <w:lang w:val="en-US"/>
        </w:rPr>
        <w:t xml:space="preserve">41. </w:t>
      </w:r>
      <w:r w:rsidRPr="002C4872">
        <w:rPr>
          <w:color w:val="auto"/>
          <w:lang w:val="en-US"/>
        </w:rPr>
        <w:tab/>
        <w:t xml:space="preserve">Li ZR, Thomas J, Choi E, McCormick TH, Clark SJ (2023) The </w:t>
      </w:r>
      <w:proofErr w:type="spellStart"/>
      <w:r w:rsidRPr="002C4872">
        <w:rPr>
          <w:color w:val="auto"/>
          <w:lang w:val="en-US"/>
        </w:rPr>
        <w:t>openVA</w:t>
      </w:r>
      <w:proofErr w:type="spellEnd"/>
      <w:r w:rsidRPr="002C4872">
        <w:rPr>
          <w:color w:val="auto"/>
          <w:lang w:val="en-US"/>
        </w:rPr>
        <w:t xml:space="preserve"> Toolkit for Verbal Autopsies. The R Journal 1</w:t>
      </w:r>
    </w:p>
    <w:p w14:paraId="0A9026BA" w14:textId="77777777" w:rsidR="002C4872" w:rsidRPr="002C4872" w:rsidRDefault="002C4872" w:rsidP="002C4872">
      <w:pPr>
        <w:pStyle w:val="Bibliography"/>
        <w:rPr>
          <w:color w:val="auto"/>
          <w:lang w:val="en-US"/>
        </w:rPr>
      </w:pPr>
      <w:r w:rsidRPr="002C4872">
        <w:rPr>
          <w:color w:val="auto"/>
          <w:lang w:val="en-US"/>
        </w:rPr>
        <w:t xml:space="preserve">42. </w:t>
      </w:r>
      <w:r w:rsidRPr="002C4872">
        <w:rPr>
          <w:color w:val="auto"/>
          <w:lang w:val="en-US"/>
        </w:rPr>
        <w:tab/>
      </w:r>
      <w:proofErr w:type="spellStart"/>
      <w:r w:rsidRPr="002C4872">
        <w:rPr>
          <w:color w:val="auto"/>
          <w:lang w:val="en-US"/>
        </w:rPr>
        <w:t>Byass</w:t>
      </w:r>
      <w:proofErr w:type="spellEnd"/>
      <w:r w:rsidRPr="002C4872">
        <w:rPr>
          <w:color w:val="auto"/>
          <w:lang w:val="en-US"/>
        </w:rPr>
        <w:t xml:space="preserve"> P, Chandramohan D, Clark SJ, et al (2012) Strengthening </w:t>
      </w:r>
      <w:proofErr w:type="spellStart"/>
      <w:r w:rsidRPr="002C4872">
        <w:rPr>
          <w:color w:val="auto"/>
          <w:lang w:val="en-US"/>
        </w:rPr>
        <w:t>standardised</w:t>
      </w:r>
      <w:proofErr w:type="spellEnd"/>
      <w:r w:rsidRPr="002C4872">
        <w:rPr>
          <w:color w:val="auto"/>
          <w:lang w:val="en-US"/>
        </w:rPr>
        <w:t xml:space="preserve"> interpretation of verbal autopsy data: the new InterVA-4 tool. Global Health Action 5:19281</w:t>
      </w:r>
    </w:p>
    <w:p w14:paraId="572A5E7F" w14:textId="77777777" w:rsidR="002C4872" w:rsidRPr="002C4872" w:rsidRDefault="002C4872" w:rsidP="002C4872">
      <w:pPr>
        <w:pStyle w:val="Bibliography"/>
        <w:rPr>
          <w:color w:val="auto"/>
          <w:lang w:val="en-US"/>
        </w:rPr>
      </w:pPr>
      <w:r w:rsidRPr="002C4872">
        <w:rPr>
          <w:color w:val="auto"/>
          <w:lang w:val="en-US"/>
        </w:rPr>
        <w:t xml:space="preserve">43. </w:t>
      </w:r>
      <w:r w:rsidRPr="002C4872">
        <w:rPr>
          <w:color w:val="auto"/>
          <w:lang w:val="en-US"/>
        </w:rPr>
        <w:tab/>
        <w:t xml:space="preserve">BAYES (1958) An essay towards solving a problem in the doctrine of chances. </w:t>
      </w:r>
      <w:proofErr w:type="spellStart"/>
      <w:r w:rsidRPr="002C4872">
        <w:rPr>
          <w:color w:val="auto"/>
          <w:lang w:val="en-US"/>
        </w:rPr>
        <w:t>Biometrika</w:t>
      </w:r>
      <w:proofErr w:type="spellEnd"/>
      <w:r w:rsidRPr="002C4872">
        <w:rPr>
          <w:color w:val="auto"/>
          <w:lang w:val="en-US"/>
        </w:rPr>
        <w:t xml:space="preserve"> 45:296–315</w:t>
      </w:r>
    </w:p>
    <w:p w14:paraId="0F781F6E" w14:textId="77777777" w:rsidR="002C4872" w:rsidRPr="002C4872" w:rsidRDefault="002C4872" w:rsidP="002C4872">
      <w:pPr>
        <w:pStyle w:val="Bibliography"/>
        <w:rPr>
          <w:color w:val="auto"/>
          <w:lang w:val="en-US"/>
        </w:rPr>
      </w:pPr>
      <w:r w:rsidRPr="002C4872">
        <w:rPr>
          <w:color w:val="auto"/>
          <w:lang w:val="en-US"/>
        </w:rPr>
        <w:t xml:space="preserve">44. </w:t>
      </w:r>
      <w:r w:rsidRPr="002C4872">
        <w:rPr>
          <w:color w:val="auto"/>
          <w:lang w:val="en-US"/>
        </w:rPr>
        <w:tab/>
      </w:r>
      <w:proofErr w:type="spellStart"/>
      <w:r w:rsidRPr="002C4872">
        <w:rPr>
          <w:color w:val="auto"/>
          <w:lang w:val="en-US"/>
        </w:rPr>
        <w:t>Brooks</w:t>
      </w:r>
      <w:proofErr w:type="spellEnd"/>
      <w:r w:rsidRPr="002C4872">
        <w:rPr>
          <w:color w:val="auto"/>
          <w:lang w:val="en-US"/>
        </w:rPr>
        <w:t xml:space="preserve"> S (1998) Markov chain Monte Carlo method and its application. J Royal Statistical Soc D 47:69–100</w:t>
      </w:r>
    </w:p>
    <w:p w14:paraId="0E5A8B04" w14:textId="77777777" w:rsidR="002C4872" w:rsidRPr="002C4872" w:rsidRDefault="002C4872" w:rsidP="002C4872">
      <w:pPr>
        <w:pStyle w:val="Bibliography"/>
        <w:rPr>
          <w:color w:val="auto"/>
          <w:lang w:val="en-US"/>
        </w:rPr>
      </w:pPr>
      <w:r w:rsidRPr="002C4872">
        <w:rPr>
          <w:color w:val="auto"/>
          <w:lang w:val="en-US"/>
        </w:rPr>
        <w:t xml:space="preserve">45. </w:t>
      </w:r>
      <w:r w:rsidRPr="002C4872">
        <w:rPr>
          <w:color w:val="auto"/>
          <w:lang w:val="en-US"/>
        </w:rPr>
        <w:tab/>
        <w:t>Chib S (2001) Markov chain Monte Carlo methods: computation and inference. Handbook of econometrics 5:3569–3649</w:t>
      </w:r>
    </w:p>
    <w:p w14:paraId="4293D9F1" w14:textId="77777777" w:rsidR="002C4872" w:rsidRPr="002C4872" w:rsidRDefault="002C4872" w:rsidP="002C4872">
      <w:pPr>
        <w:pStyle w:val="Bibliography"/>
        <w:rPr>
          <w:color w:val="auto"/>
          <w:lang w:val="en-US"/>
        </w:rPr>
      </w:pPr>
      <w:r w:rsidRPr="002C4872">
        <w:rPr>
          <w:color w:val="auto"/>
          <w:lang w:val="en-US"/>
        </w:rPr>
        <w:t xml:space="preserve">46. </w:t>
      </w:r>
      <w:r w:rsidRPr="002C4872">
        <w:rPr>
          <w:color w:val="auto"/>
          <w:lang w:val="en-US"/>
        </w:rPr>
        <w:tab/>
        <w:t>Han C, Carlin BP (2001) Markov Chain Monte Carlo Methods for Computing Bayes Factors: A Comparative Review. Journal of the American Statistical Association 96:1122–1132</w:t>
      </w:r>
    </w:p>
    <w:p w14:paraId="3D1CC2F3" w14:textId="77777777" w:rsidR="002C4872" w:rsidRPr="002C4872" w:rsidRDefault="002C4872" w:rsidP="002C4872">
      <w:pPr>
        <w:pStyle w:val="Bibliography"/>
        <w:rPr>
          <w:color w:val="auto"/>
          <w:lang w:val="en-US"/>
        </w:rPr>
      </w:pPr>
      <w:r w:rsidRPr="002C4872">
        <w:rPr>
          <w:color w:val="auto"/>
          <w:lang w:val="en-US"/>
        </w:rPr>
        <w:t xml:space="preserve">47. </w:t>
      </w:r>
      <w:r w:rsidRPr="002C4872">
        <w:rPr>
          <w:color w:val="auto"/>
          <w:lang w:val="en-US"/>
        </w:rPr>
        <w:tab/>
        <w:t>Brown TB, Mann B, Ryder N, et al (2020) Language Models are Few-Shot Learners. https://doi.org/10.48550/arXiv.2005.14165</w:t>
      </w:r>
    </w:p>
    <w:p w14:paraId="136FBA4C" w14:textId="77777777" w:rsidR="002C4872" w:rsidRPr="002C4872" w:rsidRDefault="002C4872" w:rsidP="002C4872">
      <w:pPr>
        <w:pStyle w:val="Bibliography"/>
        <w:rPr>
          <w:color w:val="auto"/>
          <w:lang w:val="en-US"/>
        </w:rPr>
      </w:pPr>
      <w:r w:rsidRPr="002C4872">
        <w:rPr>
          <w:color w:val="auto"/>
          <w:lang w:val="en-US"/>
        </w:rPr>
        <w:t xml:space="preserve">48. </w:t>
      </w:r>
      <w:r w:rsidRPr="002C4872">
        <w:rPr>
          <w:color w:val="auto"/>
          <w:lang w:val="en-US"/>
        </w:rPr>
        <w:tab/>
        <w:t xml:space="preserve">Vaswani A, </w:t>
      </w:r>
      <w:proofErr w:type="spellStart"/>
      <w:r w:rsidRPr="002C4872">
        <w:rPr>
          <w:color w:val="auto"/>
          <w:lang w:val="en-US"/>
        </w:rPr>
        <w:t>Shazeer</w:t>
      </w:r>
      <w:proofErr w:type="spellEnd"/>
      <w:r w:rsidRPr="002C4872">
        <w:rPr>
          <w:color w:val="auto"/>
          <w:lang w:val="en-US"/>
        </w:rPr>
        <w:t xml:space="preserve"> N, Parmar N, </w:t>
      </w:r>
      <w:proofErr w:type="spellStart"/>
      <w:r w:rsidRPr="002C4872">
        <w:rPr>
          <w:color w:val="auto"/>
          <w:lang w:val="en-US"/>
        </w:rPr>
        <w:t>Uszkoreit</w:t>
      </w:r>
      <w:proofErr w:type="spellEnd"/>
      <w:r w:rsidRPr="002C4872">
        <w:rPr>
          <w:color w:val="auto"/>
          <w:lang w:val="en-US"/>
        </w:rPr>
        <w:t xml:space="preserve"> J, Jones L, Gomez AN, Kaiser Ł, </w:t>
      </w:r>
      <w:proofErr w:type="spellStart"/>
      <w:r w:rsidRPr="002C4872">
        <w:rPr>
          <w:color w:val="auto"/>
          <w:lang w:val="en-US"/>
        </w:rPr>
        <w:t>Polosukhin</w:t>
      </w:r>
      <w:proofErr w:type="spellEnd"/>
      <w:r w:rsidRPr="002C4872">
        <w:rPr>
          <w:color w:val="auto"/>
          <w:lang w:val="en-US"/>
        </w:rPr>
        <w:t xml:space="preserve"> I (2017) Attention is All you Need. Advances in Neural Information Processing Systems 30:</w:t>
      </w:r>
    </w:p>
    <w:p w14:paraId="404ABD2B" w14:textId="77777777" w:rsidR="002C4872" w:rsidRPr="002C4872" w:rsidRDefault="002C4872" w:rsidP="002C4872">
      <w:pPr>
        <w:pStyle w:val="Bibliography"/>
        <w:rPr>
          <w:color w:val="auto"/>
          <w:lang w:val="en-US"/>
        </w:rPr>
      </w:pPr>
      <w:r w:rsidRPr="002C4872">
        <w:rPr>
          <w:color w:val="auto"/>
          <w:lang w:val="en-US"/>
        </w:rPr>
        <w:t xml:space="preserve">49. </w:t>
      </w:r>
      <w:r w:rsidRPr="002C4872">
        <w:rPr>
          <w:color w:val="auto"/>
          <w:lang w:val="en-US"/>
        </w:rPr>
        <w:tab/>
        <w:t>Ouyang L, Wu J, Jiang X, et al (2022) Training language models to follow instructions with human feedback. https://doi.org/10.48550/arXiv.2203.02155</w:t>
      </w:r>
    </w:p>
    <w:p w14:paraId="0E47E002" w14:textId="77777777" w:rsidR="002C4872" w:rsidRPr="002C4872" w:rsidRDefault="002C4872" w:rsidP="002C4872">
      <w:pPr>
        <w:pStyle w:val="Bibliography"/>
        <w:rPr>
          <w:color w:val="auto"/>
          <w:lang w:val="en-US"/>
        </w:rPr>
      </w:pPr>
      <w:r w:rsidRPr="002C4872">
        <w:rPr>
          <w:color w:val="auto"/>
          <w:lang w:val="en-US"/>
        </w:rPr>
        <w:t xml:space="preserve">50. </w:t>
      </w:r>
      <w:r w:rsidRPr="002C4872">
        <w:rPr>
          <w:color w:val="auto"/>
          <w:lang w:val="en-US"/>
        </w:rPr>
        <w:tab/>
        <w:t xml:space="preserve">Christiano PF, </w:t>
      </w:r>
      <w:proofErr w:type="spellStart"/>
      <w:r w:rsidRPr="002C4872">
        <w:rPr>
          <w:color w:val="auto"/>
          <w:lang w:val="en-US"/>
        </w:rPr>
        <w:t>Leike</w:t>
      </w:r>
      <w:proofErr w:type="spellEnd"/>
      <w:r w:rsidRPr="002C4872">
        <w:rPr>
          <w:color w:val="auto"/>
          <w:lang w:val="en-US"/>
        </w:rPr>
        <w:t xml:space="preserve"> J, Brown T, Martic M, Legg S, Amodei D (2017) Deep reinforcement learning from human preferences. Advances in neural information processing systems 30:</w:t>
      </w:r>
    </w:p>
    <w:p w14:paraId="766967D8" w14:textId="77777777" w:rsidR="002C4872" w:rsidRPr="002C4872" w:rsidRDefault="002C4872" w:rsidP="002C4872">
      <w:pPr>
        <w:pStyle w:val="Bibliography"/>
        <w:rPr>
          <w:color w:val="auto"/>
          <w:lang w:val="en-US"/>
        </w:rPr>
      </w:pPr>
      <w:r w:rsidRPr="002C4872">
        <w:rPr>
          <w:color w:val="auto"/>
          <w:lang w:val="en-US"/>
        </w:rPr>
        <w:t xml:space="preserve">51. </w:t>
      </w:r>
      <w:r w:rsidRPr="002C4872">
        <w:rPr>
          <w:color w:val="auto"/>
          <w:lang w:val="en-US"/>
        </w:rPr>
        <w:tab/>
      </w:r>
      <w:proofErr w:type="spellStart"/>
      <w:r w:rsidRPr="002C4872">
        <w:rPr>
          <w:color w:val="auto"/>
          <w:lang w:val="en-US"/>
        </w:rPr>
        <w:t>Stiennon</w:t>
      </w:r>
      <w:proofErr w:type="spellEnd"/>
      <w:r w:rsidRPr="002C4872">
        <w:rPr>
          <w:color w:val="auto"/>
          <w:lang w:val="en-US"/>
        </w:rPr>
        <w:t xml:space="preserve"> N, Ouyang L, Wu J, Ziegler D, Lowe R, Voss C, Radford A, Amodei D, Christiano PF (2020) Learning to summarize with human feedback. Advances in Neural Information Processing Systems 33:3008–3021</w:t>
      </w:r>
    </w:p>
    <w:p w14:paraId="44C1AF5F" w14:textId="77777777" w:rsidR="002C4872" w:rsidRPr="002C4872" w:rsidRDefault="002C4872" w:rsidP="002C4872">
      <w:pPr>
        <w:pStyle w:val="Bibliography"/>
        <w:rPr>
          <w:color w:val="auto"/>
          <w:lang w:val="en-US"/>
        </w:rPr>
      </w:pPr>
      <w:r w:rsidRPr="002C4872">
        <w:rPr>
          <w:color w:val="auto"/>
          <w:lang w:val="en-US"/>
        </w:rPr>
        <w:t xml:space="preserve">52. </w:t>
      </w:r>
      <w:r w:rsidRPr="002C4872">
        <w:rPr>
          <w:color w:val="auto"/>
          <w:lang w:val="en-US"/>
        </w:rPr>
        <w:tab/>
        <w:t xml:space="preserve">Wirth C, </w:t>
      </w:r>
      <w:proofErr w:type="spellStart"/>
      <w:r w:rsidRPr="002C4872">
        <w:rPr>
          <w:color w:val="auto"/>
          <w:lang w:val="en-US"/>
        </w:rPr>
        <w:t>Akrour</w:t>
      </w:r>
      <w:proofErr w:type="spellEnd"/>
      <w:r w:rsidRPr="002C4872">
        <w:rPr>
          <w:color w:val="auto"/>
          <w:lang w:val="en-US"/>
        </w:rPr>
        <w:t xml:space="preserve"> R, Neumann G, </w:t>
      </w:r>
      <w:proofErr w:type="spellStart"/>
      <w:r w:rsidRPr="002C4872">
        <w:rPr>
          <w:color w:val="auto"/>
          <w:lang w:val="en-US"/>
        </w:rPr>
        <w:t>Fürnkranz</w:t>
      </w:r>
      <w:proofErr w:type="spellEnd"/>
      <w:r w:rsidRPr="002C4872">
        <w:rPr>
          <w:color w:val="auto"/>
          <w:lang w:val="en-US"/>
        </w:rPr>
        <w:t xml:space="preserve"> J (2017) A survey of preference-based reinforcement learning methods. J Mach Learn Res 18:4945–4990</w:t>
      </w:r>
    </w:p>
    <w:p w14:paraId="5571AA8C" w14:textId="77777777" w:rsidR="002C4872" w:rsidRPr="002C4872" w:rsidRDefault="002C4872" w:rsidP="002C4872">
      <w:pPr>
        <w:pStyle w:val="Bibliography"/>
        <w:rPr>
          <w:color w:val="auto"/>
          <w:lang w:val="en-US"/>
        </w:rPr>
      </w:pPr>
      <w:r w:rsidRPr="002C4872">
        <w:rPr>
          <w:color w:val="auto"/>
          <w:lang w:val="en-US"/>
        </w:rPr>
        <w:t xml:space="preserve">53. </w:t>
      </w:r>
      <w:r w:rsidRPr="002C4872">
        <w:rPr>
          <w:color w:val="auto"/>
          <w:lang w:val="en-US"/>
        </w:rPr>
        <w:tab/>
        <w:t>World Health Organization (2016) Verbal autopsy standards: The 2016 WHO verbal autopsy instrument. https://www.who.int/publications/m/item/verbal-autopsy-standards-the-2016-who-verbal-autopsy-instrument. Accessed 17 Jan 2024</w:t>
      </w:r>
    </w:p>
    <w:p w14:paraId="04A8B14D" w14:textId="77777777" w:rsidR="002C4872" w:rsidRPr="002C4872" w:rsidRDefault="002C4872" w:rsidP="002C4872">
      <w:pPr>
        <w:pStyle w:val="Bibliography"/>
        <w:rPr>
          <w:color w:val="auto"/>
          <w:lang w:val="en-US"/>
        </w:rPr>
      </w:pPr>
      <w:r w:rsidRPr="002C4872">
        <w:rPr>
          <w:color w:val="auto"/>
          <w:lang w:val="en-US"/>
        </w:rPr>
        <w:lastRenderedPageBreak/>
        <w:t xml:space="preserve">54. </w:t>
      </w:r>
      <w:r w:rsidRPr="002C4872">
        <w:rPr>
          <w:color w:val="auto"/>
          <w:lang w:val="en-US"/>
        </w:rPr>
        <w:tab/>
        <w:t>Murray CJ, Lozano R, Flaxman AD, Vahdatpour A, Lopez AD (2011) Robust metrics for assessing the performance of different verbal autopsy cause assignment methods in validation studies. Population Health Metrics 9:28</w:t>
      </w:r>
    </w:p>
    <w:p w14:paraId="56A694CA" w14:textId="77777777" w:rsidR="002C4872" w:rsidRPr="002C4872" w:rsidRDefault="002C4872" w:rsidP="002C4872">
      <w:pPr>
        <w:pStyle w:val="Bibliography"/>
        <w:rPr>
          <w:color w:val="auto"/>
          <w:lang w:val="en-US"/>
        </w:rPr>
      </w:pPr>
      <w:r w:rsidRPr="002C4872">
        <w:rPr>
          <w:color w:val="auto"/>
          <w:lang w:val="en-US"/>
        </w:rPr>
        <w:t xml:space="preserve">55. </w:t>
      </w:r>
      <w:r w:rsidRPr="002C4872">
        <w:rPr>
          <w:color w:val="auto"/>
          <w:lang w:val="en-US"/>
        </w:rPr>
        <w:tab/>
      </w:r>
      <w:proofErr w:type="spellStart"/>
      <w:r w:rsidRPr="002C4872">
        <w:rPr>
          <w:color w:val="auto"/>
          <w:lang w:val="en-US"/>
        </w:rPr>
        <w:t>Setel</w:t>
      </w:r>
      <w:proofErr w:type="spellEnd"/>
      <w:r w:rsidRPr="002C4872">
        <w:rPr>
          <w:color w:val="auto"/>
          <w:lang w:val="en-US"/>
        </w:rPr>
        <w:t xml:space="preserve"> PW, Whiting DR, Hemed Y, Chandramohan D, Wolfson LJ, Alberti KGMM, Lopez AD (2006) Validity of verbal autopsy procedures for determining cause of death in Tanzania. Tropical Medicine &amp; International Health 11:681–696</w:t>
      </w:r>
    </w:p>
    <w:p w14:paraId="4FA6DD9A" w14:textId="77777777" w:rsidR="002C4872" w:rsidRPr="002C4872" w:rsidRDefault="002C4872" w:rsidP="002C4872">
      <w:pPr>
        <w:pStyle w:val="Bibliography"/>
        <w:rPr>
          <w:color w:val="auto"/>
          <w:lang w:val="en-US"/>
        </w:rPr>
      </w:pPr>
      <w:r w:rsidRPr="002C4872">
        <w:rPr>
          <w:color w:val="auto"/>
          <w:lang w:val="en-US"/>
        </w:rPr>
        <w:t xml:space="preserve">56. </w:t>
      </w:r>
      <w:r w:rsidRPr="002C4872">
        <w:rPr>
          <w:color w:val="auto"/>
          <w:lang w:val="en-US"/>
        </w:rPr>
        <w:tab/>
        <w:t xml:space="preserve">Rasmussen LA, Cascio MA, Ferrand A, Shevell M, Racine E (2019) The complexity of physicians’ understanding and management of prognostic uncertainty in neonatal hypoxic-ischemic encephalopathy. J </w:t>
      </w:r>
      <w:proofErr w:type="spellStart"/>
      <w:r w:rsidRPr="002C4872">
        <w:rPr>
          <w:color w:val="auto"/>
          <w:lang w:val="en-US"/>
        </w:rPr>
        <w:t>Perinatol</w:t>
      </w:r>
      <w:proofErr w:type="spellEnd"/>
      <w:r w:rsidRPr="002C4872">
        <w:rPr>
          <w:color w:val="auto"/>
          <w:lang w:val="en-US"/>
        </w:rPr>
        <w:t xml:space="preserve"> 39:278–285</w:t>
      </w:r>
    </w:p>
    <w:p w14:paraId="4F903D14" w14:textId="77777777" w:rsidR="002C4872" w:rsidRPr="002C4872" w:rsidRDefault="002C4872" w:rsidP="002C4872">
      <w:pPr>
        <w:pStyle w:val="Bibliography"/>
        <w:rPr>
          <w:color w:val="auto"/>
          <w:lang w:val="en-US"/>
        </w:rPr>
      </w:pPr>
      <w:r w:rsidRPr="002C4872">
        <w:rPr>
          <w:color w:val="auto"/>
          <w:lang w:val="en-US"/>
        </w:rPr>
        <w:t xml:space="preserve">57. </w:t>
      </w:r>
      <w:r w:rsidRPr="002C4872">
        <w:rPr>
          <w:color w:val="auto"/>
          <w:lang w:val="en-US"/>
        </w:rPr>
        <w:tab/>
        <w:t xml:space="preserve">Faison G, Chou F-S, </w:t>
      </w:r>
      <w:proofErr w:type="spellStart"/>
      <w:r w:rsidRPr="002C4872">
        <w:rPr>
          <w:color w:val="auto"/>
          <w:lang w:val="en-US"/>
        </w:rPr>
        <w:t>Feudtner</w:t>
      </w:r>
      <w:proofErr w:type="spellEnd"/>
      <w:r w:rsidRPr="002C4872">
        <w:rPr>
          <w:color w:val="auto"/>
          <w:lang w:val="en-US"/>
        </w:rPr>
        <w:t xml:space="preserve"> C, Janvier A (2023) When the Unknown Is Unknowable: Confronting Diagnostic Uncertainty. Pediatrics </w:t>
      </w:r>
      <w:proofErr w:type="gramStart"/>
      <w:r w:rsidRPr="002C4872">
        <w:rPr>
          <w:color w:val="auto"/>
          <w:lang w:val="en-US"/>
        </w:rPr>
        <w:t>152:e</w:t>
      </w:r>
      <w:proofErr w:type="gramEnd"/>
      <w:r w:rsidRPr="002C4872">
        <w:rPr>
          <w:color w:val="auto"/>
          <w:lang w:val="en-US"/>
        </w:rPr>
        <w:t>2023061193</w:t>
      </w:r>
    </w:p>
    <w:p w14:paraId="6B8403D3" w14:textId="77777777" w:rsidR="002C4872" w:rsidRPr="002C4872" w:rsidRDefault="002C4872" w:rsidP="002C4872">
      <w:pPr>
        <w:pStyle w:val="Bibliography"/>
        <w:rPr>
          <w:color w:val="auto"/>
          <w:lang w:val="en-US"/>
        </w:rPr>
      </w:pPr>
      <w:r w:rsidRPr="002C4872">
        <w:rPr>
          <w:color w:val="auto"/>
          <w:lang w:val="en-US"/>
        </w:rPr>
        <w:t xml:space="preserve">58. </w:t>
      </w:r>
      <w:r w:rsidRPr="002C4872">
        <w:rPr>
          <w:color w:val="auto"/>
          <w:lang w:val="en-US"/>
        </w:rPr>
        <w:tab/>
        <w:t xml:space="preserve">Ansumana R, Mohamed V, Carshon-Marsh R, et al (2023) Report on Causes of Death in Sierra Leone 2018 – 2023. </w:t>
      </w:r>
    </w:p>
    <w:p w14:paraId="4293B482" w14:textId="77777777" w:rsidR="002C4872" w:rsidRPr="002C4872" w:rsidRDefault="002C4872" w:rsidP="002C4872">
      <w:pPr>
        <w:pStyle w:val="Bibliography"/>
        <w:rPr>
          <w:color w:val="auto"/>
          <w:lang w:val="en-US"/>
        </w:rPr>
      </w:pPr>
      <w:r w:rsidRPr="002C4872">
        <w:rPr>
          <w:color w:val="auto"/>
          <w:lang w:val="en-US"/>
        </w:rPr>
        <w:t xml:space="preserve">59. </w:t>
      </w:r>
      <w:r w:rsidRPr="002C4872">
        <w:rPr>
          <w:color w:val="auto"/>
          <w:lang w:val="en-US"/>
        </w:rPr>
        <w:tab/>
        <w:t xml:space="preserve">Johnson D, Goodman R, </w:t>
      </w:r>
      <w:proofErr w:type="spellStart"/>
      <w:r w:rsidRPr="002C4872">
        <w:rPr>
          <w:color w:val="auto"/>
          <w:lang w:val="en-US"/>
        </w:rPr>
        <w:t>Patrinely</w:t>
      </w:r>
      <w:proofErr w:type="spellEnd"/>
      <w:r w:rsidRPr="002C4872">
        <w:rPr>
          <w:color w:val="auto"/>
          <w:lang w:val="en-US"/>
        </w:rPr>
        <w:t xml:space="preserve"> J, et al (2023) Assessing the Accuracy and Reliability of AI-Generated Medical Responses: An Evaluation of the Chat-GPT Model. Res Sq rs.3.rs-2566942</w:t>
      </w:r>
    </w:p>
    <w:p w14:paraId="3780A6A2" w14:textId="77777777" w:rsidR="002C4872" w:rsidRPr="002C4872" w:rsidRDefault="002C4872" w:rsidP="002C4872">
      <w:pPr>
        <w:pStyle w:val="Bibliography"/>
        <w:rPr>
          <w:color w:val="auto"/>
          <w:lang w:val="en-US"/>
        </w:rPr>
      </w:pPr>
      <w:r w:rsidRPr="002C4872">
        <w:rPr>
          <w:color w:val="auto"/>
          <w:lang w:val="en-US"/>
        </w:rPr>
        <w:t xml:space="preserve">60. </w:t>
      </w:r>
      <w:r w:rsidRPr="002C4872">
        <w:rPr>
          <w:color w:val="auto"/>
          <w:lang w:val="en-US"/>
        </w:rPr>
        <w:tab/>
        <w:t xml:space="preserve">Jang ME, Lukasiewicz T (2023) Consistency Analysis of ChatGPT. </w:t>
      </w:r>
    </w:p>
    <w:p w14:paraId="5D8572A9" w14:textId="77777777" w:rsidR="002C4872" w:rsidRPr="002C4872" w:rsidRDefault="002C4872" w:rsidP="002C4872">
      <w:pPr>
        <w:pStyle w:val="Bibliography"/>
        <w:rPr>
          <w:color w:val="auto"/>
          <w:lang w:val="en-US"/>
        </w:rPr>
      </w:pPr>
      <w:r w:rsidRPr="002C4872">
        <w:rPr>
          <w:color w:val="auto"/>
          <w:lang w:val="en-US"/>
        </w:rPr>
        <w:t xml:space="preserve">61. </w:t>
      </w:r>
      <w:r w:rsidRPr="002C4872">
        <w:rPr>
          <w:color w:val="auto"/>
          <w:lang w:val="en-US"/>
        </w:rPr>
        <w:tab/>
        <w:t xml:space="preserve">Krishna S, Bhambra N, Bleakney R, Bhayana R, Atzen S (2024) Evaluation of Reliability, Repeatability, Robustness, and Confidence of GPT-3.5 and GPT-4 on a Radiology Board–style Examination. Radiology </w:t>
      </w:r>
      <w:proofErr w:type="gramStart"/>
      <w:r w:rsidRPr="002C4872">
        <w:rPr>
          <w:color w:val="auto"/>
          <w:lang w:val="en-US"/>
        </w:rPr>
        <w:t>311:e</w:t>
      </w:r>
      <w:proofErr w:type="gramEnd"/>
      <w:r w:rsidRPr="002C4872">
        <w:rPr>
          <w:color w:val="auto"/>
          <w:lang w:val="en-US"/>
        </w:rPr>
        <w:t>232715</w:t>
      </w:r>
    </w:p>
    <w:p w14:paraId="638CA71E" w14:textId="77777777" w:rsidR="002C4872" w:rsidRPr="002C4872" w:rsidRDefault="002C4872" w:rsidP="002C4872">
      <w:pPr>
        <w:pStyle w:val="Bibliography"/>
        <w:rPr>
          <w:color w:val="auto"/>
          <w:lang w:val="en-US"/>
        </w:rPr>
      </w:pPr>
      <w:r w:rsidRPr="002C4872">
        <w:rPr>
          <w:color w:val="auto"/>
          <w:lang w:val="en-US"/>
        </w:rPr>
        <w:t xml:space="preserve">62. </w:t>
      </w:r>
      <w:r w:rsidRPr="002C4872">
        <w:rPr>
          <w:color w:val="auto"/>
          <w:lang w:val="en-US"/>
        </w:rPr>
        <w:tab/>
        <w:t>OpenAI (2025) Using GPT-5. In: OpenAI API. https://platform.openai.com/docs/guides/latest-model. Accessed 14 Oct 2025</w:t>
      </w:r>
    </w:p>
    <w:p w14:paraId="25F40F0E" w14:textId="77777777" w:rsidR="002C4872" w:rsidRPr="002C4872" w:rsidRDefault="002C4872" w:rsidP="002C4872">
      <w:pPr>
        <w:pStyle w:val="Bibliography"/>
        <w:rPr>
          <w:color w:val="auto"/>
          <w:lang w:val="en-US"/>
        </w:rPr>
      </w:pPr>
      <w:r w:rsidRPr="002C4872">
        <w:rPr>
          <w:color w:val="auto"/>
          <w:lang w:val="en-US"/>
        </w:rPr>
        <w:t xml:space="preserve">63. </w:t>
      </w:r>
      <w:r w:rsidRPr="002C4872">
        <w:rPr>
          <w:color w:val="auto"/>
          <w:lang w:val="en-US"/>
        </w:rPr>
        <w:tab/>
        <w:t>OpenAI, Singh M (2025) GPT-5 New Params and Tools. In: OpenAI Cookbook. https://cookbook.openai.com/examples/gpt-5/gpt-5_new_params_and_tools. Accessed 14 Oct 2025</w:t>
      </w:r>
    </w:p>
    <w:p w14:paraId="1EF247CE" w14:textId="77777777" w:rsidR="002C4872" w:rsidRPr="002C4872" w:rsidRDefault="002C4872" w:rsidP="002C4872">
      <w:pPr>
        <w:pStyle w:val="Bibliography"/>
        <w:rPr>
          <w:color w:val="auto"/>
          <w:lang w:val="en-US"/>
        </w:rPr>
      </w:pPr>
      <w:r w:rsidRPr="002C4872">
        <w:rPr>
          <w:color w:val="auto"/>
          <w:lang w:val="en-US"/>
        </w:rPr>
        <w:t xml:space="preserve">64. </w:t>
      </w:r>
      <w:r w:rsidRPr="002C4872">
        <w:rPr>
          <w:color w:val="auto"/>
          <w:lang w:val="en-US"/>
        </w:rPr>
        <w:tab/>
        <w:t>OpenAI, Anadkat S (2023) How to make your completions outputs consistent with the new seed parameter. In: OpenAI Cookbook. https://cookbook.openai.com/examples/reproducible_outputs_with_the_seed_parameter. Accessed 9 Oct 2025</w:t>
      </w:r>
    </w:p>
    <w:p w14:paraId="4FB97AC2" w14:textId="77777777" w:rsidR="002C4872" w:rsidRPr="002C4872" w:rsidRDefault="002C4872" w:rsidP="002C4872">
      <w:pPr>
        <w:pStyle w:val="Bibliography"/>
        <w:rPr>
          <w:color w:val="auto"/>
          <w:lang w:val="en-US"/>
        </w:rPr>
      </w:pPr>
      <w:r w:rsidRPr="002C4872">
        <w:rPr>
          <w:color w:val="auto"/>
          <w:lang w:val="en-US"/>
        </w:rPr>
        <w:t xml:space="preserve">65. </w:t>
      </w:r>
      <w:r w:rsidRPr="002C4872">
        <w:rPr>
          <w:color w:val="auto"/>
          <w:lang w:val="en-US"/>
        </w:rPr>
        <w:tab/>
        <w:t>Hoi SC, Sahoo D, Lu J, Zhao P (2021) Online learning: A comprehensive survey. Neurocomputing 459:249–289</w:t>
      </w:r>
    </w:p>
    <w:p w14:paraId="19A744E9" w14:textId="77777777" w:rsidR="002C4872" w:rsidRPr="002C4872" w:rsidRDefault="002C4872" w:rsidP="002C4872">
      <w:pPr>
        <w:pStyle w:val="Bibliography"/>
        <w:rPr>
          <w:color w:val="auto"/>
          <w:lang w:val="en-US"/>
        </w:rPr>
      </w:pPr>
      <w:r w:rsidRPr="002C4872">
        <w:rPr>
          <w:color w:val="auto"/>
          <w:lang w:val="en-US"/>
        </w:rPr>
        <w:t xml:space="preserve">66. </w:t>
      </w:r>
      <w:r w:rsidRPr="002C4872">
        <w:rPr>
          <w:color w:val="auto"/>
          <w:lang w:val="en-US"/>
        </w:rPr>
        <w:tab/>
      </w:r>
      <w:proofErr w:type="spellStart"/>
      <w:r w:rsidRPr="002C4872">
        <w:rPr>
          <w:color w:val="auto"/>
          <w:lang w:val="en-US"/>
        </w:rPr>
        <w:t>Kavikondala</w:t>
      </w:r>
      <w:proofErr w:type="spellEnd"/>
      <w:r w:rsidRPr="002C4872">
        <w:rPr>
          <w:color w:val="auto"/>
          <w:lang w:val="en-US"/>
        </w:rPr>
        <w:t xml:space="preserve"> A, </w:t>
      </w:r>
      <w:proofErr w:type="spellStart"/>
      <w:r w:rsidRPr="002C4872">
        <w:rPr>
          <w:color w:val="auto"/>
          <w:lang w:val="en-US"/>
        </w:rPr>
        <w:t>Muppalla</w:t>
      </w:r>
      <w:proofErr w:type="spellEnd"/>
      <w:r w:rsidRPr="002C4872">
        <w:rPr>
          <w:color w:val="auto"/>
          <w:lang w:val="en-US"/>
        </w:rPr>
        <w:t xml:space="preserve"> V, Prakasha DK, Acharya V (2019) Automated retraining of machine learning models. International Journal of Innovative Technology and Exploring Engineering 8:445–452</w:t>
      </w:r>
    </w:p>
    <w:p w14:paraId="410B6FB8" w14:textId="77777777" w:rsidR="002C4872" w:rsidRPr="002C4872" w:rsidRDefault="002C4872" w:rsidP="002C4872">
      <w:pPr>
        <w:pStyle w:val="Bibliography"/>
        <w:rPr>
          <w:color w:val="auto"/>
          <w:lang w:val="en-US"/>
        </w:rPr>
      </w:pPr>
      <w:r w:rsidRPr="002C4872">
        <w:rPr>
          <w:color w:val="auto"/>
          <w:lang w:val="en-US"/>
        </w:rPr>
        <w:t xml:space="preserve">67. </w:t>
      </w:r>
      <w:r w:rsidRPr="002C4872">
        <w:rPr>
          <w:color w:val="auto"/>
          <w:lang w:val="en-US"/>
        </w:rPr>
        <w:tab/>
        <w:t xml:space="preserve">Wang S, Zhu Y, Liu H, Zheng Z, Chen C, Li J (2024) Knowledge Editing for Large Language Models: A Survey. ACM Comput </w:t>
      </w:r>
      <w:proofErr w:type="spellStart"/>
      <w:r w:rsidRPr="002C4872">
        <w:rPr>
          <w:color w:val="auto"/>
          <w:lang w:val="en-US"/>
        </w:rPr>
        <w:t>Surv</w:t>
      </w:r>
      <w:proofErr w:type="spellEnd"/>
      <w:r w:rsidRPr="002C4872">
        <w:rPr>
          <w:color w:val="auto"/>
          <w:lang w:val="en-US"/>
        </w:rPr>
        <w:t xml:space="preserve"> 57:59:1-59:37</w:t>
      </w:r>
    </w:p>
    <w:p w14:paraId="6EC9ADD9" w14:textId="77777777" w:rsidR="002C4872" w:rsidRPr="002C4872" w:rsidRDefault="002C4872" w:rsidP="002C4872">
      <w:pPr>
        <w:pStyle w:val="Bibliography"/>
        <w:rPr>
          <w:color w:val="auto"/>
          <w:lang w:val="en-US"/>
        </w:rPr>
      </w:pPr>
      <w:r w:rsidRPr="002C4872">
        <w:rPr>
          <w:color w:val="auto"/>
          <w:lang w:val="en-US"/>
        </w:rPr>
        <w:t xml:space="preserve">68. </w:t>
      </w:r>
      <w:r w:rsidRPr="002C4872">
        <w:rPr>
          <w:color w:val="auto"/>
          <w:lang w:val="en-US"/>
        </w:rPr>
        <w:tab/>
        <w:t xml:space="preserve">Khowaja SA, </w:t>
      </w:r>
      <w:proofErr w:type="spellStart"/>
      <w:r w:rsidRPr="002C4872">
        <w:rPr>
          <w:color w:val="auto"/>
          <w:lang w:val="en-US"/>
        </w:rPr>
        <w:t>Khuwaja</w:t>
      </w:r>
      <w:proofErr w:type="spellEnd"/>
      <w:r w:rsidRPr="002C4872">
        <w:rPr>
          <w:color w:val="auto"/>
          <w:lang w:val="en-US"/>
        </w:rPr>
        <w:t xml:space="preserve"> P, Dev K, Wang W, </w:t>
      </w:r>
      <w:proofErr w:type="spellStart"/>
      <w:r w:rsidRPr="002C4872">
        <w:rPr>
          <w:color w:val="auto"/>
          <w:lang w:val="en-US"/>
        </w:rPr>
        <w:t>Nkenyereye</w:t>
      </w:r>
      <w:proofErr w:type="spellEnd"/>
      <w:r w:rsidRPr="002C4872">
        <w:rPr>
          <w:color w:val="auto"/>
          <w:lang w:val="en-US"/>
        </w:rPr>
        <w:t xml:space="preserve"> L (2024) ChatGPT Needs SPADE (Sustainability, </w:t>
      </w:r>
      <w:proofErr w:type="spellStart"/>
      <w:r w:rsidRPr="002C4872">
        <w:rPr>
          <w:color w:val="auto"/>
          <w:lang w:val="en-US"/>
        </w:rPr>
        <w:t>PrivAcy</w:t>
      </w:r>
      <w:proofErr w:type="spellEnd"/>
      <w:r w:rsidRPr="002C4872">
        <w:rPr>
          <w:color w:val="auto"/>
          <w:lang w:val="en-US"/>
        </w:rPr>
        <w:t xml:space="preserve">, Digital divide, and Ethics) Evaluation: A Review. </w:t>
      </w:r>
      <w:proofErr w:type="spellStart"/>
      <w:r w:rsidRPr="002C4872">
        <w:rPr>
          <w:color w:val="auto"/>
          <w:lang w:val="en-US"/>
        </w:rPr>
        <w:t>Cogn</w:t>
      </w:r>
      <w:proofErr w:type="spellEnd"/>
      <w:r w:rsidRPr="002C4872">
        <w:rPr>
          <w:color w:val="auto"/>
          <w:lang w:val="en-US"/>
        </w:rPr>
        <w:t xml:space="preserve"> Comput. https://doi.org/10.1007/s12559-024-10285-1</w:t>
      </w:r>
    </w:p>
    <w:p w14:paraId="4A1F4D06" w14:textId="77777777" w:rsidR="002C4872" w:rsidRPr="002C4872" w:rsidRDefault="002C4872" w:rsidP="002C4872">
      <w:pPr>
        <w:pStyle w:val="Bibliography"/>
        <w:rPr>
          <w:color w:val="auto"/>
          <w:lang w:val="en-US"/>
        </w:rPr>
      </w:pPr>
      <w:r w:rsidRPr="002C4872">
        <w:rPr>
          <w:color w:val="auto"/>
          <w:lang w:val="en-US"/>
        </w:rPr>
        <w:t xml:space="preserve">69. </w:t>
      </w:r>
      <w:r w:rsidRPr="002C4872">
        <w:rPr>
          <w:color w:val="auto"/>
          <w:lang w:val="en-US"/>
        </w:rPr>
        <w:tab/>
        <w:t>Wu X, Duan R, Ni J (2024) Unveiling security, privacy, and ethical concerns of ChatGPT. Journal of Information and Intelligence 2:102–115</w:t>
      </w:r>
    </w:p>
    <w:p w14:paraId="2DDACE4D" w14:textId="77777777" w:rsidR="002C4872" w:rsidRPr="002C4872" w:rsidRDefault="002C4872" w:rsidP="002C4872">
      <w:pPr>
        <w:pStyle w:val="Bibliography"/>
        <w:rPr>
          <w:color w:val="auto"/>
          <w:lang w:val="en-US"/>
        </w:rPr>
      </w:pPr>
      <w:r w:rsidRPr="002C4872">
        <w:rPr>
          <w:color w:val="auto"/>
          <w:lang w:val="en-US"/>
        </w:rPr>
        <w:t xml:space="preserve">70. </w:t>
      </w:r>
      <w:r w:rsidRPr="002C4872">
        <w:rPr>
          <w:color w:val="auto"/>
          <w:lang w:val="en-US"/>
        </w:rPr>
        <w:tab/>
      </w:r>
      <w:proofErr w:type="spellStart"/>
      <w:r w:rsidRPr="002C4872">
        <w:rPr>
          <w:color w:val="auto"/>
          <w:lang w:val="en-US"/>
        </w:rPr>
        <w:t>Intersoft</w:t>
      </w:r>
      <w:proofErr w:type="spellEnd"/>
      <w:r w:rsidRPr="002C4872">
        <w:rPr>
          <w:color w:val="auto"/>
          <w:lang w:val="en-US"/>
        </w:rPr>
        <w:t xml:space="preserve"> Consulting (2018) General Data Protection Regulation (GDPR) – Legal Text. In: General Data Protection Regulation (GDPR). https://gdpr-info.eu/. Accessed 24 June 2025</w:t>
      </w:r>
    </w:p>
    <w:p w14:paraId="3E2921C3" w14:textId="77777777" w:rsidR="002C4872" w:rsidRPr="002C4872" w:rsidRDefault="002C4872" w:rsidP="002C4872">
      <w:pPr>
        <w:pStyle w:val="Bibliography"/>
        <w:rPr>
          <w:color w:val="auto"/>
          <w:lang w:val="en-US"/>
        </w:rPr>
      </w:pPr>
      <w:r w:rsidRPr="002C4872">
        <w:rPr>
          <w:color w:val="auto"/>
          <w:lang w:val="en-US"/>
        </w:rPr>
        <w:lastRenderedPageBreak/>
        <w:t xml:space="preserve">71. </w:t>
      </w:r>
      <w:r w:rsidRPr="002C4872">
        <w:rPr>
          <w:color w:val="auto"/>
          <w:lang w:val="en-US"/>
        </w:rPr>
        <w:tab/>
        <w:t xml:space="preserve">Beck EJ, </w:t>
      </w:r>
      <w:proofErr w:type="gramStart"/>
      <w:r w:rsidRPr="002C4872">
        <w:rPr>
          <w:color w:val="auto"/>
          <w:lang w:val="en-US"/>
        </w:rPr>
        <w:t>Gill ,Wayne</w:t>
      </w:r>
      <w:proofErr w:type="gramEnd"/>
      <w:r w:rsidRPr="002C4872">
        <w:rPr>
          <w:color w:val="auto"/>
          <w:lang w:val="en-US"/>
        </w:rPr>
        <w:t>, and De Lay PR (2016) Protecting the confidentiality and security of personal health information in low- and middle-income countries in the era of SDGs and Big Data. Global Health Action 9:32089</w:t>
      </w:r>
    </w:p>
    <w:p w14:paraId="4B00FBBF" w14:textId="77777777" w:rsidR="002C4872" w:rsidRPr="002C4872" w:rsidRDefault="002C4872" w:rsidP="002C4872">
      <w:pPr>
        <w:pStyle w:val="Bibliography"/>
        <w:rPr>
          <w:color w:val="auto"/>
          <w:lang w:val="en-US"/>
        </w:rPr>
      </w:pPr>
      <w:r w:rsidRPr="002C4872">
        <w:rPr>
          <w:color w:val="auto"/>
          <w:lang w:val="en-US"/>
        </w:rPr>
        <w:t xml:space="preserve">72. </w:t>
      </w:r>
      <w:r w:rsidRPr="002C4872">
        <w:rPr>
          <w:color w:val="auto"/>
          <w:lang w:val="en-US"/>
        </w:rPr>
        <w:tab/>
      </w:r>
      <w:proofErr w:type="spellStart"/>
      <w:r w:rsidRPr="002C4872">
        <w:rPr>
          <w:color w:val="auto"/>
          <w:lang w:val="en-US"/>
        </w:rPr>
        <w:t>Kwarkye</w:t>
      </w:r>
      <w:proofErr w:type="spellEnd"/>
      <w:r w:rsidRPr="002C4872">
        <w:rPr>
          <w:color w:val="auto"/>
          <w:lang w:val="en-US"/>
        </w:rPr>
        <w:t xml:space="preserve"> TG (2025) “We know what we are doing”: the politics and trends in artificial intelligence policies in Africa. Canadian Journal of African Studies / Revue canadienne des études </w:t>
      </w:r>
      <w:proofErr w:type="spellStart"/>
      <w:r w:rsidRPr="002C4872">
        <w:rPr>
          <w:color w:val="auto"/>
          <w:lang w:val="en-US"/>
        </w:rPr>
        <w:t>africaines</w:t>
      </w:r>
      <w:proofErr w:type="spellEnd"/>
      <w:r w:rsidRPr="002C4872">
        <w:rPr>
          <w:color w:val="auto"/>
          <w:lang w:val="en-US"/>
        </w:rPr>
        <w:t xml:space="preserve"> 1–19</w:t>
      </w:r>
    </w:p>
    <w:p w14:paraId="7FC6BA48" w14:textId="77777777" w:rsidR="002C4872" w:rsidRPr="002C4872" w:rsidRDefault="002C4872" w:rsidP="002C4872">
      <w:pPr>
        <w:pStyle w:val="Bibliography"/>
        <w:rPr>
          <w:color w:val="auto"/>
          <w:lang w:val="en-US"/>
        </w:rPr>
      </w:pPr>
      <w:r w:rsidRPr="002C4872">
        <w:rPr>
          <w:color w:val="auto"/>
          <w:lang w:val="en-US"/>
        </w:rPr>
        <w:t xml:space="preserve">73. </w:t>
      </w:r>
      <w:r w:rsidRPr="002C4872">
        <w:rPr>
          <w:color w:val="auto"/>
          <w:lang w:val="en-US"/>
        </w:rPr>
        <w:tab/>
        <w:t xml:space="preserve">Das BC, Amini MH, Wu Y (2025) Security and Privacy Challenges of Large Language Models: A Survey. ACM Comput </w:t>
      </w:r>
      <w:proofErr w:type="spellStart"/>
      <w:r w:rsidRPr="002C4872">
        <w:rPr>
          <w:color w:val="auto"/>
          <w:lang w:val="en-US"/>
        </w:rPr>
        <w:t>Surv</w:t>
      </w:r>
      <w:proofErr w:type="spellEnd"/>
      <w:r w:rsidRPr="002C4872">
        <w:rPr>
          <w:color w:val="auto"/>
          <w:lang w:val="en-US"/>
        </w:rPr>
        <w:t xml:space="preserve"> 57:1–39</w:t>
      </w:r>
    </w:p>
    <w:p w14:paraId="05E54B94" w14:textId="77777777" w:rsidR="002C4872" w:rsidRPr="002C4872" w:rsidRDefault="002C4872" w:rsidP="002C4872">
      <w:pPr>
        <w:pStyle w:val="Bibliography"/>
        <w:rPr>
          <w:color w:val="auto"/>
          <w:lang w:val="en-US"/>
        </w:rPr>
      </w:pPr>
      <w:r w:rsidRPr="002C4872">
        <w:rPr>
          <w:color w:val="auto"/>
          <w:lang w:val="en-US"/>
        </w:rPr>
        <w:t xml:space="preserve">74. </w:t>
      </w:r>
      <w:r w:rsidRPr="002C4872">
        <w:rPr>
          <w:color w:val="auto"/>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48912423" w14:textId="77777777" w:rsidR="002C4872" w:rsidRPr="002C4872" w:rsidRDefault="002C4872" w:rsidP="002C4872">
      <w:pPr>
        <w:pStyle w:val="Bibliography"/>
        <w:rPr>
          <w:color w:val="auto"/>
          <w:lang w:val="en-US"/>
        </w:rPr>
      </w:pPr>
      <w:r w:rsidRPr="002C4872">
        <w:rPr>
          <w:color w:val="auto"/>
          <w:lang w:val="en-US"/>
        </w:rPr>
        <w:t xml:space="preserve">75. </w:t>
      </w:r>
      <w:r w:rsidRPr="002C4872">
        <w:rPr>
          <w:color w:val="auto"/>
          <w:lang w:val="en-US"/>
        </w:rPr>
        <w:tab/>
        <w:t xml:space="preserve">Corradini F, </w:t>
      </w:r>
      <w:proofErr w:type="spellStart"/>
      <w:r w:rsidRPr="002C4872">
        <w:rPr>
          <w:color w:val="auto"/>
          <w:lang w:val="en-US"/>
        </w:rPr>
        <w:t>Leonesi</w:t>
      </w:r>
      <w:proofErr w:type="spellEnd"/>
      <w:r w:rsidRPr="002C4872">
        <w:rPr>
          <w:color w:val="auto"/>
          <w:lang w:val="en-US"/>
        </w:rPr>
        <w:t xml:space="preserve"> M, </w:t>
      </w:r>
      <w:proofErr w:type="spellStart"/>
      <w:r w:rsidRPr="002C4872">
        <w:rPr>
          <w:color w:val="auto"/>
          <w:lang w:val="en-US"/>
        </w:rPr>
        <w:t>Piangerelli</w:t>
      </w:r>
      <w:proofErr w:type="spellEnd"/>
      <w:r w:rsidRPr="002C4872">
        <w:rPr>
          <w:color w:val="auto"/>
          <w:lang w:val="en-US"/>
        </w:rPr>
        <w:t xml:space="preserve"> M (2025) State of the Art and Future Directions of Small Language Models: A Systematic Review. Big Data and Cognitive Computing 9:189</w:t>
      </w:r>
    </w:p>
    <w:p w14:paraId="03243579" w14:textId="77777777" w:rsidR="002C4872" w:rsidRPr="002C4872" w:rsidRDefault="002C4872" w:rsidP="002C4872">
      <w:pPr>
        <w:pStyle w:val="Bibliography"/>
        <w:rPr>
          <w:color w:val="auto"/>
          <w:lang w:val="en-US"/>
        </w:rPr>
      </w:pPr>
      <w:r w:rsidRPr="002C4872">
        <w:rPr>
          <w:color w:val="auto"/>
          <w:lang w:val="en-US"/>
        </w:rPr>
        <w:t xml:space="preserve">76. </w:t>
      </w:r>
      <w:r w:rsidRPr="002C4872">
        <w:rPr>
          <w:color w:val="auto"/>
          <w:lang w:val="en-US"/>
        </w:rPr>
        <w:tab/>
        <w:t xml:space="preserve">Shawon MdTH, Ashrafi SAA, Azad AK, Firth SM, Chowdhury H, </w:t>
      </w:r>
      <w:proofErr w:type="spellStart"/>
      <w:r w:rsidRPr="002C4872">
        <w:rPr>
          <w:color w:val="auto"/>
          <w:lang w:val="en-US"/>
        </w:rPr>
        <w:t>Mswia</w:t>
      </w:r>
      <w:proofErr w:type="spellEnd"/>
      <w:r w:rsidRPr="002C4872">
        <w:rPr>
          <w:color w:val="auto"/>
          <w:lang w:val="en-US"/>
        </w:rPr>
        <w:t xml:space="preserve"> RG, Adair T, Riley I, </w:t>
      </w:r>
      <w:proofErr w:type="spellStart"/>
      <w:r w:rsidRPr="002C4872">
        <w:rPr>
          <w:color w:val="auto"/>
          <w:lang w:val="en-US"/>
        </w:rPr>
        <w:t>Abouzahr</w:t>
      </w:r>
      <w:proofErr w:type="spellEnd"/>
      <w:r w:rsidRPr="002C4872">
        <w:rPr>
          <w:color w:val="auto"/>
          <w:lang w:val="en-US"/>
        </w:rPr>
        <w:t xml:space="preserve"> C, Lopez AD (2021) Routine mortality surveillance to identify the cause of death pattern for out-of-hospital adult (aged 12+ years) deaths in Bangladesh: introduction of automated verbal autopsy. BMC Public Health 21:491</w:t>
      </w:r>
    </w:p>
    <w:p w14:paraId="1F2425DF" w14:textId="77777777" w:rsidR="002C4872" w:rsidRPr="002C4872" w:rsidRDefault="002C4872" w:rsidP="002C4872">
      <w:pPr>
        <w:pStyle w:val="Bibliography"/>
        <w:rPr>
          <w:color w:val="auto"/>
          <w:lang w:val="en-US"/>
        </w:rPr>
      </w:pPr>
      <w:r w:rsidRPr="002C4872">
        <w:rPr>
          <w:color w:val="auto"/>
          <w:lang w:val="en-US"/>
        </w:rPr>
        <w:t xml:space="preserve">77. </w:t>
      </w:r>
      <w:r w:rsidRPr="002C4872">
        <w:rPr>
          <w:color w:val="auto"/>
          <w:lang w:val="en-US"/>
        </w:rPr>
        <w:tab/>
      </w:r>
      <w:proofErr w:type="spellStart"/>
      <w:r w:rsidRPr="002C4872">
        <w:rPr>
          <w:color w:val="auto"/>
          <w:lang w:val="en-US"/>
        </w:rPr>
        <w:t>Maqungo</w:t>
      </w:r>
      <w:proofErr w:type="spellEnd"/>
      <w:r w:rsidRPr="002C4872">
        <w:rPr>
          <w:color w:val="auto"/>
          <w:lang w:val="en-US"/>
        </w:rPr>
        <w:t xml:space="preserve"> M, Nannan N, </w:t>
      </w:r>
      <w:proofErr w:type="spellStart"/>
      <w:r w:rsidRPr="002C4872">
        <w:rPr>
          <w:color w:val="auto"/>
          <w:lang w:val="en-US"/>
        </w:rPr>
        <w:t>Nojilana</w:t>
      </w:r>
      <w:proofErr w:type="spellEnd"/>
      <w:r w:rsidRPr="002C4872">
        <w:rPr>
          <w:color w:val="auto"/>
          <w:lang w:val="en-US"/>
        </w:rPr>
        <w:t xml:space="preserve"> B, et al (2024) Can verbal autopsies be used on a national scale? Key findings and lessons from South Africa’s national cause-of-death validation study. Global Health Action 17:2399413</w:t>
      </w:r>
    </w:p>
    <w:p w14:paraId="48CD975B" w14:textId="77777777" w:rsidR="002C4872" w:rsidRPr="002C4872" w:rsidRDefault="002C4872" w:rsidP="002C4872">
      <w:pPr>
        <w:pStyle w:val="Bibliography"/>
        <w:rPr>
          <w:color w:val="auto"/>
          <w:lang w:val="en-US"/>
        </w:rPr>
      </w:pPr>
      <w:r w:rsidRPr="002C4872">
        <w:rPr>
          <w:color w:val="auto"/>
          <w:lang w:val="en-US"/>
        </w:rPr>
        <w:t xml:space="preserve">78. </w:t>
      </w:r>
      <w:r w:rsidRPr="002C4872">
        <w:rPr>
          <w:color w:val="auto"/>
          <w:lang w:val="en-US"/>
        </w:rPr>
        <w:tab/>
        <w:t xml:space="preserve">Onyango D, </w:t>
      </w:r>
      <w:proofErr w:type="spellStart"/>
      <w:r w:rsidRPr="002C4872">
        <w:rPr>
          <w:color w:val="auto"/>
          <w:lang w:val="en-US"/>
        </w:rPr>
        <w:t>Awuonda</w:t>
      </w:r>
      <w:proofErr w:type="spellEnd"/>
      <w:r w:rsidRPr="002C4872">
        <w:rPr>
          <w:color w:val="auto"/>
          <w:lang w:val="en-US"/>
        </w:rPr>
        <w:t xml:space="preserve"> B (2024) Using verbal autopsy to enhance mortality surveillance. The Lancet Global Health </w:t>
      </w:r>
      <w:proofErr w:type="gramStart"/>
      <w:r w:rsidRPr="002C4872">
        <w:rPr>
          <w:color w:val="auto"/>
          <w:lang w:val="en-US"/>
        </w:rPr>
        <w:t>12:e</w:t>
      </w:r>
      <w:proofErr w:type="gramEnd"/>
      <w:r w:rsidRPr="002C4872">
        <w:rPr>
          <w:color w:val="auto"/>
          <w:lang w:val="en-US"/>
        </w:rPr>
        <w:t>1217–e1218</w:t>
      </w:r>
    </w:p>
    <w:p w14:paraId="12346982" w14:textId="77777777" w:rsidR="002C4872" w:rsidRPr="002C4872" w:rsidRDefault="002C4872" w:rsidP="002C4872">
      <w:pPr>
        <w:pStyle w:val="Bibliography"/>
        <w:rPr>
          <w:color w:val="auto"/>
          <w:lang w:val="en-US"/>
        </w:rPr>
      </w:pPr>
      <w:r w:rsidRPr="002C4872">
        <w:rPr>
          <w:color w:val="auto"/>
          <w:lang w:val="en-US"/>
        </w:rPr>
        <w:t xml:space="preserve">79. </w:t>
      </w:r>
      <w:r w:rsidRPr="002C4872">
        <w:rPr>
          <w:color w:val="auto"/>
          <w:lang w:val="en-US"/>
        </w:rPr>
        <w:tab/>
        <w:t>OpenAI (2024) Pricing. In: OpenAI. https://openai.com/api/pricing/. Accessed 4 July 2024</w:t>
      </w:r>
    </w:p>
    <w:p w14:paraId="7FC065D5" w14:textId="77777777" w:rsidR="002C4872" w:rsidRPr="002C4872" w:rsidRDefault="002C4872" w:rsidP="002C4872">
      <w:pPr>
        <w:pStyle w:val="Bibliography"/>
        <w:rPr>
          <w:color w:val="auto"/>
          <w:lang w:val="en-US"/>
        </w:rPr>
      </w:pPr>
      <w:r w:rsidRPr="002C4872">
        <w:rPr>
          <w:color w:val="auto"/>
          <w:lang w:val="en-US"/>
        </w:rPr>
        <w:t xml:space="preserve">80. </w:t>
      </w:r>
      <w:r w:rsidRPr="002C4872">
        <w:rPr>
          <w:color w:val="auto"/>
          <w:lang w:val="en-US"/>
        </w:rPr>
        <w:tab/>
        <w:t>Liu X, Liu H, Yang G, Jiang Z, Cui S, Zhang Z, Wang H, Tao L, Sun Y, Song Z (2025) A generalist medical language model for disease diagnosis assistance. Nature medicine 31:932–942</w:t>
      </w:r>
    </w:p>
    <w:p w14:paraId="130F92C5" w14:textId="77777777" w:rsidR="002C4872" w:rsidRPr="002C4872" w:rsidRDefault="002C4872" w:rsidP="002C4872">
      <w:pPr>
        <w:pStyle w:val="Bibliography"/>
        <w:rPr>
          <w:color w:val="auto"/>
          <w:lang w:val="en-US"/>
        </w:rPr>
      </w:pPr>
      <w:r w:rsidRPr="002C4872">
        <w:rPr>
          <w:color w:val="auto"/>
          <w:lang w:val="en-US"/>
        </w:rPr>
        <w:t xml:space="preserve">81. </w:t>
      </w:r>
      <w:r w:rsidRPr="002C4872">
        <w:rPr>
          <w:color w:val="auto"/>
          <w:lang w:val="en-US"/>
        </w:rPr>
        <w:tab/>
        <w:t xml:space="preserve">McDuff D, </w:t>
      </w:r>
      <w:proofErr w:type="spellStart"/>
      <w:r w:rsidRPr="002C4872">
        <w:rPr>
          <w:color w:val="auto"/>
          <w:lang w:val="en-US"/>
        </w:rPr>
        <w:t>Schaekermann</w:t>
      </w:r>
      <w:proofErr w:type="spellEnd"/>
      <w:r w:rsidRPr="002C4872">
        <w:rPr>
          <w:color w:val="auto"/>
          <w:lang w:val="en-US"/>
        </w:rPr>
        <w:t xml:space="preserve"> M, Tu T, Palepu A, Wang A, Garrison J, Singhal K, Sharma Y, Azizi S, Kulkarni K (2025) Towards accurate differential diagnosis with large language models. Nature 1–7</w:t>
      </w:r>
    </w:p>
    <w:p w14:paraId="577E42BE" w14:textId="77777777" w:rsidR="002C4872" w:rsidRPr="002C4872" w:rsidRDefault="002C4872" w:rsidP="002C4872">
      <w:pPr>
        <w:pStyle w:val="Bibliography"/>
        <w:rPr>
          <w:color w:val="auto"/>
          <w:lang w:val="en-US"/>
        </w:rPr>
      </w:pPr>
      <w:r w:rsidRPr="002C4872">
        <w:rPr>
          <w:color w:val="auto"/>
          <w:lang w:val="en-US"/>
        </w:rPr>
        <w:t xml:space="preserve">82. </w:t>
      </w:r>
      <w:r w:rsidRPr="002C4872">
        <w:rPr>
          <w:color w:val="auto"/>
          <w:lang w:val="en-US"/>
        </w:rPr>
        <w:tab/>
        <w:t>World Health Organization (2022) ODK for verbal autopsy: A quick guide. https://www.who.int/publications/m/item/odk-for-verbal-autopsy--a-quick-guide. Accessed 24 Jan 2024</w:t>
      </w:r>
    </w:p>
    <w:p w14:paraId="21D34F30" w14:textId="77777777" w:rsidR="002C4872" w:rsidRPr="002C4872" w:rsidRDefault="002C4872" w:rsidP="002C4872">
      <w:pPr>
        <w:pStyle w:val="Bibliography"/>
        <w:rPr>
          <w:color w:val="auto"/>
          <w:lang w:val="en-US"/>
        </w:rPr>
      </w:pPr>
      <w:r w:rsidRPr="002C4872">
        <w:rPr>
          <w:color w:val="auto"/>
          <w:lang w:val="en-US"/>
        </w:rPr>
        <w:t xml:space="preserve">83. </w:t>
      </w:r>
      <w:r w:rsidRPr="002C4872">
        <w:rPr>
          <w:color w:val="auto"/>
          <w:lang w:val="en-US"/>
        </w:rPr>
        <w:tab/>
      </w:r>
      <w:proofErr w:type="spellStart"/>
      <w:r w:rsidRPr="002C4872">
        <w:rPr>
          <w:color w:val="auto"/>
          <w:lang w:val="en-US"/>
        </w:rPr>
        <w:t>Nafundi</w:t>
      </w:r>
      <w:proofErr w:type="spellEnd"/>
      <w:r w:rsidRPr="002C4872">
        <w:rPr>
          <w:color w:val="auto"/>
          <w:lang w:val="en-US"/>
        </w:rPr>
        <w:t xml:space="preserve"> (2023) ODK - Collect data anywhere. </w:t>
      </w:r>
    </w:p>
    <w:p w14:paraId="4291A7F3" w14:textId="77777777" w:rsidR="002C4872" w:rsidRPr="002C4872" w:rsidRDefault="002C4872" w:rsidP="002C4872">
      <w:pPr>
        <w:pStyle w:val="Bibliography"/>
        <w:rPr>
          <w:color w:val="auto"/>
          <w:lang w:val="en-US"/>
        </w:rPr>
      </w:pPr>
      <w:r w:rsidRPr="002C4872">
        <w:rPr>
          <w:color w:val="auto"/>
          <w:lang w:val="en-US"/>
        </w:rPr>
        <w:t xml:space="preserve">84. </w:t>
      </w:r>
      <w:r w:rsidRPr="002C4872">
        <w:rPr>
          <w:color w:val="auto"/>
          <w:lang w:val="en-US"/>
        </w:rPr>
        <w:tab/>
        <w:t xml:space="preserve">DiPasquale A, Maire N, Bratschi M (2016) Release ODK 2016 WHO VA instrument 1.5.1 </w:t>
      </w:r>
      <w:proofErr w:type="spellStart"/>
      <w:r w:rsidRPr="002C4872">
        <w:rPr>
          <w:color w:val="auto"/>
          <w:lang w:val="en-US"/>
        </w:rPr>
        <w:t>SwissTPH</w:t>
      </w:r>
      <w:proofErr w:type="spellEnd"/>
      <w:r w:rsidRPr="002C4872">
        <w:rPr>
          <w:color w:val="auto"/>
          <w:lang w:val="en-US"/>
        </w:rPr>
        <w:t xml:space="preserve">/WHO-VA. </w:t>
      </w:r>
    </w:p>
    <w:p w14:paraId="68E4E200" w14:textId="77777777" w:rsidR="002C4872" w:rsidRPr="002C4872" w:rsidRDefault="002C4872" w:rsidP="002C4872">
      <w:pPr>
        <w:pStyle w:val="Bibliography"/>
        <w:rPr>
          <w:color w:val="auto"/>
          <w:lang w:val="en-US"/>
        </w:rPr>
      </w:pPr>
      <w:r w:rsidRPr="002C4872">
        <w:rPr>
          <w:color w:val="auto"/>
          <w:lang w:val="en-US"/>
        </w:rPr>
        <w:t xml:space="preserve">85. </w:t>
      </w:r>
      <w:r w:rsidRPr="002C4872">
        <w:rPr>
          <w:color w:val="auto"/>
          <w:lang w:val="en-US"/>
        </w:rPr>
        <w:tab/>
      </w:r>
      <w:proofErr w:type="spellStart"/>
      <w:r w:rsidRPr="002C4872">
        <w:rPr>
          <w:color w:val="auto"/>
          <w:lang w:val="en-US"/>
        </w:rPr>
        <w:t>Byass</w:t>
      </w:r>
      <w:proofErr w:type="spellEnd"/>
      <w:r w:rsidRPr="002C4872">
        <w:rPr>
          <w:color w:val="auto"/>
          <w:lang w:val="en-US"/>
        </w:rPr>
        <w:t xml:space="preserve"> P (2020) InterVA-5.1 User Guide. </w:t>
      </w:r>
    </w:p>
    <w:p w14:paraId="2FBF1A34" w14:textId="77777777" w:rsidR="002C4872" w:rsidRPr="002C4872" w:rsidRDefault="002C4872" w:rsidP="002C4872">
      <w:pPr>
        <w:pStyle w:val="Bibliography"/>
        <w:rPr>
          <w:color w:val="auto"/>
          <w:lang w:val="en-US"/>
        </w:rPr>
      </w:pPr>
      <w:r w:rsidRPr="002C4872">
        <w:rPr>
          <w:color w:val="auto"/>
          <w:lang w:val="en-US"/>
        </w:rPr>
        <w:t xml:space="preserve">86. </w:t>
      </w:r>
      <w:r w:rsidRPr="002C4872">
        <w:rPr>
          <w:color w:val="auto"/>
          <w:lang w:val="en-US"/>
        </w:rPr>
        <w:tab/>
        <w:t xml:space="preserve">Thomas J, </w:t>
      </w:r>
      <w:proofErr w:type="spellStart"/>
      <w:r w:rsidRPr="002C4872">
        <w:rPr>
          <w:color w:val="auto"/>
          <w:lang w:val="en-US"/>
        </w:rPr>
        <w:t>ekarpinskiMITRE</w:t>
      </w:r>
      <w:proofErr w:type="spellEnd"/>
      <w:r w:rsidRPr="002C4872">
        <w:rPr>
          <w:color w:val="auto"/>
          <w:lang w:val="en-US"/>
        </w:rPr>
        <w:t xml:space="preserve">, </w:t>
      </w:r>
      <w:proofErr w:type="spellStart"/>
      <w:r w:rsidRPr="002C4872">
        <w:rPr>
          <w:color w:val="auto"/>
          <w:lang w:val="en-US"/>
        </w:rPr>
        <w:t>pkmitre</w:t>
      </w:r>
      <w:proofErr w:type="spellEnd"/>
      <w:r w:rsidRPr="002C4872">
        <w:rPr>
          <w:color w:val="auto"/>
          <w:lang w:val="en-US"/>
        </w:rPr>
        <w:t xml:space="preserve">, </w:t>
      </w:r>
      <w:proofErr w:type="spellStart"/>
      <w:r w:rsidRPr="002C4872">
        <w:rPr>
          <w:color w:val="auto"/>
          <w:lang w:val="en-US"/>
        </w:rPr>
        <w:t>owentrigueros</w:t>
      </w:r>
      <w:proofErr w:type="spellEnd"/>
      <w:r w:rsidRPr="002C4872">
        <w:rPr>
          <w:color w:val="auto"/>
          <w:lang w:val="en-US"/>
        </w:rPr>
        <w:t xml:space="preserve">, Choi P, Chu Y </w:t>
      </w:r>
      <w:proofErr w:type="spellStart"/>
      <w:r w:rsidRPr="002C4872">
        <w:rPr>
          <w:color w:val="auto"/>
          <w:lang w:val="en-US"/>
        </w:rPr>
        <w:t>pycrossva</w:t>
      </w:r>
      <w:proofErr w:type="spellEnd"/>
      <w:r w:rsidRPr="002C4872">
        <w:rPr>
          <w:color w:val="auto"/>
          <w:lang w:val="en-US"/>
        </w:rPr>
        <w:t xml:space="preserve">: Prepare data from WHO and PHRMC instruments for verbal autopsy algorithms. </w:t>
      </w:r>
    </w:p>
    <w:p w14:paraId="515D0E90" w14:textId="77777777" w:rsidR="002C4872" w:rsidRPr="002C4872" w:rsidRDefault="002C4872" w:rsidP="002C4872">
      <w:pPr>
        <w:pStyle w:val="Bibliography"/>
        <w:rPr>
          <w:color w:val="auto"/>
          <w:lang w:val="en-US"/>
        </w:rPr>
      </w:pPr>
      <w:r w:rsidRPr="002C4872">
        <w:rPr>
          <w:color w:val="auto"/>
          <w:lang w:val="en-US"/>
        </w:rPr>
        <w:t xml:space="preserve">87. </w:t>
      </w:r>
      <w:r w:rsidRPr="002C4872">
        <w:rPr>
          <w:color w:val="auto"/>
          <w:lang w:val="en-US"/>
        </w:rPr>
        <w:tab/>
        <w:t>OpenAI (2024) OpenAI Platform: API Reference (temperature parameter). https://platform.openai.com/docs/api-reference/completions/create#completions-create-temperature. Accessed 26 Jan 2024</w:t>
      </w:r>
    </w:p>
    <w:p w14:paraId="7A0483B3" w14:textId="77777777" w:rsidR="002C4872" w:rsidRPr="002C4872" w:rsidRDefault="002C4872" w:rsidP="002C4872">
      <w:pPr>
        <w:pStyle w:val="Bibliography"/>
        <w:rPr>
          <w:color w:val="auto"/>
          <w:lang w:val="en-US"/>
        </w:rPr>
      </w:pPr>
      <w:r w:rsidRPr="002C4872">
        <w:rPr>
          <w:color w:val="auto"/>
          <w:lang w:val="en-US"/>
        </w:rPr>
        <w:t xml:space="preserve">88. </w:t>
      </w:r>
      <w:r w:rsidRPr="002C4872">
        <w:rPr>
          <w:color w:val="auto"/>
          <w:lang w:val="en-US"/>
        </w:rPr>
        <w:tab/>
        <w:t xml:space="preserve">Li ZR, McCormick T, Clark S (2022) </w:t>
      </w:r>
      <w:proofErr w:type="spellStart"/>
      <w:r w:rsidRPr="002C4872">
        <w:rPr>
          <w:color w:val="auto"/>
          <w:lang w:val="en-US"/>
        </w:rPr>
        <w:t>InSilicoVA</w:t>
      </w:r>
      <w:proofErr w:type="spellEnd"/>
      <w:r w:rsidRPr="002C4872">
        <w:rPr>
          <w:color w:val="auto"/>
          <w:lang w:val="en-US"/>
        </w:rPr>
        <w:t>: Probabilistic Verbal Autopsy Coding with “</w:t>
      </w:r>
      <w:proofErr w:type="spellStart"/>
      <w:r w:rsidRPr="002C4872">
        <w:rPr>
          <w:color w:val="auto"/>
          <w:lang w:val="en-US"/>
        </w:rPr>
        <w:t>InSilicoVA</w:t>
      </w:r>
      <w:proofErr w:type="spellEnd"/>
      <w:r w:rsidRPr="002C4872">
        <w:rPr>
          <w:color w:val="auto"/>
          <w:lang w:val="en-US"/>
        </w:rPr>
        <w:t xml:space="preserve">” Algorithm. </w:t>
      </w:r>
    </w:p>
    <w:p w14:paraId="1A3D5E9E" w14:textId="77777777" w:rsidR="002C4872" w:rsidRPr="002C4872" w:rsidRDefault="002C4872" w:rsidP="002C4872">
      <w:pPr>
        <w:pStyle w:val="Bibliography"/>
        <w:rPr>
          <w:color w:val="auto"/>
          <w:lang w:val="en-US"/>
        </w:rPr>
      </w:pPr>
      <w:r w:rsidRPr="002C4872">
        <w:rPr>
          <w:color w:val="auto"/>
          <w:lang w:val="en-US"/>
        </w:rPr>
        <w:lastRenderedPageBreak/>
        <w:t xml:space="preserve">89. </w:t>
      </w:r>
      <w:r w:rsidRPr="002C4872">
        <w:rPr>
          <w:color w:val="auto"/>
          <w:lang w:val="en-US"/>
        </w:rPr>
        <w:tab/>
        <w:t xml:space="preserve">Thomas J, Li Z, </w:t>
      </w:r>
      <w:proofErr w:type="spellStart"/>
      <w:r w:rsidRPr="002C4872">
        <w:rPr>
          <w:color w:val="auto"/>
          <w:lang w:val="en-US"/>
        </w:rPr>
        <w:t>Byass</w:t>
      </w:r>
      <w:proofErr w:type="spellEnd"/>
      <w:r w:rsidRPr="002C4872">
        <w:rPr>
          <w:color w:val="auto"/>
          <w:lang w:val="en-US"/>
        </w:rPr>
        <w:t xml:space="preserve"> P, McCormick T, Boyas M, Clark S (2021) InterVA5: Replicate and </w:t>
      </w:r>
      <w:proofErr w:type="spellStart"/>
      <w:r w:rsidRPr="002C4872">
        <w:rPr>
          <w:color w:val="auto"/>
          <w:lang w:val="en-US"/>
        </w:rPr>
        <w:t>Analyse</w:t>
      </w:r>
      <w:proofErr w:type="spellEnd"/>
      <w:r w:rsidRPr="002C4872">
        <w:rPr>
          <w:color w:val="auto"/>
          <w:lang w:val="en-US"/>
        </w:rPr>
        <w:t xml:space="preserve"> “InterVA5.” </w:t>
      </w:r>
    </w:p>
    <w:p w14:paraId="3F639F27" w14:textId="77777777" w:rsidR="002C4872" w:rsidRPr="002C4872" w:rsidRDefault="002C4872" w:rsidP="002C4872">
      <w:pPr>
        <w:pStyle w:val="Bibliography"/>
        <w:rPr>
          <w:color w:val="auto"/>
          <w:lang w:val="en-US"/>
        </w:rPr>
      </w:pPr>
      <w:r w:rsidRPr="002C4872">
        <w:rPr>
          <w:color w:val="auto"/>
          <w:lang w:val="en-US"/>
        </w:rPr>
        <w:t xml:space="preserve">90. </w:t>
      </w:r>
      <w:r w:rsidRPr="002C4872">
        <w:rPr>
          <w:color w:val="auto"/>
          <w:lang w:val="en-US"/>
        </w:rPr>
        <w:tab/>
      </w:r>
      <w:proofErr w:type="spellStart"/>
      <w:r w:rsidRPr="002C4872">
        <w:rPr>
          <w:color w:val="auto"/>
          <w:lang w:val="en-US"/>
        </w:rPr>
        <w:t>Yendewa</w:t>
      </w:r>
      <w:proofErr w:type="spellEnd"/>
      <w:r w:rsidRPr="002C4872">
        <w:rPr>
          <w:color w:val="auto"/>
          <w:lang w:val="en-US"/>
        </w:rPr>
        <w:t xml:space="preserve"> GA, Poveda E, </w:t>
      </w:r>
      <w:proofErr w:type="spellStart"/>
      <w:r w:rsidRPr="002C4872">
        <w:rPr>
          <w:color w:val="auto"/>
          <w:lang w:val="en-US"/>
        </w:rPr>
        <w:t>Yendewa</w:t>
      </w:r>
      <w:proofErr w:type="spellEnd"/>
      <w:r w:rsidRPr="002C4872">
        <w:rPr>
          <w:color w:val="auto"/>
          <w:lang w:val="en-US"/>
        </w:rPr>
        <w:t xml:space="preserve"> SA, Sahr F, Quiñones-Mateu ME, Salata RA (2018) HIV/AIDS in Sierra Leone: Characterizing the Hidden Epidemic. AIDS </w:t>
      </w:r>
      <w:proofErr w:type="gramStart"/>
      <w:r w:rsidRPr="002C4872">
        <w:rPr>
          <w:color w:val="auto"/>
          <w:lang w:val="en-US"/>
        </w:rPr>
        <w:t>reviews</w:t>
      </w:r>
      <w:proofErr w:type="gramEnd"/>
      <w:r w:rsidRPr="002C4872">
        <w:rPr>
          <w:color w:val="auto"/>
          <w:lang w:val="en-US"/>
        </w:rPr>
        <w:t xml:space="preserve"> 20:</w:t>
      </w:r>
    </w:p>
    <w:p w14:paraId="6BDD6725" w14:textId="77777777" w:rsidR="002C4872" w:rsidRPr="002C4872" w:rsidRDefault="002C4872" w:rsidP="002C4872">
      <w:pPr>
        <w:pStyle w:val="Bibliography"/>
        <w:rPr>
          <w:color w:val="auto"/>
          <w:lang w:val="en-US"/>
        </w:rPr>
      </w:pPr>
      <w:r w:rsidRPr="002C4872">
        <w:rPr>
          <w:color w:val="auto"/>
          <w:lang w:val="en-US"/>
        </w:rPr>
        <w:t xml:space="preserve">91. </w:t>
      </w:r>
      <w:r w:rsidRPr="002C4872">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7CAD753" w:rsidR="00CD3E2C" w:rsidRDefault="00315CBB" w:rsidP="002C4872">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DA112" w14:textId="77777777" w:rsidR="00A432DB" w:rsidRDefault="00A432DB">
      <w:pPr>
        <w:spacing w:line="240" w:lineRule="auto"/>
      </w:pPr>
      <w:r>
        <w:separator/>
      </w:r>
    </w:p>
    <w:p w14:paraId="18D90064" w14:textId="77777777" w:rsidR="00A432DB" w:rsidRDefault="00A432DB"/>
    <w:p w14:paraId="57F0AF6E" w14:textId="77777777" w:rsidR="00A432DB" w:rsidRDefault="00A432DB" w:rsidP="00821217"/>
    <w:p w14:paraId="4786E427" w14:textId="77777777" w:rsidR="00A432DB" w:rsidRDefault="00A432DB" w:rsidP="00757A89"/>
  </w:endnote>
  <w:endnote w:type="continuationSeparator" w:id="0">
    <w:p w14:paraId="1586099D" w14:textId="77777777" w:rsidR="00A432DB" w:rsidRDefault="00A432DB">
      <w:pPr>
        <w:spacing w:line="240" w:lineRule="auto"/>
      </w:pPr>
      <w:r>
        <w:continuationSeparator/>
      </w:r>
    </w:p>
    <w:p w14:paraId="522B8308" w14:textId="77777777" w:rsidR="00A432DB" w:rsidRDefault="00A432DB"/>
    <w:p w14:paraId="6A4EB02E" w14:textId="77777777" w:rsidR="00A432DB" w:rsidRDefault="00A432DB" w:rsidP="00821217"/>
    <w:p w14:paraId="67C9D297" w14:textId="77777777" w:rsidR="00A432DB" w:rsidRDefault="00A432DB"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A3A05" w14:textId="77777777" w:rsidR="00A432DB" w:rsidRDefault="00A432DB">
      <w:pPr>
        <w:spacing w:after="69" w:line="261" w:lineRule="auto"/>
        <w:ind w:left="202" w:right="202"/>
      </w:pPr>
      <w:r>
        <w:separator/>
      </w:r>
    </w:p>
    <w:p w14:paraId="31309C72" w14:textId="77777777" w:rsidR="00A432DB" w:rsidRDefault="00A432DB"/>
    <w:p w14:paraId="30EE97F5" w14:textId="77777777" w:rsidR="00A432DB" w:rsidRDefault="00A432DB" w:rsidP="00821217"/>
    <w:p w14:paraId="4C4863FA" w14:textId="77777777" w:rsidR="00A432DB" w:rsidRDefault="00A432DB" w:rsidP="00757A89"/>
  </w:footnote>
  <w:footnote w:type="continuationSeparator" w:id="0">
    <w:p w14:paraId="259642F3" w14:textId="77777777" w:rsidR="00A432DB" w:rsidRDefault="00A432DB">
      <w:pPr>
        <w:spacing w:after="69" w:line="261" w:lineRule="auto"/>
        <w:ind w:left="202" w:right="202"/>
      </w:pPr>
      <w:r>
        <w:continuationSeparator/>
      </w:r>
    </w:p>
    <w:p w14:paraId="10933188" w14:textId="77777777" w:rsidR="00A432DB" w:rsidRDefault="00A432DB"/>
    <w:p w14:paraId="79DFEC4B" w14:textId="77777777" w:rsidR="00A432DB" w:rsidRDefault="00A432DB" w:rsidP="00821217"/>
    <w:p w14:paraId="1E78FACD" w14:textId="77777777" w:rsidR="00A432DB" w:rsidRDefault="00A432DB"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2"/>
  <w:proofState w:spelling="clean" w:grammar="clean"/>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31D5"/>
    <w:rsid w:val="000041C9"/>
    <w:rsid w:val="00005665"/>
    <w:rsid w:val="00006229"/>
    <w:rsid w:val="0000648D"/>
    <w:rsid w:val="000102DB"/>
    <w:rsid w:val="00016DEE"/>
    <w:rsid w:val="00020C3A"/>
    <w:rsid w:val="00021E8C"/>
    <w:rsid w:val="000226B3"/>
    <w:rsid w:val="000249FF"/>
    <w:rsid w:val="000275B3"/>
    <w:rsid w:val="00027632"/>
    <w:rsid w:val="000313B7"/>
    <w:rsid w:val="00031A8C"/>
    <w:rsid w:val="000357B3"/>
    <w:rsid w:val="00035BE2"/>
    <w:rsid w:val="000409C8"/>
    <w:rsid w:val="000518F8"/>
    <w:rsid w:val="000522D6"/>
    <w:rsid w:val="00052CAA"/>
    <w:rsid w:val="00054097"/>
    <w:rsid w:val="00055598"/>
    <w:rsid w:val="00056751"/>
    <w:rsid w:val="00056D3F"/>
    <w:rsid w:val="0005709E"/>
    <w:rsid w:val="00060310"/>
    <w:rsid w:val="0007485C"/>
    <w:rsid w:val="00085FA6"/>
    <w:rsid w:val="00090D8B"/>
    <w:rsid w:val="00093DAA"/>
    <w:rsid w:val="00095362"/>
    <w:rsid w:val="000A31BF"/>
    <w:rsid w:val="000A6D24"/>
    <w:rsid w:val="000B0F3F"/>
    <w:rsid w:val="000B1C20"/>
    <w:rsid w:val="000B2306"/>
    <w:rsid w:val="000B2D49"/>
    <w:rsid w:val="000B3092"/>
    <w:rsid w:val="000B33C8"/>
    <w:rsid w:val="000B44B8"/>
    <w:rsid w:val="000C0801"/>
    <w:rsid w:val="000C555A"/>
    <w:rsid w:val="000C7C7D"/>
    <w:rsid w:val="000D187D"/>
    <w:rsid w:val="000D64BF"/>
    <w:rsid w:val="000D7340"/>
    <w:rsid w:val="000E179E"/>
    <w:rsid w:val="000E212E"/>
    <w:rsid w:val="000E49E8"/>
    <w:rsid w:val="000F0AB8"/>
    <w:rsid w:val="000F1FFD"/>
    <w:rsid w:val="000F2F21"/>
    <w:rsid w:val="000F45CF"/>
    <w:rsid w:val="000F4FCF"/>
    <w:rsid w:val="000F5C74"/>
    <w:rsid w:val="00100EA4"/>
    <w:rsid w:val="0010187A"/>
    <w:rsid w:val="00105101"/>
    <w:rsid w:val="001058EF"/>
    <w:rsid w:val="0010632F"/>
    <w:rsid w:val="001072D9"/>
    <w:rsid w:val="00113BFC"/>
    <w:rsid w:val="00114444"/>
    <w:rsid w:val="00121B30"/>
    <w:rsid w:val="00126436"/>
    <w:rsid w:val="001323BE"/>
    <w:rsid w:val="00132639"/>
    <w:rsid w:val="00132CC3"/>
    <w:rsid w:val="001356C3"/>
    <w:rsid w:val="001360B4"/>
    <w:rsid w:val="00137543"/>
    <w:rsid w:val="0014684A"/>
    <w:rsid w:val="00150563"/>
    <w:rsid w:val="00151A52"/>
    <w:rsid w:val="00151A63"/>
    <w:rsid w:val="00151ABF"/>
    <w:rsid w:val="00151D20"/>
    <w:rsid w:val="00152951"/>
    <w:rsid w:val="00153510"/>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2BCB"/>
    <w:rsid w:val="00193A1B"/>
    <w:rsid w:val="0019639A"/>
    <w:rsid w:val="0019747E"/>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6763"/>
    <w:rsid w:val="001D742D"/>
    <w:rsid w:val="001E1861"/>
    <w:rsid w:val="001E18DF"/>
    <w:rsid w:val="001E3772"/>
    <w:rsid w:val="001E48CD"/>
    <w:rsid w:val="001E6CF1"/>
    <w:rsid w:val="001F4212"/>
    <w:rsid w:val="001F6B15"/>
    <w:rsid w:val="00200775"/>
    <w:rsid w:val="00203BBA"/>
    <w:rsid w:val="0020484C"/>
    <w:rsid w:val="00207EB7"/>
    <w:rsid w:val="00210417"/>
    <w:rsid w:val="00211FF0"/>
    <w:rsid w:val="00213CDB"/>
    <w:rsid w:val="002235F5"/>
    <w:rsid w:val="002237CA"/>
    <w:rsid w:val="00224955"/>
    <w:rsid w:val="00225B80"/>
    <w:rsid w:val="0022608C"/>
    <w:rsid w:val="00226754"/>
    <w:rsid w:val="00230C17"/>
    <w:rsid w:val="002316AB"/>
    <w:rsid w:val="00233138"/>
    <w:rsid w:val="00234C27"/>
    <w:rsid w:val="00236ED3"/>
    <w:rsid w:val="00237CB0"/>
    <w:rsid w:val="00240462"/>
    <w:rsid w:val="00240796"/>
    <w:rsid w:val="00242D39"/>
    <w:rsid w:val="00245EC9"/>
    <w:rsid w:val="0024654D"/>
    <w:rsid w:val="002467EF"/>
    <w:rsid w:val="002514FA"/>
    <w:rsid w:val="00251803"/>
    <w:rsid w:val="00253DDE"/>
    <w:rsid w:val="002570C0"/>
    <w:rsid w:val="00257220"/>
    <w:rsid w:val="00257F9F"/>
    <w:rsid w:val="00262289"/>
    <w:rsid w:val="00263A95"/>
    <w:rsid w:val="00265DE8"/>
    <w:rsid w:val="00270458"/>
    <w:rsid w:val="00275F41"/>
    <w:rsid w:val="0028326E"/>
    <w:rsid w:val="00284147"/>
    <w:rsid w:val="00285132"/>
    <w:rsid w:val="00286F42"/>
    <w:rsid w:val="002879E1"/>
    <w:rsid w:val="0029277D"/>
    <w:rsid w:val="00293EF8"/>
    <w:rsid w:val="0029551B"/>
    <w:rsid w:val="002968BC"/>
    <w:rsid w:val="00296C3D"/>
    <w:rsid w:val="00296FCE"/>
    <w:rsid w:val="002A0C65"/>
    <w:rsid w:val="002A47CE"/>
    <w:rsid w:val="002A6827"/>
    <w:rsid w:val="002A7926"/>
    <w:rsid w:val="002A79EC"/>
    <w:rsid w:val="002B0356"/>
    <w:rsid w:val="002B34FE"/>
    <w:rsid w:val="002B6232"/>
    <w:rsid w:val="002C3064"/>
    <w:rsid w:val="002C3BD5"/>
    <w:rsid w:val="002C4872"/>
    <w:rsid w:val="002C4C29"/>
    <w:rsid w:val="002C641E"/>
    <w:rsid w:val="002C72B7"/>
    <w:rsid w:val="002C746E"/>
    <w:rsid w:val="002C7CAC"/>
    <w:rsid w:val="002C7E0A"/>
    <w:rsid w:val="002D08CD"/>
    <w:rsid w:val="002D10D5"/>
    <w:rsid w:val="002D1331"/>
    <w:rsid w:val="002D5389"/>
    <w:rsid w:val="002D68ED"/>
    <w:rsid w:val="002E6680"/>
    <w:rsid w:val="002E6C61"/>
    <w:rsid w:val="002E6E07"/>
    <w:rsid w:val="002E75F9"/>
    <w:rsid w:val="002F10E1"/>
    <w:rsid w:val="002F2AB1"/>
    <w:rsid w:val="002F2E6F"/>
    <w:rsid w:val="002F38FA"/>
    <w:rsid w:val="002F3C91"/>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0DBB"/>
    <w:rsid w:val="00351B8A"/>
    <w:rsid w:val="0035318B"/>
    <w:rsid w:val="0035324F"/>
    <w:rsid w:val="003534DA"/>
    <w:rsid w:val="00355FA2"/>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1F2B"/>
    <w:rsid w:val="003B3448"/>
    <w:rsid w:val="003B43C0"/>
    <w:rsid w:val="003B556B"/>
    <w:rsid w:val="003B6023"/>
    <w:rsid w:val="003B673E"/>
    <w:rsid w:val="003C3214"/>
    <w:rsid w:val="003C42FB"/>
    <w:rsid w:val="003C6CB9"/>
    <w:rsid w:val="003C7B9C"/>
    <w:rsid w:val="003D0C39"/>
    <w:rsid w:val="003D1B82"/>
    <w:rsid w:val="003D2C48"/>
    <w:rsid w:val="003E2665"/>
    <w:rsid w:val="003E64AA"/>
    <w:rsid w:val="003E70FF"/>
    <w:rsid w:val="003F02AD"/>
    <w:rsid w:val="003F0443"/>
    <w:rsid w:val="003F61C8"/>
    <w:rsid w:val="004056BE"/>
    <w:rsid w:val="00405D5F"/>
    <w:rsid w:val="004124D9"/>
    <w:rsid w:val="00414D1D"/>
    <w:rsid w:val="00417A76"/>
    <w:rsid w:val="0042022B"/>
    <w:rsid w:val="00420FE3"/>
    <w:rsid w:val="004237BC"/>
    <w:rsid w:val="0042728A"/>
    <w:rsid w:val="004315C1"/>
    <w:rsid w:val="00431A4A"/>
    <w:rsid w:val="00433219"/>
    <w:rsid w:val="0044195D"/>
    <w:rsid w:val="00443622"/>
    <w:rsid w:val="00444CA7"/>
    <w:rsid w:val="004450E1"/>
    <w:rsid w:val="00445EE0"/>
    <w:rsid w:val="00446CCC"/>
    <w:rsid w:val="00452496"/>
    <w:rsid w:val="00455097"/>
    <w:rsid w:val="0046072E"/>
    <w:rsid w:val="00462806"/>
    <w:rsid w:val="0046289A"/>
    <w:rsid w:val="00462A3F"/>
    <w:rsid w:val="00464BF2"/>
    <w:rsid w:val="00465E27"/>
    <w:rsid w:val="004713C9"/>
    <w:rsid w:val="00473439"/>
    <w:rsid w:val="0047402D"/>
    <w:rsid w:val="00480D29"/>
    <w:rsid w:val="004830BA"/>
    <w:rsid w:val="004853DC"/>
    <w:rsid w:val="0048578A"/>
    <w:rsid w:val="00485995"/>
    <w:rsid w:val="004867D9"/>
    <w:rsid w:val="00486B47"/>
    <w:rsid w:val="00493F89"/>
    <w:rsid w:val="00494366"/>
    <w:rsid w:val="00495953"/>
    <w:rsid w:val="00497EEE"/>
    <w:rsid w:val="004A2C31"/>
    <w:rsid w:val="004A4722"/>
    <w:rsid w:val="004A492D"/>
    <w:rsid w:val="004A4B79"/>
    <w:rsid w:val="004B099D"/>
    <w:rsid w:val="004B119E"/>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079B5"/>
    <w:rsid w:val="00511C41"/>
    <w:rsid w:val="005135C9"/>
    <w:rsid w:val="00514D5E"/>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32EB"/>
    <w:rsid w:val="005538B5"/>
    <w:rsid w:val="005552A6"/>
    <w:rsid w:val="00555CAA"/>
    <w:rsid w:val="00557A74"/>
    <w:rsid w:val="005602C5"/>
    <w:rsid w:val="0056068C"/>
    <w:rsid w:val="00562CFD"/>
    <w:rsid w:val="0056599B"/>
    <w:rsid w:val="00570D04"/>
    <w:rsid w:val="0057268B"/>
    <w:rsid w:val="00573403"/>
    <w:rsid w:val="005748C7"/>
    <w:rsid w:val="00574A83"/>
    <w:rsid w:val="005767B2"/>
    <w:rsid w:val="00577E8E"/>
    <w:rsid w:val="00580A22"/>
    <w:rsid w:val="00582AC4"/>
    <w:rsid w:val="00585227"/>
    <w:rsid w:val="00587BE7"/>
    <w:rsid w:val="00590100"/>
    <w:rsid w:val="0059099D"/>
    <w:rsid w:val="005928A2"/>
    <w:rsid w:val="0059675A"/>
    <w:rsid w:val="00596C09"/>
    <w:rsid w:val="005A0F06"/>
    <w:rsid w:val="005A104E"/>
    <w:rsid w:val="005A41F0"/>
    <w:rsid w:val="005B2699"/>
    <w:rsid w:val="005B2B97"/>
    <w:rsid w:val="005B47F9"/>
    <w:rsid w:val="005B6649"/>
    <w:rsid w:val="005B7AA7"/>
    <w:rsid w:val="005C2816"/>
    <w:rsid w:val="005C2E2B"/>
    <w:rsid w:val="005C35C8"/>
    <w:rsid w:val="005C5D24"/>
    <w:rsid w:val="005C5FEC"/>
    <w:rsid w:val="005D08BB"/>
    <w:rsid w:val="005D145B"/>
    <w:rsid w:val="005D6781"/>
    <w:rsid w:val="005D67CF"/>
    <w:rsid w:val="005E0BBB"/>
    <w:rsid w:val="005E3347"/>
    <w:rsid w:val="005E3D35"/>
    <w:rsid w:val="005E5FF1"/>
    <w:rsid w:val="005F31C8"/>
    <w:rsid w:val="005F6310"/>
    <w:rsid w:val="00600124"/>
    <w:rsid w:val="0060068C"/>
    <w:rsid w:val="00600DA1"/>
    <w:rsid w:val="00605283"/>
    <w:rsid w:val="006069D5"/>
    <w:rsid w:val="00607AFD"/>
    <w:rsid w:val="00607D86"/>
    <w:rsid w:val="00610B42"/>
    <w:rsid w:val="00612FBB"/>
    <w:rsid w:val="0061566A"/>
    <w:rsid w:val="00616085"/>
    <w:rsid w:val="0061715B"/>
    <w:rsid w:val="00617A66"/>
    <w:rsid w:val="00620216"/>
    <w:rsid w:val="00620F13"/>
    <w:rsid w:val="0062271E"/>
    <w:rsid w:val="00624901"/>
    <w:rsid w:val="00624EC4"/>
    <w:rsid w:val="0062608B"/>
    <w:rsid w:val="00626CF1"/>
    <w:rsid w:val="0062739C"/>
    <w:rsid w:val="006322F0"/>
    <w:rsid w:val="00633952"/>
    <w:rsid w:val="006348D0"/>
    <w:rsid w:val="00634ED8"/>
    <w:rsid w:val="0064001E"/>
    <w:rsid w:val="0064064E"/>
    <w:rsid w:val="00641BA3"/>
    <w:rsid w:val="006426F4"/>
    <w:rsid w:val="0064329D"/>
    <w:rsid w:val="006455CA"/>
    <w:rsid w:val="0065050C"/>
    <w:rsid w:val="00652958"/>
    <w:rsid w:val="0065576D"/>
    <w:rsid w:val="00660CC9"/>
    <w:rsid w:val="00662D5F"/>
    <w:rsid w:val="00663225"/>
    <w:rsid w:val="00663851"/>
    <w:rsid w:val="00663ADB"/>
    <w:rsid w:val="006661D1"/>
    <w:rsid w:val="00666AB4"/>
    <w:rsid w:val="00671025"/>
    <w:rsid w:val="00672206"/>
    <w:rsid w:val="00672948"/>
    <w:rsid w:val="00673F89"/>
    <w:rsid w:val="006748CC"/>
    <w:rsid w:val="00674BF2"/>
    <w:rsid w:val="006814B4"/>
    <w:rsid w:val="00681E3B"/>
    <w:rsid w:val="00682772"/>
    <w:rsid w:val="006831B8"/>
    <w:rsid w:val="006832AE"/>
    <w:rsid w:val="0068386D"/>
    <w:rsid w:val="00686794"/>
    <w:rsid w:val="00691D88"/>
    <w:rsid w:val="00692EF8"/>
    <w:rsid w:val="0069327D"/>
    <w:rsid w:val="006954C9"/>
    <w:rsid w:val="006960CE"/>
    <w:rsid w:val="006979AE"/>
    <w:rsid w:val="006A018F"/>
    <w:rsid w:val="006A13C0"/>
    <w:rsid w:val="006A1906"/>
    <w:rsid w:val="006A5E6B"/>
    <w:rsid w:val="006A70E3"/>
    <w:rsid w:val="006A7AAB"/>
    <w:rsid w:val="006B0466"/>
    <w:rsid w:val="006B173D"/>
    <w:rsid w:val="006B2D4A"/>
    <w:rsid w:val="006B2EAE"/>
    <w:rsid w:val="006C1426"/>
    <w:rsid w:val="006C2E88"/>
    <w:rsid w:val="006C34D8"/>
    <w:rsid w:val="006C3BC5"/>
    <w:rsid w:val="006C46D8"/>
    <w:rsid w:val="006C69C1"/>
    <w:rsid w:val="006C71C0"/>
    <w:rsid w:val="006D0236"/>
    <w:rsid w:val="006D1003"/>
    <w:rsid w:val="006D1A2C"/>
    <w:rsid w:val="006D1A5B"/>
    <w:rsid w:val="006D28AC"/>
    <w:rsid w:val="006D5A0A"/>
    <w:rsid w:val="006D609A"/>
    <w:rsid w:val="006E07B7"/>
    <w:rsid w:val="006E119A"/>
    <w:rsid w:val="006E17B1"/>
    <w:rsid w:val="006E3945"/>
    <w:rsid w:val="006E4712"/>
    <w:rsid w:val="006E52DA"/>
    <w:rsid w:val="006E5552"/>
    <w:rsid w:val="006F0FCD"/>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607B"/>
    <w:rsid w:val="007278D3"/>
    <w:rsid w:val="007300E5"/>
    <w:rsid w:val="00733465"/>
    <w:rsid w:val="00733868"/>
    <w:rsid w:val="00735542"/>
    <w:rsid w:val="007378C6"/>
    <w:rsid w:val="007412AD"/>
    <w:rsid w:val="00742075"/>
    <w:rsid w:val="007442F0"/>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7084B"/>
    <w:rsid w:val="00774BCD"/>
    <w:rsid w:val="007759B7"/>
    <w:rsid w:val="0077611F"/>
    <w:rsid w:val="00780903"/>
    <w:rsid w:val="00780A93"/>
    <w:rsid w:val="0078319E"/>
    <w:rsid w:val="0078424F"/>
    <w:rsid w:val="00786E7F"/>
    <w:rsid w:val="00792544"/>
    <w:rsid w:val="0079407E"/>
    <w:rsid w:val="0079460C"/>
    <w:rsid w:val="007946CB"/>
    <w:rsid w:val="00797B3E"/>
    <w:rsid w:val="00797DD5"/>
    <w:rsid w:val="007A01D8"/>
    <w:rsid w:val="007A084D"/>
    <w:rsid w:val="007A6599"/>
    <w:rsid w:val="007A7234"/>
    <w:rsid w:val="007A795C"/>
    <w:rsid w:val="007B4B1A"/>
    <w:rsid w:val="007B4B87"/>
    <w:rsid w:val="007B5545"/>
    <w:rsid w:val="007B577E"/>
    <w:rsid w:val="007B630B"/>
    <w:rsid w:val="007B7734"/>
    <w:rsid w:val="007C1A2F"/>
    <w:rsid w:val="007C1C0A"/>
    <w:rsid w:val="007C29BB"/>
    <w:rsid w:val="007C6086"/>
    <w:rsid w:val="007C7C97"/>
    <w:rsid w:val="007D055D"/>
    <w:rsid w:val="007D0BE3"/>
    <w:rsid w:val="007D0CD0"/>
    <w:rsid w:val="007D2463"/>
    <w:rsid w:val="007D2E8D"/>
    <w:rsid w:val="007D6649"/>
    <w:rsid w:val="007D78DD"/>
    <w:rsid w:val="007D7A45"/>
    <w:rsid w:val="007E1279"/>
    <w:rsid w:val="007E16AE"/>
    <w:rsid w:val="007E1955"/>
    <w:rsid w:val="007E2F44"/>
    <w:rsid w:val="007E332D"/>
    <w:rsid w:val="007E36AC"/>
    <w:rsid w:val="007E3DF8"/>
    <w:rsid w:val="007E4A1D"/>
    <w:rsid w:val="007E5DEC"/>
    <w:rsid w:val="007F0D18"/>
    <w:rsid w:val="007F52D2"/>
    <w:rsid w:val="007F716D"/>
    <w:rsid w:val="007F763E"/>
    <w:rsid w:val="008005A2"/>
    <w:rsid w:val="0080277D"/>
    <w:rsid w:val="00802EA9"/>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45AE8"/>
    <w:rsid w:val="008547B7"/>
    <w:rsid w:val="00861BC2"/>
    <w:rsid w:val="00863B2A"/>
    <w:rsid w:val="008640F2"/>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87C41"/>
    <w:rsid w:val="008905F6"/>
    <w:rsid w:val="0089076C"/>
    <w:rsid w:val="00891311"/>
    <w:rsid w:val="00893409"/>
    <w:rsid w:val="00894A51"/>
    <w:rsid w:val="00895F9A"/>
    <w:rsid w:val="008A1568"/>
    <w:rsid w:val="008A2127"/>
    <w:rsid w:val="008A29C4"/>
    <w:rsid w:val="008A4156"/>
    <w:rsid w:val="008A588D"/>
    <w:rsid w:val="008A6005"/>
    <w:rsid w:val="008B170C"/>
    <w:rsid w:val="008B323B"/>
    <w:rsid w:val="008B51EB"/>
    <w:rsid w:val="008B5D75"/>
    <w:rsid w:val="008C050C"/>
    <w:rsid w:val="008C12FC"/>
    <w:rsid w:val="008C21F0"/>
    <w:rsid w:val="008C36EE"/>
    <w:rsid w:val="008C38B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0984"/>
    <w:rsid w:val="00913627"/>
    <w:rsid w:val="00914DE6"/>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2EFE"/>
    <w:rsid w:val="0094495E"/>
    <w:rsid w:val="00946EF4"/>
    <w:rsid w:val="00950B8F"/>
    <w:rsid w:val="009528AE"/>
    <w:rsid w:val="00953926"/>
    <w:rsid w:val="00954A6F"/>
    <w:rsid w:val="00956265"/>
    <w:rsid w:val="00957262"/>
    <w:rsid w:val="00961771"/>
    <w:rsid w:val="0096241E"/>
    <w:rsid w:val="00964120"/>
    <w:rsid w:val="00965B0C"/>
    <w:rsid w:val="00965DCB"/>
    <w:rsid w:val="009663E7"/>
    <w:rsid w:val="00971EC1"/>
    <w:rsid w:val="00972461"/>
    <w:rsid w:val="009731A8"/>
    <w:rsid w:val="00976F02"/>
    <w:rsid w:val="009814E6"/>
    <w:rsid w:val="00981DD4"/>
    <w:rsid w:val="009875F9"/>
    <w:rsid w:val="00987BE3"/>
    <w:rsid w:val="009909C9"/>
    <w:rsid w:val="0099188E"/>
    <w:rsid w:val="00992542"/>
    <w:rsid w:val="009926D4"/>
    <w:rsid w:val="00992D53"/>
    <w:rsid w:val="00992D8A"/>
    <w:rsid w:val="00993AAC"/>
    <w:rsid w:val="00994B6D"/>
    <w:rsid w:val="009A003B"/>
    <w:rsid w:val="009A0322"/>
    <w:rsid w:val="009A0C44"/>
    <w:rsid w:val="009A3616"/>
    <w:rsid w:val="009A37BC"/>
    <w:rsid w:val="009A40D3"/>
    <w:rsid w:val="009A4853"/>
    <w:rsid w:val="009A5CA1"/>
    <w:rsid w:val="009A7262"/>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58E3"/>
    <w:rsid w:val="009E6DFE"/>
    <w:rsid w:val="009F3C04"/>
    <w:rsid w:val="009F5759"/>
    <w:rsid w:val="009F5EC7"/>
    <w:rsid w:val="00A06632"/>
    <w:rsid w:val="00A11969"/>
    <w:rsid w:val="00A1642A"/>
    <w:rsid w:val="00A238DC"/>
    <w:rsid w:val="00A25FAF"/>
    <w:rsid w:val="00A2644C"/>
    <w:rsid w:val="00A27804"/>
    <w:rsid w:val="00A302C7"/>
    <w:rsid w:val="00A3420C"/>
    <w:rsid w:val="00A366D5"/>
    <w:rsid w:val="00A368CE"/>
    <w:rsid w:val="00A371CC"/>
    <w:rsid w:val="00A432DB"/>
    <w:rsid w:val="00A443D3"/>
    <w:rsid w:val="00A4457B"/>
    <w:rsid w:val="00A451DD"/>
    <w:rsid w:val="00A46BF7"/>
    <w:rsid w:val="00A47882"/>
    <w:rsid w:val="00A47E41"/>
    <w:rsid w:val="00A52570"/>
    <w:rsid w:val="00A560BC"/>
    <w:rsid w:val="00A6082D"/>
    <w:rsid w:val="00A624E5"/>
    <w:rsid w:val="00A627FC"/>
    <w:rsid w:val="00A63C05"/>
    <w:rsid w:val="00A65959"/>
    <w:rsid w:val="00A72E0E"/>
    <w:rsid w:val="00A75744"/>
    <w:rsid w:val="00A76614"/>
    <w:rsid w:val="00A77565"/>
    <w:rsid w:val="00A80278"/>
    <w:rsid w:val="00A83B17"/>
    <w:rsid w:val="00A84FBD"/>
    <w:rsid w:val="00A9270A"/>
    <w:rsid w:val="00A9280D"/>
    <w:rsid w:val="00A92A7E"/>
    <w:rsid w:val="00A94EC5"/>
    <w:rsid w:val="00A96B4A"/>
    <w:rsid w:val="00AA19D2"/>
    <w:rsid w:val="00AA3E39"/>
    <w:rsid w:val="00AA688B"/>
    <w:rsid w:val="00AA7479"/>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194"/>
    <w:rsid w:val="00AE1AB4"/>
    <w:rsid w:val="00AE25DE"/>
    <w:rsid w:val="00AE51E8"/>
    <w:rsid w:val="00AE713F"/>
    <w:rsid w:val="00AE7B07"/>
    <w:rsid w:val="00AF0CBC"/>
    <w:rsid w:val="00AF125A"/>
    <w:rsid w:val="00AF14D6"/>
    <w:rsid w:val="00AF19CE"/>
    <w:rsid w:val="00AF65F8"/>
    <w:rsid w:val="00AF68D6"/>
    <w:rsid w:val="00AF78AF"/>
    <w:rsid w:val="00B00C24"/>
    <w:rsid w:val="00B04B47"/>
    <w:rsid w:val="00B0577E"/>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4968"/>
    <w:rsid w:val="00B25DAD"/>
    <w:rsid w:val="00B321B8"/>
    <w:rsid w:val="00B32526"/>
    <w:rsid w:val="00B33A16"/>
    <w:rsid w:val="00B3446E"/>
    <w:rsid w:val="00B37B38"/>
    <w:rsid w:val="00B40B3C"/>
    <w:rsid w:val="00B4553D"/>
    <w:rsid w:val="00B50FB1"/>
    <w:rsid w:val="00B5234D"/>
    <w:rsid w:val="00B5371C"/>
    <w:rsid w:val="00B5382B"/>
    <w:rsid w:val="00B54F3C"/>
    <w:rsid w:val="00B551EA"/>
    <w:rsid w:val="00B561EE"/>
    <w:rsid w:val="00B6295A"/>
    <w:rsid w:val="00B62B46"/>
    <w:rsid w:val="00B66DE6"/>
    <w:rsid w:val="00B71BB8"/>
    <w:rsid w:val="00B71E5D"/>
    <w:rsid w:val="00B73226"/>
    <w:rsid w:val="00B73748"/>
    <w:rsid w:val="00B75A33"/>
    <w:rsid w:val="00B76BD3"/>
    <w:rsid w:val="00B8053F"/>
    <w:rsid w:val="00B81275"/>
    <w:rsid w:val="00B81924"/>
    <w:rsid w:val="00B82658"/>
    <w:rsid w:val="00B847ED"/>
    <w:rsid w:val="00B85942"/>
    <w:rsid w:val="00B85FAD"/>
    <w:rsid w:val="00B9257D"/>
    <w:rsid w:val="00B97BD2"/>
    <w:rsid w:val="00BA46C7"/>
    <w:rsid w:val="00BA632C"/>
    <w:rsid w:val="00BA72AD"/>
    <w:rsid w:val="00BB06F2"/>
    <w:rsid w:val="00BB0D31"/>
    <w:rsid w:val="00BB4B9F"/>
    <w:rsid w:val="00BB5C92"/>
    <w:rsid w:val="00BB6C25"/>
    <w:rsid w:val="00BB6D6A"/>
    <w:rsid w:val="00BB6EDC"/>
    <w:rsid w:val="00BC058A"/>
    <w:rsid w:val="00BC460E"/>
    <w:rsid w:val="00BC4B3E"/>
    <w:rsid w:val="00BC525F"/>
    <w:rsid w:val="00BC68A5"/>
    <w:rsid w:val="00BC7154"/>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6A86"/>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04E8"/>
    <w:rsid w:val="00C41209"/>
    <w:rsid w:val="00C41305"/>
    <w:rsid w:val="00C4395C"/>
    <w:rsid w:val="00C47535"/>
    <w:rsid w:val="00C50A80"/>
    <w:rsid w:val="00C50F73"/>
    <w:rsid w:val="00C527EE"/>
    <w:rsid w:val="00C532C7"/>
    <w:rsid w:val="00C540E1"/>
    <w:rsid w:val="00C54261"/>
    <w:rsid w:val="00C54C6E"/>
    <w:rsid w:val="00C574E0"/>
    <w:rsid w:val="00C57920"/>
    <w:rsid w:val="00C57C77"/>
    <w:rsid w:val="00C6014B"/>
    <w:rsid w:val="00C61082"/>
    <w:rsid w:val="00C617F7"/>
    <w:rsid w:val="00C621E6"/>
    <w:rsid w:val="00C634B1"/>
    <w:rsid w:val="00C648E9"/>
    <w:rsid w:val="00C672E4"/>
    <w:rsid w:val="00C679EC"/>
    <w:rsid w:val="00C7068A"/>
    <w:rsid w:val="00C71D93"/>
    <w:rsid w:val="00C72C32"/>
    <w:rsid w:val="00C74886"/>
    <w:rsid w:val="00C74951"/>
    <w:rsid w:val="00C8040B"/>
    <w:rsid w:val="00C80BC6"/>
    <w:rsid w:val="00C82759"/>
    <w:rsid w:val="00C851FE"/>
    <w:rsid w:val="00C86118"/>
    <w:rsid w:val="00C93A00"/>
    <w:rsid w:val="00C942B6"/>
    <w:rsid w:val="00C96B9C"/>
    <w:rsid w:val="00CA0070"/>
    <w:rsid w:val="00CA0731"/>
    <w:rsid w:val="00CA4BDB"/>
    <w:rsid w:val="00CA666B"/>
    <w:rsid w:val="00CB0292"/>
    <w:rsid w:val="00CB1679"/>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197B"/>
    <w:rsid w:val="00D424EC"/>
    <w:rsid w:val="00D43402"/>
    <w:rsid w:val="00D45BA8"/>
    <w:rsid w:val="00D46071"/>
    <w:rsid w:val="00D46E4E"/>
    <w:rsid w:val="00D50031"/>
    <w:rsid w:val="00D50EBA"/>
    <w:rsid w:val="00D51A1D"/>
    <w:rsid w:val="00D51D5B"/>
    <w:rsid w:val="00D55702"/>
    <w:rsid w:val="00D60DE8"/>
    <w:rsid w:val="00D70502"/>
    <w:rsid w:val="00D80130"/>
    <w:rsid w:val="00D8051D"/>
    <w:rsid w:val="00D80B52"/>
    <w:rsid w:val="00D80E7F"/>
    <w:rsid w:val="00D839CD"/>
    <w:rsid w:val="00D87C2F"/>
    <w:rsid w:val="00D904E9"/>
    <w:rsid w:val="00D90804"/>
    <w:rsid w:val="00D9282C"/>
    <w:rsid w:val="00D945F8"/>
    <w:rsid w:val="00D95C53"/>
    <w:rsid w:val="00D96D88"/>
    <w:rsid w:val="00DA10A4"/>
    <w:rsid w:val="00DA2C99"/>
    <w:rsid w:val="00DA4B0F"/>
    <w:rsid w:val="00DA6133"/>
    <w:rsid w:val="00DA6917"/>
    <w:rsid w:val="00DB0D6C"/>
    <w:rsid w:val="00DB4D16"/>
    <w:rsid w:val="00DC0FC2"/>
    <w:rsid w:val="00DC1A50"/>
    <w:rsid w:val="00DC3B68"/>
    <w:rsid w:val="00DC4369"/>
    <w:rsid w:val="00DC5ED7"/>
    <w:rsid w:val="00DD326B"/>
    <w:rsid w:val="00DD59ED"/>
    <w:rsid w:val="00DD798E"/>
    <w:rsid w:val="00DE0F42"/>
    <w:rsid w:val="00DE1C7F"/>
    <w:rsid w:val="00DE2BA2"/>
    <w:rsid w:val="00DF1DB0"/>
    <w:rsid w:val="00DF3B20"/>
    <w:rsid w:val="00DF4060"/>
    <w:rsid w:val="00DF41CD"/>
    <w:rsid w:val="00DF5EE2"/>
    <w:rsid w:val="00DF67EC"/>
    <w:rsid w:val="00E002BD"/>
    <w:rsid w:val="00E02904"/>
    <w:rsid w:val="00E03AFC"/>
    <w:rsid w:val="00E04D3B"/>
    <w:rsid w:val="00E054B9"/>
    <w:rsid w:val="00E07F70"/>
    <w:rsid w:val="00E125EF"/>
    <w:rsid w:val="00E13D15"/>
    <w:rsid w:val="00E14357"/>
    <w:rsid w:val="00E15365"/>
    <w:rsid w:val="00E2156A"/>
    <w:rsid w:val="00E23769"/>
    <w:rsid w:val="00E24BFA"/>
    <w:rsid w:val="00E256B4"/>
    <w:rsid w:val="00E27653"/>
    <w:rsid w:val="00E27DF9"/>
    <w:rsid w:val="00E30402"/>
    <w:rsid w:val="00E30FA6"/>
    <w:rsid w:val="00E3379E"/>
    <w:rsid w:val="00E343D6"/>
    <w:rsid w:val="00E3502F"/>
    <w:rsid w:val="00E36701"/>
    <w:rsid w:val="00E36BF1"/>
    <w:rsid w:val="00E407C6"/>
    <w:rsid w:val="00E44C54"/>
    <w:rsid w:val="00E45FEF"/>
    <w:rsid w:val="00E46903"/>
    <w:rsid w:val="00E46B05"/>
    <w:rsid w:val="00E475EF"/>
    <w:rsid w:val="00E477EA"/>
    <w:rsid w:val="00E5055A"/>
    <w:rsid w:val="00E51706"/>
    <w:rsid w:val="00E51E1F"/>
    <w:rsid w:val="00E556F5"/>
    <w:rsid w:val="00E55AF3"/>
    <w:rsid w:val="00E56294"/>
    <w:rsid w:val="00E57997"/>
    <w:rsid w:val="00E604EF"/>
    <w:rsid w:val="00E6267F"/>
    <w:rsid w:val="00E6423E"/>
    <w:rsid w:val="00E646DA"/>
    <w:rsid w:val="00E64B0B"/>
    <w:rsid w:val="00E659F2"/>
    <w:rsid w:val="00E662BD"/>
    <w:rsid w:val="00E6643F"/>
    <w:rsid w:val="00E66F9B"/>
    <w:rsid w:val="00E71432"/>
    <w:rsid w:val="00E72DB0"/>
    <w:rsid w:val="00E74883"/>
    <w:rsid w:val="00E757D0"/>
    <w:rsid w:val="00E75D3B"/>
    <w:rsid w:val="00E76CAA"/>
    <w:rsid w:val="00E772B9"/>
    <w:rsid w:val="00E8110C"/>
    <w:rsid w:val="00E815ED"/>
    <w:rsid w:val="00E8261E"/>
    <w:rsid w:val="00E82814"/>
    <w:rsid w:val="00E82874"/>
    <w:rsid w:val="00E82EDA"/>
    <w:rsid w:val="00E8727C"/>
    <w:rsid w:val="00E90930"/>
    <w:rsid w:val="00E91FA1"/>
    <w:rsid w:val="00E940AF"/>
    <w:rsid w:val="00E94356"/>
    <w:rsid w:val="00E977D8"/>
    <w:rsid w:val="00EA0DFC"/>
    <w:rsid w:val="00EA4F76"/>
    <w:rsid w:val="00EA5647"/>
    <w:rsid w:val="00EB4C72"/>
    <w:rsid w:val="00EB5606"/>
    <w:rsid w:val="00EB778C"/>
    <w:rsid w:val="00EB7822"/>
    <w:rsid w:val="00EC6ABD"/>
    <w:rsid w:val="00EC7F9C"/>
    <w:rsid w:val="00ED12B3"/>
    <w:rsid w:val="00ED231F"/>
    <w:rsid w:val="00EE02FF"/>
    <w:rsid w:val="00EE6239"/>
    <w:rsid w:val="00EE7A52"/>
    <w:rsid w:val="00EF1439"/>
    <w:rsid w:val="00EF29B8"/>
    <w:rsid w:val="00EF2CA5"/>
    <w:rsid w:val="00EF461E"/>
    <w:rsid w:val="00EF5DF5"/>
    <w:rsid w:val="00EF78A7"/>
    <w:rsid w:val="00EF7FE6"/>
    <w:rsid w:val="00F00031"/>
    <w:rsid w:val="00F062A8"/>
    <w:rsid w:val="00F14E3D"/>
    <w:rsid w:val="00F169AB"/>
    <w:rsid w:val="00F222FB"/>
    <w:rsid w:val="00F22A81"/>
    <w:rsid w:val="00F22EF3"/>
    <w:rsid w:val="00F27FFC"/>
    <w:rsid w:val="00F310C6"/>
    <w:rsid w:val="00F337FF"/>
    <w:rsid w:val="00F33AC7"/>
    <w:rsid w:val="00F3448B"/>
    <w:rsid w:val="00F36B25"/>
    <w:rsid w:val="00F3792B"/>
    <w:rsid w:val="00F40297"/>
    <w:rsid w:val="00F44474"/>
    <w:rsid w:val="00F51DAB"/>
    <w:rsid w:val="00F53985"/>
    <w:rsid w:val="00F57CC6"/>
    <w:rsid w:val="00F617B7"/>
    <w:rsid w:val="00F62F69"/>
    <w:rsid w:val="00F654DC"/>
    <w:rsid w:val="00F66029"/>
    <w:rsid w:val="00F66332"/>
    <w:rsid w:val="00F72814"/>
    <w:rsid w:val="00F72D22"/>
    <w:rsid w:val="00F736C1"/>
    <w:rsid w:val="00F73808"/>
    <w:rsid w:val="00F73863"/>
    <w:rsid w:val="00F75706"/>
    <w:rsid w:val="00F7628E"/>
    <w:rsid w:val="00F77B52"/>
    <w:rsid w:val="00F77EB9"/>
    <w:rsid w:val="00F800FC"/>
    <w:rsid w:val="00F852B0"/>
    <w:rsid w:val="00F858AF"/>
    <w:rsid w:val="00F86A9B"/>
    <w:rsid w:val="00F90467"/>
    <w:rsid w:val="00F92C6F"/>
    <w:rsid w:val="00F93A42"/>
    <w:rsid w:val="00F95939"/>
    <w:rsid w:val="00F9667F"/>
    <w:rsid w:val="00F97C05"/>
    <w:rsid w:val="00FA30DB"/>
    <w:rsid w:val="00FB2F27"/>
    <w:rsid w:val="00FB6638"/>
    <w:rsid w:val="00FB7199"/>
    <w:rsid w:val="00FC0955"/>
    <w:rsid w:val="00FC28D9"/>
    <w:rsid w:val="00FC3968"/>
    <w:rsid w:val="00FC4FC7"/>
    <w:rsid w:val="00FC5C56"/>
    <w:rsid w:val="00FD05AE"/>
    <w:rsid w:val="00FD3550"/>
    <w:rsid w:val="00FD57C2"/>
    <w:rsid w:val="00FD6ACE"/>
    <w:rsid w:val="00FD7AF0"/>
    <w:rsid w:val="00FE117D"/>
    <w:rsid w:val="00FE1B0D"/>
    <w:rsid w:val="00FE4214"/>
    <w:rsid w:val="00FF0957"/>
    <w:rsid w:val="00FF0D8C"/>
    <w:rsid w:val="00FF23B4"/>
    <w:rsid w:val="00FF27AF"/>
    <w:rsid w:val="00FF40EF"/>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32</Pages>
  <Words>46865</Words>
  <Characters>267137</Characters>
  <Application>Microsoft Office Word</Application>
  <DocSecurity>0</DocSecurity>
  <Lines>2226</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141</cp:revision>
  <dcterms:created xsi:type="dcterms:W3CDTF">2025-09-09T04:34:00Z</dcterms:created>
  <dcterms:modified xsi:type="dcterms:W3CDTF">2025-10-15T03:18:00Z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id="z53Vxowk"/&gt;&lt;style id="http://www.zotero.org/styles/springer-vancouver" hasBibliography="1" bibliographyStyleHasBeenSet="1"/&gt;&lt;prefs&gt;&lt;pref name="fieldType" value="Field"/&gt;&lt;/prefs&gt;&lt;/data&gt;</vt:lpwstr>
  </property>
</Properties>
</file>