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4536"/>
        <w:gridCol w:w="4824"/>
      </w:tblGrid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hideMark/>
          </w:tcPr>
          <w:p w:rsidR="00E81766" w:rsidRPr="00E81766" w:rsidRDefault="00BF43B6" w:rsidP="00E81766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F43B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Central Medical Evaluation Agreement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10 </w:t>
            </w:r>
            <w:r w:rsidRPr="00BF43B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(CMEA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-10</w:t>
            </w:r>
            <w:r w:rsidRPr="00BF43B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 C</w:t>
            </w:r>
            <w:r w:rsidR="00E81766" w:rsidRPr="00E8176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ode</w:t>
            </w:r>
          </w:p>
        </w:tc>
        <w:tc>
          <w:tcPr>
            <w:tcW w:w="2577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hideMark/>
          </w:tcPr>
          <w:p w:rsidR="00E81766" w:rsidRPr="00E81766" w:rsidRDefault="00BF43B6" w:rsidP="00E81766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International Classification of Diseases Revision 10 (ICD-10) Code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Tuberculosis</w:t>
            </w:r>
          </w:p>
        </w:tc>
        <w:tc>
          <w:tcPr>
            <w:tcW w:w="2577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A15-19,B90,J65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Syphilis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A51-53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sexually transmitted infections (excl. HIV/AIDS)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A54-64,N70-74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HIV/AIDS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B20-24,C46,D84,R75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Diarrhoeal diseases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A00-09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Tetanus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A33,A35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Measles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B01,B05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vaccine preventable diseases (1)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A36-37,B26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Poliomyelitis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A80,B91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vaccine preventable diseases (2)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B03,B06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Meningitis/Encephalitis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A39,A81,A83-89,G00-09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Hepatitis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B15-19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Malaria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B50-54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Protozoal diseases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B55-58,B60,B64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Leprosy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A30,B92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Arthropod-borne viral fevers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A90-96,A98-99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Helminthiases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B65-83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Acute respiratory infections - Upper (1)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H65-68,H70-71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Acute respiratory infections - Upper (2)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J00-06,J32,J36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Acute respiratory infections - Lower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J09-18,J20-22,J85-86,U04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Severe systemic infections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A20-28,A31,U80-81,U88-89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infectious diseases (1)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A50,A65-67,A69</w:t>
            </w:r>
          </w:p>
        </w:tc>
      </w:tr>
      <w:tr w:rsidR="00062CB0" w:rsidRPr="00BF43B6" w:rsidTr="00BF43B6">
        <w:trPr>
          <w:trHeight w:val="68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infectious diseases (2)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B00,B02,B04,B07-09,B25,B27,B30,B33-49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infectious diseases (3)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B85-89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infectious diseases (4)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P35,P37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Obstetric haemorrhage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O20,O43-46,O67,O71-72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Maternal sepsis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A34,O23,O41,O85-86,O91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Hypertensive disorders of pregnancy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O11-16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maternal conditions (1)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O64-66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Abortion or miscarrage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O00-08</w:t>
            </w:r>
          </w:p>
        </w:tc>
      </w:tr>
      <w:tr w:rsidR="00062CB0" w:rsidRPr="00BF43B6" w:rsidTr="00BF43B6">
        <w:trPr>
          <w:trHeight w:val="102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maternal conditions (2)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F53,O21-22,O24-26,O28-36,O40,O42-43,O47-48,O60-63,O68-70,O73-75,O80-84,O87-90,O92,O94-99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Low birth weight/preterm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P01,P05,P07,P22,P25-29,P52,P61,P77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Birth asphyxia and birth trauma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P02-03,P10-15,P20-21,P24,P50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perinatal conditions - (1)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P00,P04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perinatal conditions - (2)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P51,P53-60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perinatal conditions - (3)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P70-72,P74,P80-81,P83,P92-94,P96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perinatal conditions - (4)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P75-76,P78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Protein-energy malnutrition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E40-46,X53-54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Iron, vitamin deficiencies, and nutritional anaemias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D50-53,E00-02,E50-56,E58-61,E63-64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Upper aerodigestive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C00-15,C30-32,D10-11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Colon, rectum, and small intestine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C17-21,D12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digestive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C23-26,C48,D00-01,D13,D37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Lung &amp; airway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C33-34,C39,D02,D14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Breast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C50,D05,D24,N60,N62-64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Cervix &amp; Uterus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C53-55,D06,N87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female genital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C51-52,C56-58,D25-28,D39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Male genital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C60-63,D29,D40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Urinary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C64-68,D30,D41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Brain and eye cancer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C69-72,D31-33,D42-43</w:t>
            </w:r>
          </w:p>
        </w:tc>
      </w:tr>
      <w:tr w:rsidR="00062CB0" w:rsidRPr="00BF43B6" w:rsidTr="00BF43B6">
        <w:trPr>
          <w:trHeight w:val="245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Leukemias, lymphomas, and other haematopoetic malignancies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C81-85,C88,C90-96,D45-47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neoplasms (1)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C37-38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neoplasms (2)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C40-41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neoplasms (3)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C43-44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neoplasms (4)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C45-49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neoplasms (5)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C73-75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neoplasms (6)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C76-80,C97</w:t>
            </w:r>
          </w:p>
        </w:tc>
      </w:tr>
      <w:tr w:rsidR="00062CB0" w:rsidRPr="00BF43B6" w:rsidTr="00BF43B6">
        <w:trPr>
          <w:trHeight w:val="68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neoplasms (7)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D03-04,D07,D09,D15-23,D34-36,D38,D44,D48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Diabetes mellitus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E10-14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Endocrine and immune disorders (1)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D55-77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Endocrine and immune disorders (2)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D80-84,D86,D89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Endocrine and immune disorders (3)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E03-07</w:t>
            </w:r>
          </w:p>
        </w:tc>
      </w:tr>
      <w:tr w:rsidR="00062CB0" w:rsidRPr="00BF43B6" w:rsidTr="00BF43B6">
        <w:trPr>
          <w:trHeight w:val="68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Endocrine and immune disorders (4)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E15-16,E20-32,E34-35,E65-68,E70-80,E83-90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Endocrine and immune disorders (5)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R70-77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Endocrine and immune disorders (6)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R80-82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Epilepsy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G40-41,R56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Organic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F00-07,F09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S</w:t>
            </w: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ubstance Use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F11-19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Schizophrenia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F20-25,F28-29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Mood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F30-34,F38-39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Neurotic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F40-45,F48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Behavioural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F50-52,F54-55,F59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Personality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F60-66,F68-69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Retardation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F70-73,F78-79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Psychological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F80-84,F88-89</w:t>
            </w:r>
          </w:p>
        </w:tc>
      </w:tr>
      <w:tr w:rsidR="00062CB0" w:rsidRPr="00BF43B6" w:rsidTr="00BF43B6">
        <w:trPr>
          <w:trHeight w:val="251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Childhood and adolescence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F90-98</w:t>
            </w:r>
          </w:p>
        </w:tc>
      </w:tr>
      <w:tr w:rsidR="00062CB0" w:rsidRPr="00BF43B6" w:rsidTr="00BF43B6">
        <w:trPr>
          <w:trHeight w:val="68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nervous system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G10-13,G20-26,G30-32,G35-37,G43-47,G50-64,G70-73,G90-99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Cerebral Palsy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G80-83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neuropsychiatric disorders - ill-defined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R26-27,R29,R40-49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Skin diseases - Bullous &amp; Papulosquamous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L10-14,L40-45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Skin diseases - Dermatitis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L20-30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Skin diseases - Urticaria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L50-54</w:t>
            </w:r>
          </w:p>
        </w:tc>
      </w:tr>
      <w:tr w:rsidR="00062CB0" w:rsidRPr="00BF43B6" w:rsidTr="00BF43B6">
        <w:trPr>
          <w:trHeight w:val="68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Skin diseases - Skin and subcutaneous tissue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L55-60,L62,L64,L66,L68,L70,L72,L74-75,L80-95,L97-99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Skin diseases - Skin and subcutaneous tissue (ill-defined)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R20-23</w:t>
            </w:r>
          </w:p>
        </w:tc>
      </w:tr>
      <w:tr w:rsidR="00062CB0" w:rsidRPr="00BF43B6" w:rsidTr="00BF43B6">
        <w:trPr>
          <w:trHeight w:val="102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Musculoskeletal disorders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M00-03,M05-25,M30-36,M40-43,M45-51,M53-54,M60-63,M65-68,M70-73,M75-77,M79-85,M87-96,M99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Oral conditions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K00-01,K03,K06-14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Rheumatic heart diseases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I00-02,I05-09,I38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Hypertensive heart diseases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I10-15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Ischemic heart diseases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I11,I20-25,I44,I46,I70,R55,R96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Cerebrovascular diseases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G45-46,G81-83,I60-69</w:t>
            </w:r>
          </w:p>
        </w:tc>
      </w:tr>
      <w:tr w:rsidR="00062CB0" w:rsidRPr="00BF43B6" w:rsidTr="00BF43B6">
        <w:trPr>
          <w:trHeight w:val="68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cardiovascular diseases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I26-28,I31,I34-37,I42-43,I45,I47-49,I51-52,I70-74,I77-89,I95-99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Circulatory and respiratory systems - Ill-defined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R00-07,R09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Asthma and Chronic obstructive pulmonary disease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J40-47,J63,J93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Lung dieseases due to external agents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J60-62,J64,J66-70</w:t>
            </w:r>
          </w:p>
        </w:tc>
      </w:tr>
      <w:tr w:rsidR="00062CB0" w:rsidRPr="00BF43B6" w:rsidTr="00BF43B6">
        <w:trPr>
          <w:trHeight w:val="68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chronic respiratory diseases'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J30-31,J33-35,J37-39,J80-82,J84,J90-92,J94-96,J98-99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Gastro-esophageal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K20-23,K25-31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Digestive system - Ill-defined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R11-19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Lliver and alcohol related diseases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F10,K70-77,X45,Y15,Y90-91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digestive disease</w:t>
            </w: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 - Appnedix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K35-38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digestive diseases - Hernia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K40-46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digestive diseases - Intestine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K50-52,K55-63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digestive diseases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K66,K80,K82-83,K85-87,K90-93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Nephritis and nephrosis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N00-08,N11-19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Urolithiasis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N20-23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genitourinary system - Kidney &amp; Ureter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N25-29,N31-33,N35-37,N39,N99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genitourinary system - Male genital organs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N40,N42-48,N50-51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genitourinary system - Female pelvic organs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N75-77,N80-86,N88-98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genitourinary system diseases - Ill-defined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R30-36,R39</w:t>
            </w:r>
          </w:p>
        </w:tc>
      </w:tr>
      <w:tr w:rsidR="00062CB0" w:rsidRPr="00BF43B6" w:rsidTr="00BF43B6">
        <w:trPr>
          <w:trHeight w:val="68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Congenital anomalies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Q00-07,Q10-18,Q20-28,Q30-45,Q50-56,Q60-93,Q95-99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(1)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V01-09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(2)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V10-19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(3)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V20-29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(4)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V30-39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(5)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V40-49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(6)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V50-59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(7)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V60-69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(8)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V70-79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(9)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V80-89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(10)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V90-94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(11)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V95-97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 trafic accidents - (12)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V98-99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Poisonings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X40-44,X46-49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Falls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W00-19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Fires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X00-06,X08-09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Drownings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W65-70,W73-74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Venomous snakes, animals, and plants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W57,W60,X20-29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Inanimate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W20-46,W49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Animate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W50-56,W58-59,W64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Threats to breathing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W75-81,W83-84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Electric current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W85-94,W99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Heat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X10-19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Forces of nature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X30-39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Overexertion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X50-52,X57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Accidental exposure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X58-59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</w:t>
            </w: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ries - Drugs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Y40-59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Surgical and Medical care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Y60-66,Y69</w:t>
            </w:r>
          </w:p>
        </w:tc>
      </w:tr>
      <w:tr w:rsidR="00062CB0" w:rsidRPr="00BF43B6" w:rsidTr="00BF43B6">
        <w:trPr>
          <w:trHeight w:val="48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Diagnostic and therapeutic use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Y70-82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Abnormal reaction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Y83-84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unintestional injuries - Sequelae of external causes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Y85-89</w:t>
            </w:r>
          </w:p>
        </w:tc>
      </w:tr>
      <w:tr w:rsidR="00062CB0" w:rsidRPr="00BF43B6" w:rsidTr="007F3B21">
        <w:trPr>
          <w:trHeight w:val="235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Self-inflicted injuries (suicide)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X60-84</w:t>
            </w:r>
          </w:p>
        </w:tc>
      </w:tr>
      <w:tr w:rsidR="00062CB0" w:rsidRPr="00BF43B6" w:rsidTr="007F3B21">
        <w:trPr>
          <w:trHeight w:val="452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Interpersonal violence and other intentional injuries - Assault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X85-99,Y00-09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Interpersonal violence and other intentional injuries - War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Y35-36</w:t>
            </w:r>
          </w:p>
        </w:tc>
      </w:tr>
      <w:tr w:rsidR="00062CB0" w:rsidRPr="00BF43B6" w:rsidTr="00BF43B6">
        <w:trPr>
          <w:trHeight w:val="340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Undetermined intent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Y10-14,Y16-34,Y96-98</w:t>
            </w:r>
          </w:p>
        </w:tc>
      </w:tr>
      <w:tr w:rsidR="00062CB0" w:rsidRPr="00BF43B6" w:rsidTr="004E38A5">
        <w:trPr>
          <w:trHeight w:val="219"/>
        </w:trPr>
        <w:tc>
          <w:tcPr>
            <w:tcW w:w="2423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Other ill-defined and abnormal findings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hideMark/>
          </w:tcPr>
          <w:p w:rsidR="00E81766" w:rsidRPr="00E81766" w:rsidRDefault="00E81766" w:rsidP="00E81766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8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R00-07,R09,R51-53,R57-69,R78-79,R90-96,R98</w:t>
            </w:r>
          </w:p>
        </w:tc>
      </w:tr>
    </w:tbl>
    <w:p w:rsidR="00000000" w:rsidRPr="00E81766" w:rsidRDefault="00000000" w:rsidP="00E81766"/>
    <w:sectPr w:rsidR="00D16D16" w:rsidRPr="00E81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66"/>
    <w:rsid w:val="00062CB0"/>
    <w:rsid w:val="000C752E"/>
    <w:rsid w:val="003B1D4A"/>
    <w:rsid w:val="004E38A5"/>
    <w:rsid w:val="005B4FDA"/>
    <w:rsid w:val="00677236"/>
    <w:rsid w:val="007F3B21"/>
    <w:rsid w:val="00B30109"/>
    <w:rsid w:val="00BF43B6"/>
    <w:rsid w:val="00D00FFE"/>
    <w:rsid w:val="00E8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83FFC"/>
  <w15:chartTrackingRefBased/>
  <w15:docId w15:val="{86A1C065-10ED-C145-9002-75F9C53B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1069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Wen</dc:creator>
  <cp:keywords/>
  <dc:description/>
  <cp:lastModifiedBy>Richard Wen</cp:lastModifiedBy>
  <cp:revision>7</cp:revision>
  <dcterms:created xsi:type="dcterms:W3CDTF">2025-12-21T01:13:00Z</dcterms:created>
  <dcterms:modified xsi:type="dcterms:W3CDTF">2025-12-21T01:28:00Z</dcterms:modified>
</cp:coreProperties>
</file>