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3747E" w14:textId="77777777" w:rsidR="00CE5261" w:rsidRDefault="00E65908" w:rsidP="00391518">
      <w:pPr>
        <w:pStyle w:val="QATemplateHeadingOne"/>
      </w:pPr>
      <w:r>
        <w:t>Exercise 1</w:t>
      </w:r>
      <w:r w:rsidR="006E253A">
        <w:t>2 – Media Queries</w:t>
      </w:r>
    </w:p>
    <w:p w14:paraId="4498F830" w14:textId="77777777" w:rsidR="00391518" w:rsidRDefault="00391518" w:rsidP="00391518">
      <w:pPr>
        <w:pStyle w:val="QATemplateHeadingTwo"/>
      </w:pPr>
      <w:r>
        <w:t>Objective</w:t>
      </w:r>
    </w:p>
    <w:p w14:paraId="3B76314A" w14:textId="77777777" w:rsidR="00391518" w:rsidRDefault="009E7192" w:rsidP="00391518">
      <w:pPr>
        <w:pStyle w:val="QATemplateBodyCopy"/>
      </w:pPr>
      <w:r>
        <w:t xml:space="preserve">In this exercise we will take our mobile first page and build three breakpoints for larger displays. In the second part of the exercise you will investigate print media queries to optimise the UI for other display types. </w:t>
      </w:r>
    </w:p>
    <w:p w14:paraId="404DB448" w14:textId="77777777" w:rsidR="00391518" w:rsidRDefault="00391518" w:rsidP="00391518">
      <w:pPr>
        <w:pStyle w:val="QATemplateBodyCopy"/>
      </w:pPr>
    </w:p>
    <w:p w14:paraId="000A042E" w14:textId="77777777" w:rsidR="00391518" w:rsidRDefault="00391518" w:rsidP="00391518">
      <w:pPr>
        <w:pStyle w:val="QATemplateHeadingTwo"/>
      </w:pPr>
      <w:r>
        <w:t>Overview</w:t>
      </w:r>
    </w:p>
    <w:p w14:paraId="1B4EF9E8" w14:textId="77777777" w:rsidR="009E7192" w:rsidRDefault="009E7192" w:rsidP="009E7192">
      <w:pPr>
        <w:pStyle w:val="QATemplateBodyCopy"/>
      </w:pPr>
      <w:r>
        <w:t xml:space="preserve">You are going to use media queries in the first part of the exercise to create a tablet desktop and maximum viewport size for our website. Repositioning and resizing where appropriate for different device screen size and capabilities. </w:t>
      </w:r>
    </w:p>
    <w:p w14:paraId="3FD5FEAB" w14:textId="77777777" w:rsidR="009E7192" w:rsidRDefault="009E7192" w:rsidP="009E7192">
      <w:pPr>
        <w:pStyle w:val="QATemplateBodyCopy"/>
      </w:pPr>
      <w:r>
        <w:t xml:space="preserve">In the second part of the exercise we will add and modify a print based stylesheet to optimise the website for that media type creating a print friendly version of our website. This exercise will take around </w:t>
      </w:r>
      <w:r w:rsidRPr="009E7192">
        <w:rPr>
          <w:b/>
          <w:i/>
        </w:rPr>
        <w:t>45 minutes</w:t>
      </w:r>
      <w:r>
        <w:t xml:space="preserve">. </w:t>
      </w:r>
    </w:p>
    <w:p w14:paraId="0F97AEE1" w14:textId="77777777" w:rsidR="006E253A" w:rsidRDefault="006E253A">
      <w:pPr>
        <w:rPr>
          <w:rFonts w:ascii="Arial" w:hAnsi="Arial" w:cs="Arial"/>
          <w:color w:val="000000" w:themeColor="text1"/>
          <w:sz w:val="24"/>
        </w:rPr>
      </w:pPr>
      <w:r>
        <w:br w:type="page"/>
      </w:r>
    </w:p>
    <w:p w14:paraId="491CAF86" w14:textId="77777777" w:rsidR="00391518" w:rsidRDefault="006E253A" w:rsidP="006E253A">
      <w:pPr>
        <w:pStyle w:val="QATemplateHeadingTwo"/>
      </w:pPr>
      <w:r>
        <w:lastRenderedPageBreak/>
        <w:t>Exercise Instructions</w:t>
      </w:r>
    </w:p>
    <w:p w14:paraId="6C8693F3" w14:textId="77777777" w:rsidR="00273B26" w:rsidRDefault="00273B26" w:rsidP="006E253A">
      <w:pPr>
        <w:pStyle w:val="QATemplateHeadingTwo"/>
      </w:pPr>
      <w:r>
        <w:t>Part 1 – Creating a responsive page using media queries</w:t>
      </w:r>
    </w:p>
    <w:p w14:paraId="01E6BD2E" w14:textId="77777777" w:rsidR="006E253A" w:rsidRDefault="006E253A" w:rsidP="006E253A">
      <w:pPr>
        <w:pStyle w:val="QATemplateHeadingThree"/>
      </w:pPr>
      <w:r>
        <w:t>Breakpoint 1 – Tablet</w:t>
      </w:r>
    </w:p>
    <w:p w14:paraId="0BF43068" w14:textId="77777777" w:rsidR="006E253A" w:rsidRDefault="006E253A" w:rsidP="006E253A">
      <w:pPr>
        <w:pStyle w:val="QATemplateBodyCopy"/>
        <w:numPr>
          <w:ilvl w:val="0"/>
          <w:numId w:val="4"/>
        </w:numPr>
      </w:pPr>
      <w:r>
        <w:t xml:space="preserve">Open </w:t>
      </w:r>
      <w:r w:rsidRPr="006E253A">
        <w:rPr>
          <w:b/>
        </w:rPr>
        <w:t>mediaQuery.html</w:t>
      </w:r>
      <w:r>
        <w:t xml:space="preserve"> and </w:t>
      </w:r>
      <w:r w:rsidRPr="006E253A">
        <w:rPr>
          <w:b/>
        </w:rPr>
        <w:t>mobile.css</w:t>
      </w:r>
      <w:r>
        <w:t xml:space="preserve"> and check the page in Chrome.</w:t>
      </w:r>
      <w:r w:rsidR="000F0742">
        <w:t xml:space="preserve"> Use the mobile viewer and check the page for an iPad and check how it works with different orientations. It is OK at the moment but the block sized navigation is overwhelming on the screen. We’re going to rearrange how the navigation works and set the first breakpoint. </w:t>
      </w:r>
    </w:p>
    <w:p w14:paraId="31F1BD15" w14:textId="34DAE2A0" w:rsidR="006E253A" w:rsidRDefault="006E253A" w:rsidP="006E253A">
      <w:pPr>
        <w:pStyle w:val="QATemplateBodyCopy"/>
        <w:numPr>
          <w:ilvl w:val="0"/>
          <w:numId w:val="4"/>
        </w:numPr>
      </w:pPr>
      <w:r>
        <w:t xml:space="preserve">Locate the comment </w:t>
      </w:r>
      <w:r w:rsidRPr="006E253A">
        <w:rPr>
          <w:b/>
        </w:rPr>
        <w:t>Media Queries</w:t>
      </w:r>
      <w:r>
        <w:rPr>
          <w:b/>
        </w:rPr>
        <w:t xml:space="preserve"> </w:t>
      </w:r>
      <w:r w:rsidR="000F0742">
        <w:t xml:space="preserve">this is where we will start the work. First of </w:t>
      </w:r>
      <w:r w:rsidR="00BB7EFE">
        <w:t>all,</w:t>
      </w:r>
      <w:r w:rsidR="000F0742">
        <w:t xml:space="preserve"> we need to create the media query block:</w:t>
      </w:r>
    </w:p>
    <w:p w14:paraId="21EF9B0C" w14:textId="77777777" w:rsidR="000F0742" w:rsidRDefault="000F0742" w:rsidP="000F0742">
      <w:pPr>
        <w:pStyle w:val="QATemplateCodeSegment"/>
        <w:ind w:left="720"/>
      </w:pPr>
      <w:r w:rsidRPr="000F0742">
        <w:t>@media only screen and (min-width: 480px) {</w:t>
      </w:r>
    </w:p>
    <w:p w14:paraId="001BF072" w14:textId="77777777" w:rsidR="000F0742" w:rsidRDefault="000F0742" w:rsidP="000F0742">
      <w:pPr>
        <w:pStyle w:val="QATemplateCodeSegment"/>
        <w:ind w:left="720"/>
      </w:pPr>
    </w:p>
    <w:p w14:paraId="4AE3EF69" w14:textId="77777777" w:rsidR="000F0742" w:rsidRDefault="000F0742" w:rsidP="000F0742">
      <w:pPr>
        <w:pStyle w:val="QATemplateCodeSegment"/>
        <w:ind w:left="720"/>
      </w:pPr>
      <w:r>
        <w:t>}</w:t>
      </w:r>
    </w:p>
    <w:p w14:paraId="256474DD" w14:textId="77777777" w:rsidR="00A3189D" w:rsidRDefault="000F0742" w:rsidP="00A3189D">
      <w:pPr>
        <w:pStyle w:val="QATemplateBodyCopy"/>
        <w:numPr>
          <w:ilvl w:val="0"/>
          <w:numId w:val="4"/>
        </w:numPr>
      </w:pPr>
      <w:r>
        <w:t xml:space="preserve">The remainder of the code we will write in this part of the exercise will be placed within this block. </w:t>
      </w:r>
      <w:r w:rsidR="00A3189D">
        <w:t xml:space="preserve">The conditional statement means this will not apply to the document until the device or browser settings meets this minimum requirement. </w:t>
      </w:r>
    </w:p>
    <w:p w14:paraId="19E40712" w14:textId="77777777" w:rsidR="00A3189D" w:rsidRDefault="00A3189D" w:rsidP="00A3189D">
      <w:pPr>
        <w:pStyle w:val="QATemplateBodyCopy"/>
        <w:numPr>
          <w:ilvl w:val="0"/>
          <w:numId w:val="4"/>
        </w:numPr>
      </w:pPr>
      <w:r>
        <w:t>The following CSS will reposition the &lt;a&gt; within the &lt;nav&gt; element but still maintain minimum button size:</w:t>
      </w:r>
    </w:p>
    <w:p w14:paraId="5BF00DA3" w14:textId="77777777" w:rsidR="00A3189D" w:rsidRDefault="00A3189D" w:rsidP="00A3189D">
      <w:pPr>
        <w:pStyle w:val="QATemplateCodeSegment"/>
        <w:ind w:left="720"/>
      </w:pPr>
      <w:r>
        <w:t>nav a {</w:t>
      </w:r>
    </w:p>
    <w:p w14:paraId="234806B9" w14:textId="77777777" w:rsidR="00A3189D" w:rsidRDefault="00A3189D" w:rsidP="00A3189D">
      <w:pPr>
        <w:pStyle w:val="QATemplateCodeSegment"/>
        <w:ind w:left="720"/>
      </w:pPr>
      <w:r>
        <w:t xml:space="preserve">        float: left;</w:t>
      </w:r>
    </w:p>
    <w:p w14:paraId="1D36BF40" w14:textId="77777777" w:rsidR="00A3189D" w:rsidRDefault="00A3189D" w:rsidP="00A3189D">
      <w:pPr>
        <w:pStyle w:val="QATemplateCodeSegment"/>
        <w:ind w:left="720"/>
      </w:pPr>
      <w:r>
        <w:t xml:space="preserve">        width: 27%;</w:t>
      </w:r>
    </w:p>
    <w:p w14:paraId="5853BE22" w14:textId="77777777" w:rsidR="00A3189D" w:rsidRDefault="00A3189D" w:rsidP="00A3189D">
      <w:pPr>
        <w:pStyle w:val="QATemplateCodeSegment"/>
        <w:ind w:left="720"/>
      </w:pPr>
      <w:r>
        <w:t xml:space="preserve">        margin: 0 1.7%;</w:t>
      </w:r>
    </w:p>
    <w:p w14:paraId="1FB20DEC" w14:textId="77777777" w:rsidR="00A3189D" w:rsidRDefault="00A3189D" w:rsidP="00A3189D">
      <w:pPr>
        <w:pStyle w:val="QATemplateCodeSegment"/>
        <w:ind w:left="720"/>
      </w:pPr>
      <w:r>
        <w:t xml:space="preserve">        padding: 25px 2%;</w:t>
      </w:r>
    </w:p>
    <w:p w14:paraId="0CCCDBF9" w14:textId="77777777" w:rsidR="00A3189D" w:rsidRDefault="00A3189D" w:rsidP="00A3189D">
      <w:pPr>
        <w:pStyle w:val="QATemplateCodeSegment"/>
        <w:ind w:left="720"/>
      </w:pPr>
      <w:r>
        <w:t xml:space="preserve">        margin-bottom: 0;</w:t>
      </w:r>
    </w:p>
    <w:p w14:paraId="2A1F8CA4" w14:textId="77777777" w:rsidR="00A3189D" w:rsidRDefault="00A3189D" w:rsidP="00A3189D">
      <w:pPr>
        <w:pStyle w:val="QATemplateCodeSegment"/>
        <w:ind w:left="720"/>
      </w:pPr>
      <w:r>
        <w:t xml:space="preserve">    }</w:t>
      </w:r>
    </w:p>
    <w:p w14:paraId="1763375D" w14:textId="77777777" w:rsidR="00A3189D" w:rsidRDefault="00A3189D" w:rsidP="00A3189D">
      <w:pPr>
        <w:pStyle w:val="QATemplateCodeSegment"/>
        <w:ind w:left="720"/>
      </w:pPr>
    </w:p>
    <w:p w14:paraId="544F9EB6" w14:textId="77777777" w:rsidR="00A3189D" w:rsidRDefault="00A3189D" w:rsidP="00A3189D">
      <w:pPr>
        <w:pStyle w:val="QATemplateCodeSegment"/>
        <w:ind w:left="720"/>
      </w:pPr>
      <w:r>
        <w:t xml:space="preserve">    nav li:first-child a {</w:t>
      </w:r>
    </w:p>
    <w:p w14:paraId="0D88813D" w14:textId="77777777" w:rsidR="00A3189D" w:rsidRDefault="00A3189D" w:rsidP="00A3189D">
      <w:pPr>
        <w:pStyle w:val="QATemplateCodeSegment"/>
        <w:ind w:left="720"/>
      </w:pPr>
      <w:r>
        <w:t xml:space="preserve">        margin-left: 0;</w:t>
      </w:r>
    </w:p>
    <w:p w14:paraId="48D2C1D3" w14:textId="77777777" w:rsidR="00A3189D" w:rsidRDefault="00A3189D" w:rsidP="00A3189D">
      <w:pPr>
        <w:pStyle w:val="QATemplateCodeSegment"/>
        <w:ind w:left="720"/>
      </w:pPr>
      <w:r>
        <w:t xml:space="preserve">    }</w:t>
      </w:r>
    </w:p>
    <w:p w14:paraId="58628C20" w14:textId="77777777" w:rsidR="00A3189D" w:rsidRDefault="00A3189D" w:rsidP="00A3189D">
      <w:pPr>
        <w:pStyle w:val="QATemplateCodeSegment"/>
        <w:ind w:left="720"/>
      </w:pPr>
    </w:p>
    <w:p w14:paraId="57A6849C" w14:textId="77777777" w:rsidR="00A3189D" w:rsidRDefault="00A3189D" w:rsidP="00A3189D">
      <w:pPr>
        <w:pStyle w:val="QATemplateCodeSegment"/>
        <w:ind w:left="720"/>
      </w:pPr>
      <w:r>
        <w:t xml:space="preserve">    nav li:last-child a {</w:t>
      </w:r>
    </w:p>
    <w:p w14:paraId="2A3A3E79" w14:textId="77777777" w:rsidR="00A3189D" w:rsidRDefault="00A3189D" w:rsidP="00A3189D">
      <w:pPr>
        <w:pStyle w:val="QATemplateCodeSegment"/>
        <w:ind w:left="720"/>
      </w:pPr>
      <w:r>
        <w:t xml:space="preserve">        margin-right: 0;</w:t>
      </w:r>
    </w:p>
    <w:p w14:paraId="177B6DB8" w14:textId="77777777" w:rsidR="00A3189D" w:rsidRDefault="00A3189D" w:rsidP="00A3189D">
      <w:pPr>
        <w:pStyle w:val="QATemplateCodeSegment"/>
        <w:ind w:left="720"/>
      </w:pPr>
      <w:r>
        <w:t xml:space="preserve">    }</w:t>
      </w:r>
    </w:p>
    <w:p w14:paraId="752CE370" w14:textId="59FE954F" w:rsidR="00A3189D" w:rsidRDefault="00A3189D" w:rsidP="00A3189D">
      <w:pPr>
        <w:pStyle w:val="QATemplateBodyCopy"/>
        <w:numPr>
          <w:ilvl w:val="0"/>
          <w:numId w:val="4"/>
        </w:numPr>
      </w:pPr>
      <w:r>
        <w:t>Note that we are using a lot of percentage based measurement units. This breakpoint will deal with landscape phones and most tablets</w:t>
      </w:r>
      <w:r w:rsidR="00BB7EFE">
        <w:t>,</w:t>
      </w:r>
      <w:r w:rsidR="009E33E9">
        <w:t xml:space="preserve"> the resolutions will </w:t>
      </w:r>
      <w:r w:rsidR="009E33E9">
        <w:lastRenderedPageBreak/>
        <w:t xml:space="preserve">be varied </w:t>
      </w:r>
      <w:r w:rsidR="00BB7EFE">
        <w:t xml:space="preserve">so </w:t>
      </w:r>
      <w:r w:rsidR="009E33E9">
        <w:t xml:space="preserve">we need to cater for them. Percentages allow the width </w:t>
      </w:r>
      <w:r w:rsidR="00CF1525">
        <w:t xml:space="preserve">to </w:t>
      </w:r>
      <w:r w:rsidR="009E33E9">
        <w:t>adjust within the device perspective.</w:t>
      </w:r>
    </w:p>
    <w:p w14:paraId="561E3759" w14:textId="77777777" w:rsidR="009E33E9" w:rsidRDefault="009E33E9" w:rsidP="00A3189D">
      <w:pPr>
        <w:pStyle w:val="QATemplateBodyCopy"/>
        <w:numPr>
          <w:ilvl w:val="0"/>
          <w:numId w:val="4"/>
        </w:numPr>
      </w:pPr>
      <w:r>
        <w:t>Save all file</w:t>
      </w:r>
      <w:r w:rsidR="009D3FEF">
        <w:t>s</w:t>
      </w:r>
      <w:r>
        <w:t xml:space="preserve"> and check the </w:t>
      </w:r>
      <w:r w:rsidR="009D3FEF">
        <w:t>page</w:t>
      </w:r>
      <w:r>
        <w:t xml:space="preserve"> in </w:t>
      </w:r>
      <w:r w:rsidR="009D3FEF">
        <w:t>a</w:t>
      </w:r>
      <w:r>
        <w:t xml:space="preserve"> browser</w:t>
      </w:r>
      <w:r w:rsidR="009D3FEF">
        <w:t>,</w:t>
      </w:r>
      <w:r>
        <w:t xml:space="preserve"> note the difference in the browser behaviour now</w:t>
      </w:r>
      <w:r w:rsidR="009D3FEF">
        <w:t xml:space="preserve"> we</w:t>
      </w:r>
      <w:r>
        <w:t xml:space="preserve"> have big buttons but not buttons that stretch all the way across the screen. Check the page in </w:t>
      </w:r>
      <w:r w:rsidR="009D3FEF">
        <w:t xml:space="preserve">any </w:t>
      </w:r>
      <w:r w:rsidR="009D3FEF" w:rsidRPr="009D3FEF">
        <w:t>phone</w:t>
      </w:r>
      <w:r>
        <w:t xml:space="preserve"> </w:t>
      </w:r>
      <w:r w:rsidR="009D3FEF">
        <w:t xml:space="preserve">device </w:t>
      </w:r>
      <w:r>
        <w:t>view and then rotate the device, you should see the difference.</w:t>
      </w:r>
    </w:p>
    <w:p w14:paraId="603E2E51" w14:textId="77777777" w:rsidR="009E33E9" w:rsidRDefault="009E33E9" w:rsidP="00A3189D">
      <w:pPr>
        <w:pStyle w:val="QATemplateBodyCopy"/>
        <w:numPr>
          <w:ilvl w:val="0"/>
          <w:numId w:val="4"/>
        </w:numPr>
      </w:pPr>
      <w:r>
        <w:t xml:space="preserve">Next </w:t>
      </w:r>
      <w:r w:rsidR="00BF70EB">
        <w:t xml:space="preserve">we will turn our attention to the </w:t>
      </w:r>
      <w:r w:rsidR="009732FA">
        <w:t xml:space="preserve">social icons at the bottom of the page. We are also going to use percentages to scale out our social icons </w:t>
      </w:r>
    </w:p>
    <w:p w14:paraId="4C83C339" w14:textId="77777777" w:rsidR="009732FA" w:rsidRDefault="009732FA" w:rsidP="009732FA">
      <w:pPr>
        <w:pStyle w:val="QATemplateCodeSegment"/>
        <w:ind w:left="720"/>
      </w:pPr>
      <w:r>
        <w:t>footer .social {</w:t>
      </w:r>
    </w:p>
    <w:p w14:paraId="75E54DD3" w14:textId="77777777" w:rsidR="009732FA" w:rsidRDefault="009732FA" w:rsidP="009732FA">
      <w:pPr>
        <w:pStyle w:val="QATemplateCodeSegment"/>
        <w:ind w:left="720"/>
      </w:pPr>
      <w:r>
        <w:t xml:space="preserve">        font-size: 250%;</w:t>
      </w:r>
    </w:p>
    <w:p w14:paraId="78E79BF9" w14:textId="77777777" w:rsidR="009732FA" w:rsidRDefault="009732FA" w:rsidP="009732FA">
      <w:pPr>
        <w:pStyle w:val="QATemplateCodeSegment"/>
        <w:ind w:left="720"/>
      </w:pPr>
      <w:r>
        <w:t>}</w:t>
      </w:r>
    </w:p>
    <w:p w14:paraId="68579744" w14:textId="77777777" w:rsidR="009732FA" w:rsidRDefault="009732FA" w:rsidP="009732FA">
      <w:pPr>
        <w:pStyle w:val="QATemplateBodyCopy"/>
        <w:numPr>
          <w:ilvl w:val="0"/>
          <w:numId w:val="4"/>
        </w:numPr>
      </w:pPr>
      <w:r>
        <w:rPr>
          <w:noProof/>
          <w:lang w:val="en-US"/>
        </w:rPr>
        <w:drawing>
          <wp:anchor distT="0" distB="0" distL="114300" distR="114300" simplePos="0" relativeHeight="251656192" behindDoc="0" locked="0" layoutInCell="1" allowOverlap="1" wp14:anchorId="1EC2A0D5" wp14:editId="2BA0C620">
            <wp:simplePos x="0" y="0"/>
            <wp:positionH relativeFrom="column">
              <wp:posOffset>3004820</wp:posOffset>
            </wp:positionH>
            <wp:positionV relativeFrom="paragraph">
              <wp:posOffset>231140</wp:posOffset>
            </wp:positionV>
            <wp:extent cx="297180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1800" cy="933450"/>
                    </a:xfrm>
                    <a:prstGeom prst="rect">
                      <a:avLst/>
                    </a:prstGeom>
                  </pic:spPr>
                </pic:pic>
              </a:graphicData>
            </a:graphic>
          </wp:anchor>
        </w:drawing>
      </w:r>
      <w:r>
        <w:t>Save and test the page. If you bring up the developer console in Chrome you should note the media query is applied.</w:t>
      </w:r>
      <w:r w:rsidRPr="009732FA">
        <w:rPr>
          <w:noProof/>
          <w:lang w:eastAsia="en-GB"/>
        </w:rPr>
        <w:t xml:space="preserve"> </w:t>
      </w:r>
      <w:r w:rsidR="00390563">
        <w:rPr>
          <w:noProof/>
          <w:lang w:eastAsia="en-GB"/>
        </w:rPr>
        <w:t xml:space="preserve">This will scale the text to 250% of its normal size. </w:t>
      </w:r>
    </w:p>
    <w:p w14:paraId="0352F6A1" w14:textId="77777777" w:rsidR="00390563" w:rsidRDefault="00390563" w:rsidP="009732FA">
      <w:pPr>
        <w:pStyle w:val="QATemplateBodyCopy"/>
        <w:numPr>
          <w:ilvl w:val="0"/>
          <w:numId w:val="4"/>
        </w:numPr>
      </w:pPr>
      <w:r>
        <w:rPr>
          <w:noProof/>
          <w:lang w:eastAsia="en-GB"/>
        </w:rPr>
        <w:t>The final part we will add to this breakpoint is a class that will set the text to two columns. The entire class will be defined within the media query this means it will only apply when the media query is met.</w:t>
      </w:r>
    </w:p>
    <w:p w14:paraId="20CC39AF" w14:textId="77777777" w:rsidR="00390563" w:rsidRDefault="00390563" w:rsidP="00390563">
      <w:pPr>
        <w:pStyle w:val="QATemplateCodeSegment"/>
        <w:ind w:left="720"/>
      </w:pPr>
      <w:r>
        <w:t xml:space="preserve">    .two-col {</w:t>
      </w:r>
    </w:p>
    <w:p w14:paraId="55CDB515" w14:textId="77777777" w:rsidR="00390563" w:rsidRDefault="00390563" w:rsidP="00390563">
      <w:pPr>
        <w:pStyle w:val="QATemplateCodeSegment"/>
        <w:ind w:left="720"/>
      </w:pPr>
      <w:r>
        <w:t xml:space="preserve">        -moz-column-count: 2;</w:t>
      </w:r>
    </w:p>
    <w:p w14:paraId="4FA8D48C" w14:textId="77777777" w:rsidR="00390563" w:rsidRDefault="00390563" w:rsidP="00390563">
      <w:pPr>
        <w:pStyle w:val="QATemplateCodeSegment"/>
        <w:ind w:left="720"/>
      </w:pPr>
      <w:r>
        <w:t xml:space="preserve">        -moz-column-gap: 20px;</w:t>
      </w:r>
    </w:p>
    <w:p w14:paraId="1AEEEA9C" w14:textId="77777777" w:rsidR="00390563" w:rsidRDefault="00390563" w:rsidP="00390563">
      <w:pPr>
        <w:pStyle w:val="QATemplateCodeSegment"/>
        <w:ind w:left="720"/>
      </w:pPr>
      <w:r>
        <w:t xml:space="preserve">        -webkit-column-count: 2;</w:t>
      </w:r>
    </w:p>
    <w:p w14:paraId="5AAB1DCA" w14:textId="77777777" w:rsidR="00390563" w:rsidRDefault="00390563" w:rsidP="00390563">
      <w:pPr>
        <w:pStyle w:val="QATemplateCodeSegment"/>
        <w:ind w:left="720"/>
      </w:pPr>
      <w:r>
        <w:t xml:space="preserve">        -webkit-column-gap: 20px;</w:t>
      </w:r>
    </w:p>
    <w:p w14:paraId="71A2B448" w14:textId="77777777" w:rsidR="00390563" w:rsidRDefault="00390563" w:rsidP="00390563">
      <w:pPr>
        <w:pStyle w:val="QATemplateCodeSegment"/>
        <w:ind w:left="720"/>
      </w:pPr>
      <w:r>
        <w:t xml:space="preserve">        -moz-column-rule-color: #ccc;</w:t>
      </w:r>
    </w:p>
    <w:p w14:paraId="09EB2F90" w14:textId="77777777" w:rsidR="00390563" w:rsidRDefault="00390563" w:rsidP="00390563">
      <w:pPr>
        <w:pStyle w:val="QATemplateCodeSegment"/>
        <w:ind w:left="720"/>
      </w:pPr>
      <w:r>
        <w:t xml:space="preserve">        -moz-column-rule-style: solid;</w:t>
      </w:r>
    </w:p>
    <w:p w14:paraId="1E8C4F1A" w14:textId="77777777" w:rsidR="00390563" w:rsidRDefault="00390563" w:rsidP="00390563">
      <w:pPr>
        <w:pStyle w:val="QATemplateCodeSegment"/>
        <w:ind w:left="720"/>
      </w:pPr>
      <w:r>
        <w:t xml:space="preserve">        -moz-column-rule-width: 1px;</w:t>
      </w:r>
    </w:p>
    <w:p w14:paraId="07C35D3C" w14:textId="77777777" w:rsidR="00390563" w:rsidRDefault="00390563" w:rsidP="00390563">
      <w:pPr>
        <w:pStyle w:val="QATemplateCodeSegment"/>
        <w:ind w:left="720"/>
      </w:pPr>
      <w:r>
        <w:t xml:space="preserve">        -webkit-column-rule-color: #ccc;</w:t>
      </w:r>
    </w:p>
    <w:p w14:paraId="6CDC7088" w14:textId="77777777" w:rsidR="00390563" w:rsidRDefault="00390563" w:rsidP="00390563">
      <w:pPr>
        <w:pStyle w:val="QATemplateCodeSegment"/>
        <w:ind w:left="720"/>
      </w:pPr>
      <w:r>
        <w:t xml:space="preserve">        -webkit-column-rule-style: solid;</w:t>
      </w:r>
    </w:p>
    <w:p w14:paraId="5FD5F1EA" w14:textId="77777777" w:rsidR="00390563" w:rsidRDefault="00390563" w:rsidP="00390563">
      <w:pPr>
        <w:pStyle w:val="QATemplateCodeSegment"/>
        <w:ind w:left="720"/>
      </w:pPr>
      <w:r>
        <w:t xml:space="preserve">        -webkit-column-rule-width: 1px;</w:t>
      </w:r>
    </w:p>
    <w:p w14:paraId="2DAE760D" w14:textId="77777777" w:rsidR="00390563" w:rsidRDefault="00390563" w:rsidP="00390563">
      <w:pPr>
        <w:pStyle w:val="QATemplateCodeSegment"/>
        <w:ind w:left="720"/>
      </w:pPr>
      <w:r>
        <w:t xml:space="preserve">    }</w:t>
      </w:r>
    </w:p>
    <w:p w14:paraId="18F3949C" w14:textId="77777777" w:rsidR="00390563" w:rsidRDefault="00390563" w:rsidP="00390563">
      <w:pPr>
        <w:pStyle w:val="QATemplateBodyCopy"/>
        <w:numPr>
          <w:ilvl w:val="0"/>
          <w:numId w:val="4"/>
        </w:numPr>
      </w:pPr>
      <w:r>
        <w:t>Save all page and check the text. Now when you switch into and out of the media query the navigation and columns of the text will switch.</w:t>
      </w:r>
    </w:p>
    <w:p w14:paraId="5398EDE0" w14:textId="77777777" w:rsidR="000B268A" w:rsidRDefault="000B268A">
      <w:pPr>
        <w:rPr>
          <w:rFonts w:ascii="Arial" w:hAnsi="Arial" w:cs="Arial"/>
          <w:b/>
          <w:noProof/>
          <w:color w:val="005AAB"/>
          <w:sz w:val="24"/>
          <w:szCs w:val="24"/>
          <w:lang w:eastAsia="en-GB"/>
        </w:rPr>
      </w:pPr>
      <w:r>
        <w:br w:type="page"/>
      </w:r>
    </w:p>
    <w:p w14:paraId="2CEA95F9" w14:textId="77777777" w:rsidR="00390563" w:rsidRDefault="00390563" w:rsidP="00390563">
      <w:pPr>
        <w:pStyle w:val="QATemplateHeadingThree"/>
      </w:pPr>
      <w:r>
        <w:lastRenderedPageBreak/>
        <w:t xml:space="preserve">Breakpoint 2 </w:t>
      </w:r>
      <w:r w:rsidR="000B268A">
        <w:t>–</w:t>
      </w:r>
      <w:r>
        <w:t xml:space="preserve"> Desktop</w:t>
      </w:r>
    </w:p>
    <w:p w14:paraId="3E884501" w14:textId="77777777" w:rsidR="000B268A" w:rsidRDefault="00B3028B" w:rsidP="000B268A">
      <w:pPr>
        <w:pStyle w:val="QATemplateBodyCopy"/>
      </w:pPr>
      <w:r>
        <w:t>Moving to a ‘desktop’ sized device is a much more significant redesign than our first breakpoint. With the extra real estate the large screen provides we should rethink where our main sections go:</w:t>
      </w:r>
    </w:p>
    <w:p w14:paraId="0CCBFF26" w14:textId="77777777" w:rsidR="00B3028B" w:rsidRDefault="00B3028B" w:rsidP="00B3028B">
      <w:pPr>
        <w:pStyle w:val="QATemplateBodyCopy"/>
        <w:numPr>
          <w:ilvl w:val="0"/>
          <w:numId w:val="5"/>
        </w:numPr>
      </w:pPr>
      <w:r>
        <w:t>header-container (containing the navigation)</w:t>
      </w:r>
    </w:p>
    <w:p w14:paraId="090808BC" w14:textId="77777777" w:rsidR="00B3028B" w:rsidRDefault="00B3028B" w:rsidP="00B3028B">
      <w:pPr>
        <w:pStyle w:val="QATemplateBodyCopy"/>
        <w:numPr>
          <w:ilvl w:val="0"/>
          <w:numId w:val="5"/>
        </w:numPr>
      </w:pPr>
      <w:r>
        <w:t xml:space="preserve">main-container (containing an aside) </w:t>
      </w:r>
    </w:p>
    <w:p w14:paraId="1443C30E" w14:textId="77777777" w:rsidR="00B3028B" w:rsidRDefault="00B3028B" w:rsidP="00B3028B">
      <w:pPr>
        <w:pStyle w:val="QATemplateBodyCopy"/>
        <w:numPr>
          <w:ilvl w:val="0"/>
          <w:numId w:val="5"/>
        </w:numPr>
      </w:pPr>
      <w:r>
        <w:t>footer-container (containing social icons)</w:t>
      </w:r>
    </w:p>
    <w:p w14:paraId="069EB0C1" w14:textId="77777777" w:rsidR="00B3028B" w:rsidRDefault="00B3028B" w:rsidP="00B3028B">
      <w:pPr>
        <w:pStyle w:val="QATemplateBodyCopy"/>
      </w:pPr>
      <w:r>
        <w:t>As our significant areas of content we now have a decision on where our content sits</w:t>
      </w:r>
    </w:p>
    <w:p w14:paraId="10EF863A" w14:textId="77777777" w:rsidR="00B3028B" w:rsidRDefault="00971474" w:rsidP="000B268A">
      <w:pPr>
        <w:pStyle w:val="QATemplateBodyCopy"/>
        <w:ind w:left="360"/>
      </w:pPr>
      <w:r>
        <w:rPr>
          <w:noProof/>
          <w:lang w:val="en-US"/>
        </w:rPr>
        <mc:AlternateContent>
          <mc:Choice Requires="wpg">
            <w:drawing>
              <wp:anchor distT="0" distB="0" distL="114300" distR="114300" simplePos="0" relativeHeight="251666432" behindDoc="0" locked="0" layoutInCell="1" allowOverlap="1" wp14:anchorId="51DD7CAF" wp14:editId="39053538">
                <wp:simplePos x="0" y="0"/>
                <wp:positionH relativeFrom="column">
                  <wp:posOffset>-100330</wp:posOffset>
                </wp:positionH>
                <wp:positionV relativeFrom="paragraph">
                  <wp:posOffset>161290</wp:posOffset>
                </wp:positionV>
                <wp:extent cx="6105525" cy="36576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6105525" cy="3657600"/>
                          <a:chOff x="0" y="0"/>
                          <a:chExt cx="6105525" cy="3657600"/>
                        </a:xfrm>
                      </wpg:grpSpPr>
                      <wpg:grpSp>
                        <wpg:cNvPr id="7" name="Group 7"/>
                        <wpg:cNvGrpSpPr/>
                        <wpg:grpSpPr>
                          <a:xfrm>
                            <a:off x="76200" y="95250"/>
                            <a:ext cx="5953125" cy="3419475"/>
                            <a:chOff x="0" y="0"/>
                            <a:chExt cx="5953125" cy="3419475"/>
                          </a:xfrm>
                        </wpg:grpSpPr>
                        <wpg:graphicFrame>
                          <wpg:cNvPr id="2" name="Diagram 2"/>
                          <wpg:cNvFrPr/>
                          <wpg:xfrm>
                            <a:off x="0" y="0"/>
                            <a:ext cx="5953125" cy="3419475"/>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Rounded Rectangle 4"/>
                          <wps:cNvSpPr/>
                          <wps:spPr>
                            <a:xfrm>
                              <a:off x="3971925" y="657225"/>
                              <a:ext cx="1933575"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F88D5A" w14:textId="77777777" w:rsidR="00B3028B" w:rsidRPr="00B3028B" w:rsidRDefault="00B3028B" w:rsidP="00B3028B">
                                <w:pPr>
                                  <w:jc w:val="center"/>
                                  <w:rPr>
                                    <w:lang w:val="en-US"/>
                                  </w:rPr>
                                </w:pPr>
                                <w:r>
                                  <w:rPr>
                                    <w:lang w:val="en-US"/>
                                  </w:rP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000500" y="1333500"/>
                              <a:ext cx="1933575" cy="12382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6CE5078" w14:textId="77777777" w:rsidR="00B3028B" w:rsidRPr="00B3028B" w:rsidRDefault="00B3028B" w:rsidP="00B3028B">
                                <w:pPr>
                                  <w:jc w:val="center"/>
                                  <w:rPr>
                                    <w:lang w:val="en-US"/>
                                  </w:rPr>
                                </w:pPr>
                                <w:r>
                                  <w:rPr>
                                    <w:lang w:val="en-US"/>
                                  </w:rPr>
                                  <w:t>Aside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14300" y="1343025"/>
                              <a:ext cx="3771900" cy="12382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F10469E" w14:textId="77777777" w:rsidR="00B3028B" w:rsidRPr="00B3028B" w:rsidRDefault="00B3028B" w:rsidP="00B3028B">
                                <w:pPr>
                                  <w:jc w:val="center"/>
                                  <w:rPr>
                                    <w:lang w:val="en-US"/>
                                  </w:rPr>
                                </w:pPr>
                                <w:r>
                                  <w:rPr>
                                    <w:lang w:val="en-US"/>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0" y="0"/>
                            <a:ext cx="6105525" cy="3657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1DD7CAF" id="Group 9" o:spid="_x0000_s1026" style="position:absolute;left:0;text-align:left;margin-left:-7.9pt;margin-top:12.7pt;width:480.75pt;height:4in;z-index:251666432" coordsize="61055,3657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">
                <v:group id="Group 7" o:spid="_x0000_s1027" style="position:absolute;left:762;top:952;width:59531;height:34195" coordsize="59531,3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8" type="#_x0000_t75" style="position:absolute;left:-91;top:-220;width:59740;height:346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">
                    <v:imagedata r:id="rId17" o:title=""/>
                    <o:lock v:ext="edit" aspectratio="f"/>
                  </v:shape>
                  <v:roundrect id="Rounded Rectangle 4" o:spid="_x0000_s1029" style="position:absolute;left:39719;top:6572;width:19336;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" fillcolor="#c0504d [3205]" strokecolor="#622423 [1605]" strokeweight="2pt">
                    <v:textbox>
                      <w:txbxContent>
                        <w:p w14:paraId="0AF88D5A" w14:textId="77777777" w:rsidR="00B3028B" w:rsidRPr="00B3028B" w:rsidRDefault="00B3028B" w:rsidP="00B3028B">
                          <w:pPr>
                            <w:jc w:val="center"/>
                            <w:rPr>
                              <w:lang w:val="en-US"/>
                            </w:rPr>
                          </w:pPr>
                          <w:r>
                            <w:rPr>
                              <w:lang w:val="en-US"/>
                            </w:rPr>
                            <w:t>Navigation</w:t>
                          </w:r>
                        </w:p>
                      </w:txbxContent>
                    </v:textbox>
                  </v:roundrect>
                  <v:roundrect id="Rounded Rectangle 5" o:spid="_x0000_s1030" style="position:absolute;left:40005;top:13335;width:19335;height:1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" fillcolor="#c0504d [3205]" strokecolor="#622423 [1605]" strokeweight="2pt">
                    <v:textbox>
                      <w:txbxContent>
                        <w:p w14:paraId="26CE5078" w14:textId="77777777" w:rsidR="00B3028B" w:rsidRPr="00B3028B" w:rsidRDefault="00B3028B" w:rsidP="00B3028B">
                          <w:pPr>
                            <w:jc w:val="center"/>
                            <w:rPr>
                              <w:lang w:val="en-US"/>
                            </w:rPr>
                          </w:pPr>
                          <w:r>
                            <w:rPr>
                              <w:lang w:val="en-US"/>
                            </w:rPr>
                            <w:t>Aside</w:t>
                          </w:r>
                        </w:p>
                      </w:txbxContent>
                    </v:textbox>
                  </v:roundrect>
                  <v:roundrect id="Rounded Rectangle 6" o:spid="_x0000_s1031" style="position:absolute;left:1143;top:13430;width:37719;height:1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" fillcolor="#c0504d [3205]" strokecolor="#622423 [1605]" strokeweight="2pt">
                    <v:textbox>
                      <w:txbxContent>
                        <w:p w14:paraId="7F10469E" w14:textId="77777777" w:rsidR="00B3028B" w:rsidRPr="00B3028B" w:rsidRDefault="00B3028B" w:rsidP="00B3028B">
                          <w:pPr>
                            <w:jc w:val="center"/>
                            <w:rPr>
                              <w:lang w:val="en-US"/>
                            </w:rPr>
                          </w:pPr>
                          <w:r>
                            <w:rPr>
                              <w:lang w:val="en-US"/>
                            </w:rPr>
                            <w:t>Content</w:t>
                          </w:r>
                        </w:p>
                      </w:txbxContent>
                    </v:textbox>
                  </v:roundrect>
                </v:group>
                <v:rect id="Rectangle 8" o:spid="_x0000_s1032" style="position:absolute;width:61055;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group>
            </w:pict>
          </mc:Fallback>
        </mc:AlternateContent>
      </w:r>
    </w:p>
    <w:p w14:paraId="4FFD15B1" w14:textId="77777777" w:rsidR="00B3028B" w:rsidRDefault="00B3028B" w:rsidP="000B268A">
      <w:pPr>
        <w:pStyle w:val="QATemplateBodyCopy"/>
        <w:ind w:left="360"/>
      </w:pPr>
    </w:p>
    <w:p w14:paraId="3B36111A" w14:textId="77777777" w:rsidR="00B3028B" w:rsidRDefault="00B3028B" w:rsidP="000B268A">
      <w:pPr>
        <w:pStyle w:val="QATemplateBodyCopy"/>
        <w:ind w:left="360"/>
      </w:pPr>
    </w:p>
    <w:p w14:paraId="243AD835" w14:textId="77777777" w:rsidR="00B3028B" w:rsidRDefault="00B3028B" w:rsidP="000B268A">
      <w:pPr>
        <w:pStyle w:val="QATemplateBodyCopy"/>
        <w:ind w:left="360"/>
      </w:pPr>
    </w:p>
    <w:p w14:paraId="008520DB" w14:textId="77777777" w:rsidR="00B3028B" w:rsidRDefault="00B3028B" w:rsidP="000B268A">
      <w:pPr>
        <w:pStyle w:val="QATemplateBodyCopy"/>
        <w:ind w:left="360"/>
      </w:pPr>
    </w:p>
    <w:p w14:paraId="0E4A1C7F" w14:textId="77777777" w:rsidR="00B3028B" w:rsidRDefault="00B3028B" w:rsidP="000B268A">
      <w:pPr>
        <w:pStyle w:val="QATemplateBodyCopy"/>
        <w:ind w:left="360"/>
      </w:pPr>
    </w:p>
    <w:p w14:paraId="4C33EAAF" w14:textId="77777777" w:rsidR="00B3028B" w:rsidRDefault="00B3028B" w:rsidP="000B268A">
      <w:pPr>
        <w:pStyle w:val="QATemplateBodyCopy"/>
        <w:ind w:left="360"/>
      </w:pPr>
    </w:p>
    <w:p w14:paraId="7EBF29E7" w14:textId="77777777" w:rsidR="00B3028B" w:rsidRDefault="00B3028B" w:rsidP="000B268A">
      <w:pPr>
        <w:pStyle w:val="QATemplateBodyCopy"/>
        <w:ind w:left="360"/>
      </w:pPr>
    </w:p>
    <w:p w14:paraId="06B781DA" w14:textId="77777777" w:rsidR="00B3028B" w:rsidRDefault="00B3028B" w:rsidP="000B268A">
      <w:pPr>
        <w:pStyle w:val="QATemplateBodyCopy"/>
        <w:ind w:left="360"/>
      </w:pPr>
    </w:p>
    <w:p w14:paraId="48FD3048" w14:textId="77777777" w:rsidR="00B3028B" w:rsidRDefault="00B3028B" w:rsidP="000B268A">
      <w:pPr>
        <w:pStyle w:val="QATemplateBodyCopy"/>
        <w:ind w:left="360"/>
      </w:pPr>
    </w:p>
    <w:p w14:paraId="34321AD1" w14:textId="77777777" w:rsidR="00B3028B" w:rsidRDefault="00B3028B" w:rsidP="000B268A">
      <w:pPr>
        <w:pStyle w:val="QATemplateBodyCopy"/>
        <w:ind w:left="360"/>
      </w:pPr>
    </w:p>
    <w:p w14:paraId="013B838B" w14:textId="77777777" w:rsidR="00B3028B" w:rsidRDefault="00B3028B" w:rsidP="000B268A">
      <w:pPr>
        <w:pStyle w:val="QATemplateBodyCopy"/>
        <w:ind w:left="360"/>
      </w:pPr>
    </w:p>
    <w:p w14:paraId="63322723" w14:textId="77777777" w:rsidR="00B3028B" w:rsidRDefault="00B3028B" w:rsidP="000B268A">
      <w:pPr>
        <w:pStyle w:val="QATemplateBodyCopy"/>
        <w:ind w:left="360"/>
      </w:pPr>
    </w:p>
    <w:p w14:paraId="16145A09" w14:textId="77777777" w:rsidR="00B3028B" w:rsidRDefault="00B3028B" w:rsidP="000B268A">
      <w:pPr>
        <w:pStyle w:val="QATemplateBodyCopy"/>
        <w:ind w:left="360"/>
      </w:pPr>
    </w:p>
    <w:p w14:paraId="25CED4ED" w14:textId="77777777" w:rsidR="00B3028B" w:rsidRDefault="00B3028B" w:rsidP="000B268A">
      <w:pPr>
        <w:pStyle w:val="QATemplateBodyCopy"/>
        <w:ind w:left="360"/>
      </w:pPr>
    </w:p>
    <w:p w14:paraId="0ACB50C8" w14:textId="77777777" w:rsidR="000B268A" w:rsidRDefault="00971474" w:rsidP="00971474">
      <w:pPr>
        <w:pStyle w:val="QATemplateBodyCopy"/>
      </w:pPr>
      <w:r>
        <w:t>This will make maximum use of the screen space we have moving the aside to the right of the screen within the main-container stack</w:t>
      </w:r>
    </w:p>
    <w:p w14:paraId="34E6C37A" w14:textId="77777777" w:rsidR="00971474" w:rsidRDefault="00971474" w:rsidP="00971474">
      <w:pPr>
        <w:pStyle w:val="QATemplateBodyCopy"/>
        <w:numPr>
          <w:ilvl w:val="0"/>
          <w:numId w:val="4"/>
        </w:numPr>
      </w:pPr>
      <w:r>
        <w:t>Beneath the previous media query add the following media block:</w:t>
      </w:r>
    </w:p>
    <w:p w14:paraId="13E5E95A" w14:textId="77777777" w:rsidR="00971474" w:rsidRDefault="00971474" w:rsidP="00971474">
      <w:pPr>
        <w:pStyle w:val="QATemplateCodeSegment"/>
        <w:ind w:left="720"/>
      </w:pPr>
      <w:r w:rsidRPr="00971474">
        <w:t>@media only screen and (min-width: 768px) {</w:t>
      </w:r>
    </w:p>
    <w:p w14:paraId="7635E6DA" w14:textId="77777777" w:rsidR="00971474" w:rsidRDefault="00971474" w:rsidP="00971474">
      <w:pPr>
        <w:pStyle w:val="QATemplateCodeSegment"/>
        <w:ind w:left="720"/>
      </w:pPr>
    </w:p>
    <w:p w14:paraId="0CE62C24" w14:textId="77777777" w:rsidR="00971474" w:rsidRDefault="00971474" w:rsidP="00971474">
      <w:pPr>
        <w:pStyle w:val="QATemplateCodeSegment"/>
        <w:ind w:left="720"/>
      </w:pPr>
      <w:r>
        <w:t>}</w:t>
      </w:r>
    </w:p>
    <w:p w14:paraId="753806C4" w14:textId="77777777" w:rsidR="00971474" w:rsidRDefault="00971474" w:rsidP="00971474">
      <w:pPr>
        <w:pStyle w:val="QATemplateBodyCopy"/>
        <w:numPr>
          <w:ilvl w:val="0"/>
          <w:numId w:val="4"/>
        </w:numPr>
      </w:pPr>
      <w:r>
        <w:t>The remainder of the code for this section of the exercise will sit inside this media block</w:t>
      </w:r>
      <w:r w:rsidR="002C006F">
        <w:t xml:space="preserve">. Note the min-width parameter. </w:t>
      </w:r>
    </w:p>
    <w:p w14:paraId="0168750F" w14:textId="77777777" w:rsidR="002C006F" w:rsidRDefault="002C006F" w:rsidP="00971474">
      <w:pPr>
        <w:pStyle w:val="QATemplateBodyCopy"/>
        <w:numPr>
          <w:ilvl w:val="0"/>
          <w:numId w:val="4"/>
        </w:numPr>
      </w:pPr>
      <w:r>
        <w:t>We’re going to reposition the navigation first by moving the navigation to the right of its containing tile.</w:t>
      </w:r>
    </w:p>
    <w:p w14:paraId="1F5F6AA3" w14:textId="77777777" w:rsidR="007E55BE" w:rsidRDefault="007E55BE">
      <w:pPr>
        <w:rPr>
          <w:rFonts w:ascii="Arial" w:hAnsi="Arial" w:cs="Arial"/>
          <w:color w:val="000000" w:themeColor="text1"/>
          <w:sz w:val="24"/>
        </w:rPr>
      </w:pPr>
      <w:r>
        <w:br w:type="page"/>
      </w:r>
    </w:p>
    <w:p w14:paraId="2A8AACCF" w14:textId="77777777" w:rsidR="007E55BE" w:rsidRDefault="007E55BE" w:rsidP="007E55BE">
      <w:pPr>
        <w:pStyle w:val="QATemplateCodeSegment"/>
        <w:ind w:left="720"/>
      </w:pPr>
      <w:r>
        <w:lastRenderedPageBreak/>
        <w:t xml:space="preserve">  /* ============</w:t>
      </w:r>
    </w:p>
    <w:p w14:paraId="25144C04" w14:textId="77777777" w:rsidR="007E55BE" w:rsidRDefault="007E55BE" w:rsidP="007E55BE">
      <w:pPr>
        <w:pStyle w:val="QATemplateCodeSegment"/>
        <w:ind w:left="720"/>
      </w:pPr>
      <w:r>
        <w:t xml:space="preserve">    WIDE: Menu</w:t>
      </w:r>
    </w:p>
    <w:p w14:paraId="16B50A3D" w14:textId="77777777" w:rsidR="007E55BE" w:rsidRDefault="007E55BE" w:rsidP="007E55BE">
      <w:pPr>
        <w:pStyle w:val="QATemplateCodeSegment"/>
        <w:ind w:left="720"/>
      </w:pPr>
      <w:r>
        <w:t xml:space="preserve">   ============ */</w:t>
      </w:r>
    </w:p>
    <w:p w14:paraId="3A567AA6" w14:textId="77777777" w:rsidR="007E55BE" w:rsidRDefault="007E55BE" w:rsidP="007E55BE">
      <w:pPr>
        <w:pStyle w:val="QATemplateCodeSegment"/>
        <w:ind w:left="720"/>
      </w:pPr>
    </w:p>
    <w:p w14:paraId="22AC0225" w14:textId="77777777" w:rsidR="007E55BE" w:rsidRDefault="007E55BE" w:rsidP="007E55BE">
      <w:pPr>
        <w:pStyle w:val="QATemplateCodeSegment"/>
        <w:ind w:left="720"/>
      </w:pPr>
      <w:r>
        <w:t xml:space="preserve">    .title {</w:t>
      </w:r>
    </w:p>
    <w:p w14:paraId="3BDAFA57" w14:textId="77777777" w:rsidR="007E55BE" w:rsidRDefault="007E55BE" w:rsidP="007E55BE">
      <w:pPr>
        <w:pStyle w:val="QATemplateCodeSegment"/>
        <w:ind w:left="720"/>
      </w:pPr>
      <w:r>
        <w:t xml:space="preserve">        float: left;</w:t>
      </w:r>
    </w:p>
    <w:p w14:paraId="5AC2BE96" w14:textId="77777777" w:rsidR="007E55BE" w:rsidRDefault="007E55BE" w:rsidP="007E55BE">
      <w:pPr>
        <w:pStyle w:val="QATemplateCodeSegment"/>
        <w:ind w:left="720"/>
      </w:pPr>
      <w:r>
        <w:t xml:space="preserve">    }</w:t>
      </w:r>
    </w:p>
    <w:p w14:paraId="7C16584E" w14:textId="77777777" w:rsidR="007E55BE" w:rsidRDefault="007E55BE" w:rsidP="007E55BE">
      <w:pPr>
        <w:pStyle w:val="QATemplateCodeSegment"/>
        <w:ind w:left="720"/>
      </w:pPr>
    </w:p>
    <w:p w14:paraId="0046A40C" w14:textId="77777777" w:rsidR="007E55BE" w:rsidRDefault="007E55BE" w:rsidP="007E55BE">
      <w:pPr>
        <w:pStyle w:val="QATemplateCodeSegment"/>
        <w:ind w:left="720"/>
      </w:pPr>
      <w:r>
        <w:t xml:space="preserve">    nav {</w:t>
      </w:r>
    </w:p>
    <w:p w14:paraId="31100FA4" w14:textId="77777777" w:rsidR="007E55BE" w:rsidRDefault="007E55BE" w:rsidP="007E55BE">
      <w:pPr>
        <w:pStyle w:val="QATemplateCodeSegment"/>
        <w:ind w:left="720"/>
      </w:pPr>
      <w:r>
        <w:t xml:space="preserve">        float: right;</w:t>
      </w:r>
    </w:p>
    <w:p w14:paraId="5034D1A8" w14:textId="77777777" w:rsidR="007E55BE" w:rsidRDefault="007E55BE" w:rsidP="007E55BE">
      <w:pPr>
        <w:pStyle w:val="QATemplateCodeSegment"/>
        <w:ind w:left="720"/>
      </w:pPr>
      <w:r>
        <w:t xml:space="preserve">        width: 38%;</w:t>
      </w:r>
    </w:p>
    <w:p w14:paraId="155C0269" w14:textId="77777777" w:rsidR="007E55BE" w:rsidRDefault="007E55BE" w:rsidP="007E55BE">
      <w:pPr>
        <w:pStyle w:val="QATemplateCodeSegment"/>
        <w:ind w:left="720"/>
      </w:pPr>
      <w:r>
        <w:t xml:space="preserve">    }</w:t>
      </w:r>
    </w:p>
    <w:p w14:paraId="05D52A99" w14:textId="77777777" w:rsidR="00005C24" w:rsidRDefault="00005C24" w:rsidP="007E55BE">
      <w:pPr>
        <w:pStyle w:val="QATemplateBodyCopy"/>
        <w:numPr>
          <w:ilvl w:val="0"/>
          <w:numId w:val="4"/>
        </w:numPr>
      </w:pPr>
      <w:r>
        <w:t>For simplicities sake we have added the classes you</w:t>
      </w:r>
      <w:r w:rsidR="00BA1106">
        <w:t>’re</w:t>
      </w:r>
      <w:r>
        <w:t xml:space="preserve"> using into the markup, conceptually the CSS is familiar in terms of work we have already investigated</w:t>
      </w:r>
      <w:r w:rsidR="00BA1106">
        <w:t>,</w:t>
      </w:r>
      <w:r>
        <w:t xml:space="preserve"> it’s the Responsive and Mobile First techniques we’re aiming to master in this exercise. </w:t>
      </w:r>
    </w:p>
    <w:p w14:paraId="5DCFE8C0" w14:textId="087A1BED" w:rsidR="007E55BE" w:rsidRDefault="00005C24" w:rsidP="007E55BE">
      <w:pPr>
        <w:pStyle w:val="QATemplateBodyCopy"/>
        <w:numPr>
          <w:ilvl w:val="0"/>
          <w:numId w:val="4"/>
        </w:numPr>
      </w:pPr>
      <w:r>
        <w:t>Save all files and check the page in the browser</w:t>
      </w:r>
      <w:r w:rsidR="00BB7EFE">
        <w:t>,</w:t>
      </w:r>
      <w:r>
        <w:t xml:space="preserve"> the navigation now appears to the left of the header and the title to the right. </w:t>
      </w:r>
    </w:p>
    <w:p w14:paraId="0C20FE4C" w14:textId="77777777" w:rsidR="00005C24" w:rsidRDefault="00005C24" w:rsidP="007E55BE">
      <w:pPr>
        <w:pStyle w:val="QATemplateBodyCopy"/>
        <w:numPr>
          <w:ilvl w:val="0"/>
          <w:numId w:val="4"/>
        </w:numPr>
      </w:pPr>
      <w:r>
        <w:t xml:space="preserve">The next step is to reposition the content in the </w:t>
      </w:r>
      <w:r w:rsidRPr="00005C24">
        <w:rPr>
          <w:b/>
        </w:rPr>
        <w:t>main-container</w:t>
      </w:r>
      <w:r>
        <w:t xml:space="preserve"> area for the available space</w:t>
      </w:r>
    </w:p>
    <w:p w14:paraId="68C85657" w14:textId="77777777" w:rsidR="00005C24" w:rsidRDefault="00005C24" w:rsidP="00005C24">
      <w:pPr>
        <w:pStyle w:val="QATemplateCodeSegment"/>
        <w:ind w:left="720"/>
      </w:pPr>
      <w:r>
        <w:t xml:space="preserve">    .leftCol {</w:t>
      </w:r>
    </w:p>
    <w:p w14:paraId="68A5324D" w14:textId="77777777" w:rsidR="00005C24" w:rsidRDefault="00005C24" w:rsidP="00005C24">
      <w:pPr>
        <w:pStyle w:val="QATemplateCodeSegment"/>
        <w:ind w:left="720"/>
      </w:pPr>
      <w:r>
        <w:t xml:space="preserve">        width: 57%;</w:t>
      </w:r>
    </w:p>
    <w:p w14:paraId="2487A6FD" w14:textId="77777777" w:rsidR="00005C24" w:rsidRDefault="00005C24" w:rsidP="00005C24">
      <w:pPr>
        <w:pStyle w:val="QATemplateCodeSegment"/>
        <w:ind w:left="720"/>
      </w:pPr>
      <w:r>
        <w:t xml:space="preserve">        float: left;</w:t>
      </w:r>
    </w:p>
    <w:p w14:paraId="031E0AC9" w14:textId="77777777" w:rsidR="00005C24" w:rsidRDefault="00005C24" w:rsidP="00005C24">
      <w:pPr>
        <w:pStyle w:val="QATemplateCodeSegment"/>
        <w:ind w:left="720"/>
      </w:pPr>
      <w:r>
        <w:t xml:space="preserve">    }</w:t>
      </w:r>
    </w:p>
    <w:p w14:paraId="32907073" w14:textId="77777777" w:rsidR="00005C24" w:rsidRDefault="00005C24" w:rsidP="00005C24">
      <w:pPr>
        <w:pStyle w:val="QATemplateCodeSegment"/>
        <w:ind w:left="720"/>
      </w:pPr>
    </w:p>
    <w:p w14:paraId="6A36C4CB" w14:textId="77777777" w:rsidR="00005C24" w:rsidRDefault="00005C24" w:rsidP="00005C24">
      <w:pPr>
        <w:pStyle w:val="QATemplateCodeSegment"/>
        <w:ind w:left="720"/>
      </w:pPr>
      <w:r>
        <w:t xml:space="preserve">    .main article, .main figure {</w:t>
      </w:r>
    </w:p>
    <w:p w14:paraId="5228887F" w14:textId="77777777" w:rsidR="00005C24" w:rsidRDefault="00005C24" w:rsidP="00005C24">
      <w:pPr>
        <w:pStyle w:val="QATemplateCodeSegment"/>
        <w:ind w:left="720"/>
      </w:pPr>
      <w:r>
        <w:t xml:space="preserve">        float: left;</w:t>
      </w:r>
    </w:p>
    <w:p w14:paraId="7809476D" w14:textId="77777777" w:rsidR="00005C24" w:rsidRDefault="00005C24" w:rsidP="00005C24">
      <w:pPr>
        <w:pStyle w:val="QATemplateCodeSegment"/>
        <w:ind w:left="720"/>
      </w:pPr>
      <w:r>
        <w:t xml:space="preserve">    }</w:t>
      </w:r>
    </w:p>
    <w:p w14:paraId="170611E4" w14:textId="77777777" w:rsidR="00005C24" w:rsidRDefault="00005C24" w:rsidP="00005C24">
      <w:pPr>
        <w:pStyle w:val="QATemplateCodeSegment"/>
        <w:ind w:left="720"/>
      </w:pPr>
    </w:p>
    <w:p w14:paraId="5EE923E1" w14:textId="77777777" w:rsidR="00005C24" w:rsidRDefault="00005C24" w:rsidP="00005C24">
      <w:pPr>
        <w:pStyle w:val="QATemplateCodeSegment"/>
        <w:ind w:left="720"/>
      </w:pPr>
      <w:r>
        <w:t xml:space="preserve">    .main aside {</w:t>
      </w:r>
    </w:p>
    <w:p w14:paraId="31125697" w14:textId="77777777" w:rsidR="00005C24" w:rsidRDefault="00005C24" w:rsidP="00005C24">
      <w:pPr>
        <w:pStyle w:val="QATemplateCodeSegment"/>
        <w:ind w:left="720"/>
      </w:pPr>
      <w:r>
        <w:t xml:space="preserve">        float: right;</w:t>
      </w:r>
    </w:p>
    <w:p w14:paraId="2790AF41" w14:textId="77777777" w:rsidR="00005C24" w:rsidRDefault="00005C24" w:rsidP="00005C24">
      <w:pPr>
        <w:pStyle w:val="QATemplateCodeSegment"/>
        <w:ind w:left="720"/>
      </w:pPr>
      <w:r>
        <w:t xml:space="preserve">        width: 28%;</w:t>
      </w:r>
    </w:p>
    <w:p w14:paraId="74A026A1" w14:textId="77777777" w:rsidR="00005C24" w:rsidRDefault="00005C24" w:rsidP="00005C24">
      <w:pPr>
        <w:pStyle w:val="QATemplateCodeSegment"/>
        <w:ind w:left="720"/>
      </w:pPr>
      <w:r>
        <w:t xml:space="preserve">        min-height: 425px;</w:t>
      </w:r>
    </w:p>
    <w:p w14:paraId="3EF6DC69" w14:textId="77777777" w:rsidR="00005C24" w:rsidRDefault="00005C24" w:rsidP="00005C24">
      <w:pPr>
        <w:pStyle w:val="QATemplateCodeSegment"/>
        <w:ind w:left="720"/>
      </w:pPr>
      <w:r>
        <w:t xml:space="preserve">    }</w:t>
      </w:r>
    </w:p>
    <w:p w14:paraId="1F726D9B" w14:textId="3DE3CB15" w:rsidR="00005C24" w:rsidRDefault="00394FDE" w:rsidP="00394FDE">
      <w:pPr>
        <w:pStyle w:val="QATemplateBodyCopy"/>
        <w:numPr>
          <w:ilvl w:val="0"/>
          <w:numId w:val="4"/>
        </w:numPr>
      </w:pPr>
      <w:r>
        <w:t>The key to understanding the function of the code here is to consider what is happening with the contain</w:t>
      </w:r>
      <w:r w:rsidR="00BB7EFE">
        <w:t>ing</w:t>
      </w:r>
      <w:r>
        <w:t xml:space="preserve"> blocks (we told you the box model was the most </w:t>
      </w:r>
      <w:r>
        <w:lastRenderedPageBreak/>
        <w:t xml:space="preserve">important part of CSS!). The container </w:t>
      </w:r>
      <w:r w:rsidRPr="00394FDE">
        <w:t>main-container</w:t>
      </w:r>
      <w:r>
        <w:t xml:space="preserve"> is our ‘stack’ within it we can move content. In this scenario we have positioned items using floats and widths. </w:t>
      </w:r>
      <w:r w:rsidR="00090DC1">
        <w:t xml:space="preserve">If you save the page and check the </w:t>
      </w:r>
      <w:r w:rsidR="0005693E">
        <w:t>difference,</w:t>
      </w:r>
      <w:r w:rsidR="00090DC1">
        <w:t xml:space="preserve"> we are close to the planned outline. </w:t>
      </w:r>
    </w:p>
    <w:p w14:paraId="03E39566" w14:textId="77777777" w:rsidR="00090DC1" w:rsidRDefault="00090DC1" w:rsidP="00394FDE">
      <w:pPr>
        <w:pStyle w:val="QATemplateBodyCopy"/>
        <w:numPr>
          <w:ilvl w:val="0"/>
          <w:numId w:val="4"/>
        </w:numPr>
      </w:pPr>
      <w:r>
        <w:t xml:space="preserve">Finally for this section of the exercise we are going to </w:t>
      </w:r>
      <w:r w:rsidR="00B97FD3">
        <w:t>tidy up the appearance of the wide CSS view:</w:t>
      </w:r>
    </w:p>
    <w:p w14:paraId="4CE72579" w14:textId="77777777" w:rsidR="00B97FD3" w:rsidRDefault="00B97FD3" w:rsidP="00B97FD3">
      <w:pPr>
        <w:pStyle w:val="QATemplateCodeSegment"/>
        <w:ind w:left="720"/>
      </w:pPr>
      <w:r>
        <w:t>.three-col {</w:t>
      </w:r>
    </w:p>
    <w:p w14:paraId="5A956E5E" w14:textId="77777777" w:rsidR="00B97FD3" w:rsidRDefault="00B97FD3" w:rsidP="00B97FD3">
      <w:pPr>
        <w:pStyle w:val="QATemplateCodeSegment"/>
        <w:ind w:left="720"/>
      </w:pPr>
      <w:r>
        <w:t xml:space="preserve">        -moz-column-count: 3;</w:t>
      </w:r>
    </w:p>
    <w:p w14:paraId="31B7FD11" w14:textId="77777777" w:rsidR="00B97FD3" w:rsidRDefault="00B97FD3" w:rsidP="00B97FD3">
      <w:pPr>
        <w:pStyle w:val="QATemplateCodeSegment"/>
        <w:ind w:left="720"/>
      </w:pPr>
      <w:r>
        <w:t xml:space="preserve">        -moz-column-gap: 20px;</w:t>
      </w:r>
    </w:p>
    <w:p w14:paraId="7A7444BF" w14:textId="77777777" w:rsidR="00B97FD3" w:rsidRDefault="00B97FD3" w:rsidP="00B97FD3">
      <w:pPr>
        <w:pStyle w:val="QATemplateCodeSegment"/>
        <w:ind w:left="720"/>
      </w:pPr>
      <w:r>
        <w:t xml:space="preserve">        -webkit-column-count: 3;</w:t>
      </w:r>
    </w:p>
    <w:p w14:paraId="597E4FD7" w14:textId="77777777" w:rsidR="00B97FD3" w:rsidRDefault="00B97FD3" w:rsidP="00B97FD3">
      <w:pPr>
        <w:pStyle w:val="QATemplateCodeSegment"/>
        <w:ind w:left="720"/>
      </w:pPr>
      <w:r>
        <w:t xml:space="preserve">        -webkit-column-gap: 20px;</w:t>
      </w:r>
    </w:p>
    <w:p w14:paraId="5DC9E011" w14:textId="77777777" w:rsidR="00B97FD3" w:rsidRDefault="00B97FD3" w:rsidP="00B97FD3">
      <w:pPr>
        <w:pStyle w:val="QATemplateCodeSegment"/>
        <w:ind w:left="720"/>
      </w:pPr>
      <w:r>
        <w:t xml:space="preserve">        -moz-column-rule-color: #ccc;</w:t>
      </w:r>
    </w:p>
    <w:p w14:paraId="24A5DAC6" w14:textId="77777777" w:rsidR="00B97FD3" w:rsidRDefault="00B97FD3" w:rsidP="00B97FD3">
      <w:pPr>
        <w:pStyle w:val="QATemplateCodeSegment"/>
        <w:ind w:left="720"/>
      </w:pPr>
      <w:r>
        <w:t xml:space="preserve">        -moz-column-rule-style: solid;</w:t>
      </w:r>
    </w:p>
    <w:p w14:paraId="09C6954E" w14:textId="77777777" w:rsidR="00B97FD3" w:rsidRDefault="00B97FD3" w:rsidP="00B97FD3">
      <w:pPr>
        <w:pStyle w:val="QATemplateCodeSegment"/>
        <w:ind w:left="720"/>
      </w:pPr>
      <w:r>
        <w:t xml:space="preserve">        -moz-column-rule-width: 1px;</w:t>
      </w:r>
    </w:p>
    <w:p w14:paraId="225A8DBB" w14:textId="77777777" w:rsidR="00B97FD3" w:rsidRDefault="00B97FD3" w:rsidP="00B97FD3">
      <w:pPr>
        <w:pStyle w:val="QATemplateCodeSegment"/>
        <w:ind w:left="720"/>
      </w:pPr>
      <w:r>
        <w:t xml:space="preserve">        -webkit-column-rule-color: #ccc;</w:t>
      </w:r>
    </w:p>
    <w:p w14:paraId="06FC01D9" w14:textId="77777777" w:rsidR="00B97FD3" w:rsidRDefault="00B97FD3" w:rsidP="00B97FD3">
      <w:pPr>
        <w:pStyle w:val="QATemplateCodeSegment"/>
        <w:ind w:left="720"/>
      </w:pPr>
      <w:r>
        <w:t xml:space="preserve">        -webkit-column-rule-style: solid;</w:t>
      </w:r>
    </w:p>
    <w:p w14:paraId="0CDF9D2E" w14:textId="77777777" w:rsidR="00B97FD3" w:rsidRDefault="00B97FD3" w:rsidP="00B97FD3">
      <w:pPr>
        <w:pStyle w:val="QATemplateCodeSegment"/>
        <w:ind w:left="720"/>
      </w:pPr>
      <w:r>
        <w:t xml:space="preserve">        -webkit-column-rule-width: 1px;</w:t>
      </w:r>
    </w:p>
    <w:p w14:paraId="799D9BCA" w14:textId="77777777" w:rsidR="00B97FD3" w:rsidRDefault="00B97FD3" w:rsidP="00B97FD3">
      <w:pPr>
        <w:pStyle w:val="QATemplateCodeSegment"/>
        <w:ind w:left="720"/>
      </w:pPr>
      <w:r>
        <w:t xml:space="preserve">    }</w:t>
      </w:r>
    </w:p>
    <w:p w14:paraId="2E6E896C" w14:textId="77777777" w:rsidR="00B97FD3" w:rsidRDefault="00B97FD3" w:rsidP="00B97FD3">
      <w:pPr>
        <w:pStyle w:val="QATemplateCodeSegment"/>
        <w:ind w:left="720"/>
      </w:pPr>
    </w:p>
    <w:p w14:paraId="619AC395" w14:textId="77777777" w:rsidR="00B97FD3" w:rsidRDefault="00B97FD3" w:rsidP="00B97FD3">
      <w:pPr>
        <w:pStyle w:val="QATemplateCodeSegment"/>
        <w:ind w:left="720"/>
      </w:pPr>
      <w:r>
        <w:t xml:space="preserve">    footer .social {</w:t>
      </w:r>
    </w:p>
    <w:p w14:paraId="094E12AF" w14:textId="77777777" w:rsidR="00B97FD3" w:rsidRDefault="00B97FD3" w:rsidP="00B97FD3">
      <w:pPr>
        <w:pStyle w:val="QATemplateCodeSegment"/>
        <w:ind w:left="720"/>
      </w:pPr>
      <w:r>
        <w:t xml:space="preserve">        font-size: 450%;</w:t>
      </w:r>
    </w:p>
    <w:p w14:paraId="132F781A" w14:textId="77777777" w:rsidR="00B97FD3" w:rsidRDefault="00B97FD3" w:rsidP="00B97FD3">
      <w:pPr>
        <w:pStyle w:val="QATemplateCodeSegment"/>
        <w:ind w:left="720"/>
      </w:pPr>
      <w:r>
        <w:t xml:space="preserve">    }</w:t>
      </w:r>
    </w:p>
    <w:p w14:paraId="1F1F3D96" w14:textId="77777777" w:rsidR="00B97FD3" w:rsidRDefault="00B97FD3" w:rsidP="00B97FD3">
      <w:pPr>
        <w:pStyle w:val="QATemplateCodeSegment"/>
        <w:ind w:left="720"/>
      </w:pPr>
    </w:p>
    <w:p w14:paraId="0C8A698E" w14:textId="77777777" w:rsidR="00B97FD3" w:rsidRDefault="00B97FD3" w:rsidP="00B97FD3">
      <w:pPr>
        <w:pStyle w:val="QATemplateCodeSegment"/>
        <w:ind w:left="720"/>
      </w:pPr>
      <w:r>
        <w:t xml:space="preserve">    .header-container,</w:t>
      </w:r>
    </w:p>
    <w:p w14:paraId="350019B2" w14:textId="77777777" w:rsidR="00B97FD3" w:rsidRDefault="00B97FD3" w:rsidP="00B97FD3">
      <w:pPr>
        <w:pStyle w:val="QATemplateCodeSegment"/>
        <w:ind w:left="720"/>
      </w:pPr>
      <w:r>
        <w:t xml:space="preserve">    .main aside, .main figure {</w:t>
      </w:r>
    </w:p>
    <w:p w14:paraId="5FE6827A" w14:textId="77777777" w:rsidR="00B97FD3" w:rsidRDefault="00B97FD3" w:rsidP="00B97FD3">
      <w:pPr>
        <w:pStyle w:val="QATemplateCodeSegment"/>
        <w:ind w:left="720"/>
      </w:pPr>
      <w:r>
        <w:t xml:space="preserve">        -webkit-box-shadow: 0 5px 10px #aaa;</w:t>
      </w:r>
    </w:p>
    <w:p w14:paraId="292860BB" w14:textId="77777777" w:rsidR="00B97FD3" w:rsidRDefault="00B97FD3" w:rsidP="00B97FD3">
      <w:pPr>
        <w:pStyle w:val="QATemplateCodeSegment"/>
        <w:ind w:left="720"/>
      </w:pPr>
      <w:r>
        <w:t xml:space="preserve">        -moz-box-shadow: 0 5px 10px #aaa;</w:t>
      </w:r>
    </w:p>
    <w:p w14:paraId="0D13BAAE" w14:textId="77777777" w:rsidR="00B97FD3" w:rsidRDefault="00B97FD3" w:rsidP="00B97FD3">
      <w:pPr>
        <w:pStyle w:val="QATemplateCodeSegment"/>
        <w:ind w:left="720"/>
      </w:pPr>
      <w:r>
        <w:t xml:space="preserve">        box-shadow: 0 5px 10px #aaa;</w:t>
      </w:r>
    </w:p>
    <w:p w14:paraId="48ED6965" w14:textId="77777777" w:rsidR="00B97FD3" w:rsidRDefault="00B97FD3" w:rsidP="00B97FD3">
      <w:pPr>
        <w:pStyle w:val="QATemplateCodeSegment"/>
        <w:ind w:left="720"/>
      </w:pPr>
      <w:r>
        <w:t xml:space="preserve">    }</w:t>
      </w:r>
    </w:p>
    <w:p w14:paraId="56F12CC5" w14:textId="77777777" w:rsidR="004F7F9F" w:rsidRDefault="004F7F9F" w:rsidP="004F7F9F">
      <w:pPr>
        <w:pStyle w:val="QATemplateBodyCopy"/>
        <w:numPr>
          <w:ilvl w:val="0"/>
          <w:numId w:val="4"/>
        </w:numPr>
      </w:pPr>
      <w:r>
        <w:t>Save and check out your page and we’re about done.</w:t>
      </w:r>
    </w:p>
    <w:p w14:paraId="7D4F5CAD" w14:textId="77777777" w:rsidR="004F7F9F" w:rsidRDefault="004F7F9F" w:rsidP="004F7F9F">
      <w:pPr>
        <w:pStyle w:val="QATemplateBodyCopy"/>
      </w:pPr>
    </w:p>
    <w:p w14:paraId="68A35441" w14:textId="77777777" w:rsidR="004F7F9F" w:rsidRDefault="004F7F9F">
      <w:pPr>
        <w:rPr>
          <w:rFonts w:ascii="Arial" w:hAnsi="Arial" w:cs="Arial"/>
          <w:b/>
          <w:noProof/>
          <w:color w:val="005AAB"/>
          <w:sz w:val="24"/>
          <w:szCs w:val="24"/>
          <w:lang w:eastAsia="en-GB"/>
        </w:rPr>
      </w:pPr>
      <w:r>
        <w:br w:type="page"/>
      </w:r>
    </w:p>
    <w:p w14:paraId="5CE421BF" w14:textId="77777777" w:rsidR="004F7F9F" w:rsidRDefault="004F7F9F" w:rsidP="004F7F9F">
      <w:pPr>
        <w:pStyle w:val="QATemplateHeadingThree"/>
      </w:pPr>
      <w:r>
        <w:lastRenderedPageBreak/>
        <w:t>Breakpoint 3 – Maximal Width</w:t>
      </w:r>
    </w:p>
    <w:p w14:paraId="36EF77F3" w14:textId="72915965" w:rsidR="004F7F9F" w:rsidRDefault="004F7F9F" w:rsidP="004F7F9F">
      <w:pPr>
        <w:pStyle w:val="QATemplateBodyCopy"/>
      </w:pPr>
      <w:r>
        <w:t xml:space="preserve">If you consider what we did earlier in the </w:t>
      </w:r>
      <w:r w:rsidR="0005693E">
        <w:t>course,</w:t>
      </w:r>
      <w:r>
        <w:t xml:space="preserve"> we constrained the width of the page. Currently our page will stretch </w:t>
      </w:r>
      <w:r w:rsidR="00273B26">
        <w:t>right the way across the visible page. We may well get away with it on our current monitors but imagine this on a 40” TV! Let’s constrain it:</w:t>
      </w:r>
    </w:p>
    <w:p w14:paraId="1BD97DC5" w14:textId="77777777" w:rsidR="00273B26" w:rsidRDefault="00273B26" w:rsidP="00273B26">
      <w:pPr>
        <w:pStyle w:val="QATemplateBodyCopy"/>
        <w:numPr>
          <w:ilvl w:val="0"/>
          <w:numId w:val="4"/>
        </w:numPr>
      </w:pPr>
      <w:r>
        <w:t>Create a media query with a minimum with of 1140px</w:t>
      </w:r>
    </w:p>
    <w:p w14:paraId="01BAB5E7" w14:textId="77777777" w:rsidR="00273B26" w:rsidRDefault="00273B26" w:rsidP="00273B26">
      <w:pPr>
        <w:pStyle w:val="QATemplateBodyCopy"/>
        <w:numPr>
          <w:ilvl w:val="0"/>
          <w:numId w:val="4"/>
        </w:numPr>
      </w:pPr>
      <w:r>
        <w:t xml:space="preserve">Create a selector for the class </w:t>
      </w:r>
      <w:r w:rsidRPr="00273B26">
        <w:rPr>
          <w:b/>
        </w:rPr>
        <w:t>wrapper</w:t>
      </w:r>
    </w:p>
    <w:p w14:paraId="72E10F65" w14:textId="77777777" w:rsidR="00273B26" w:rsidRDefault="00273B26" w:rsidP="00273B26">
      <w:pPr>
        <w:pStyle w:val="QATemplateBodyCopy"/>
        <w:numPr>
          <w:ilvl w:val="0"/>
          <w:numId w:val="4"/>
        </w:numPr>
      </w:pPr>
      <w:r>
        <w:t xml:space="preserve">Set the width to 1026px and centre the wrapper using margins. </w:t>
      </w:r>
    </w:p>
    <w:p w14:paraId="3F18838A" w14:textId="77777777" w:rsidR="008D19D4" w:rsidRDefault="008D19D4" w:rsidP="008D19D4">
      <w:pPr>
        <w:pStyle w:val="QATemplateBodyCopy"/>
      </w:pPr>
      <w:r>
        <w:t>With this completed bring up the mobile display tool and check your three breakpoints.</w:t>
      </w:r>
    </w:p>
    <w:p w14:paraId="2A7B1AA1" w14:textId="77777777" w:rsidR="00273B26" w:rsidRDefault="00273B26" w:rsidP="00273B26">
      <w:pPr>
        <w:pStyle w:val="QATemplateBodyCopy"/>
      </w:pPr>
    </w:p>
    <w:p w14:paraId="4FB94FA1" w14:textId="77777777" w:rsidR="00273B26" w:rsidRDefault="00273B26" w:rsidP="00273B26">
      <w:pPr>
        <w:pStyle w:val="QATemplateHeadingTwo"/>
      </w:pPr>
      <w:r>
        <w:t>Part 2 – Other Media Types</w:t>
      </w:r>
    </w:p>
    <w:p w14:paraId="1330B5B9" w14:textId="3153CC9E" w:rsidR="00273B26" w:rsidRDefault="003775C5" w:rsidP="00273B26">
      <w:pPr>
        <w:pStyle w:val="QATemplateBodyCopy"/>
      </w:pPr>
      <w:r>
        <w:t xml:space="preserve">Media queries are not just for responsive </w:t>
      </w:r>
      <w:r w:rsidR="0005693E">
        <w:t>design;</w:t>
      </w:r>
      <w:r>
        <w:t xml:space="preserve"> they are also very effective </w:t>
      </w:r>
      <w:r w:rsidR="00CE4CF3">
        <w:t xml:space="preserve">for dealing with other media types including print. We’re going to add a print media sheet and utilise it to strip unnecessary parts of the page ready for print. </w:t>
      </w:r>
    </w:p>
    <w:p w14:paraId="4EB832B4" w14:textId="50255B01" w:rsidR="00CE4CF3" w:rsidRDefault="00CE4CF3" w:rsidP="00CE4CF3">
      <w:pPr>
        <w:pStyle w:val="QATemplateBodyCopy"/>
        <w:numPr>
          <w:ilvl w:val="0"/>
          <w:numId w:val="4"/>
        </w:numPr>
      </w:pPr>
      <w:r>
        <w:t xml:space="preserve">Open the page in Chrome </w:t>
      </w:r>
      <w:r w:rsidR="00E76AEE">
        <w:t xml:space="preserve">and hit CTRL+P to print the page. The print preview automatically strips the background image away – we don’t want to print that anyway! The colours and the opacity are a </w:t>
      </w:r>
      <w:r w:rsidR="00CD7FFD">
        <w:t>mess;</w:t>
      </w:r>
      <w:r w:rsidR="00E76AEE">
        <w:t xml:space="preserve"> though the nice greyscale is good for screen design we are</w:t>
      </w:r>
      <w:r w:rsidR="00CD7FFD">
        <w:t>n’t</w:t>
      </w:r>
      <w:r w:rsidR="00E76AEE">
        <w:t xml:space="preserve"> going to need them. The print preview also ignores the media queries we’ve added as we specified them to be screen. This is good for </w:t>
      </w:r>
      <w:r w:rsidR="0005693E">
        <w:t>us;</w:t>
      </w:r>
      <w:r w:rsidR="00E76AEE">
        <w:t xml:space="preserve"> the mobile first paradigm uses stacks of information in vertical order which is also brilliant for print!</w:t>
      </w:r>
    </w:p>
    <w:p w14:paraId="0B7DFB96" w14:textId="0CA2F812" w:rsidR="008D19D4" w:rsidRDefault="00E76AEE" w:rsidP="008D19D4">
      <w:pPr>
        <w:pStyle w:val="QATemplateBodyCopy"/>
        <w:numPr>
          <w:ilvl w:val="0"/>
          <w:numId w:val="4"/>
        </w:numPr>
      </w:pPr>
      <w:r>
        <w:t xml:space="preserve">Within the CSS folder you will find a file called </w:t>
      </w:r>
      <w:r w:rsidRPr="00E76AEE">
        <w:rPr>
          <w:b/>
        </w:rPr>
        <w:t>print.css</w:t>
      </w:r>
      <w:r>
        <w:rPr>
          <w:b/>
        </w:rPr>
        <w:t xml:space="preserve"> </w:t>
      </w:r>
      <w:r>
        <w:t xml:space="preserve">add a &lt;link&gt; as per usual but also add a </w:t>
      </w:r>
      <w:r w:rsidRPr="00E76AEE">
        <w:rPr>
          <w:b/>
        </w:rPr>
        <w:t>media="print"</w:t>
      </w:r>
      <w:r>
        <w:t xml:space="preserve"> attribute. Once you have done this </w:t>
      </w:r>
      <w:r w:rsidR="0058631A">
        <w:t xml:space="preserve">open the </w:t>
      </w:r>
      <w:r w:rsidR="0058631A" w:rsidRPr="0058631A">
        <w:rPr>
          <w:b/>
        </w:rPr>
        <w:t>print.css</w:t>
      </w:r>
      <w:r w:rsidR="0058631A">
        <w:t xml:space="preserve"> file and examine the existing content. Quite a few of the CSS styles already present include the </w:t>
      </w:r>
      <w:r w:rsidR="0058631A" w:rsidRPr="0058631A">
        <w:rPr>
          <w:b/>
        </w:rPr>
        <w:t>!important</w:t>
      </w:r>
      <w:r w:rsidR="0058631A">
        <w:t xml:space="preserve"> selector</w:t>
      </w:r>
      <w:r w:rsidR="008D19D4">
        <w:t xml:space="preserve"> which will override all other styles when we cho</w:t>
      </w:r>
      <w:r w:rsidR="0005693E">
        <w:t>o</w:t>
      </w:r>
      <w:r w:rsidR="008D19D4">
        <w:t xml:space="preserve">se to print. </w:t>
      </w:r>
    </w:p>
    <w:p w14:paraId="7B2954F3" w14:textId="4CC8C281" w:rsidR="008D19D4" w:rsidRDefault="008D19D4" w:rsidP="008D19D4">
      <w:pPr>
        <w:pStyle w:val="QATemplateBodyCopy"/>
        <w:numPr>
          <w:ilvl w:val="0"/>
          <w:numId w:val="4"/>
        </w:numPr>
      </w:pPr>
      <w:r>
        <w:t>Hit CTRL+P once again and we should already see an improvement</w:t>
      </w:r>
      <w:r w:rsidR="00153014">
        <w:t>:</w:t>
      </w:r>
      <w:r>
        <w:t xml:space="preserve"> the last line of the About Us section is no longer orphaned. We’re going to improve the print view a little more in the next few st</w:t>
      </w:r>
      <w:r w:rsidR="00153014">
        <w:t>e</w:t>
      </w:r>
      <w:r>
        <w:t>ps.</w:t>
      </w:r>
    </w:p>
    <w:p w14:paraId="7BACD59A" w14:textId="3170B1FE" w:rsidR="008D19D4" w:rsidRDefault="008D19D4" w:rsidP="008D19D4">
      <w:pPr>
        <w:pStyle w:val="QATemplateBodyCopy"/>
        <w:numPr>
          <w:ilvl w:val="0"/>
          <w:numId w:val="4"/>
        </w:numPr>
      </w:pPr>
      <w:r>
        <w:t xml:space="preserve">Locate the </w:t>
      </w:r>
      <w:r w:rsidRPr="008D19D4">
        <w:rPr>
          <w:b/>
        </w:rPr>
        <w:t xml:space="preserve">*{ } </w:t>
      </w:r>
      <w:r>
        <w:t>selector</w:t>
      </w:r>
      <w:r w:rsidR="00153014">
        <w:t>;</w:t>
      </w:r>
      <w:r>
        <w:t xml:space="preserve"> within this selector we are going to override the font colour for the document and take away </w:t>
      </w:r>
      <w:r w:rsidR="00153014">
        <w:t>the</w:t>
      </w:r>
      <w:r>
        <w:t xml:space="preserve"> drop shadows we are using. They aren’t needed for print.</w:t>
      </w:r>
    </w:p>
    <w:p w14:paraId="308B615E" w14:textId="77777777" w:rsidR="008D19D4" w:rsidRDefault="008D19D4" w:rsidP="008D19D4">
      <w:pPr>
        <w:pStyle w:val="QATemplateCodeSegment"/>
        <w:ind w:left="720"/>
      </w:pPr>
      <w:r>
        <w:t xml:space="preserve">        background: transparent !important;</w:t>
      </w:r>
    </w:p>
    <w:p w14:paraId="6E2326B1" w14:textId="77777777" w:rsidR="008D19D4" w:rsidRDefault="008D19D4" w:rsidP="008D19D4">
      <w:pPr>
        <w:pStyle w:val="QATemplateCodeSegment"/>
        <w:ind w:left="720"/>
      </w:pPr>
      <w:r>
        <w:t xml:space="preserve">        color: #000 !important;</w:t>
      </w:r>
    </w:p>
    <w:p w14:paraId="55904272" w14:textId="77777777" w:rsidR="008D19D4" w:rsidRDefault="008D19D4" w:rsidP="008D19D4">
      <w:pPr>
        <w:pStyle w:val="QATemplateCodeSegment"/>
        <w:ind w:left="720"/>
      </w:pPr>
      <w:r>
        <w:t xml:space="preserve">        box-shadow: none !important;</w:t>
      </w:r>
    </w:p>
    <w:p w14:paraId="1A51E9DB" w14:textId="77777777" w:rsidR="008D19D4" w:rsidRDefault="008D19D4" w:rsidP="008D19D4">
      <w:pPr>
        <w:pStyle w:val="QATemplateCodeSegment"/>
        <w:ind w:left="720"/>
      </w:pPr>
      <w:r>
        <w:t xml:space="preserve">        text-shadow: none !important;</w:t>
      </w:r>
    </w:p>
    <w:p w14:paraId="53853340" w14:textId="554C29B5" w:rsidR="008D19D4" w:rsidRDefault="002C04C3" w:rsidP="008D19D4">
      <w:pPr>
        <w:pStyle w:val="QATemplateBodyCopy"/>
        <w:numPr>
          <w:ilvl w:val="0"/>
          <w:numId w:val="4"/>
        </w:numPr>
      </w:pPr>
      <w:r>
        <w:t>Save and check the print preview again</w:t>
      </w:r>
      <w:r w:rsidR="00153014">
        <w:t>;</w:t>
      </w:r>
      <w:r>
        <w:t xml:space="preserve"> the text will now be black and the box shadows we’ve used are now removed. </w:t>
      </w:r>
    </w:p>
    <w:p w14:paraId="380BFD09" w14:textId="77777777" w:rsidR="002C04C3" w:rsidRDefault="002C04C3" w:rsidP="008D19D4">
      <w:pPr>
        <w:pStyle w:val="QATemplateBodyCopy"/>
        <w:numPr>
          <w:ilvl w:val="0"/>
          <w:numId w:val="4"/>
        </w:numPr>
      </w:pPr>
      <w:r>
        <w:t xml:space="preserve">The navigation buttons are not of use to a printed representation of the page. Locate the </w:t>
      </w:r>
      <w:r w:rsidRPr="002C04C3">
        <w:rPr>
          <w:b/>
        </w:rPr>
        <w:t>header nav</w:t>
      </w:r>
      <w:r>
        <w:t xml:space="preserve"> selector and ensure the nav element does not display in the print style sheet.</w:t>
      </w:r>
    </w:p>
    <w:p w14:paraId="3EF7137E" w14:textId="77777777" w:rsidR="002C04C3" w:rsidRDefault="002C04C3" w:rsidP="008D19D4">
      <w:pPr>
        <w:pStyle w:val="QATemplateBodyCopy"/>
        <w:numPr>
          <w:ilvl w:val="0"/>
          <w:numId w:val="4"/>
        </w:numPr>
      </w:pPr>
      <w:r>
        <w:rPr>
          <w:noProof/>
          <w:lang w:val="en-US"/>
        </w:rPr>
        <w:lastRenderedPageBreak/>
        <w:drawing>
          <wp:anchor distT="0" distB="0" distL="114300" distR="114300" simplePos="0" relativeHeight="251667456" behindDoc="0" locked="0" layoutInCell="1" allowOverlap="1" wp14:anchorId="17D7718C" wp14:editId="3F2BD749">
            <wp:simplePos x="0" y="0"/>
            <wp:positionH relativeFrom="margin">
              <wp:align>center</wp:align>
            </wp:positionH>
            <wp:positionV relativeFrom="paragraph">
              <wp:posOffset>533400</wp:posOffset>
            </wp:positionV>
            <wp:extent cx="4819650" cy="6905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19650" cy="6905625"/>
                    </a:xfrm>
                    <a:prstGeom prst="rect">
                      <a:avLst/>
                    </a:prstGeom>
                  </pic:spPr>
                </pic:pic>
              </a:graphicData>
            </a:graphic>
            <wp14:sizeRelH relativeFrom="page">
              <wp14:pctWidth>0</wp14:pctWidth>
            </wp14:sizeRelH>
            <wp14:sizeRelV relativeFrom="page">
              <wp14:pctHeight>0</wp14:pctHeight>
            </wp14:sizeRelV>
          </wp:anchor>
        </w:drawing>
      </w:r>
      <w:r>
        <w:t>Save the page and test for a final time you should find the page looks something like this:</w:t>
      </w:r>
    </w:p>
    <w:p w14:paraId="27B39EB8" w14:textId="77777777" w:rsidR="002C04C3" w:rsidRDefault="002C04C3" w:rsidP="002C04C3">
      <w:pPr>
        <w:pStyle w:val="QATemplateBodyCopy"/>
      </w:pPr>
    </w:p>
    <w:p w14:paraId="30DCB96F" w14:textId="77777777" w:rsidR="00005C24" w:rsidRDefault="00005C24" w:rsidP="00005C24">
      <w:pPr>
        <w:pStyle w:val="QATemplateBodyCopy"/>
      </w:pPr>
    </w:p>
    <w:sectPr w:rsidR="00005C24" w:rsidSect="0079694A">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134" w:left="1418" w:header="397"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7D1D6" w14:textId="77777777" w:rsidR="00FB6DE4" w:rsidRDefault="00FB6DE4" w:rsidP="00267563">
      <w:pPr>
        <w:spacing w:after="0" w:line="240" w:lineRule="auto"/>
      </w:pPr>
      <w:r>
        <w:separator/>
      </w:r>
    </w:p>
  </w:endnote>
  <w:endnote w:type="continuationSeparator" w:id="0">
    <w:p w14:paraId="5B17C92B" w14:textId="77777777" w:rsidR="00FB6DE4" w:rsidRDefault="00FB6DE4" w:rsidP="0026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58827" w14:textId="77777777" w:rsidR="006C10BC" w:rsidRDefault="006C10BC" w:rsidP="001B4A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08415" w14:textId="77777777" w:rsidR="002D75B8" w:rsidRDefault="002D75B8" w:rsidP="006C10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5D934" w14:textId="77777777" w:rsidR="006C10BC" w:rsidRDefault="006C10BC" w:rsidP="001B4A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D4A132" w14:textId="152DF8B2" w:rsidR="004A3E9F" w:rsidRDefault="004A3E9F" w:rsidP="006C10BC">
    <w:pPr>
      <w:spacing w:after="400"/>
      <w:ind w:right="360"/>
      <w:jc w:val="right"/>
      <w:rPr>
        <w:rFonts w:ascii="Arial" w:hAnsi="Arial" w:cs="Arial"/>
        <w:color w:val="FFFFFF" w:themeColor="background1"/>
        <w:sz w:val="18"/>
        <w:szCs w:val="18"/>
      </w:rP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25887" w14:textId="77777777" w:rsidR="002D75B8" w:rsidRDefault="002D75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75027" w14:textId="77777777" w:rsidR="00FB6DE4" w:rsidRDefault="00FB6DE4" w:rsidP="00267563">
      <w:pPr>
        <w:spacing w:after="0" w:line="240" w:lineRule="auto"/>
      </w:pPr>
      <w:r>
        <w:separator/>
      </w:r>
    </w:p>
  </w:footnote>
  <w:footnote w:type="continuationSeparator" w:id="0">
    <w:p w14:paraId="0B9FFDE8" w14:textId="77777777" w:rsidR="00FB6DE4" w:rsidRDefault="00FB6DE4" w:rsidP="002675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5A6AA" w14:textId="77777777" w:rsidR="002D75B8" w:rsidRDefault="002D75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B9362" w14:textId="77777777" w:rsidR="004A3E9F" w:rsidRDefault="004A3E9F" w:rsidP="00047159">
    <w:pPr>
      <w:pStyle w:val="QATemplateHeaderCourseTitle"/>
      <w:tabs>
        <w:tab w:val="right" w:pos="9354"/>
      </w:tabs>
      <w:rPr>
        <w:sz w:val="20"/>
        <w:szCs w:val="20"/>
      </w:rPr>
    </w:pPr>
  </w:p>
  <w:p w14:paraId="3AC21874" w14:textId="77777777" w:rsidR="004A3E9F" w:rsidRPr="004B33E4" w:rsidRDefault="002D75B8" w:rsidP="002D75B8">
    <w:pPr>
      <w:pStyle w:val="QATemplateHeaderCourseTitle"/>
      <w:tabs>
        <w:tab w:val="right" w:pos="9354"/>
      </w:tabs>
      <w:rPr>
        <w:sz w:val="20"/>
        <w:szCs w:val="20"/>
      </w:rPr>
    </w:pPr>
    <w:r>
      <w:rPr>
        <w:sz w:val="20"/>
        <w:szCs w:val="20"/>
      </w:rPr>
      <w:t>Developing Responsive Web Sites</w:t>
    </w:r>
    <w:r w:rsidRPr="004B33E4">
      <w:rPr>
        <w:sz w:val="20"/>
        <w:szCs w:val="20"/>
      </w:rPr>
      <w:tab/>
    </w:r>
    <w:r w:rsidRPr="004B33E4">
      <w:rPr>
        <w:sz w:val="20"/>
        <w:szCs w:val="20"/>
      </w:rPr>
      <w:tab/>
    </w:r>
    <w:r>
      <w:rPr>
        <w:sz w:val="20"/>
        <w:szCs w:val="20"/>
      </w:rPr>
      <w:t>QA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368AA" w14:textId="77777777" w:rsidR="002D75B8" w:rsidRDefault="002D75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8C5"/>
    <w:multiLevelType w:val="hybridMultilevel"/>
    <w:tmpl w:val="D8A84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6874A4"/>
    <w:multiLevelType w:val="hybridMultilevel"/>
    <w:tmpl w:val="804C7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2D0F41"/>
    <w:multiLevelType w:val="hybridMultilevel"/>
    <w:tmpl w:val="D324933E"/>
    <w:lvl w:ilvl="0" w:tplc="5F8ABCE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F422A1"/>
    <w:multiLevelType w:val="hybridMultilevel"/>
    <w:tmpl w:val="97B8D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8E"/>
    <w:rsid w:val="00005C24"/>
    <w:rsid w:val="00014143"/>
    <w:rsid w:val="00045B1F"/>
    <w:rsid w:val="00047159"/>
    <w:rsid w:val="000479DB"/>
    <w:rsid w:val="0005693E"/>
    <w:rsid w:val="00062EC5"/>
    <w:rsid w:val="00065CE3"/>
    <w:rsid w:val="00080E35"/>
    <w:rsid w:val="00090DC1"/>
    <w:rsid w:val="000A5A0F"/>
    <w:rsid w:val="000B268A"/>
    <w:rsid w:val="000C68F5"/>
    <w:rsid w:val="000E023F"/>
    <w:rsid w:val="000F0742"/>
    <w:rsid w:val="000F1F02"/>
    <w:rsid w:val="00102930"/>
    <w:rsid w:val="0011661D"/>
    <w:rsid w:val="00121F91"/>
    <w:rsid w:val="001451E8"/>
    <w:rsid w:val="00145E38"/>
    <w:rsid w:val="00153014"/>
    <w:rsid w:val="00153E37"/>
    <w:rsid w:val="00154655"/>
    <w:rsid w:val="00157383"/>
    <w:rsid w:val="00167157"/>
    <w:rsid w:val="0017740E"/>
    <w:rsid w:val="001846FD"/>
    <w:rsid w:val="00190E95"/>
    <w:rsid w:val="001C6A5C"/>
    <w:rsid w:val="001D6301"/>
    <w:rsid w:val="001E1761"/>
    <w:rsid w:val="00237DD2"/>
    <w:rsid w:val="0026592E"/>
    <w:rsid w:val="00267563"/>
    <w:rsid w:val="002719C5"/>
    <w:rsid w:val="00272141"/>
    <w:rsid w:val="00273B26"/>
    <w:rsid w:val="002744EC"/>
    <w:rsid w:val="00281B91"/>
    <w:rsid w:val="00286B00"/>
    <w:rsid w:val="002A66B4"/>
    <w:rsid w:val="002C006F"/>
    <w:rsid w:val="002C04C3"/>
    <w:rsid w:val="002D75B8"/>
    <w:rsid w:val="002E3FCE"/>
    <w:rsid w:val="002F624B"/>
    <w:rsid w:val="003128ED"/>
    <w:rsid w:val="00324BAD"/>
    <w:rsid w:val="00330C5B"/>
    <w:rsid w:val="003338C3"/>
    <w:rsid w:val="00334CBB"/>
    <w:rsid w:val="00334FAF"/>
    <w:rsid w:val="003412E9"/>
    <w:rsid w:val="003529D6"/>
    <w:rsid w:val="0035453C"/>
    <w:rsid w:val="003655D9"/>
    <w:rsid w:val="00375410"/>
    <w:rsid w:val="00375AFE"/>
    <w:rsid w:val="003775C5"/>
    <w:rsid w:val="00384E79"/>
    <w:rsid w:val="00390563"/>
    <w:rsid w:val="00391518"/>
    <w:rsid w:val="00394FDE"/>
    <w:rsid w:val="003B5FBE"/>
    <w:rsid w:val="003D5C8A"/>
    <w:rsid w:val="003F041C"/>
    <w:rsid w:val="004246EC"/>
    <w:rsid w:val="00432E3F"/>
    <w:rsid w:val="00446C3C"/>
    <w:rsid w:val="00456EB0"/>
    <w:rsid w:val="00464C22"/>
    <w:rsid w:val="004677CB"/>
    <w:rsid w:val="00482438"/>
    <w:rsid w:val="004A3E9F"/>
    <w:rsid w:val="004B33E4"/>
    <w:rsid w:val="004B3E8E"/>
    <w:rsid w:val="004C793C"/>
    <w:rsid w:val="004E0C87"/>
    <w:rsid w:val="004F416F"/>
    <w:rsid w:val="004F7F9F"/>
    <w:rsid w:val="00504907"/>
    <w:rsid w:val="0051255D"/>
    <w:rsid w:val="005413BE"/>
    <w:rsid w:val="00554EA9"/>
    <w:rsid w:val="00573956"/>
    <w:rsid w:val="00580EF5"/>
    <w:rsid w:val="0058631A"/>
    <w:rsid w:val="005924E6"/>
    <w:rsid w:val="00592A29"/>
    <w:rsid w:val="00595859"/>
    <w:rsid w:val="005A16C7"/>
    <w:rsid w:val="005A1B82"/>
    <w:rsid w:val="005A3B8E"/>
    <w:rsid w:val="005A58C2"/>
    <w:rsid w:val="005D4F8B"/>
    <w:rsid w:val="005E0F8E"/>
    <w:rsid w:val="00643B5F"/>
    <w:rsid w:val="00651B1D"/>
    <w:rsid w:val="00681BBF"/>
    <w:rsid w:val="006827CE"/>
    <w:rsid w:val="00691E7B"/>
    <w:rsid w:val="0069481C"/>
    <w:rsid w:val="006B3164"/>
    <w:rsid w:val="006B425B"/>
    <w:rsid w:val="006B7394"/>
    <w:rsid w:val="006B7BDA"/>
    <w:rsid w:val="006C10BC"/>
    <w:rsid w:val="006C698C"/>
    <w:rsid w:val="006C7954"/>
    <w:rsid w:val="006D65C6"/>
    <w:rsid w:val="006E13BF"/>
    <w:rsid w:val="006E253A"/>
    <w:rsid w:val="006F0E23"/>
    <w:rsid w:val="006F118D"/>
    <w:rsid w:val="006F2A91"/>
    <w:rsid w:val="00713F8E"/>
    <w:rsid w:val="00717011"/>
    <w:rsid w:val="0073159C"/>
    <w:rsid w:val="00756072"/>
    <w:rsid w:val="00760D48"/>
    <w:rsid w:val="00777BD1"/>
    <w:rsid w:val="0078570C"/>
    <w:rsid w:val="0079694A"/>
    <w:rsid w:val="007A0006"/>
    <w:rsid w:val="007B3740"/>
    <w:rsid w:val="007C662C"/>
    <w:rsid w:val="007E55BE"/>
    <w:rsid w:val="007F28AC"/>
    <w:rsid w:val="00807F9E"/>
    <w:rsid w:val="00814F27"/>
    <w:rsid w:val="00827A62"/>
    <w:rsid w:val="0085512F"/>
    <w:rsid w:val="008622B1"/>
    <w:rsid w:val="008706E8"/>
    <w:rsid w:val="0088181A"/>
    <w:rsid w:val="008847A9"/>
    <w:rsid w:val="00892FC1"/>
    <w:rsid w:val="008A3226"/>
    <w:rsid w:val="008B5833"/>
    <w:rsid w:val="008C26CD"/>
    <w:rsid w:val="008C4BC4"/>
    <w:rsid w:val="008D19D4"/>
    <w:rsid w:val="008F6635"/>
    <w:rsid w:val="00904630"/>
    <w:rsid w:val="00904B25"/>
    <w:rsid w:val="0091133E"/>
    <w:rsid w:val="00923B2C"/>
    <w:rsid w:val="0092447C"/>
    <w:rsid w:val="00931DC6"/>
    <w:rsid w:val="00945265"/>
    <w:rsid w:val="009668F7"/>
    <w:rsid w:val="00971474"/>
    <w:rsid w:val="009732FA"/>
    <w:rsid w:val="009773C6"/>
    <w:rsid w:val="009C7278"/>
    <w:rsid w:val="009D3FEF"/>
    <w:rsid w:val="009E33E9"/>
    <w:rsid w:val="009E7192"/>
    <w:rsid w:val="009F05B8"/>
    <w:rsid w:val="00A04A76"/>
    <w:rsid w:val="00A210C3"/>
    <w:rsid w:val="00A30E40"/>
    <w:rsid w:val="00A3189D"/>
    <w:rsid w:val="00A628EF"/>
    <w:rsid w:val="00A64DFD"/>
    <w:rsid w:val="00A71396"/>
    <w:rsid w:val="00A737E6"/>
    <w:rsid w:val="00A966E0"/>
    <w:rsid w:val="00AB398F"/>
    <w:rsid w:val="00AB4DB1"/>
    <w:rsid w:val="00AC55B1"/>
    <w:rsid w:val="00AC6CE5"/>
    <w:rsid w:val="00AF4580"/>
    <w:rsid w:val="00B01C29"/>
    <w:rsid w:val="00B0407E"/>
    <w:rsid w:val="00B148A7"/>
    <w:rsid w:val="00B173F4"/>
    <w:rsid w:val="00B219C7"/>
    <w:rsid w:val="00B264F5"/>
    <w:rsid w:val="00B278B8"/>
    <w:rsid w:val="00B3028B"/>
    <w:rsid w:val="00B32CD1"/>
    <w:rsid w:val="00B42EC4"/>
    <w:rsid w:val="00B4648E"/>
    <w:rsid w:val="00B6524D"/>
    <w:rsid w:val="00B939EA"/>
    <w:rsid w:val="00B97FD3"/>
    <w:rsid w:val="00BA1106"/>
    <w:rsid w:val="00BA4784"/>
    <w:rsid w:val="00BB7EFE"/>
    <w:rsid w:val="00BD2B2D"/>
    <w:rsid w:val="00BF70EB"/>
    <w:rsid w:val="00C10305"/>
    <w:rsid w:val="00C1048D"/>
    <w:rsid w:val="00C271C5"/>
    <w:rsid w:val="00C56F71"/>
    <w:rsid w:val="00C574AB"/>
    <w:rsid w:val="00C60385"/>
    <w:rsid w:val="00C73D8C"/>
    <w:rsid w:val="00C9453A"/>
    <w:rsid w:val="00C97EC0"/>
    <w:rsid w:val="00CA7F18"/>
    <w:rsid w:val="00CB46E1"/>
    <w:rsid w:val="00CC77BE"/>
    <w:rsid w:val="00CD7D30"/>
    <w:rsid w:val="00CD7FFD"/>
    <w:rsid w:val="00CE3F53"/>
    <w:rsid w:val="00CE4CF3"/>
    <w:rsid w:val="00CE5261"/>
    <w:rsid w:val="00CF1525"/>
    <w:rsid w:val="00CF6D50"/>
    <w:rsid w:val="00D27533"/>
    <w:rsid w:val="00D2753B"/>
    <w:rsid w:val="00D4361C"/>
    <w:rsid w:val="00D65650"/>
    <w:rsid w:val="00D862AB"/>
    <w:rsid w:val="00E65908"/>
    <w:rsid w:val="00E76AEE"/>
    <w:rsid w:val="00E8013E"/>
    <w:rsid w:val="00EA464A"/>
    <w:rsid w:val="00EB150E"/>
    <w:rsid w:val="00ED00D8"/>
    <w:rsid w:val="00EF3DD0"/>
    <w:rsid w:val="00F11CB3"/>
    <w:rsid w:val="00F226FA"/>
    <w:rsid w:val="00F40B16"/>
    <w:rsid w:val="00F67BBB"/>
    <w:rsid w:val="00F751CA"/>
    <w:rsid w:val="00F86371"/>
    <w:rsid w:val="00FB6DE4"/>
    <w:rsid w:val="00FF64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56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5A0F"/>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rFonts w:ascii="Arial" w:hAnsi="Arial" w:cs="Arial"/>
      <w:b/>
      <w:color w:val="005AAB"/>
      <w:sz w:val="84"/>
      <w:szCs w:val="72"/>
    </w:rPr>
  </w:style>
  <w:style w:type="paragraph" w:customStyle="1" w:styleId="QATemplateBodyCopy">
    <w:name w:val="QA Template Body Copy"/>
    <w:basedOn w:val="Normal"/>
    <w:link w:val="QATemplateBodyCopyChar"/>
    <w:qFormat/>
    <w:rsid w:val="00AB398F"/>
    <w:pPr>
      <w:spacing w:before="120" w:after="160" w:line="260" w:lineRule="exact"/>
    </w:pPr>
    <w:rPr>
      <w:rFonts w:ascii="Arial" w:hAnsi="Arial" w:cs="Arial"/>
      <w:color w:val="000000" w:themeColor="text1"/>
      <w:sz w:val="24"/>
    </w:r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8C4BC4"/>
    <w:pPr>
      <w:spacing w:before="120" w:after="400" w:line="400" w:lineRule="exact"/>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065CE3"/>
    <w:pPr>
      <w:spacing w:before="360" w:line="320" w:lineRule="exact"/>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AB4DB1"/>
    <w:pPr>
      <w:numPr>
        <w:numId w:val="2"/>
      </w:numPr>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rFonts w:ascii="Arial" w:hAnsi="Arial" w:cs="Arial"/>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AB398F"/>
    <w:rPr>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rPr>
      <w:rFonts w:ascii="Arial" w:hAnsi="Arial"/>
      <w:sz w:val="24"/>
    </w:rPr>
  </w:style>
  <w:style w:type="paragraph" w:styleId="TOC2">
    <w:name w:val="toc 2"/>
    <w:aliases w:val="QA Template TOC2"/>
    <w:basedOn w:val="Normal"/>
    <w:next w:val="Normal"/>
    <w:autoRedefine/>
    <w:uiPriority w:val="39"/>
    <w:unhideWhenUsed/>
    <w:rsid w:val="00464C22"/>
    <w:pPr>
      <w:spacing w:after="100"/>
      <w:ind w:left="220"/>
    </w:pPr>
    <w:rPr>
      <w:rFonts w:ascii="Arial" w:hAnsi="Arial"/>
      <w:sz w:val="24"/>
    </w:r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rPr>
      <w:rFonts w:ascii="Arial" w:hAnsi="Arial"/>
      <w:sz w:val="24"/>
    </w:r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167157"/>
    <w:rPr>
      <w:noProof/>
      <w:sz w:val="24"/>
      <w:szCs w:val="24"/>
      <w:lang w:eastAsia="en-GB"/>
    </w:rPr>
  </w:style>
  <w:style w:type="character" w:customStyle="1" w:styleId="QATemplateHeadingTwoChar">
    <w:name w:val="QA Template Heading Two Char"/>
    <w:basedOn w:val="QATemplateBodyCopyChar"/>
    <w:link w:val="QATemplateHeadingTwo"/>
    <w:rsid w:val="00167157"/>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167157"/>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35453C"/>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35453C"/>
    <w:rPr>
      <w:rFonts w:ascii="Courier New" w:hAnsi="Courier New" w:cs="Courier New"/>
      <w:color w:val="000000" w:themeColor="text1"/>
      <w:sz w:val="24"/>
      <w:shd w:val="clear" w:color="auto" w:fill="B8CCE4" w:themeFill="accent1" w:themeFillTint="66"/>
    </w:rPr>
  </w:style>
  <w:style w:type="character" w:styleId="PageNumber">
    <w:name w:val="page number"/>
    <w:basedOn w:val="DefaultParagraphFont"/>
    <w:uiPriority w:val="99"/>
    <w:semiHidden/>
    <w:unhideWhenUsed/>
    <w:rsid w:val="006C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Dropbox\Courses\CoursewareTemplates\QA%20Exercise%20Guide%20Template_v1.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2E9A98-8E61-487D-B4F9-14AC440E04E2}"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n-GB"/>
        </a:p>
      </dgm:t>
    </dgm:pt>
    <dgm:pt modelId="{F5DC7ACB-F5F6-4F9E-BB11-1B01AAEE6887}">
      <dgm:prSet phldrT="[Text]"/>
      <dgm:spPr/>
      <dgm:t>
        <a:bodyPr/>
        <a:lstStyle/>
        <a:p>
          <a:r>
            <a:rPr lang="en-GB"/>
            <a:t>Header</a:t>
          </a:r>
        </a:p>
      </dgm:t>
    </dgm:pt>
    <dgm:pt modelId="{E8C632C5-F3CE-4CED-940B-1DE29B12D91F}" type="parTrans" cxnId="{9608ACF8-A727-4601-8BEA-87ED55714767}">
      <dgm:prSet/>
      <dgm:spPr/>
      <dgm:t>
        <a:bodyPr/>
        <a:lstStyle/>
        <a:p>
          <a:endParaRPr lang="en-GB"/>
        </a:p>
      </dgm:t>
    </dgm:pt>
    <dgm:pt modelId="{9BDF3F5B-CFC7-4A78-8143-3DBBD2AF5AE4}" type="sibTrans" cxnId="{9608ACF8-A727-4601-8BEA-87ED55714767}">
      <dgm:prSet/>
      <dgm:spPr/>
      <dgm:t>
        <a:bodyPr/>
        <a:lstStyle/>
        <a:p>
          <a:endParaRPr lang="en-GB"/>
        </a:p>
      </dgm:t>
    </dgm:pt>
    <dgm:pt modelId="{3C2746AE-8392-415B-9BB2-E468A3776C57}">
      <dgm:prSet phldrT="[Text]"/>
      <dgm:spPr/>
      <dgm:t>
        <a:bodyPr/>
        <a:lstStyle/>
        <a:p>
          <a:r>
            <a:rPr lang="en-GB"/>
            <a:t>Content</a:t>
          </a:r>
        </a:p>
      </dgm:t>
    </dgm:pt>
    <dgm:pt modelId="{7F8C89BD-6263-44C6-91CC-A8506B91867F}" type="parTrans" cxnId="{5595870C-02B5-404B-BA1D-8EBAF09A7299}">
      <dgm:prSet/>
      <dgm:spPr/>
      <dgm:t>
        <a:bodyPr/>
        <a:lstStyle/>
        <a:p>
          <a:endParaRPr lang="en-GB"/>
        </a:p>
      </dgm:t>
    </dgm:pt>
    <dgm:pt modelId="{2C599879-08A2-44BD-8155-5F1C6A4B7426}" type="sibTrans" cxnId="{5595870C-02B5-404B-BA1D-8EBAF09A7299}">
      <dgm:prSet/>
      <dgm:spPr/>
      <dgm:t>
        <a:bodyPr/>
        <a:lstStyle/>
        <a:p>
          <a:endParaRPr lang="en-GB"/>
        </a:p>
      </dgm:t>
    </dgm:pt>
    <dgm:pt modelId="{5205FA47-5F61-4B35-BD93-9EBD01B52494}">
      <dgm:prSet phldrT="[Text]"/>
      <dgm:spPr/>
      <dgm:t>
        <a:bodyPr/>
        <a:lstStyle/>
        <a:p>
          <a:r>
            <a:rPr lang="en-GB"/>
            <a:t>Footer</a:t>
          </a:r>
        </a:p>
      </dgm:t>
    </dgm:pt>
    <dgm:pt modelId="{FF5872BD-37DB-48D6-B2D6-DF385BE9528E}" type="parTrans" cxnId="{63FFC6EE-7722-4051-81AE-360600DF5C9C}">
      <dgm:prSet/>
      <dgm:spPr/>
      <dgm:t>
        <a:bodyPr/>
        <a:lstStyle/>
        <a:p>
          <a:endParaRPr lang="en-GB"/>
        </a:p>
      </dgm:t>
    </dgm:pt>
    <dgm:pt modelId="{CBAAADA7-3FB9-4A39-B017-7FAEA15C2E04}" type="sibTrans" cxnId="{63FFC6EE-7722-4051-81AE-360600DF5C9C}">
      <dgm:prSet/>
      <dgm:spPr/>
      <dgm:t>
        <a:bodyPr/>
        <a:lstStyle/>
        <a:p>
          <a:endParaRPr lang="en-GB"/>
        </a:p>
      </dgm:t>
    </dgm:pt>
    <dgm:pt modelId="{C734FFC0-C7B9-405A-B60B-13CD9453ECBC}" type="pres">
      <dgm:prSet presAssocID="{542E9A98-8E61-487D-B4F9-14AC440E04E2}" presName="Name0" presStyleCnt="0">
        <dgm:presLayoutVars>
          <dgm:chPref val="1"/>
          <dgm:dir/>
          <dgm:animOne val="branch"/>
          <dgm:animLvl val="lvl"/>
          <dgm:resizeHandles/>
        </dgm:presLayoutVars>
      </dgm:prSet>
      <dgm:spPr/>
      <dgm:t>
        <a:bodyPr/>
        <a:lstStyle/>
        <a:p>
          <a:endParaRPr lang="en-US"/>
        </a:p>
      </dgm:t>
    </dgm:pt>
    <dgm:pt modelId="{494DEFEF-D1B8-4AAE-9C9D-C3A2AE6A0ABE}" type="pres">
      <dgm:prSet presAssocID="{F5DC7ACB-F5F6-4F9E-BB11-1B01AAEE6887}" presName="vertOne" presStyleCnt="0"/>
      <dgm:spPr/>
    </dgm:pt>
    <dgm:pt modelId="{C30C5496-F56C-4C7D-BD11-670E9D77996A}" type="pres">
      <dgm:prSet presAssocID="{F5DC7ACB-F5F6-4F9E-BB11-1B01AAEE6887}" presName="txOne" presStyleLbl="node0" presStyleIdx="0" presStyleCnt="1" custScaleY="57827" custLinFactY="-3798" custLinFactNeighborX="4956" custLinFactNeighborY="-100000">
        <dgm:presLayoutVars>
          <dgm:chPref val="3"/>
        </dgm:presLayoutVars>
      </dgm:prSet>
      <dgm:spPr/>
      <dgm:t>
        <a:bodyPr/>
        <a:lstStyle/>
        <a:p>
          <a:endParaRPr lang="en-US"/>
        </a:p>
      </dgm:t>
    </dgm:pt>
    <dgm:pt modelId="{F5D7D616-B366-47D1-9911-F584FD78CBD6}" type="pres">
      <dgm:prSet presAssocID="{F5DC7ACB-F5F6-4F9E-BB11-1B01AAEE6887}" presName="parTransOne" presStyleCnt="0"/>
      <dgm:spPr/>
    </dgm:pt>
    <dgm:pt modelId="{897560E6-F842-49D0-84A7-C24573F9BE7B}" type="pres">
      <dgm:prSet presAssocID="{F5DC7ACB-F5F6-4F9E-BB11-1B01AAEE6887}" presName="horzOne" presStyleCnt="0"/>
      <dgm:spPr/>
    </dgm:pt>
    <dgm:pt modelId="{82C29DEC-9D8E-4CAE-B79F-B5AFDE6C0EBA}" type="pres">
      <dgm:prSet presAssocID="{3C2746AE-8392-415B-9BB2-E468A3776C57}" presName="vertTwo" presStyleCnt="0"/>
      <dgm:spPr/>
    </dgm:pt>
    <dgm:pt modelId="{093C8B7B-2DB0-4D0B-9A57-F7B31C95B5A0}" type="pres">
      <dgm:prSet presAssocID="{3C2746AE-8392-415B-9BB2-E468A3776C57}" presName="txTwo" presStyleLbl="node2" presStyleIdx="0" presStyleCnt="1">
        <dgm:presLayoutVars>
          <dgm:chPref val="3"/>
        </dgm:presLayoutVars>
      </dgm:prSet>
      <dgm:spPr/>
      <dgm:t>
        <a:bodyPr/>
        <a:lstStyle/>
        <a:p>
          <a:endParaRPr lang="en-US"/>
        </a:p>
      </dgm:t>
    </dgm:pt>
    <dgm:pt modelId="{00DEFCA7-B84A-4183-B004-F7391E99FF11}" type="pres">
      <dgm:prSet presAssocID="{3C2746AE-8392-415B-9BB2-E468A3776C57}" presName="parTransTwo" presStyleCnt="0"/>
      <dgm:spPr/>
    </dgm:pt>
    <dgm:pt modelId="{334A347E-8ADA-4495-98D5-DB8E8CC16B4F}" type="pres">
      <dgm:prSet presAssocID="{3C2746AE-8392-415B-9BB2-E468A3776C57}" presName="horzTwo" presStyleCnt="0"/>
      <dgm:spPr/>
    </dgm:pt>
    <dgm:pt modelId="{1C3EA55B-249C-425C-B2C0-BC5F57C92CF6}" type="pres">
      <dgm:prSet presAssocID="{5205FA47-5F61-4B35-BD93-9EBD01B52494}" presName="vertThree" presStyleCnt="0"/>
      <dgm:spPr/>
    </dgm:pt>
    <dgm:pt modelId="{3D4CD8C5-2CFA-470A-B7F5-DBEE46BDE33A}" type="pres">
      <dgm:prSet presAssocID="{5205FA47-5F61-4B35-BD93-9EBD01B52494}" presName="txThree" presStyleLbl="node3" presStyleIdx="0" presStyleCnt="1" custScaleY="31999">
        <dgm:presLayoutVars>
          <dgm:chPref val="3"/>
        </dgm:presLayoutVars>
      </dgm:prSet>
      <dgm:spPr/>
      <dgm:t>
        <a:bodyPr/>
        <a:lstStyle/>
        <a:p>
          <a:endParaRPr lang="en-US"/>
        </a:p>
      </dgm:t>
    </dgm:pt>
    <dgm:pt modelId="{FEE7F7B0-CEB6-4807-B1E6-688E3D4627F5}" type="pres">
      <dgm:prSet presAssocID="{5205FA47-5F61-4B35-BD93-9EBD01B52494}" presName="horzThree" presStyleCnt="0"/>
      <dgm:spPr/>
    </dgm:pt>
  </dgm:ptLst>
  <dgm:cxnLst>
    <dgm:cxn modelId="{5595870C-02B5-404B-BA1D-8EBAF09A7299}" srcId="{F5DC7ACB-F5F6-4F9E-BB11-1B01AAEE6887}" destId="{3C2746AE-8392-415B-9BB2-E468A3776C57}" srcOrd="0" destOrd="0" parTransId="{7F8C89BD-6263-44C6-91CC-A8506B91867F}" sibTransId="{2C599879-08A2-44BD-8155-5F1C6A4B7426}"/>
    <dgm:cxn modelId="{AEB8A759-03C7-D149-B2AE-1C72C5FE33B6}" type="presOf" srcId="{3C2746AE-8392-415B-9BB2-E468A3776C57}" destId="{093C8B7B-2DB0-4D0B-9A57-F7B31C95B5A0}" srcOrd="0" destOrd="0" presId="urn:microsoft.com/office/officeart/2005/8/layout/hierarchy4"/>
    <dgm:cxn modelId="{166DDDEE-3D27-B249-AD81-82745C18A3B4}" type="presOf" srcId="{5205FA47-5F61-4B35-BD93-9EBD01B52494}" destId="{3D4CD8C5-2CFA-470A-B7F5-DBEE46BDE33A}" srcOrd="0" destOrd="0" presId="urn:microsoft.com/office/officeart/2005/8/layout/hierarchy4"/>
    <dgm:cxn modelId="{6D6B63E3-DC44-C04C-8803-4020F313F298}" type="presOf" srcId="{542E9A98-8E61-487D-B4F9-14AC440E04E2}" destId="{C734FFC0-C7B9-405A-B60B-13CD9453ECBC}" srcOrd="0" destOrd="0" presId="urn:microsoft.com/office/officeart/2005/8/layout/hierarchy4"/>
    <dgm:cxn modelId="{9608ACF8-A727-4601-8BEA-87ED55714767}" srcId="{542E9A98-8E61-487D-B4F9-14AC440E04E2}" destId="{F5DC7ACB-F5F6-4F9E-BB11-1B01AAEE6887}" srcOrd="0" destOrd="0" parTransId="{E8C632C5-F3CE-4CED-940B-1DE29B12D91F}" sibTransId="{9BDF3F5B-CFC7-4A78-8143-3DBBD2AF5AE4}"/>
    <dgm:cxn modelId="{63FFC6EE-7722-4051-81AE-360600DF5C9C}" srcId="{3C2746AE-8392-415B-9BB2-E468A3776C57}" destId="{5205FA47-5F61-4B35-BD93-9EBD01B52494}" srcOrd="0" destOrd="0" parTransId="{FF5872BD-37DB-48D6-B2D6-DF385BE9528E}" sibTransId="{CBAAADA7-3FB9-4A39-B017-7FAEA15C2E04}"/>
    <dgm:cxn modelId="{76782060-D1D5-9A4D-92BB-FC49A2328457}" type="presOf" srcId="{F5DC7ACB-F5F6-4F9E-BB11-1B01AAEE6887}" destId="{C30C5496-F56C-4C7D-BD11-670E9D77996A}" srcOrd="0" destOrd="0" presId="urn:microsoft.com/office/officeart/2005/8/layout/hierarchy4"/>
    <dgm:cxn modelId="{98931073-1532-744B-A634-8C4BAB4FDE85}" type="presParOf" srcId="{C734FFC0-C7B9-405A-B60B-13CD9453ECBC}" destId="{494DEFEF-D1B8-4AAE-9C9D-C3A2AE6A0ABE}" srcOrd="0" destOrd="0" presId="urn:microsoft.com/office/officeart/2005/8/layout/hierarchy4"/>
    <dgm:cxn modelId="{AFEA3733-62C3-F44D-ACEA-22A85F395EA1}" type="presParOf" srcId="{494DEFEF-D1B8-4AAE-9C9D-C3A2AE6A0ABE}" destId="{C30C5496-F56C-4C7D-BD11-670E9D77996A}" srcOrd="0" destOrd="0" presId="urn:microsoft.com/office/officeart/2005/8/layout/hierarchy4"/>
    <dgm:cxn modelId="{3F06C02B-F804-3849-B859-4BB10AE75CDB}" type="presParOf" srcId="{494DEFEF-D1B8-4AAE-9C9D-C3A2AE6A0ABE}" destId="{F5D7D616-B366-47D1-9911-F584FD78CBD6}" srcOrd="1" destOrd="0" presId="urn:microsoft.com/office/officeart/2005/8/layout/hierarchy4"/>
    <dgm:cxn modelId="{2E06BDBF-CC3C-CE44-8BA6-D875E4B6658E}" type="presParOf" srcId="{494DEFEF-D1B8-4AAE-9C9D-C3A2AE6A0ABE}" destId="{897560E6-F842-49D0-84A7-C24573F9BE7B}" srcOrd="2" destOrd="0" presId="urn:microsoft.com/office/officeart/2005/8/layout/hierarchy4"/>
    <dgm:cxn modelId="{ABDC1313-9CEB-5144-844D-E09FA9FA1E2E}" type="presParOf" srcId="{897560E6-F842-49D0-84A7-C24573F9BE7B}" destId="{82C29DEC-9D8E-4CAE-B79F-B5AFDE6C0EBA}" srcOrd="0" destOrd="0" presId="urn:microsoft.com/office/officeart/2005/8/layout/hierarchy4"/>
    <dgm:cxn modelId="{B8256894-0110-3B46-904B-6AA49D3D1E07}" type="presParOf" srcId="{82C29DEC-9D8E-4CAE-B79F-B5AFDE6C0EBA}" destId="{093C8B7B-2DB0-4D0B-9A57-F7B31C95B5A0}" srcOrd="0" destOrd="0" presId="urn:microsoft.com/office/officeart/2005/8/layout/hierarchy4"/>
    <dgm:cxn modelId="{C13507D8-2F83-E941-986E-7A26E9DFE89D}" type="presParOf" srcId="{82C29DEC-9D8E-4CAE-B79F-B5AFDE6C0EBA}" destId="{00DEFCA7-B84A-4183-B004-F7391E99FF11}" srcOrd="1" destOrd="0" presId="urn:microsoft.com/office/officeart/2005/8/layout/hierarchy4"/>
    <dgm:cxn modelId="{5112A442-F6F9-0542-BA81-1EC1DDD4FBC3}" type="presParOf" srcId="{82C29DEC-9D8E-4CAE-B79F-B5AFDE6C0EBA}" destId="{334A347E-8ADA-4495-98D5-DB8E8CC16B4F}" srcOrd="2" destOrd="0" presId="urn:microsoft.com/office/officeart/2005/8/layout/hierarchy4"/>
    <dgm:cxn modelId="{F6DAB290-5FA1-AC49-8580-BFFC833D3D6A}" type="presParOf" srcId="{334A347E-8ADA-4495-98D5-DB8E8CC16B4F}" destId="{1C3EA55B-249C-425C-B2C0-BC5F57C92CF6}" srcOrd="0" destOrd="0" presId="urn:microsoft.com/office/officeart/2005/8/layout/hierarchy4"/>
    <dgm:cxn modelId="{972416BE-6988-D149-BAC3-BBC6C5C08746}" type="presParOf" srcId="{1C3EA55B-249C-425C-B2C0-BC5F57C92CF6}" destId="{3D4CD8C5-2CFA-470A-B7F5-DBEE46BDE33A}" srcOrd="0" destOrd="0" presId="urn:microsoft.com/office/officeart/2005/8/layout/hierarchy4"/>
    <dgm:cxn modelId="{64FAEBBB-E5FF-E145-B686-7408716BC559}" type="presParOf" srcId="{1C3EA55B-249C-425C-B2C0-BC5F57C92CF6}" destId="{FEE7F7B0-CEB6-4807-B1E6-688E3D4627F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C5496-F56C-4C7D-BD11-670E9D77996A}">
      <dsp:nvSpPr>
        <dsp:cNvPr id="0" name=""/>
        <dsp:cNvSpPr/>
      </dsp:nvSpPr>
      <dsp:spPr>
        <a:xfrm>
          <a:off x="5813" y="0"/>
          <a:ext cx="5947311" cy="9442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GB" sz="4100" kern="1200"/>
            <a:t>Header</a:t>
          </a:r>
        </a:p>
      </dsp:txBody>
      <dsp:txXfrm>
        <a:off x="33470" y="27657"/>
        <a:ext cx="5891997" cy="888962"/>
      </dsp:txXfrm>
    </dsp:sp>
    <dsp:sp modelId="{093C8B7B-2DB0-4D0B-9A57-F7B31C95B5A0}">
      <dsp:nvSpPr>
        <dsp:cNvPr id="0" name=""/>
        <dsp:cNvSpPr/>
      </dsp:nvSpPr>
      <dsp:spPr>
        <a:xfrm>
          <a:off x="8711" y="1104148"/>
          <a:ext cx="5935701" cy="163293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GB" sz="4100" kern="1200"/>
            <a:t>Content</a:t>
          </a:r>
        </a:p>
      </dsp:txBody>
      <dsp:txXfrm>
        <a:off x="56538" y="1151975"/>
        <a:ext cx="5840047" cy="1537278"/>
      </dsp:txXfrm>
    </dsp:sp>
    <dsp:sp modelId="{3D4CD8C5-2CFA-470A-B7F5-DBEE46BDE33A}">
      <dsp:nvSpPr>
        <dsp:cNvPr id="0" name=""/>
        <dsp:cNvSpPr/>
      </dsp:nvSpPr>
      <dsp:spPr>
        <a:xfrm>
          <a:off x="8711" y="2896280"/>
          <a:ext cx="5935701" cy="52252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GB" sz="2200" kern="1200"/>
            <a:t>Footer</a:t>
          </a:r>
        </a:p>
      </dsp:txBody>
      <dsp:txXfrm>
        <a:off x="24015" y="2911584"/>
        <a:ext cx="5905093" cy="4919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2D506C37998DB64A87BD01C59DE91AED" ma:contentTypeVersion="0" ma:contentTypeDescription="Base content type which represents courseware documents" ma:contentTypeScope="" ma:versionID="6cea6b4b705b4d005da547d8f443ff75">
  <xsd:schema xmlns:xsd="http://www.w3.org/2001/XMLSchema" xmlns:xs="http://www.w3.org/2001/XMLSchema" xmlns:p="http://schemas.microsoft.com/office/2006/metadata/properties" xmlns:ns2="C4FF00C5-D397-4B47-8B1C-E974324458AC" targetNamespace="http://schemas.microsoft.com/office/2006/metadata/properties" ma:root="true" ma:fieldsID="d90114217473b88c25c0802c193380bf" ns2:_="">
    <xsd:import namespace="C4FF00C5-D397-4B47-8B1C-E974324458A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F00C5-D397-4B47-8B1C-E974324458A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BuildFile xmlns="C4FF00C5-D397-4B47-8B1C-E974324458AC" xsi:nil="true"/>
    <SequenceNumber xmlns="C4FF00C5-D397-4B47-8B1C-E974324458AC">12</SequenceNumber>
    <BookTypeField0 xmlns="C4FF00C5-D397-4B47-8B1C-E974324458AC">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771EE-7CCA-409D-A525-B6C7B78DC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F00C5-D397-4B47-8B1C-E97432445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6B1B3A-B2FB-4CE6-8BF0-016F923FD0FB}">
  <ds:schemaRefs>
    <ds:schemaRef ds:uri="http://schemas.microsoft.com/sharepoint/v3/contenttype/forms"/>
  </ds:schemaRefs>
</ds:datastoreItem>
</file>

<file path=customXml/itemProps3.xml><?xml version="1.0" encoding="utf-8"?>
<ds:datastoreItem xmlns:ds="http://schemas.openxmlformats.org/officeDocument/2006/customXml" ds:itemID="{4448D9F3-6EA5-4634-A8AB-14705274CAAB}">
  <ds:schemaRefs>
    <ds:schemaRef ds:uri="http://schemas.microsoft.com/office/2006/metadata/properties"/>
    <ds:schemaRef ds:uri="http://schemas.microsoft.com/office/infopath/2007/PartnerControls"/>
    <ds:schemaRef ds:uri="C4FF00C5-D397-4B47-8B1C-E974324458AC"/>
  </ds:schemaRefs>
</ds:datastoreItem>
</file>

<file path=customXml/itemProps4.xml><?xml version="1.0" encoding="utf-8"?>
<ds:datastoreItem xmlns:ds="http://schemas.openxmlformats.org/officeDocument/2006/customXml" ds:itemID="{B5153682-4A62-E64B-AE75-93977317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D:\dropbox\Dropbox\Courses\CoursewareTemplates\QA Exercise Guide Template_v1.dotx</Template>
  <TotalTime>1156</TotalTime>
  <Pages>8</Pages>
  <Words>1359</Words>
  <Characters>7748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 course title</vt:lpstr>
    </vt:vector>
  </TitlesOfParts>
  <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types and queries</dc:title>
  <dc:subject/>
  <dc:creator>theFictionaut</dc:creator>
  <cp:keywords/>
  <cp:lastModifiedBy>Chris Howie</cp:lastModifiedBy>
  <cp:revision>19</cp:revision>
  <cp:lastPrinted>2011-06-02T09:20:00Z</cp:lastPrinted>
  <dcterms:created xsi:type="dcterms:W3CDTF">2013-08-08T17:30:00Z</dcterms:created>
  <dcterms:modified xsi:type="dcterms:W3CDTF">2016-06-22T10:46:00Z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andingStandard">
    <vt:lpwstr/>
  </property>
  <property fmtid="{D5CDD505-2E9C-101B-9397-08002B2CF9AE}" pid="3" name="Difficulty">
    <vt:lpwstr/>
  </property>
  <property fmtid="{D5CDD505-2E9C-101B-9397-08002B2CF9AE}" pid="4" name="Duration">
    <vt:lpwstr/>
  </property>
  <property fmtid="{D5CDD505-2E9C-101B-9397-08002B2CF9AE}" pid="5" name="ContentTypeId">
    <vt:lpwstr>0x010100F0967B7CEE8D417F966757887D9466FB002D506C37998DB64A87BD01C59DE91AED</vt:lpwstr>
  </property>
  <property fmtid="{D5CDD505-2E9C-101B-9397-08002B2CF9AE}" pid="6" name="BookType">
    <vt:lpwstr>6</vt:lpwstr>
  </property>
</Properties>
</file>