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00" w:lineRule="auto"/>
        <w:jc w:val="center"/>
        <w:rPr>
          <w:b w:val="1"/>
          <w:color w:val="000000"/>
        </w:rPr>
      </w:pPr>
      <w:bookmarkStart w:colFirst="0" w:colLast="0" w:name="_axs5f81i56f" w:id="0"/>
      <w:bookmarkEnd w:id="0"/>
      <w:r w:rsidDel="00000000" w:rsidR="00000000" w:rsidRPr="00000000">
        <w:rPr>
          <w:b w:val="1"/>
          <w:color w:val="000000"/>
          <w:rtl w:val="0"/>
        </w:rPr>
        <w:t xml:space="preserve">General reporting guidance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400.008" w:lineRule="auto"/>
        <w:ind w:left="72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Is there guidance on what should be reported as a result?</w:t>
        <w:br w:type="textWrapping"/>
      </w:r>
      <w:r w:rsidDel="00000000" w:rsidR="00000000" w:rsidRPr="00000000">
        <w:rPr>
          <w:rtl w:val="0"/>
        </w:rPr>
        <w:t xml:space="preserve">Yes, this document provides some principles for ensuring a focus on quality, rather than quantity, in terms of results reporting: </w:t>
      </w:r>
      <w:hyperlink r:id="rId6">
        <w:r w:rsidDel="00000000" w:rsidR="00000000" w:rsidRPr="00000000">
          <w:rPr>
            <w:color w:val="13bc95"/>
            <w:u w:val="single"/>
            <w:rtl w:val="0"/>
          </w:rPr>
          <w:t xml:space="preserve">Guidance on ensuring quality over quantity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400.008" w:lineRule="auto"/>
        <w:ind w:left="1020" w:hanging="360"/>
        <w:rPr>
          <w:color w:val="212121"/>
          <w:sz w:val="22"/>
          <w:szCs w:val="22"/>
        </w:rPr>
      </w:pPr>
      <w:r w:rsidDel="00000000" w:rsidR="00000000" w:rsidRPr="00000000">
        <w:rPr>
          <w:b w:val="1"/>
          <w:i w:val="1"/>
          <w:rtl w:val="0"/>
        </w:rPr>
        <w:t xml:space="preserve">Is there guidance available on how to distinguish between outputs and outcomes?</w:t>
        <w:br w:type="textWrapping"/>
      </w:r>
      <w:r w:rsidDel="00000000" w:rsidR="00000000" w:rsidRPr="00000000">
        <w:rPr>
          <w:rtl w:val="0"/>
        </w:rPr>
        <w:t xml:space="preserve">Yes, information on what to report as an output or outcome can be found here: </w:t>
      </w:r>
      <w:hyperlink r:id="rId7">
        <w:r w:rsidDel="00000000" w:rsidR="00000000" w:rsidRPr="00000000">
          <w:rPr>
            <w:color w:val="13bc95"/>
            <w:u w:val="single"/>
            <w:rtl w:val="0"/>
          </w:rPr>
          <w:t xml:space="preserve">Guidance on reporting outputs or outcomes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QTV1sgwhrkFSfyUb-Q5kRhI_nBmCsk1/edit" TargetMode="External"/><Relationship Id="rId7" Type="http://schemas.openxmlformats.org/officeDocument/2006/relationships/hyperlink" Target="https://docs.google.com/document/d/1LCKw9YOYUykPeJDaQK645qBt6LqZ7BV1/edit?usp=sharing&amp;ouid=1007011383715429823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