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232330"/>
          <w:sz w:val="6mm"/>
          <w:szCs w:val="6mm"/>
          <w:rFonts w:ascii="Segoe UI" w:cs="Segoe UI" w:eastAsia="Segoe UI" w:hAnsi="Segoe UI"/>
        </w:rPr>
        <w:t xml:space="preserve">2025 Technical Reporting Information (Session 2)-20250729_150218-Meeting Recording</w:t>
      </w:r>
    </w:p>
    <w:p>
      <w:pPr>
        <w:spacing w:after="100"/>
      </w:pPr>
      <w:r>
        <w:rPr>
          <w:color w:val="5A5A71"/>
          <w:sz w:val="3mm"/>
          <w:szCs w:val="3mm"/>
          <w:rFonts w:ascii="Segoe UI" w:cs="Segoe UI" w:eastAsia="Segoe UI" w:hAnsi="Segoe UI"/>
        </w:rPr>
        <w:t xml:space="preserve">29 de julio de 2025, 1:02p.m.</w:t>
      </w:r>
    </w:p>
    <w:p>
      <w:pPr>
        <w:spacing w:after="100"/>
      </w:pPr>
      <w:r>
        <w:rPr>
          <w:color w:val="5A5A71"/>
          <w:sz w:val="3mm"/>
          <w:szCs w:val="3mm"/>
          <w:rFonts w:ascii="Segoe UI" w:cs="Segoe UI" w:eastAsia="Segoe UI" w:hAnsi="Segoe UI"/>
        </w:rPr>
        <w:t xml:space="preserve">47 min 36 s</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09550" cy="209550"/>
                    </a:xfrm>
                    <a:prstGeom prst="rect">
                      <a:avLst/>
                    </a:prstGeom>
                  </pic:spPr>
                </pic:pic>
              </a:graphicData>
            </a:graphic>
          </wp:anchor>
        </w:drawing>
      </w:r>
      <w:r>
        <w:rPr>
          <w:b/>
          <w:bCs/>
          <w:color w:val="5A5A71"/>
          <w:sz w:val="4.3mm"/>
          <w:szCs w:val="4.3mm"/>
          <w:rFonts w:ascii="Segoe UI" w:cs="Segoe UI" w:eastAsia="Segoe UI" w:hAnsi="Segoe UI"/>
        </w:rPr>
        <w:br/>
        <w:t xml:space="preserve">Trifa, Nicoleta (CGIAR System Organization) </w:t>
      </w:r>
      <w:r>
        <w:rPr>
          <w:color w:val="a19f9d"/>
          <w:sz w:val="4.3mm"/>
          <w:szCs w:val="4.3mm"/>
          <w:rFonts w:ascii="Segoe UI" w:cs="Segoe UI" w:eastAsia="Segoe UI" w:hAnsi="Segoe UI"/>
        </w:rPr>
        <w:t xml:space="preserve">ha iniciado la transcripción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Trifa, Nicoleta (CGIAR System Organization)   </w:t>
      </w:r>
      <w:r>
        <w:rPr>
          <w:color w:val="a19f9d"/>
          <w:sz w:val="4.3mm"/>
          <w:szCs w:val="4.3mm"/>
          <w:rFonts w:ascii="Segoe UI" w:cs="Segoe UI" w:eastAsia="Segoe UI" w:hAnsi="Segoe UI"/>
        </w:rPr>
        <w:t xml:space="preserve">0:04</w:t>
      </w:r>
      <w:r>
        <w:rPr>
          <w:color w:val="232330"/>
          <w:sz w:val="4.3mm"/>
          <w:szCs w:val="4.3mm"/>
          <w:rFonts w:ascii="Segoe UI" w:cs="Segoe UI" w:eastAsia="Segoe UI" w:hAnsi="Segoe UI"/>
        </w:rPr>
        <w:br/>
        <w:t xml:space="preserve">5 minutes and then we will move into. I will leave the floor for your questions if that's OK.</w:t>
      </w:r>
      <w:r>
        <w:rPr>
          <w:color w:val="232330"/>
          <w:sz w:val="4.3mm"/>
          <w:szCs w:val="4.3mm"/>
          <w:rFonts w:ascii="Segoe UI" w:cs="Segoe UI" w:eastAsia="Segoe UI" w:hAnsi="Segoe UI"/>
        </w:rPr>
        <w:br/>
        <w:t xml:space="preserve">OK.</w:t>
      </w:r>
      <w:r>
        <w:rPr>
          <w:color w:val="232330"/>
          <w:sz w:val="4.3mm"/>
          <w:szCs w:val="4.3mm"/>
          <w:rFonts w:ascii="Segoe UI" w:cs="Segoe UI" w:eastAsia="Segoe UI" w:hAnsi="Segoe UI"/>
        </w:rPr>
        <w:br/>
        <w:t xml:space="preserve">Presentation mode. This means I no longer see the chat, the questions in the chat, or if hands are raised. So please interrupt me if you have questions or if you you know you you don't see the deck or anything else.</w:t>
      </w:r>
      <w:r>
        <w:rPr>
          <w:color w:val="232330"/>
          <w:sz w:val="4.3mm"/>
          <w:szCs w:val="4.3mm"/>
          <w:rFonts w:ascii="Segoe UI" w:cs="Segoe UI" w:eastAsia="Segoe UI" w:hAnsi="Segoe UI"/>
        </w:rPr>
        <w:br/>
        <w:t xml:space="preserve">I would like to welcome everyone and thank you for joining today's session on the 2025 Technical Reporting. My name is Nicoletta Trifa. I'm part of the Portfolio Performance Unit, a support unit within the Office of the Chief Scientist.</w:t>
      </w:r>
      <w:r>
        <w:rPr>
          <w:color w:val="232330"/>
          <w:sz w:val="4.3mm"/>
          <w:szCs w:val="4.3mm"/>
          <w:rFonts w:ascii="Segoe UI" w:cs="Segoe UI" w:eastAsia="Segoe UI" w:hAnsi="Segoe UI"/>
        </w:rPr>
        <w:br/>
        <w:t xml:space="preserve">This session is the second of two plan, two session plans for today, planned for today. We had an another session this morning to accommodate colleagues in other time zones.</w:t>
      </w:r>
      <w:r>
        <w:rPr>
          <w:color w:val="232330"/>
          <w:sz w:val="4.3mm"/>
          <w:szCs w:val="4.3mm"/>
          <w:rFonts w:ascii="Segoe UI" w:cs="Segoe UI" w:eastAsia="Segoe UI" w:hAnsi="Segoe UI"/>
        </w:rPr>
        <w:br/>
        <w:t xml:space="preserve">Um.</w:t>
      </w:r>
      <w:r>
        <w:rPr>
          <w:color w:val="232330"/>
          <w:sz w:val="4.3mm"/>
          <w:szCs w:val="4.3mm"/>
          <w:rFonts w:ascii="Segoe UI" w:cs="Segoe UI" w:eastAsia="Segoe UI" w:hAnsi="Segoe UI"/>
        </w:rPr>
        <w:br/>
        <w:t xml:space="preserve">Coming straight to the agenda, here's an overview of of what I'm going to cover in the next couple of minutes. So I will provide an update on the technical reporting arrangements. We'll discuss priorities and changes for 2025 technical reporting.</w:t>
      </w:r>
      <w:r>
        <w:rPr>
          <w:color w:val="232330"/>
          <w:sz w:val="4.3mm"/>
          <w:szCs w:val="4.3mm"/>
          <w:rFonts w:ascii="Segoe UI" w:cs="Segoe UI" w:eastAsia="Segoe UI" w:hAnsi="Segoe UI"/>
        </w:rPr>
        <w:br/>
        <w:t xml:space="preserve">A brief introduction on the annual Technical reports and the enablers, so being the Performance and Reporting Management System and the quality assurance, Technical reporting timeline, available resources and support and also what's what's next and how to stay engaged.</w:t>
      </w:r>
      <w:r>
        <w:rPr>
          <w:color w:val="232330"/>
          <w:sz w:val="4.3mm"/>
          <w:szCs w:val="4.3mm"/>
          <w:rFonts w:ascii="Segoe UI" w:cs="Segoe UI" w:eastAsia="Segoe UI" w:hAnsi="Segoe UI"/>
        </w:rPr>
        <w:br/>
        <w:t xml:space="preserve">This session marks the start of the conversation around 2025 Technical reporting. We want to give you the early look at the key priorities and plans for the months ahead. The goal is to make sure that you all stay informed, prepared and supported.</w:t>
      </w:r>
      <w:r>
        <w:rPr>
          <w:color w:val="232330"/>
          <w:sz w:val="4.3mm"/>
          <w:szCs w:val="4.3mm"/>
          <w:rFonts w:ascii="Segoe UI" w:cs="Segoe UI" w:eastAsia="Segoe UI" w:hAnsi="Segoe UI"/>
        </w:rPr>
        <w:br/>
        <w:t xml:space="preserve">With a clear understanding of deliverables and timelines that it is clear for you who to reach out to in case you have questions or in case you need help along the way. Some of the people in this call are already familiar with the technical reporting arrangements.</w:t>
      </w:r>
      <w:r>
        <w:rPr>
          <w:color w:val="232330"/>
          <w:sz w:val="4.3mm"/>
          <w:szCs w:val="4.3mm"/>
          <w:rFonts w:ascii="Segoe UI" w:cs="Segoe UI" w:eastAsia="Segoe UI" w:hAnsi="Segoe UI"/>
        </w:rPr>
        <w:br/>
        <w:t xml:space="preserve">From the previous portfolio, while for others this might be entirely new. Our goal is to bring everyone to the same level of understanding so that we can move forward with clarity and shared expectations for the 2025 technical reporting.</w:t>
      </w:r>
      <w:r>
        <w:rPr>
          <w:color w:val="232330"/>
          <w:sz w:val="4.3mm"/>
          <w:szCs w:val="4.3mm"/>
          <w:rFonts w:ascii="Segoe UI" w:cs="Segoe UI" w:eastAsia="Segoe UI" w:hAnsi="Segoe UI"/>
        </w:rPr>
        <w:br/>
        <w:t xml:space="preserve">OK, with this let me kick off. So the technical reporting arrangements for the new portfolio, the 2025 to 2030 portfolio has been approved by CJRGLD, so Global Leadership Team in June 2025.</w:t>
      </w:r>
      <w:r>
        <w:rPr>
          <w:color w:val="232330"/>
          <w:sz w:val="4.3mm"/>
          <w:szCs w:val="4.3mm"/>
          <w:rFonts w:ascii="Segoe UI" w:cs="Segoe UI" w:eastAsia="Segoe UI" w:hAnsi="Segoe UI"/>
        </w:rPr>
        <w:br/>
        <w:t xml:space="preserve">And provides the operational basis to plan, monitor, learn and report on the new portfolio. It is designed to progressively enable programs and accelerators and centres to report on the pooled and the Window 3 Bilateral projects.</w:t>
      </w:r>
      <w:r>
        <w:rPr>
          <w:color w:val="232330"/>
          <w:sz w:val="4.3mm"/>
          <w:szCs w:val="4.3mm"/>
          <w:rFonts w:ascii="Segoe UI" w:cs="Segoe UI" w:eastAsia="Segoe UI" w:hAnsi="Segoe UI"/>
        </w:rPr>
        <w:br/>
        <w:t xml:space="preserve">In an aligned and integrated way without increasing reporting burdens on centers or on the scientist.</w:t>
      </w:r>
      <w:r>
        <w:rPr>
          <w:color w:val="232330"/>
          <w:sz w:val="4.3mm"/>
          <w:szCs w:val="4.3mm"/>
          <w:rFonts w:ascii="Segoe UI" w:cs="Segoe UI" w:eastAsia="Segoe UI" w:hAnsi="Segoe UI"/>
        </w:rPr>
        <w:br/>
        <w:t xml:space="preserve">Main changes compared to previous technical reporting arrangement. So the focus will be on streamlined reporting, less products, more integration, lower transaction costs, stronger impact focus results to be clearly linked.</w:t>
      </w:r>
      <w:r>
        <w:rPr>
          <w:color w:val="232330"/>
          <w:sz w:val="4.3mm"/>
          <w:szCs w:val="4.3mm"/>
          <w:rFonts w:ascii="Segoe UI" w:cs="Segoe UI" w:eastAsia="Segoe UI" w:hAnsi="Segoe UI"/>
        </w:rPr>
        <w:br/>
        <w:t xml:space="preserve">To impact outcomes and their associated indicator targets and also better linkages between the annual program and accelerator theory of change, final results and budget, media and technical reporting.</w:t>
      </w:r>
      <w:r>
        <w:rPr>
          <w:color w:val="232330"/>
          <w:sz w:val="4.3mm"/>
          <w:szCs w:val="4.3mm"/>
          <w:rFonts w:ascii="Segoe UI" w:cs="Segoe UI" w:eastAsia="Segoe UI" w:hAnsi="Segoe UI"/>
        </w:rPr>
        <w:br/>
        <w:t xml:space="preserve">The primary audiences for technical reporting are funders and CGR staff at the Integrated Partnership, Portfolio and Program and Accelerator levels. A secondary audience is the partners.</w:t>
      </w:r>
      <w:r>
        <w:rPr>
          <w:color w:val="232330"/>
          <w:sz w:val="4.3mm"/>
          <w:szCs w:val="4.3mm"/>
          <w:rFonts w:ascii="Segoe UI" w:cs="Segoe UI" w:eastAsia="Segoe UI" w:hAnsi="Segoe UI"/>
        </w:rPr>
        <w:br/>
        <w:t xml:space="preserve">The Annual Technical Reporting covers the program and Accelerators Annual Technical Reports and the Portfolio Narrative report, which provides an overall view to thematic and geographic targets.</w:t>
      </w:r>
      <w:r>
        <w:rPr>
          <w:color w:val="232330"/>
          <w:sz w:val="4.3mm"/>
          <w:szCs w:val="4.3mm"/>
          <w:rFonts w:ascii="Segoe UI" w:cs="Segoe UI" w:eastAsia="Segoe UI" w:hAnsi="Segoe UI"/>
        </w:rPr>
        <w:br/>
        <w:t xml:space="preserve">Relevant components of the technical reporting products are also integrated into the CGR corporate reporting, so CGR annual report.</w:t>
      </w:r>
      <w:r>
        <w:rPr>
          <w:color w:val="232330"/>
          <w:sz w:val="4.3mm"/>
          <w:szCs w:val="4.3mm"/>
          <w:rFonts w:ascii="Segoe UI" w:cs="Segoe UI" w:eastAsia="Segoe UI" w:hAnsi="Segoe UI"/>
        </w:rPr>
        <w:br/>
        <w:t xml:space="preserve">2025 priorities for technical reporting. So 2025 is a transition year. I believe everyone has a line on this being a transition year with the technical reporting arrangements, implementation focusing again as I mentioned on streamlined reporting.</w:t>
      </w:r>
      <w:r>
        <w:rPr>
          <w:color w:val="232330"/>
          <w:sz w:val="4.3mm"/>
          <w:szCs w:val="4.3mm"/>
          <w:rFonts w:ascii="Segoe UI" w:cs="Segoe UI" w:eastAsia="Segoe UI" w:hAnsi="Segoe UI"/>
        </w:rPr>
        <w:br/>
        <w:t xml:space="preserve">And also on strengthening linkages between the theory of change, the poor media and technical reporting. Many of you know are aware that.</w:t>
      </w:r>
      <w:r>
        <w:rPr>
          <w:color w:val="232330"/>
          <w:sz w:val="4.3mm"/>
          <w:szCs w:val="4.3mm"/>
          <w:rFonts w:ascii="Segoe UI" w:cs="Segoe UI" w:eastAsia="Segoe UI" w:hAnsi="Segoe UI"/>
        </w:rPr>
        <w:br/>
        <w:t xml:space="preserve">These components were not properly linked in the previous portfolio, so it was challenging to demonstrate progress against plans against theory of change. In terms of deliverables for 2025, these are the program and the accelerator technical reports which are due in.</w:t>
      </w:r>
      <w:r>
        <w:rPr>
          <w:color w:val="232330"/>
          <w:sz w:val="4.3mm"/>
          <w:szCs w:val="4.3mm"/>
          <w:rFonts w:ascii="Segoe UI" w:cs="Segoe UI" w:eastAsia="Segoe UI" w:hAnsi="Segoe UI"/>
        </w:rPr>
        <w:br/>
        <w:t xml:space="preserve">April 2026 A Portfolio Narrative report which is due in June 2026 Integration of top 80% window 3 bilateral projects by center and dollar value into technical reporting and planning.</w:t>
      </w:r>
      <w:r>
        <w:rPr>
          <w:color w:val="232330"/>
          <w:sz w:val="4.3mm"/>
          <w:szCs w:val="4.3mm"/>
          <w:rFonts w:ascii="Segoe UI" w:cs="Segoe UI" w:eastAsia="Segoe UI" w:hAnsi="Segoe UI"/>
        </w:rPr>
        <w:br/>
        <w:t xml:space="preserve">Application of the minimum data standards for window 3 and bilateral reporting and mapping refinement which will take place during reflect early Q12026.</w:t>
      </w:r>
      <w:r>
        <w:rPr>
          <w:color w:val="232330"/>
          <w:sz w:val="4.3mm"/>
          <w:szCs w:val="4.3mm"/>
          <w:rFonts w:ascii="Segoe UI" w:cs="Segoe UI" w:eastAsia="Segoe UI" w:hAnsi="Segoe UI"/>
        </w:rPr>
        <w:br/>
        <w:t xml:space="preserve">So as I was mentioning 2025 transition year toward KPI based planning and reporting. So efforts are underway to enable planning and reporting at the KPI level and this is aligned with the System Office objectives and key results for 2026 and 20.</w:t>
      </w:r>
      <w:r>
        <w:rPr>
          <w:color w:val="232330"/>
          <w:sz w:val="4.3mm"/>
          <w:szCs w:val="4.3mm"/>
          <w:rFonts w:ascii="Segoe UI" w:cs="Segoe UI" w:eastAsia="Segoe UI" w:hAnsi="Segoe UI"/>
        </w:rPr>
        <w:br/>
        <w:t xml:space="preserve">2027 I've listed them here on the slide, but be mindful that these are to be confirmed, so not confirmed yet. So uh for 2026 OK Rs.</w:t>
      </w:r>
      <w:r>
        <w:rPr>
          <w:color w:val="232330"/>
          <w:sz w:val="4.3mm"/>
          <w:szCs w:val="4.3mm"/>
          <w:rFonts w:ascii="Segoe UI" w:cs="Segoe UI" w:eastAsia="Segoe UI" w:hAnsi="Segoe UI"/>
        </w:rPr>
        <w:br/>
        <w:t xml:space="preserve">100 of Program Accelerator.</w:t>
      </w:r>
      <w:r>
        <w:rPr>
          <w:color w:val="232330"/>
          <w:sz w:val="4.3mm"/>
          <w:szCs w:val="4.3mm"/>
          <w:rFonts w:ascii="Segoe UI" w:cs="Segoe UI" w:eastAsia="Segoe UI" w:hAnsi="Segoe UI"/>
        </w:rPr>
        <w:br/>
        <w:t xml:space="preserve">PRBS and the Annual Technical Reporting starting with the 2026 will provide monitoring of performance and result against Smart KPIs by center, by year, by pooled fund invested.</w:t>
      </w:r>
      <w:r>
        <w:rPr>
          <w:color w:val="232330"/>
          <w:sz w:val="4.3mm"/>
          <w:szCs w:val="4.3mm"/>
          <w:rFonts w:ascii="Segoe UI" w:cs="Segoe UI" w:eastAsia="Segoe UI" w:hAnsi="Segoe UI"/>
        </w:rPr>
        <w:br/>
        <w:t xml:space="preserve">So for 2026, the aim is to have 80% of centers, window free and bilateral projects included in 2025 Technical reports, while for 2027 this will increase to 90% of center window free and bilateral projects included in 2026.</w:t>
      </w:r>
      <w:r>
        <w:rPr>
          <w:color w:val="232330"/>
          <w:sz w:val="4.3mm"/>
          <w:szCs w:val="4.3mm"/>
          <w:rFonts w:ascii="Segoe UI" w:cs="Segoe UI" w:eastAsia="Segoe UI" w:hAnsi="Segoe UI"/>
        </w:rPr>
        <w:br/>
        <w:t xml:space="preserve">Technical reports.</w:t>
      </w:r>
      <w:r>
        <w:rPr>
          <w:color w:val="232330"/>
          <w:sz w:val="4.3mm"/>
          <w:szCs w:val="4.3mm"/>
          <w:rFonts w:ascii="Segoe UI" w:cs="Segoe UI" w:eastAsia="Segoe UI" w:hAnsi="Segoe UI"/>
        </w:rPr>
        <w:br/>
        <w:t xml:space="preserve">Yep.</w:t>
      </w:r>
      <w:r>
        <w:rPr>
          <w:color w:val="232330"/>
          <w:sz w:val="4.3mm"/>
          <w:szCs w:val="4.3mm"/>
          <w:rFonts w:ascii="Segoe UI" w:cs="Segoe UI" w:eastAsia="Segoe UI" w:hAnsi="Segoe UI"/>
        </w:rPr>
        <w:br/>
        <w:t xml:space="preserve">Specifically for programs and accelerators deliverables, here the focus is on three key deliverables. So first one being reporting the 2025 results in the Performance and Reporting Management System, the PRMS.</w:t>
      </w:r>
      <w:r>
        <w:rPr>
          <w:color w:val="232330"/>
          <w:sz w:val="4.3mm"/>
          <w:szCs w:val="4.3mm"/>
          <w:rFonts w:ascii="Segoe UI" w:cs="Segoe UI" w:eastAsia="Segoe UI" w:hAnsi="Segoe UI"/>
        </w:rPr>
        <w:br/>
        <w:t xml:space="preserve">Programs and accelerators are strongly encouraged to report results that were planned and budgeted, so included in their PORB, since the technical reporting system will allow for tracking results against plans. Secondly is the quality assurance of the reported reported results.</w:t>
      </w:r>
      <w:r>
        <w:rPr>
          <w:color w:val="232330"/>
          <w:sz w:val="4.3mm"/>
          <w:szCs w:val="4.3mm"/>
          <w:rFonts w:ascii="Segoe UI" w:cs="Segoe UI" w:eastAsia="Segoe UI" w:hAnsi="Segoe UI"/>
        </w:rPr>
        <w:br/>
        <w:t xml:space="preserve">The 2025 results will be quality assessed following a defined process and timeline. Once this is done, the quality assessed results will be available on the Results dashboard and it will also be available for you to inform, pause and reflect.</w:t>
      </w:r>
      <w:r>
        <w:rPr>
          <w:color w:val="232330"/>
          <w:sz w:val="4.3mm"/>
          <w:szCs w:val="4.3mm"/>
          <w:rFonts w:ascii="Segoe UI" w:cs="Segoe UI" w:eastAsia="Segoe UI" w:hAnsi="Segoe UI"/>
        </w:rPr>
        <w:br/>
        <w:t xml:space="preserve">And to fill into your technical reports and to your annual technical reports. A third deliverable is drafting and submission of the 2025 Annual Technical Report. So each program and accelerators is responsible for drafting and internally validating quality assessing their.</w:t>
      </w:r>
      <w:r>
        <w:rPr>
          <w:color w:val="232330"/>
          <w:sz w:val="4.3mm"/>
          <w:szCs w:val="4.3mm"/>
          <w:rFonts w:ascii="Segoe UI" w:cs="Segoe UI" w:eastAsia="Segoe UI" w:hAnsi="Segoe UI"/>
        </w:rPr>
        <w:br/>
        <w:t xml:space="preserve">Annual Technical Report before submitting it to to us to the PPU.</w:t>
      </w:r>
      <w:r>
        <w:rPr>
          <w:color w:val="232330"/>
          <w:sz w:val="4.3mm"/>
          <w:szCs w:val="4.3mm"/>
          <w:rFonts w:ascii="Segoe UI" w:cs="Segoe UI" w:eastAsia="Segoe UI" w:hAnsi="Segoe UI"/>
        </w:rPr>
        <w:br/>
        <w:t xml:space="preserve">To support this process, this year we will have an AI generated V0 draft of this report which will include pre-filled text, some narrative and analytics for each report section.</w:t>
      </w:r>
      <w:r>
        <w:rPr>
          <w:color w:val="232330"/>
          <w:sz w:val="4.3mm"/>
          <w:szCs w:val="4.3mm"/>
          <w:rFonts w:ascii="Segoe UI" w:cs="Segoe UI" w:eastAsia="Segoe UI" w:hAnsi="Segoe UI"/>
        </w:rPr>
        <w:br/>
        <w:t xml:space="preserve">And this will be available for you as a starting point to further refine and and finalize your annual technical report. On the three deliverables, I want to mention that we will plan in September, October specific info session. So there will be info session on PRMS.</w:t>
      </w:r>
      <w:r>
        <w:rPr>
          <w:color w:val="232330"/>
          <w:sz w:val="4.3mm"/>
          <w:szCs w:val="4.3mm"/>
          <w:rFonts w:ascii="Segoe UI" w:cs="Segoe UI" w:eastAsia="Segoe UI" w:hAnsi="Segoe UI"/>
        </w:rPr>
        <w:br/>
        <w:t xml:space="preserve">Like a deep dive on PRMS, there will be a deep dive on quality assurance and the process timeline, who does what and so on, and also a deep dive on the Annual Technical Report to further make you familiar with its content, the internal approval process.</w:t>
      </w:r>
      <w:r>
        <w:rPr>
          <w:color w:val="232330"/>
          <w:sz w:val="4.3mm"/>
          <w:szCs w:val="4.3mm"/>
          <w:rFonts w:ascii="Segoe UI" w:cs="Segoe UI" w:eastAsia="Segoe UI" w:hAnsi="Segoe UI"/>
        </w:rPr>
        <w:br/>
        <w:t xml:space="preserve">The external approval process, I mean by external, I mean outside of program and accelerator approval process, what will be available, where AI will help and so on. So more information on this will come.</w:t>
      </w:r>
      <w:r>
        <w:rPr>
          <w:color w:val="232330"/>
          <w:sz w:val="4.3mm"/>
          <w:szCs w:val="4.3mm"/>
          <w:rFonts w:ascii="Segoe UI" w:cs="Segoe UI" w:eastAsia="Segoe UI" w:hAnsi="Segoe UI"/>
        </w:rPr>
        <w:br/>
        <w:t xml:space="preserve">For the annual technical report, what are these? These reports provide assurance on the annual program and accelerator delivery against PORP and progress on theory of change. They are short, concise and targeted.</w:t>
      </w:r>
      <w:r>
        <w:rPr>
          <w:color w:val="232330"/>
          <w:sz w:val="4.3mm"/>
          <w:szCs w:val="4.3mm"/>
          <w:rFonts w:ascii="Segoe UI" w:cs="Segoe UI" w:eastAsia="Segoe UI" w:hAnsi="Segoe UI"/>
        </w:rPr>
        <w:br/>
        <w:t xml:space="preserve">They are based on the quality assess results.</w:t>
      </w:r>
      <w:r>
        <w:rPr>
          <w:color w:val="232330"/>
          <w:sz w:val="4.3mm"/>
          <w:szCs w:val="4.3mm"/>
          <w:rFonts w:ascii="Segoe UI" w:cs="Segoe UI" w:eastAsia="Segoe UI" w:hAnsi="Segoe UI"/>
        </w:rPr>
        <w:br/>
        <w:t xml:space="preserve">The requirement is to have this report submitted in April and then the aim is to publish them early May as I was mentioning template guidance and and.</w:t>
      </w:r>
      <w:r>
        <w:rPr>
          <w:color w:val="232330"/>
          <w:sz w:val="4.3mm"/>
          <w:szCs w:val="4.3mm"/>
          <w:rFonts w:ascii="Segoe UI" w:cs="Segoe UI" w:eastAsia="Segoe UI" w:hAnsi="Segoe UI"/>
        </w:rPr>
        <w:br/>
        <w:t xml:space="preserve">A I generated V0 report will be will be provided to You to the right on the right side of the screen You can see that the content areas of the annual Technical report.</w:t>
      </w:r>
      <w:r>
        <w:rPr>
          <w:color w:val="232330"/>
          <w:sz w:val="4.3mm"/>
          <w:szCs w:val="4.3mm"/>
          <w:rFonts w:ascii="Segoe UI" w:cs="Segoe UI" w:eastAsia="Segoe UI" w:hAnsi="Segoe UI"/>
        </w:rPr>
        <w:br/>
        <w:t xml:space="preserve">This is extracted from the Technical reporting arrangements document and IT has it's very similar to what we had for the initiatives and impact platforms in the previous portfolio. So You have a fact sheet, an executive summary, annual progress area for work details.</w:t>
      </w:r>
      <w:r>
        <w:rPr>
          <w:color w:val="232330"/>
          <w:sz w:val="4.3mm"/>
          <w:szCs w:val="4.3mm"/>
          <w:rFonts w:ascii="Segoe UI" w:cs="Segoe UI" w:eastAsia="Segoe UI" w:hAnsi="Segoe UI"/>
        </w:rPr>
        <w:br/>
        <w:t xml:space="preserve">A Results section, Partnerships, Portfolio Linkages, Adaptive Management and then Key Results story.</w:t>
      </w:r>
      <w:r>
        <w:rPr>
          <w:color w:val="232330"/>
          <w:sz w:val="4.3mm"/>
          <w:szCs w:val="4.3mm"/>
          <w:rFonts w:ascii="Segoe UI" w:cs="Segoe UI" w:eastAsia="Segoe UI" w:hAnsi="Segoe UI"/>
        </w:rPr>
        <w:br/>
        <w:t xml:space="preserve">For reference or especially for for People new to Technical reporting, which who want You to have a look at, You know how this this reports might look like in the end. I've I've pasted here the.</w:t>
      </w:r>
      <w:r>
        <w:rPr>
          <w:color w:val="232330"/>
          <w:sz w:val="4.3mm"/>
          <w:szCs w:val="4.3mm"/>
          <w:rFonts w:ascii="Segoe UI" w:cs="Segoe UI" w:eastAsia="Segoe UI" w:hAnsi="Segoe UI"/>
        </w:rPr>
        <w:br/>
        <w:t xml:space="preserve">Annual reports from initiatives, impact platforms and science Group projects from 2024, SO from this year and You also have a link to the Portfolio narrative report.</w:t>
      </w:r>
      <w:r>
        <w:rPr>
          <w:color w:val="232330"/>
          <w:sz w:val="4.3mm"/>
          <w:szCs w:val="4.3mm"/>
          <w:rFonts w:ascii="Segoe UI" w:cs="Segoe UI" w:eastAsia="Segoe UI" w:hAnsi="Segoe UI"/>
        </w:rPr>
        <w:br/>
        <w:t xml:space="preserve">And the Type 2 report, sorry, the Type 2 impact report, which is drafted every three years.</w:t>
      </w:r>
      <w:r>
        <w:rPr>
          <w:color w:val="232330"/>
          <w:sz w:val="4.3mm"/>
          <w:szCs w:val="4.3mm"/>
          <w:rFonts w:ascii="Segoe UI" w:cs="Segoe UI" w:eastAsia="Segoe UI" w:hAnsi="Segoe UI"/>
        </w:rPr>
        <w:br/>
        <w:t xml:space="preserve">The System where this will take Place with reporting will take place. It's called Performance and Results Management System, PRMS in short. We are currently validating the PRMS roles, SO we have reached out to Program Coordinators and asked them to.</w:t>
      </w:r>
      <w:r>
        <w:rPr>
          <w:color w:val="232330"/>
          <w:sz w:val="4.3mm"/>
          <w:szCs w:val="4.3mm"/>
          <w:rFonts w:ascii="Segoe UI" w:cs="Segoe UI" w:eastAsia="Segoe UI" w:hAnsi="Segoe UI"/>
        </w:rPr>
        <w:br/>
        <w:t xml:space="preserve">Give us the name and the role of the People in their teams which will be involved in Technical reporting. A reminder on this will be sent on Thursday to finalize the process and this will enable the Technical Team to.</w:t>
      </w:r>
      <w:r>
        <w:rPr>
          <w:color w:val="232330"/>
          <w:sz w:val="4.3mm"/>
          <w:szCs w:val="4.3mm"/>
          <w:rFonts w:ascii="Segoe UI" w:cs="Segoe UI" w:eastAsia="Segoe UI" w:hAnsi="Segoe UI"/>
        </w:rPr>
        <w:br/>
        <w:t xml:space="preserve">Create proper accesses in the System when the reporting period starts.</w:t>
      </w:r>
      <w:r>
        <w:rPr>
          <w:color w:val="232330"/>
          <w:sz w:val="4.3mm"/>
          <w:szCs w:val="4.3mm"/>
          <w:rFonts w:ascii="Segoe UI" w:cs="Segoe UI" w:eastAsia="Segoe UI" w:hAnsi="Segoe UI"/>
        </w:rPr>
        <w:br/>
        <w:t xml:space="preserve">Similar to previous information, SO we are working to to to draft the new users onboarding deck where You can find relevant information on PRMS and.</w:t>
      </w:r>
      <w:r>
        <w:rPr>
          <w:color w:val="232330"/>
          <w:sz w:val="4.3mm"/>
          <w:szCs w:val="4.3mm"/>
          <w:rFonts w:ascii="Segoe UI" w:cs="Segoe UI" w:eastAsia="Segoe UI" w:hAnsi="Segoe UI"/>
        </w:rPr>
        <w:br/>
        <w:t xml:space="preserve">We will keep You updated on what's new in the pyramids or on the enhancements that we're working on this year as we advance towards Technical reporting to the reporting period later in the year.</w:t>
      </w:r>
      <w:r>
        <w:rPr>
          <w:color w:val="232330"/>
          <w:sz w:val="4.3mm"/>
          <w:szCs w:val="4.3mm"/>
          <w:rFonts w:ascii="Segoe UI" w:cs="Segoe UI" w:eastAsia="Segoe UI" w:hAnsi="Segoe UI"/>
        </w:rPr>
        <w:br/>
        <w:t xml:space="preserve">Quality assurance process what IT is. So Results submitted by programs and accelerators in the PRMS are quality assessed by QA Team in February 2026. Your participation in this process is required.</w:t>
      </w:r>
      <w:r>
        <w:rPr>
          <w:color w:val="232330"/>
          <w:sz w:val="4.3mm"/>
          <w:szCs w:val="4.3mm"/>
          <w:rFonts w:ascii="Segoe UI" w:cs="Segoe UI" w:eastAsia="Segoe UI" w:hAnsi="Segoe UI"/>
        </w:rPr>
        <w:br/>
        <w:t xml:space="preserve">Guidance and resources will be provided and then also as I was mentioning, an info session will be scheduled for September, October.</w:t>
      </w:r>
      <w:r>
        <w:rPr>
          <w:color w:val="232330"/>
          <w:sz w:val="4.3mm"/>
          <w:szCs w:val="4.3mm"/>
          <w:rFonts w:ascii="Segoe UI" w:cs="Segoe UI" w:eastAsia="Segoe UI" w:hAnsi="Segoe UI"/>
        </w:rPr>
        <w:br/>
        <w:t xml:space="preserve">What is QA? It is a process that aims to improve the quality of reported data, to provide consistency across the system, to ensure reliability of reported results, inform learning, and overall improve CGR accountability and transparency.</w:t>
      </w:r>
      <w:r>
        <w:rPr>
          <w:color w:val="232330"/>
          <w:sz w:val="4.3mm"/>
          <w:szCs w:val="4.3mm"/>
          <w:rFonts w:ascii="Segoe UI" w:cs="Segoe UI" w:eastAsia="Segoe UI" w:hAnsi="Segoe UI"/>
        </w:rPr>
        <w:br/>
        <w:t xml:space="preserve">Quality assessed data, SO the Results quality assessed inform the reflect process. They Go into the Results dashboard. They are also featured in the annual reports in the Portfolio narrative and then further into the CJR corporate report.</w:t>
      </w:r>
      <w:r>
        <w:rPr>
          <w:color w:val="232330"/>
          <w:sz w:val="4.3mm"/>
          <w:szCs w:val="4.3mm"/>
          <w:rFonts w:ascii="Segoe UI" w:cs="Segoe UI" w:eastAsia="Segoe UI" w:hAnsi="Segoe UI"/>
        </w:rPr>
        <w:br/>
        <w:t xml:space="preserve">And oh, there's I I only noticed now the title says 2024. Apologies for this. It's 2025 Technical reporting timeline. This is a print screenshot of.</w:t>
      </w:r>
      <w:r>
        <w:rPr>
          <w:color w:val="232330"/>
          <w:sz w:val="4.3mm"/>
          <w:szCs w:val="4.3mm"/>
          <w:rFonts w:ascii="Segoe UI" w:cs="Segoe UI" w:eastAsia="Segoe UI" w:hAnsi="Segoe UI"/>
        </w:rPr>
        <w:br/>
        <w:t xml:space="preserve">Same information that can be seen on the PNR hub. So we have the first info session on Technical reporting now in July, August through November.</w:t>
      </w:r>
      <w:r>
        <w:rPr>
          <w:color w:val="232330"/>
          <w:sz w:val="4.3mm"/>
          <w:szCs w:val="4.3mm"/>
          <w:rFonts w:ascii="Segoe UI" w:cs="Segoe UI" w:eastAsia="Segoe UI" w:hAnsi="Segoe UI"/>
        </w:rPr>
        <w:br/>
        <w:t xml:space="preserve">We will engage Program accelerators and centers, media People in preparation of.</w:t>
      </w:r>
      <w:r>
        <w:rPr>
          <w:color w:val="232330"/>
          <w:sz w:val="4.3mm"/>
          <w:szCs w:val="4.3mm"/>
          <w:rFonts w:ascii="Segoe UI" w:cs="Segoe UI" w:eastAsia="Segoe UI" w:hAnsi="Segoe UI"/>
        </w:rPr>
        <w:br/>
        <w:t xml:space="preserve">Various guidance materials, testing, PRMS enhancement. We'll plan information sessions which will take Place in September, October to make sure that we everyone is properly prepared for the reporting period.</w:t>
      </w:r>
      <w:r>
        <w:rPr>
          <w:color w:val="232330"/>
          <w:sz w:val="4.3mm"/>
          <w:szCs w:val="4.3mm"/>
          <w:rFonts w:ascii="Segoe UI" w:cs="Segoe UI" w:eastAsia="Segoe UI" w:hAnsi="Segoe UI"/>
        </w:rPr>
        <w:br/>
        <w:t xml:space="preserve">Reporting 2025 results. Our intent is to open PRMS in November. Let's see how how well we advance with the changes to the System again 2025.</w:t>
      </w:r>
      <w:r>
        <w:rPr>
          <w:color w:val="232330"/>
          <w:sz w:val="4.3mm"/>
          <w:szCs w:val="4.3mm"/>
          <w:rFonts w:ascii="Segoe UI" w:cs="Segoe UI" w:eastAsia="Segoe UI" w:hAnsi="Segoe UI"/>
        </w:rPr>
        <w:br/>
        <w:t xml:space="preserve">Is a Transition year. There are many changes to be done since we moved from 1 Portfolio to another, many adjustments which need to take Place in the system, but hopefully in November we can open reporting on 2025 results. We will keep You updated on this though.</w:t>
      </w:r>
      <w:r>
        <w:rPr>
          <w:color w:val="232330"/>
          <w:sz w:val="4.3mm"/>
          <w:szCs w:val="4.3mm"/>
          <w:rFonts w:ascii="Segoe UI" w:cs="Segoe UI" w:eastAsia="Segoe UI" w:hAnsi="Segoe UI"/>
        </w:rPr>
        <w:br/>
        <w:t xml:space="preserve">Quality assurance will take Place as mentioned in February 2026. Reflect same thing will take Place in Q 1/20/26.</w:t>
      </w:r>
      <w:r>
        <w:rPr>
          <w:color w:val="232330"/>
          <w:sz w:val="4.3mm"/>
          <w:szCs w:val="4.3mm"/>
          <w:rFonts w:ascii="Segoe UI" w:cs="Segoe UI" w:eastAsia="Segoe UI" w:hAnsi="Segoe UI"/>
        </w:rPr>
        <w:br/>
        <w:t xml:space="preserve">And then the annual Technical reports are due in in April, in March, April for publication early May.</w:t>
      </w:r>
      <w:r>
        <w:rPr>
          <w:color w:val="232330"/>
          <w:sz w:val="4.3mm"/>
          <w:szCs w:val="4.3mm"/>
          <w:rFonts w:ascii="Segoe UI" w:cs="Segoe UI" w:eastAsia="Segoe UI" w:hAnsi="Segoe UI"/>
        </w:rPr>
        <w:br/>
        <w:t xml:space="preserve">The Performance and Results Hub is your one-stop shop for planning, Technical reporting and managing information. You'll find I want to stop sharing this deck for now and I want to.</w:t>
      </w:r>
      <w:r>
        <w:rPr>
          <w:color w:val="232330"/>
          <w:sz w:val="4.3mm"/>
          <w:szCs w:val="4.3mm"/>
          <w:rFonts w:ascii="Segoe UI" w:cs="Segoe UI" w:eastAsia="Segoe UI" w:hAnsi="Segoe UI"/>
        </w:rPr>
        <w:br/>
        <w:t xml:space="preserve">Take You to the PNR hub.</w:t>
      </w:r>
      <w:r>
        <w:rPr>
          <w:color w:val="232330"/>
          <w:sz w:val="4.3mm"/>
          <w:szCs w:val="4.3mm"/>
          <w:rFonts w:ascii="Segoe UI" w:cs="Segoe UI" w:eastAsia="Segoe UI" w:hAnsi="Segoe UI"/>
        </w:rPr>
        <w:br/>
        <w:t xml:space="preserve">Let me know if You see when I switch screens.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Rose, Sabrina ( Alliance Bioversity-CIAT)   </w:t>
      </w:r>
      <w:r>
        <w:rPr>
          <w:color w:val="a19f9d"/>
          <w:sz w:val="4.3mm"/>
          <w:szCs w:val="4.3mm"/>
          <w:rFonts w:ascii="Segoe UI" w:cs="Segoe UI" w:eastAsia="Segoe UI" w:hAnsi="Segoe UI"/>
        </w:rPr>
        <w:t xml:space="preserve">16:48</w:t>
      </w:r>
      <w:r>
        <w:rPr>
          <w:color w:val="232330"/>
          <w:sz w:val="4.3mm"/>
          <w:szCs w:val="4.3mm"/>
          <w:rFonts w:ascii="Segoe UI" w:cs="Segoe UI" w:eastAsia="Segoe UI" w:hAnsi="Segoe UI"/>
        </w:rPr>
        <w:br/>
        <w:t xml:space="preserve">Yes, we can see.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Trifa, Nicoleta (CGIAR System Organization)   </w:t>
      </w:r>
      <w:r>
        <w:rPr>
          <w:color w:val="a19f9d"/>
          <w:sz w:val="4.3mm"/>
          <w:szCs w:val="4.3mm"/>
          <w:rFonts w:ascii="Segoe UI" w:cs="Segoe UI" w:eastAsia="Segoe UI" w:hAnsi="Segoe UI"/>
        </w:rPr>
        <w:t xml:space="preserve">16:49</w:t>
      </w:r>
      <w:r>
        <w:rPr>
          <w:color w:val="232330"/>
          <w:sz w:val="4.3mm"/>
          <w:szCs w:val="4.3mm"/>
          <w:rFonts w:ascii="Segoe UI" w:cs="Segoe UI" w:eastAsia="Segoe UI" w:hAnsi="Segoe UI"/>
        </w:rPr>
        <w:br/>
        <w:t xml:space="preserve">Yes. OK, good. So this is the revised PNR Hub adapted, updated with the new CGR logo and branding colors. You'll have the homepage reporting, planning, reflect and replan and then archive if you.</w:t>
      </w:r>
      <w:r>
        <w:rPr>
          <w:color w:val="232330"/>
          <w:sz w:val="4.3mm"/>
          <w:szCs w:val="4.3mm"/>
          <w:rFonts w:ascii="Segoe UI" w:cs="Segoe UI" w:eastAsia="Segoe UI" w:hAnsi="Segoe UI"/>
        </w:rPr>
        <w:br/>
        <w:t xml:space="preserve">If You Go to archive, You will find previous information on Technical reporting from previous years. What's of interest for this presentation as well As for Technical reporting, You will Go to 2025 reporting and this is where You will find pertinent information to Technical reporting this year.</w:t>
      </w:r>
      <w:r>
        <w:rPr>
          <w:color w:val="232330"/>
          <w:sz w:val="4.3mm"/>
          <w:szCs w:val="4.3mm"/>
          <w:rFonts w:ascii="Segoe UI" w:cs="Segoe UI" w:eastAsia="Segoe UI" w:hAnsi="Segoe UI"/>
        </w:rPr>
        <w:br/>
        <w:t xml:space="preserve">So again, it's the timeline here. Latest update. This section will post and keep this section updated as information comes becomes available. Upcoming events, so.</w:t>
      </w:r>
      <w:r>
        <w:rPr>
          <w:color w:val="232330"/>
          <w:sz w:val="4.3mm"/>
          <w:szCs w:val="4.3mm"/>
          <w:rFonts w:ascii="Segoe UI" w:cs="Segoe UI" w:eastAsia="Segoe UI" w:hAnsi="Segoe UI"/>
        </w:rPr>
        <w:br/>
        <w:t xml:space="preserve">We've only listed today's info session, but the other info session will follow once we have defined a date for them. Event event recording, SO meeting recording and link to the decks will also be available here.</w:t>
      </w:r>
      <w:r>
        <w:rPr>
          <w:color w:val="232330"/>
          <w:sz w:val="4.3mm"/>
          <w:szCs w:val="4.3mm"/>
          <w:rFonts w:ascii="Segoe UI" w:cs="Segoe UI" w:eastAsia="Segoe UI" w:hAnsi="Segoe UI"/>
        </w:rPr>
        <w:br/>
        <w:t xml:space="preserve">And under the frequently asked questions, we were able to recycle to say SO a couple of key questions from previous Portfolio which still apply to to this Portfolio to the Program and accelerator team. So I invite You to Go there.</w:t>
      </w:r>
      <w:r>
        <w:rPr>
          <w:color w:val="232330"/>
          <w:sz w:val="4.3mm"/>
          <w:szCs w:val="4.3mm"/>
          <w:rFonts w:ascii="Segoe UI" w:cs="Segoe UI" w:eastAsia="Segoe UI" w:hAnsi="Segoe UI"/>
        </w:rPr>
        <w:br/>
        <w:t xml:space="preserve">And and browse a bit the the questions and answers under various section. Be mindful that this is this Hub is live a live Hub SO as information becomes available we want to make IT available to the end users here so.</w:t>
      </w:r>
      <w:r>
        <w:rPr>
          <w:color w:val="232330"/>
          <w:sz w:val="4.3mm"/>
          <w:szCs w:val="4.3mm"/>
          <w:rFonts w:ascii="Segoe UI" w:cs="Segoe UI" w:eastAsia="Segoe UI" w:hAnsi="Segoe UI"/>
        </w:rPr>
        <w:br/>
        <w:t xml:space="preserve">Any feedback on how to improve, what You improve and SO on is is welcome. So feel free to reach out to us if You have any suggestions or would like to see some things more preeminently maybe.</w:t>
      </w:r>
      <w:r>
        <w:rPr>
          <w:color w:val="232330"/>
          <w:sz w:val="4.3mm"/>
          <w:szCs w:val="4.3mm"/>
          <w:rFonts w:ascii="Segoe UI" w:cs="Segoe UI" w:eastAsia="Segoe UI" w:hAnsi="Segoe UI"/>
        </w:rPr>
        <w:br/>
        <w:t xml:space="preserve">Features here.</w:t>
      </w:r>
      <w:r>
        <w:rPr>
          <w:color w:val="232330"/>
          <w:sz w:val="4.3mm"/>
          <w:szCs w:val="4.3mm"/>
          <w:rFonts w:ascii="Segoe UI" w:cs="Segoe UI" w:eastAsia="Segoe UI" w:hAnsi="Segoe UI"/>
        </w:rPr>
        <w:br/>
        <w:t xml:space="preserve">Good. Back to this. I only have 1-2 slides and then I will will open for questions.</w:t>
      </w:r>
      <w:r>
        <w:rPr>
          <w:color w:val="232330"/>
          <w:sz w:val="4.3mm"/>
          <w:szCs w:val="4.3mm"/>
          <w:rFonts w:ascii="Segoe UI" w:cs="Segoe UI" w:eastAsia="Segoe UI" w:hAnsi="Segoe UI"/>
        </w:rPr>
        <w:br/>
        <w:t xml:space="preserve">In terms of engaging with Program accelerators and centers on Technical reporting this year, the we have a couple of channels to engage with you. So first is through the bi-weekly emails. Every two weeks You will receive an e-mail with technical.</w:t>
      </w:r>
      <w:r>
        <w:rPr>
          <w:color w:val="232330"/>
          <w:sz w:val="4.3mm"/>
          <w:szCs w:val="4.3mm"/>
          <w:rFonts w:ascii="Segoe UI" w:cs="Segoe UI" w:eastAsia="Segoe UI" w:hAnsi="Segoe UI"/>
        </w:rPr>
        <w:br/>
        <w:t xml:space="preserve">Supporting updates that will include reminders, summaries, latest questions and answers we want to share with everyone and SO on. There will be targeted emails and this emails will engage specific categories within the program.</w:t>
      </w:r>
      <w:r>
        <w:rPr>
          <w:color w:val="232330"/>
          <w:sz w:val="4.3mm"/>
          <w:szCs w:val="4.3mm"/>
          <w:rFonts w:ascii="Segoe UI" w:cs="Segoe UI" w:eastAsia="Segoe UI" w:hAnsi="Segoe UI"/>
        </w:rPr>
        <w:br/>
        <w:t xml:space="preserve">Accelerators and the centers center many Focal Points based on Technical reporting, revisions, developments and that the purpose is to gather targeted feedback on nonspecific things.</w:t>
      </w:r>
      <w:r>
        <w:rPr>
          <w:color w:val="232330"/>
          <w:sz w:val="4.3mm"/>
          <w:szCs w:val="4.3mm"/>
          <w:rFonts w:ascii="Segoe UI" w:cs="Segoe UI" w:eastAsia="Segoe UI" w:hAnsi="Segoe UI"/>
        </w:rPr>
        <w:br/>
        <w:t xml:space="preserve">Um.</w:t>
      </w:r>
      <w:r>
        <w:rPr>
          <w:color w:val="232330"/>
          <w:sz w:val="4.3mm"/>
          <w:szCs w:val="4.3mm"/>
          <w:rFonts w:ascii="Segoe UI" w:cs="Segoe UI" w:eastAsia="Segoe UI" w:hAnsi="Segoe UI"/>
        </w:rPr>
        <w:br/>
        <w:t xml:space="preserve">Info session planned for on specific topics, for example QA, PRMS, innovation, reporting on outputs, reporting on on outputs and SO on. So those info session will be planned for September, October and we will keep You appraised on the exact.</w:t>
      </w:r>
      <w:r>
        <w:rPr>
          <w:color w:val="232330"/>
          <w:sz w:val="4.3mm"/>
          <w:szCs w:val="4.3mm"/>
          <w:rFonts w:ascii="Segoe UI" w:cs="Segoe UI" w:eastAsia="Segoe UI" w:hAnsi="Segoe UI"/>
        </w:rPr>
        <w:br/>
        <w:t xml:space="preserve">Select dates and themes topics ahead of time and then the drop ins. We've seen that it was specifically valuable to initiatives when these drop ins were planned during reporting and during QA.</w:t>
      </w:r>
      <w:r>
        <w:rPr>
          <w:color w:val="232330"/>
          <w:sz w:val="4.3mm"/>
          <w:szCs w:val="4.3mm"/>
          <w:rFonts w:ascii="Segoe UI" w:cs="Segoe UI" w:eastAsia="Segoe UI" w:hAnsi="Segoe UI"/>
        </w:rPr>
        <w:br/>
        <w:t xml:space="preserve">So during this drop-ins will not come with presentations, but you will have several people from our team be available to respond to your questions live and the primary focus as I was mentioning will be reporting and the QA.</w:t>
      </w:r>
      <w:r>
        <w:rPr>
          <w:color w:val="232330"/>
          <w:sz w:val="4.3mm"/>
          <w:szCs w:val="4.3mm"/>
          <w:rFonts w:ascii="Segoe UI" w:cs="Segoe UI" w:eastAsia="Segoe UI" w:hAnsi="Segoe UI"/>
        </w:rPr>
        <w:br/>
        <w:t xml:space="preserve">Um.</w:t>
      </w:r>
      <w:r>
        <w:rPr>
          <w:color w:val="232330"/>
          <w:sz w:val="4.3mm"/>
          <w:szCs w:val="4.3mm"/>
          <w:rFonts w:ascii="Segoe UI" w:cs="Segoe UI" w:eastAsia="Segoe UI" w:hAnsi="Segoe UI"/>
        </w:rPr>
        <w:br/>
        <w:t xml:space="preserve">This is the process that we used with initiatives and it worked pretty well to to test PRMS enhancements and receive feedback from initiatives and the same process will be used this year to engage programs and accelerators and center media focal point.</w:t>
      </w:r>
      <w:r>
        <w:rPr>
          <w:color w:val="232330"/>
          <w:sz w:val="4.3mm"/>
          <w:szCs w:val="4.3mm"/>
          <w:rFonts w:ascii="Segoe UI" w:cs="Segoe UI" w:eastAsia="Segoe UI" w:hAnsi="Segoe UI"/>
        </w:rPr>
        <w:br/>
        <w:t xml:space="preserve">So usually when a new enhancement is proposed, we will send the targeted e-mail. We'll invite specific roles within the PMUs to test, provide feedback, then the feedback.</w:t>
      </w:r>
      <w:r>
        <w:rPr>
          <w:color w:val="232330"/>
          <w:sz w:val="4.3mm"/>
          <w:szCs w:val="4.3mm"/>
          <w:rFonts w:ascii="Segoe UI" w:cs="Segoe UI" w:eastAsia="Segoe UI" w:hAnsi="Segoe UI"/>
        </w:rPr>
        <w:br/>
        <w:t xml:space="preserve">Becomes an update in the PRMS and once it's live, we will notify you so that everyone has access to that enhancements, to those enhancements in the PRMS with an explanation of why the enhancement, who asked for it.</w:t>
      </w:r>
      <w:r>
        <w:rPr>
          <w:color w:val="232330"/>
          <w:sz w:val="4.3mm"/>
          <w:szCs w:val="4.3mm"/>
          <w:rFonts w:ascii="Segoe UI" w:cs="Segoe UI" w:eastAsia="Segoe UI" w:hAnsi="Segoe UI"/>
        </w:rPr>
        <w:br/>
        <w:t xml:space="preserve">You know, oh, and so on.</w:t>
      </w:r>
      <w:r>
        <w:rPr>
          <w:color w:val="232330"/>
          <w:sz w:val="4.3mm"/>
          <w:szCs w:val="4.3mm"/>
          <w:rFonts w:ascii="Segoe UI" w:cs="Segoe UI" w:eastAsia="Segoe UI" w:hAnsi="Segoe UI"/>
        </w:rPr>
        <w:br/>
        <w:t xml:space="preserve">In terms of upcoming activities, as I was mentioning the bi-weekly technical reporting updates, the first e-mail will get out this Thursday with the link to this deck and to the recording for people who were not able to join today.</w:t>
      </w:r>
      <w:r>
        <w:rPr>
          <w:color w:val="232330"/>
          <w:sz w:val="4.3mm"/>
          <w:szCs w:val="4.3mm"/>
          <w:rFonts w:ascii="Segoe UI" w:cs="Segoe UI" w:eastAsia="Segoe UI" w:hAnsi="Segoe UI"/>
        </w:rPr>
        <w:br/>
        <w:t xml:space="preserve">There are the targeted engagement goals for PRMS testing, info session on specific topics and there is also an engagement on window 3 bilateral. Jules Colomer is leading on this together with alignment working group.</w:t>
      </w:r>
      <w:r>
        <w:rPr>
          <w:color w:val="232330"/>
          <w:sz w:val="4.3mm"/>
          <w:szCs w:val="4.3mm"/>
          <w:rFonts w:ascii="Segoe UI" w:cs="Segoe UI" w:eastAsia="Segoe UI" w:hAnsi="Segoe UI"/>
        </w:rPr>
        <w:br/>
        <w:t xml:space="preserve">I believe this is it. I only have a link here to a theory of change dashboard. I will take advantage of Jules being in this call. So to briefly introduce this, but what I understand this.</w:t>
      </w:r>
      <w:r>
        <w:rPr>
          <w:color w:val="232330"/>
          <w:sz w:val="4.3mm"/>
          <w:szCs w:val="4.3mm"/>
          <w:rFonts w:ascii="Segoe UI" w:cs="Segoe UI" w:eastAsia="Segoe UI" w:hAnsi="Segoe UI"/>
        </w:rPr>
        <w:br/>
        <w:t xml:space="preserve">The Theory of Change dashboard, I hope you can see it on my screen now, has been developed based on all theory of change of programs and accelerators as per the inception reports. So you have an overview of.</w:t>
      </w:r>
      <w:r>
        <w:rPr>
          <w:color w:val="232330"/>
          <w:sz w:val="4.3mm"/>
          <w:szCs w:val="4.3mm"/>
          <w:rFonts w:ascii="Segoe UI" w:cs="Segoe UI" w:eastAsia="Segoe UI" w:hAnsi="Segoe UI"/>
        </w:rPr>
        <w:br/>
        <w:t xml:space="preserve">Of the Results framework of the 2030 outcome, outcomes, media studies and also on map which you can filter. So you have V1 and V2 here and the request to you. We will share the link to this dashboard. It's an internal dashboard. We will share the link with you.</w:t>
      </w:r>
      <w:r>
        <w:rPr>
          <w:color w:val="232330"/>
          <w:sz w:val="4.3mm"/>
          <w:szCs w:val="4.3mm"/>
          <w:rFonts w:ascii="Segoe UI" w:cs="Segoe UI" w:eastAsia="Segoe UI" w:hAnsi="Segoe UI"/>
        </w:rPr>
        <w:br/>
        <w:t xml:space="preserve">You and the request is to have a look at your program and accelerator and the data in this dashboard and if you notice error, please let us know right e-mail us at Performance and Results at cgr.org.</w:t>
      </w:r>
      <w:r>
        <w:rPr>
          <w:color w:val="232330"/>
          <w:sz w:val="4.3mm"/>
          <w:szCs w:val="4.3mm"/>
          <w:rFonts w:ascii="Segoe UI" w:cs="Segoe UI" w:eastAsia="Segoe UI" w:hAnsi="Segoe UI"/>
        </w:rPr>
        <w:br/>
        <w:t xml:space="preserve">So that we can fix the error either in the dashboard or you know, whatever needs to be fixed in the original data source.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Colomer, Julien (One CGIAR - France)   </w:t>
      </w:r>
      <w:r>
        <w:rPr>
          <w:color w:val="a19f9d"/>
          <w:sz w:val="4.3mm"/>
          <w:szCs w:val="4.3mm"/>
          <w:rFonts w:ascii="Segoe UI" w:cs="Segoe UI" w:eastAsia="Segoe UI" w:hAnsi="Segoe UI"/>
        </w:rPr>
        <w:t xml:space="preserve">23:53</w:t>
      </w:r>
      <w:r>
        <w:rPr>
          <w:color w:val="232330"/>
          <w:sz w:val="4.3mm"/>
          <w:szCs w:val="4.3mm"/>
          <w:rFonts w:ascii="Segoe UI" w:cs="Segoe UI" w:eastAsia="Segoe UI" w:hAnsi="Segoe UI"/>
        </w:rPr>
        <w:br/>
        <w:t xml:space="preserve">Nicoletta, maybe I can just say a few words about this one. Thanks. Thanks so much, Nicoletta, for the presentation so far. So the dashboard here is just a a working version. Obviously we can develop a much more polished version. However, at this stage it's going to be sort of a portfolio Explorer.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Trifa, Nicoleta (CGIAR System Organization)   </w:t>
      </w:r>
      <w:r>
        <w:rPr>
          <w:color w:val="a19f9d"/>
          <w:sz w:val="4.3mm"/>
          <w:szCs w:val="4.3mm"/>
          <w:rFonts w:ascii="Segoe UI" w:cs="Segoe UI" w:eastAsia="Segoe UI" w:hAnsi="Segoe UI"/>
        </w:rPr>
        <w:t xml:space="preserve">23:54</w:t>
      </w:r>
      <w:r>
        <w:rPr>
          <w:color w:val="232330"/>
          <w:sz w:val="4.3mm"/>
          <w:szCs w:val="4.3mm"/>
          <w:rFonts w:ascii="Segoe UI" w:cs="Segoe UI" w:eastAsia="Segoe UI" w:hAnsi="Segoe UI"/>
        </w:rPr>
        <w:br/>
        <w:t xml:space="preserve">Go ahead. Yes, yes.</w:t>
      </w:r>
      <w:r>
        <w:rPr>
          <w:color w:val="232330"/>
          <w:sz w:val="4.3mm"/>
          <w:szCs w:val="4.3mm"/>
          <w:rFonts w:ascii="Segoe UI" w:cs="Segoe UI" w:eastAsia="Segoe UI" w:hAnsi="Segoe UI"/>
        </w:rPr>
        <w:br/>
        <w:t xml:space="preserve">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Colomer, Julien (One CGIAR - France)   </w:t>
      </w:r>
      <w:r>
        <w:rPr>
          <w:color w:val="a19f9d"/>
          <w:sz w:val="4.3mm"/>
          <w:szCs w:val="4.3mm"/>
          <w:rFonts w:ascii="Segoe UI" w:cs="Segoe UI" w:eastAsia="Segoe UI" w:hAnsi="Segoe UI"/>
        </w:rPr>
        <w:t xml:space="preserve">24:11</w:t>
      </w:r>
      <w:r>
        <w:rPr>
          <w:color w:val="232330"/>
          <w:sz w:val="4.3mm"/>
          <w:szCs w:val="4.3mm"/>
          <w:rFonts w:ascii="Segoe UI" w:cs="Segoe UI" w:eastAsia="Segoe UI" w:hAnsi="Segoe UI"/>
        </w:rPr>
        <w:br/>
        <w:t xml:space="preserve">So really internally facing and the idea is to consolidate all relevant types of information that we can, you know, make available about the portfolios, the program and accelerator result frameworks, Melia studies, I think we'll try and get the proposal inception reports.</w:t>
      </w:r>
      <w:r>
        <w:rPr>
          <w:color w:val="232330"/>
          <w:sz w:val="4.3mm"/>
          <w:szCs w:val="4.3mm"/>
          <w:rFonts w:ascii="Segoe UI" w:cs="Segoe UI" w:eastAsia="Segoe UI" w:hAnsi="Segoe UI"/>
        </w:rPr>
        <w:br/>
        <w:t xml:space="preserve">You know, whatever else we can get on there, that's really to allow you to coordinate with other programs and accelerators. So we'll keep building this out. And yeah, as mentioned, so this is an internally facing dashboard.</w:t>
      </w:r>
      <w:r>
        <w:rPr>
          <w:color w:val="232330"/>
          <w:sz w:val="4.3mm"/>
          <w:szCs w:val="4.3mm"/>
          <w:rFonts w:ascii="Segoe UI" w:cs="Segoe UI" w:eastAsia="Segoe UI" w:hAnsi="Segoe UI"/>
        </w:rPr>
        <w:br/>
        <w:t xml:space="preserve">And we'll keep improving it over time and eventually we'll put it on the Performance and Results Hub. But for the moment, if you wouldn't mind having a poke through and making sure everything looks as good as it should, the two geographic tabs there map and removed and inception just to give we were asked to have a look.</w:t>
      </w:r>
      <w:r>
        <w:rPr>
          <w:color w:val="232330"/>
          <w:sz w:val="4.3mm"/>
          <w:szCs w:val="4.3mm"/>
          <w:rFonts w:ascii="Segoe UI" w:cs="Segoe UI" w:eastAsia="Segoe UI" w:hAnsi="Segoe UI"/>
        </w:rPr>
        <w:br/>
        <w:t xml:space="preserve">At proposal versus inception geographic footprint. So we've done that. Again, those both the proposal and the inception didn't have a, let's say a very strong geographic component. So that that one is probably the diciest I would say in terms of the data quality and completeness, but please do have.</w:t>
      </w:r>
      <w:r>
        <w:rPr>
          <w:color w:val="232330"/>
          <w:sz w:val="4.3mm"/>
          <w:szCs w:val="4.3mm"/>
          <w:rFonts w:ascii="Segoe UI" w:cs="Segoe UI" w:eastAsia="Segoe UI" w:hAnsi="Segoe UI"/>
        </w:rPr>
        <w:br/>
        <w:t xml:space="preserve">Have a look and let us know if you spot anything. Thanks very much.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Trifa, Nicoleta (CGIAR System Organization)   </w:t>
      </w:r>
      <w:r>
        <w:rPr>
          <w:color w:val="a19f9d"/>
          <w:sz w:val="4.3mm"/>
          <w:szCs w:val="4.3mm"/>
          <w:rFonts w:ascii="Segoe UI" w:cs="Segoe UI" w:eastAsia="Segoe UI" w:hAnsi="Segoe UI"/>
        </w:rPr>
        <w:t xml:space="preserve">25:29</w:t>
      </w:r>
      <w:r>
        <w:rPr>
          <w:color w:val="232330"/>
          <w:sz w:val="4.3mm"/>
          <w:szCs w:val="4.3mm"/>
          <w:rFonts w:ascii="Segoe UI" w:cs="Segoe UI" w:eastAsia="Segoe UI" w:hAnsi="Segoe UI"/>
        </w:rPr>
        <w:br/>
        <w:t xml:space="preserve">Thanks Jules. Yes, this is I believe it. Yeah, I at the end on the final slide of the deck, you'll see the links to some useful resources. I invite you to to consult. So the Performance and Results Hub.</w:t>
      </w:r>
      <w:r>
        <w:rPr>
          <w:color w:val="232330"/>
          <w:sz w:val="4.3mm"/>
          <w:szCs w:val="4.3mm"/>
          <w:rFonts w:ascii="Segoe UI" w:cs="Segoe UI" w:eastAsia="Segoe UI" w:hAnsi="Segoe UI"/>
        </w:rPr>
        <w:br/>
        <w:t xml:space="preserve">Technical Reporting arrangements, the Results Dashboard and the 2024 Technical Reports.</w:t>
      </w:r>
      <w:r>
        <w:rPr>
          <w:color w:val="232330"/>
          <w:sz w:val="4.3mm"/>
          <w:szCs w:val="4.3mm"/>
          <w:rFonts w:ascii="Segoe UI" w:cs="Segoe UI" w:eastAsia="Segoe UI" w:hAnsi="Segoe UI"/>
        </w:rPr>
        <w:br/>
        <w:t xml:space="preserve">And with this I will stop sharing and see if anyone has questions comments.</w:t>
      </w:r>
      <w:r>
        <w:rPr>
          <w:color w:val="232330"/>
          <w:sz w:val="4.3mm"/>
          <w:szCs w:val="4.3mm"/>
          <w:rFonts w:ascii="Segoe UI" w:cs="Segoe UI" w:eastAsia="Segoe UI" w:hAnsi="Segoe UI"/>
        </w:rPr>
        <w:br/>
        <w:t xml:space="preserve">Sabrina.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Rose, Sabrina ( Alliance Bioversity-CIAT)   </w:t>
      </w:r>
      <w:r>
        <w:rPr>
          <w:color w:val="a19f9d"/>
          <w:sz w:val="4.3mm"/>
          <w:szCs w:val="4.3mm"/>
          <w:rFonts w:ascii="Segoe UI" w:cs="Segoe UI" w:eastAsia="Segoe UI" w:hAnsi="Segoe UI"/>
        </w:rPr>
        <w:t xml:space="preserve">26:14</w:t>
      </w:r>
      <w:r>
        <w:rPr>
          <w:color w:val="232330"/>
          <w:sz w:val="4.3mm"/>
          <w:szCs w:val="4.3mm"/>
          <w:rFonts w:ascii="Segoe UI" w:cs="Segoe UI" w:eastAsia="Segoe UI" w:hAnsi="Segoe UI"/>
        </w:rPr>
        <w:br/>
        <w:t xml:space="preserve">Thanks, Nicoletta for the presentation and also for the dashboard. I'm very excited to explore that. So I have one question about the report section and then another about the PRMS categories. So in terms of the report sections, I know that there's this.</w:t>
      </w:r>
      <w:r>
        <w:rPr>
          <w:color w:val="232330"/>
          <w:sz w:val="4.3mm"/>
          <w:szCs w:val="4.3mm"/>
          <w:rFonts w:ascii="Segoe UI" w:cs="Segoe UI" w:eastAsia="Segoe UI" w:hAnsi="Segoe UI"/>
        </w:rPr>
        <w:br/>
        <w:t xml:space="preserve">Newer section on costs, results and intellectual property. So I just wanted to see if you could provide a little bit more context about what's in that section, anticipating that you know maybe that's new information that we will have to.</w:t>
      </w:r>
      <w:r>
        <w:rPr>
          <w:color w:val="232330"/>
          <w:sz w:val="4.3mm"/>
          <w:szCs w:val="4.3mm"/>
          <w:rFonts w:ascii="Segoe UI" w:cs="Segoe UI" w:eastAsia="Segoe UI" w:hAnsi="Segoe UI"/>
        </w:rPr>
        <w:br/>
        <w:t xml:space="preserve">You know request from our teams or prepare for and then the second was about the partnership and engagement category in terms of it that if that is going to be available this year and what we should expect to ask colleagues to report on under that category. Thanks.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Trifa, Nicoleta (CGIAR System Organization)   </w:t>
      </w:r>
      <w:r>
        <w:rPr>
          <w:color w:val="a19f9d"/>
          <w:sz w:val="4.3mm"/>
          <w:szCs w:val="4.3mm"/>
          <w:rFonts w:ascii="Segoe UI" w:cs="Segoe UI" w:eastAsia="Segoe UI" w:hAnsi="Segoe UI"/>
        </w:rPr>
        <w:t xml:space="preserve">27:11</w:t>
      </w:r>
      <w:r>
        <w:rPr>
          <w:color w:val="232330"/>
          <w:sz w:val="4.3mm"/>
          <w:szCs w:val="4.3mm"/>
          <w:rFonts w:ascii="Segoe UI" w:cs="Segoe UI" w:eastAsia="Segoe UI" w:hAnsi="Segoe UI"/>
        </w:rPr>
        <w:br/>
        <w:t xml:space="preserve">Jules, go ahead. 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Colomer, Julien (One CGIAR - France)   </w:t>
      </w:r>
      <w:r>
        <w:rPr>
          <w:color w:val="a19f9d"/>
          <w:sz w:val="4.3mm"/>
          <w:szCs w:val="4.3mm"/>
          <w:rFonts w:ascii="Segoe UI" w:cs="Segoe UI" w:eastAsia="Segoe UI" w:hAnsi="Segoe UI"/>
        </w:rPr>
        <w:t xml:space="preserve">27:11</w:t>
      </w:r>
      <w:r>
        <w:rPr>
          <w:color w:val="232330"/>
          <w:sz w:val="4.3mm"/>
          <w:szCs w:val="4.3mm"/>
          <w:rFonts w:ascii="Segoe UI" w:cs="Segoe UI" w:eastAsia="Segoe UI" w:hAnsi="Segoe UI"/>
        </w:rPr>
        <w:br/>
        <w:t xml:space="preserve">I can, I can come in. Yeah, yeah, thanks. So, so on the IP and and cost aspect, I think costs for the moment for 2025 technical reporting will remain at the innovation development results and that's where we've asked for you know it's an optional.</w:t>
      </w:r>
      <w:r>
        <w:rPr>
          <w:color w:val="232330"/>
          <w:sz w:val="4.3mm"/>
          <w:szCs w:val="4.3mm"/>
          <w:rFonts w:ascii="Segoe UI" w:cs="Segoe UI" w:eastAsia="Segoe UI" w:hAnsi="Segoe UI"/>
        </w:rPr>
        <w:br/>
        <w:t xml:space="preserve">Investment value that's been requested in in previous years. So we'll keep that one in in. We propose to keep that one in for 2025. It shouldn't be, you know, more complicated than it has been in previous years. It's an optional field. We're trying to get a better sense of, you know, all of the funders want return on investment.</w:t>
      </w:r>
      <w:r>
        <w:rPr>
          <w:color w:val="232330"/>
          <w:sz w:val="4.3mm"/>
          <w:szCs w:val="4.3mm"/>
          <w:rFonts w:ascii="Segoe UI" w:cs="Segoe UI" w:eastAsia="Segoe UI" w:hAnsi="Segoe UI"/>
        </w:rPr>
        <w:br/>
        <w:t xml:space="preserve">You want to know, you know, dollar to impact, time to impact eventual sort of, you know, calculation of the the ROI. So for for innovations, we've started capturing that information I think over the last two to three years and we've got a decent data set already on that. So if we can build it, that's fantastic. It helps us, you know, meet that donor.</w:t>
      </w:r>
      <w:r>
        <w:rPr>
          <w:color w:val="232330"/>
          <w:sz w:val="4.3mm"/>
          <w:szCs w:val="4.3mm"/>
          <w:rFonts w:ascii="Segoe UI" w:cs="Segoe UI" w:eastAsia="Segoe UI" w:hAnsi="Segoe UI"/>
        </w:rPr>
        <w:br/>
        <w:t xml:space="preserve">Need. So that's for the the cost section. I think it's going to be limited to innovations, innovation development at the output level. In terms of intellectual property, the System Council has an intellectual property group and currently what happens with them is they have.</w:t>
      </w:r>
      <w:r>
        <w:rPr>
          <w:color w:val="232330"/>
          <w:sz w:val="4.3mm"/>
          <w:szCs w:val="4.3mm"/>
          <w:rFonts w:ascii="Segoe UI" w:cs="Segoe UI" w:eastAsia="Segoe UI" w:hAnsi="Segoe UI"/>
        </w:rPr>
        <w:br/>
        <w:t xml:space="preserve">A entirely separate reporting process and product that is completely detached from the the tech technical reports and the System Council IP Group actually really, really want to integrate their intellectual.</w:t>
      </w:r>
      <w:r>
        <w:rPr>
          <w:color w:val="232330"/>
          <w:sz w:val="4.3mm"/>
          <w:szCs w:val="4.3mm"/>
          <w:rFonts w:ascii="Segoe UI" w:cs="Segoe UI" w:eastAsia="Segoe UI" w:hAnsi="Segoe UI"/>
        </w:rPr>
        <w:br/>
        <w:t xml:space="preserve">Property reporting with the technical reporting. Now you know, we've said in principle it sounds really good and we're working with them to figure out what that means. We also very cognizant of the fact that we don't want to have to collect.</w:t>
      </w:r>
      <w:r>
        <w:rPr>
          <w:color w:val="232330"/>
          <w:sz w:val="4.3mm"/>
          <w:szCs w:val="4.3mm"/>
          <w:rFonts w:ascii="Segoe UI" w:cs="Segoe UI" w:eastAsia="Segoe UI" w:hAnsi="Segoe UI"/>
        </w:rPr>
        <w:br/>
        <w:t xml:space="preserve">New data, masses of new data. Currently also in innovations there is an optional field on. I think there's like 3 questions, you know three buttons that you can click if if it's I think it's like will you do you plan to produce any sort of you know managed IP out of this?</w:t>
      </w:r>
      <w:r>
        <w:rPr>
          <w:color w:val="232330"/>
          <w:sz w:val="4.3mm"/>
          <w:szCs w:val="4.3mm"/>
          <w:rFonts w:ascii="Segoe UI" w:cs="Segoe UI" w:eastAsia="Segoe UI" w:hAnsi="Segoe UI"/>
        </w:rPr>
        <w:br/>
        <w:t xml:space="preserve">Do you need any assistance? Something else. So there's like I think a set of three cascading questions. And so we're just basically taking a step wise approach, Sabrina, on that one, I don't anticipate there being more data being collected or significantly more. So it's just a negotiation with them in terms of like what are the steps that we can.</w:t>
      </w:r>
      <w:r>
        <w:rPr>
          <w:color w:val="232330"/>
          <w:sz w:val="4.3mm"/>
          <w:szCs w:val="4.3mm"/>
          <w:rFonts w:ascii="Segoe UI" w:cs="Segoe UI" w:eastAsia="Segoe UI" w:hAnsi="Segoe UI"/>
        </w:rPr>
        <w:br/>
        <w:t xml:space="preserve">Work through to to build that in over time. So that's for costs and for IP. And then the other question was about the engagement category, correct, which you know has a lot of a lot of.</w:t>
      </w:r>
      <w:r>
        <w:rPr>
          <w:color w:val="232330"/>
          <w:sz w:val="4.3mm"/>
          <w:szCs w:val="4.3mm"/>
          <w:rFonts w:ascii="Segoe UI" w:cs="Segoe UI" w:eastAsia="Segoe UI" w:hAnsi="Segoe UI"/>
        </w:rPr>
        <w:br/>
        <w:t xml:space="preserve">Sort of more activity based reporting, I think honestly Sabrina and there's two options. One is we sort of build that out and tighten it up and make it into a really like a standard, you know, data field kind of thing for engagement.</w:t>
      </w:r>
      <w:r>
        <w:rPr>
          <w:color w:val="232330"/>
          <w:sz w:val="4.3mm"/>
          <w:szCs w:val="4.3mm"/>
          <w:rFonts w:ascii="Segoe UI" w:cs="Segoe UI" w:eastAsia="Segoe UI" w:hAnsi="Segoe UI"/>
        </w:rPr>
        <w:br/>
        <w:t xml:space="preserve">The other option is that we just kill it and I wonder like what is the utility of that information that frankly you know we don't get asked for to to report on and we haven't really seen a seen a like a a specific use case for.</w:t>
      </w:r>
      <w:r>
        <w:rPr>
          <w:color w:val="232330"/>
          <w:sz w:val="4.3mm"/>
          <w:szCs w:val="4.3mm"/>
          <w:rFonts w:ascii="Segoe UI" w:cs="Segoe UI" w:eastAsia="Segoe UI" w:hAnsi="Segoe UI"/>
        </w:rPr>
        <w:br/>
        <w:t xml:space="preserve">So I I think if we, you know, if we are being asked to, as we are to really, you know, lighten the load and not ask more and all of the rest, is this an opportunity for us just to basically say, look, we haven't seen, you know, a real business case for this yet? Maybe there is.</w:t>
      </w:r>
      <w:r>
        <w:rPr>
          <w:color w:val="232330"/>
          <w:sz w:val="4.3mm"/>
          <w:szCs w:val="4.3mm"/>
          <w:rFonts w:ascii="Segoe UI" w:cs="Segoe UI" w:eastAsia="Segoe UI" w:hAnsi="Segoe UI"/>
        </w:rPr>
        <w:br/>
        <w:t xml:space="preserve">Can we can we close that that specific result category which we've never actually really formally defined what IT is and SO You know You end up with this grab bag at the moment of.</w:t>
      </w:r>
      <w:r>
        <w:rPr>
          <w:color w:val="232330"/>
          <w:sz w:val="4.3mm"/>
          <w:szCs w:val="4.3mm"/>
          <w:rFonts w:ascii="Segoe UI" w:cs="Segoe UI" w:eastAsia="Segoe UI" w:hAnsi="Segoe UI"/>
        </w:rPr>
        <w:br/>
        <w:t xml:space="preserve">Of different sort of activity based reporting right in in in in a Results in a Results Management system. So yeah, I don't know what what do You think Sabrina, do You see utility in the in the engagement sort of activities part?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Rose, Sabrina ( Alliance Bioversity-CIAT)   </w:t>
      </w:r>
      <w:r>
        <w:rPr>
          <w:color w:val="a19f9d"/>
          <w:sz w:val="4.3mm"/>
          <w:szCs w:val="4.3mm"/>
          <w:rFonts w:ascii="Segoe UI" w:cs="Segoe UI" w:eastAsia="Segoe UI" w:hAnsi="Segoe UI"/>
        </w:rPr>
        <w:t xml:space="preserve">31:20</w:t>
      </w:r>
      <w:r>
        <w:rPr>
          <w:color w:val="232330"/>
          <w:sz w:val="4.3mm"/>
          <w:szCs w:val="4.3mm"/>
          <w:rFonts w:ascii="Segoe UI" w:cs="Segoe UI" w:eastAsia="Segoe UI" w:hAnsi="Segoe UI"/>
        </w:rPr>
        <w:br/>
        <w:t xml:space="preserve">Well, from like my personal perspective, I think that there are a lot of activities that lead to outcomes. So it's kind of part of the outcome narrative, but at the same time, I think it could.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Colomer, Julien (One CGIAR - France)   </w:t>
      </w:r>
      <w:r>
        <w:rPr>
          <w:color w:val="a19f9d"/>
          <w:sz w:val="4.3mm"/>
          <w:szCs w:val="4.3mm"/>
          <w:rFonts w:ascii="Segoe UI" w:cs="Segoe UI" w:eastAsia="Segoe UI" w:hAnsi="Segoe UI"/>
        </w:rPr>
        <w:t xml:space="preserve">31:29</w:t>
      </w:r>
      <w:r>
        <w:rPr>
          <w:color w:val="232330"/>
          <w:sz w:val="4.3mm"/>
          <w:szCs w:val="4.3mm"/>
          <w:rFonts w:ascii="Segoe UI" w:cs="Segoe UI" w:eastAsia="Segoe UI" w:hAnsi="Segoe UI"/>
        </w:rPr>
        <w:br/>
        <w:t xml:space="preserve">Sure, sure. Yeah. Mhm.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Rose, Sabrina ( Alliance Bioversity-CIAT)   </w:t>
      </w:r>
      <w:r>
        <w:rPr>
          <w:color w:val="a19f9d"/>
          <w:sz w:val="4.3mm"/>
          <w:szCs w:val="4.3mm"/>
          <w:rFonts w:ascii="Segoe UI" w:cs="Segoe UI" w:eastAsia="Segoe UI" w:hAnsi="Segoe UI"/>
        </w:rPr>
        <w:t xml:space="preserve">31:36</w:t>
      </w:r>
      <w:r>
        <w:rPr>
          <w:color w:val="232330"/>
          <w:sz w:val="4.3mm"/>
          <w:szCs w:val="4.3mm"/>
          <w:rFonts w:ascii="Segoe UI" w:cs="Segoe UI" w:eastAsia="Segoe UI" w:hAnsi="Segoe UI"/>
        </w:rPr>
        <w:br/>
        <w:t xml:space="preserve">Sort of balloon where you get a, you know, like you said, a lot of activity based, like a lot of activity reporting that may or may not be linked to a specific result, but perhaps if there's an opportunity to.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Colomer, Julien (One CGIAR - France)   </w:t>
      </w:r>
      <w:r>
        <w:rPr>
          <w:color w:val="a19f9d"/>
          <w:sz w:val="4.3mm"/>
          <w:szCs w:val="4.3mm"/>
          <w:rFonts w:ascii="Segoe UI" w:cs="Segoe UI" w:eastAsia="Segoe UI" w:hAnsi="Segoe UI"/>
        </w:rPr>
        <w:t xml:space="preserve">31:40</w:t>
      </w:r>
      <w:r>
        <w:rPr>
          <w:color w:val="232330"/>
          <w:sz w:val="4.3mm"/>
          <w:szCs w:val="4.3mm"/>
          <w:rFonts w:ascii="Segoe UI" w:cs="Segoe UI" w:eastAsia="Segoe UI" w:hAnsi="Segoe UI"/>
        </w:rPr>
        <w:br/>
        <w:t xml:space="preserve">Hmm.</w:t>
      </w:r>
      <w:r>
        <w:rPr>
          <w:color w:val="232330"/>
          <w:sz w:val="4.3mm"/>
          <w:szCs w:val="4.3mm"/>
          <w:rFonts w:ascii="Segoe UI" w:cs="Segoe UI" w:eastAsia="Segoe UI" w:hAnsi="Segoe UI"/>
        </w:rPr>
        <w:br/>
        <w:t xml:space="preserve">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Rose, Sabrina ( Alliance Bioversity-CIAT)   </w:t>
      </w:r>
      <w:r>
        <w:rPr>
          <w:color w:val="a19f9d"/>
          <w:sz w:val="4.3mm"/>
          <w:szCs w:val="4.3mm"/>
          <w:rFonts w:ascii="Segoe UI" w:cs="Segoe UI" w:eastAsia="Segoe UI" w:hAnsi="Segoe UI"/>
        </w:rPr>
        <w:t xml:space="preserve">31:53</w:t>
      </w:r>
      <w:r>
        <w:rPr>
          <w:color w:val="232330"/>
          <w:sz w:val="4.3mm"/>
          <w:szCs w:val="4.3mm"/>
          <w:rFonts w:ascii="Segoe UI" w:cs="Segoe UI" w:eastAsia="Segoe UI" w:hAnsi="Segoe UI"/>
        </w:rPr>
        <w:br/>
        <w:t xml:space="preserve">Sort of build out that that outcome narrative to show how we got to the outcome. You know this or or that we're on the way to an outcome kind of like how we have stage one for policy change like that's a very helpful when we're showing you want to show progress towards the policy change even though it might take a couple of years.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Colomer, Julien (One CGIAR - France)   </w:t>
      </w:r>
      <w:r>
        <w:rPr>
          <w:color w:val="a19f9d"/>
          <w:sz w:val="4.3mm"/>
          <w:szCs w:val="4.3mm"/>
          <w:rFonts w:ascii="Segoe UI" w:cs="Segoe UI" w:eastAsia="Segoe UI" w:hAnsi="Segoe UI"/>
        </w:rPr>
        <w:t xml:space="preserve">31:56</w:t>
      </w:r>
      <w:r>
        <w:rPr>
          <w:color w:val="232330"/>
          <w:sz w:val="4.3mm"/>
          <w:szCs w:val="4.3mm"/>
          <w:rFonts w:ascii="Segoe UI" w:cs="Segoe UI" w:eastAsia="Segoe UI" w:hAnsi="Segoe UI"/>
        </w:rPr>
        <w:br/>
        <w:t xml:space="preserve">Hmm.</w:t>
      </w:r>
      <w:r>
        <w:rPr>
          <w:color w:val="232330"/>
          <w:sz w:val="4.3mm"/>
          <w:szCs w:val="4.3mm"/>
          <w:rFonts w:ascii="Segoe UI" w:cs="Segoe UI" w:eastAsia="Segoe UI" w:hAnsi="Segoe UI"/>
        </w:rPr>
        <w:br/>
        <w:t xml:space="preserve">Yeah.</w:t>
      </w:r>
      <w:r>
        <w:rPr>
          <w:color w:val="232330"/>
          <w:sz w:val="4.3mm"/>
          <w:szCs w:val="4.3mm"/>
          <w:rFonts w:ascii="Segoe UI" w:cs="Segoe UI" w:eastAsia="Segoe UI" w:hAnsi="Segoe UI"/>
        </w:rPr>
        <w:br/>
        <w:t xml:space="preserve">Mm-hmm. Yeah.</w:t>
      </w:r>
      <w:r>
        <w:rPr>
          <w:color w:val="232330"/>
          <w:sz w:val="4.3mm"/>
          <w:szCs w:val="4.3mm"/>
          <w:rFonts w:ascii="Segoe UI" w:cs="Segoe UI" w:eastAsia="Segoe UI" w:hAnsi="Segoe UI"/>
        </w:rPr>
        <w:br/>
        <w:t xml:space="preserve">Sure.</w:t>
      </w:r>
      <w:r>
        <w:rPr>
          <w:color w:val="2323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Rose, Sabrina ( Alliance Bioversity-CIAT)   </w:t>
      </w:r>
      <w:r>
        <w:rPr>
          <w:color w:val="a19f9d"/>
          <w:sz w:val="4.3mm"/>
          <w:szCs w:val="4.3mm"/>
          <w:rFonts w:ascii="Segoe UI" w:cs="Segoe UI" w:eastAsia="Segoe UI" w:hAnsi="Segoe UI"/>
        </w:rPr>
        <w:t xml:space="preserve">32:12</w:t>
      </w:r>
      <w:r>
        <w:rPr>
          <w:color w:val="232330"/>
          <w:sz w:val="4.3mm"/>
          <w:szCs w:val="4.3mm"/>
          <w:rFonts w:ascii="Segoe UI" w:cs="Segoe UI" w:eastAsia="Segoe UI" w:hAnsi="Segoe UI"/>
        </w:rPr>
        <w:br/>
        <w:t xml:space="preserve">That's where I see that partner engagement could be valuable just to to demonstrate progress towards an outcome.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Colomer, Julien (One CGIAR - France)   </w:t>
      </w:r>
      <w:r>
        <w:rPr>
          <w:color w:val="a19f9d"/>
          <w:sz w:val="4.3mm"/>
          <w:szCs w:val="4.3mm"/>
          <w:rFonts w:ascii="Segoe UI" w:cs="Segoe UI" w:eastAsia="Segoe UI" w:hAnsi="Segoe UI"/>
        </w:rPr>
        <w:t xml:space="preserve">32:14</w:t>
      </w:r>
      <w:r>
        <w:rPr>
          <w:color w:val="232330"/>
          <w:sz w:val="4.3mm"/>
          <w:szCs w:val="4.3mm"/>
          <w:rFonts w:ascii="Segoe UI" w:cs="Segoe UI" w:eastAsia="Segoe UI" w:hAnsi="Segoe UI"/>
        </w:rPr>
        <w:br/>
        <w:t xml:space="preserve">Mm-hmm.</w:t>
      </w:r>
      <w:r>
        <w:rPr>
          <w:color w:val="232330"/>
          <w:sz w:val="4.3mm"/>
          <w:szCs w:val="4.3mm"/>
          <w:rFonts w:ascii="Segoe UI" w:cs="Segoe UI" w:eastAsia="Segoe UI" w:hAnsi="Segoe UI"/>
        </w:rPr>
        <w:br/>
        <w:t xml:space="preserve">Yeah.</w:t>
      </w:r>
      <w:r>
        <w:rPr>
          <w:color w:val="232330"/>
          <w:sz w:val="4.3mm"/>
          <w:szCs w:val="4.3mm"/>
          <w:rFonts w:ascii="Segoe UI" w:cs="Segoe UI" w:eastAsia="Segoe UI" w:hAnsi="Segoe UI"/>
        </w:rPr>
        <w:br/>
        <w:t xml:space="preserve">Yeah, thanks. No, I I hear You and and that's really the also the the intent was to um.</w:t>
      </w:r>
      <w:r>
        <w:rPr>
          <w:color w:val="232330"/>
          <w:sz w:val="4.3mm"/>
          <w:szCs w:val="4.3mm"/>
          <w:rFonts w:ascii="Segoe UI" w:cs="Segoe UI" w:eastAsia="Segoe UI" w:hAnsi="Segoe UI"/>
        </w:rPr>
        <w:br/>
        <w:t xml:space="preserve">Build a sort of, um, a bridge between outputs and outcomes, right? So to IT wouldn't be either an output or an outcome, and IT would be the sort of category that spanned both and we would use IT to collect evidence of all of the things that Help foment or catalyze.</w:t>
      </w:r>
      <w:r>
        <w:rPr>
          <w:color w:val="232330"/>
          <w:sz w:val="4.3mm"/>
          <w:szCs w:val="4.3mm"/>
          <w:rFonts w:ascii="Segoe UI" w:cs="Segoe UI" w:eastAsia="Segoe UI" w:hAnsi="Segoe UI"/>
        </w:rPr>
        <w:br/>
        <w:t xml:space="preserve">You know, outcomes, right. But yeah, either we Go or we don't. So I I think, You know, we've been sort of umming and ahhing for too Long now and now the Chief scientist, You know, and our commitments are saying like, hey, streamline, streamline, streamline what's absolutely necessary. And so, yeah, I just, I just really.</w:t>
      </w:r>
      <w:r>
        <w:rPr>
          <w:color w:val="232330"/>
          <w:sz w:val="4.3mm"/>
          <w:szCs w:val="4.3mm"/>
          <w:rFonts w:ascii="Segoe UI" w:cs="Segoe UI" w:eastAsia="Segoe UI" w:hAnsi="Segoe UI"/>
        </w:rPr>
        <w:br/>
        <w:t xml:space="preserve">Wonder like if this is One that we could do away with or if we need to build IT out. Anyway, I'm happy to talk more. Yeah, thanks.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Trifa, Nicoleta (CGIAR System Organization)   </w:t>
      </w:r>
      <w:r>
        <w:rPr>
          <w:color w:val="a19f9d"/>
          <w:sz w:val="4.3mm"/>
          <w:szCs w:val="4.3mm"/>
          <w:rFonts w:ascii="Segoe UI" w:cs="Segoe UI" w:eastAsia="Segoe UI" w:hAnsi="Segoe UI"/>
        </w:rPr>
        <w:t xml:space="preserve">33:11</w:t>
      </w:r>
      <w:r>
        <w:rPr>
          <w:color w:val="232330"/>
          <w:sz w:val="4.3mm"/>
          <w:szCs w:val="4.3mm"/>
          <w:rFonts w:ascii="Segoe UI" w:cs="Segoe UI" w:eastAsia="Segoe UI" w:hAnsi="Segoe UI"/>
        </w:rPr>
        <w:br/>
        <w:t xml:space="preserve">Thanks, Jules. Thanks, Sabrina. Raja.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Nirmal, Rajalakshmi (IFPRI)   </w:t>
      </w:r>
      <w:r>
        <w:rPr>
          <w:color w:val="a19f9d"/>
          <w:sz w:val="4.3mm"/>
          <w:szCs w:val="4.3mm"/>
          <w:rFonts w:ascii="Segoe UI" w:cs="Segoe UI" w:eastAsia="Segoe UI" w:hAnsi="Segoe UI"/>
        </w:rPr>
        <w:t xml:space="preserve">33:18</w:t>
      </w:r>
      <w:r>
        <w:rPr>
          <w:color w:val="232330"/>
          <w:sz w:val="4.3mm"/>
          <w:szCs w:val="4.3mm"/>
          <w:rFonts w:ascii="Segoe UI" w:cs="Segoe UI" w:eastAsia="Segoe UI" w:hAnsi="Segoe UI"/>
        </w:rPr>
        <w:br/>
        <w:t xml:space="preserve">Thanks. Thanks, Nicoletta. So I have a question on how many people will get access to the PRMS. So is it only the male focal points of each programs will be given the access?</w:t>
      </w:r>
      <w:r>
        <w:rPr>
          <w:color w:val="232330"/>
          <w:sz w:val="4.3mm"/>
          <w:szCs w:val="4.3mm"/>
          <w:rFonts w:ascii="Segoe UI" w:cs="Segoe UI" w:eastAsia="Segoe UI" w:hAnsi="Segoe UI"/>
        </w:rPr>
        <w:br/>
        <w:t xml:space="preserve">Or if you want like five or six people to have access to it, like the male focal points from centers who will report in the PRMS directly. So will that be possible?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Trifa, Nicoleta (CGIAR System Organization)   </w:t>
      </w:r>
      <w:r>
        <w:rPr>
          <w:color w:val="a19f9d"/>
          <w:sz w:val="4.3mm"/>
          <w:szCs w:val="4.3mm"/>
          <w:rFonts w:ascii="Segoe UI" w:cs="Segoe UI" w:eastAsia="Segoe UI" w:hAnsi="Segoe UI"/>
        </w:rPr>
        <w:t xml:space="preserve">33:46</w:t>
      </w:r>
      <w:r>
        <w:rPr>
          <w:color w:val="232330"/>
          <w:sz w:val="4.3mm"/>
          <w:szCs w:val="4.3mm"/>
          <w:rFonts w:ascii="Segoe UI" w:cs="Segoe UI" w:eastAsia="Segoe UI" w:hAnsi="Segoe UI"/>
        </w:rPr>
        <w:br/>
        <w:t xml:space="preserve">Yes, the answer is more people beyond Media can access PRMS. We are now actually taking the user role from PRMS reporting from the previous portfolio and.</w:t>
      </w:r>
      <w:r>
        <w:rPr>
          <w:color w:val="232330"/>
          <w:sz w:val="4.3mm"/>
          <w:szCs w:val="4.3mm"/>
          <w:rFonts w:ascii="Segoe UI" w:cs="Segoe UI" w:eastAsia="Segoe UI" w:hAnsi="Segoe UI"/>
        </w:rPr>
        <w:br/>
        <w:t xml:space="preserve">Make sure that they apply to this portfolio as well. So I will share my screen again just to give you a quick insight into that. So the roles we use in the previous portfolio were, you know, lead, what the lead can do, co-lead, coordinator, member and admin and then a guest.</w:t>
      </w:r>
      <w:r>
        <w:rPr>
          <w:color w:val="232330"/>
          <w:sz w:val="4.3mm"/>
          <w:szCs w:val="4.3mm"/>
          <w:rFonts w:ascii="Segoe UI" w:cs="Segoe UI" w:eastAsia="Segoe UI" w:hAnsi="Segoe UI"/>
        </w:rPr>
        <w:br/>
        <w:t xml:space="preserve">And then so these are the roles. I will share this link with you so if you have a better look at the definition who is part of what category. So based on these roles we have asked the program coordinators to.</w:t>
      </w:r>
      <w:r>
        <w:rPr>
          <w:color w:val="232330"/>
          <w:sz w:val="4.3mm"/>
          <w:szCs w:val="4.3mm"/>
          <w:rFonts w:ascii="Segoe UI" w:cs="Segoe UI" w:eastAsia="Segoe UI" w:hAnsi="Segoe UI"/>
        </w:rPr>
        <w:br/>
        <w:t xml:space="preserve">Put a name next to each role for PRMS from their own teams. So they had to, you know, ask in the teams to see, OK, who will play the, who will play, who will be a colleague, a lead, an admin, a guest and so on in PRMS. So I believe that list is still a work in progress. We did not receive.</w:t>
      </w:r>
      <w:r>
        <w:rPr>
          <w:color w:val="232330"/>
          <w:sz w:val="4.3mm"/>
          <w:szCs w:val="4.3mm"/>
          <w:rFonts w:ascii="Segoe UI" w:cs="Segoe UI" w:eastAsia="Segoe UI" w:hAnsi="Segoe UI"/>
        </w:rPr>
        <w:br/>
        <w:t xml:space="preserve">Feedback from old programs and accelerators by now, but based on that list, basically we will give initial access to PRMS reporting and obviously if in the meantime people come and go and so on, if there are requests to add new people to the list.</w:t>
      </w:r>
      <w:r>
        <w:rPr>
          <w:color w:val="232330"/>
          <w:sz w:val="4.3mm"/>
          <w:szCs w:val="4.3mm"/>
          <w:rFonts w:ascii="Segoe UI" w:cs="Segoe UI" w:eastAsia="Segoe UI" w:hAnsi="Segoe UI"/>
        </w:rPr>
        <w:br/>
        <w:t xml:space="preserve">It's never an exhaustive list, so this is a live list throughout the year. So you can request to be added to the list with you know certain a certain role and that will be you know in enabled in the system.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Nirmal, Rajalakshmi (IFPRI)   </w:t>
      </w:r>
      <w:r>
        <w:rPr>
          <w:color w:val="a19f9d"/>
          <w:sz w:val="4.3mm"/>
          <w:szCs w:val="4.3mm"/>
          <w:rFonts w:ascii="Segoe UI" w:cs="Segoe UI" w:eastAsia="Segoe UI" w:hAnsi="Segoe UI"/>
        </w:rPr>
        <w:t xml:space="preserve">35:30</w:t>
      </w:r>
      <w:r>
        <w:rPr>
          <w:color w:val="232330"/>
          <w:sz w:val="4.3mm"/>
          <w:szCs w:val="4.3mm"/>
          <w:rFonts w:ascii="Segoe UI" w:cs="Segoe UI" w:eastAsia="Segoe UI" w:hAnsi="Segoe UI"/>
        </w:rPr>
        <w:br/>
        <w:t xml:space="preserve">Right. My, I had another question, Nicoletta, if it's OK on the reporting for the bilateral projects, right. So when we did the TOC, we just mapped it to each area of work and the, you know, and put them under the high level outputs.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Trifa, Nicoleta (CGIAR System Organization)   </w:t>
      </w:r>
      <w:r>
        <w:rPr>
          <w:color w:val="a19f9d"/>
          <w:sz w:val="4.3mm"/>
          <w:szCs w:val="4.3mm"/>
          <w:rFonts w:ascii="Segoe UI" w:cs="Segoe UI" w:eastAsia="Segoe UI" w:hAnsi="Segoe UI"/>
        </w:rPr>
        <w:t xml:space="preserve">35:34</w:t>
      </w:r>
      <w:r>
        <w:rPr>
          <w:color w:val="232330"/>
          <w:sz w:val="4.3mm"/>
          <w:szCs w:val="4.3mm"/>
          <w:rFonts w:ascii="Segoe UI" w:cs="Segoe UI" w:eastAsia="Segoe UI" w:hAnsi="Segoe UI"/>
        </w:rPr>
        <w:br/>
        <w:t xml:space="preserve">Go ahead. Sure.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0"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Nirmal, Rajalakshmi (IFPRI)   </w:t>
      </w:r>
      <w:r>
        <w:rPr>
          <w:color w:val="a19f9d"/>
          <w:sz w:val="4.3mm"/>
          <w:szCs w:val="4.3mm"/>
          <w:rFonts w:ascii="Segoe UI" w:cs="Segoe UI" w:eastAsia="Segoe UI" w:hAnsi="Segoe UI"/>
        </w:rPr>
        <w:t xml:space="preserve">35:48</w:t>
      </w:r>
      <w:r>
        <w:rPr>
          <w:color w:val="232330"/>
          <w:sz w:val="4.3mm"/>
          <w:szCs w:val="4.3mm"/>
          <w:rFonts w:ascii="Segoe UI" w:cs="Segoe UI" w:eastAsia="Segoe UI" w:hAnsi="Segoe UI"/>
        </w:rPr>
        <w:br/>
        <w:t xml:space="preserve">But we haven't gone to the level of mentioning the targets or indicators for these bilateral projects that were mapped, right. So when we are about to start the reporting process, what's the plan? How are we going to go about this part? Yeah, Mandy Jules.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1"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Trifa, Nicoleta (CGIAR System Organization)   </w:t>
      </w:r>
      <w:r>
        <w:rPr>
          <w:color w:val="a19f9d"/>
          <w:sz w:val="4.3mm"/>
          <w:szCs w:val="4.3mm"/>
          <w:rFonts w:ascii="Segoe UI" w:cs="Segoe UI" w:eastAsia="Segoe UI" w:hAnsi="Segoe UI"/>
        </w:rPr>
        <w:t xml:space="preserve">36:01</w:t>
      </w:r>
      <w:r>
        <w:rPr>
          <w:color w:val="232330"/>
          <w:sz w:val="4.3mm"/>
          <w:szCs w:val="4.3mm"/>
          <w:rFonts w:ascii="Segoe UI" w:cs="Segoe UI" w:eastAsia="Segoe UI" w:hAnsi="Segoe UI"/>
        </w:rPr>
        <w:br/>
        <w:t xml:space="preserve">I want to invite Jules to answer this since he's late to work on the window 3 bilateral integration. Thanks, Jules.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2"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Colomer, Julien (One CGIAR - France)   </w:t>
      </w:r>
      <w:r>
        <w:rPr>
          <w:color w:val="a19f9d"/>
          <w:sz w:val="4.3mm"/>
          <w:szCs w:val="4.3mm"/>
          <w:rFonts w:ascii="Segoe UI" w:cs="Segoe UI" w:eastAsia="Segoe UI" w:hAnsi="Segoe UI"/>
        </w:rPr>
        <w:t xml:space="preserve">36:03</w:t>
      </w:r>
      <w:r>
        <w:rPr>
          <w:color w:val="232330"/>
          <w:sz w:val="4.3mm"/>
          <w:szCs w:val="4.3mm"/>
          <w:rFonts w:ascii="Segoe UI" w:cs="Segoe UI" w:eastAsia="Segoe UI" w:hAnsi="Segoe UI"/>
        </w:rPr>
        <w:br/>
        <w:t xml:space="preserve">I could,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3"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Nirmal, Rajalakshmi (IFPRI)   </w:t>
      </w:r>
      <w:r>
        <w:rPr>
          <w:color w:val="a19f9d"/>
          <w:sz w:val="4.3mm"/>
          <w:szCs w:val="4.3mm"/>
          <w:rFonts w:ascii="Segoe UI" w:cs="Segoe UI" w:eastAsia="Segoe UI" w:hAnsi="Segoe UI"/>
        </w:rPr>
        <w:t xml:space="preserve">36:04</w:t>
      </w:r>
      <w:r>
        <w:rPr>
          <w:color w:val="232330"/>
          <w:sz w:val="4.3mm"/>
          <w:szCs w:val="4.3mm"/>
          <w:rFonts w:ascii="Segoe UI" w:cs="Segoe UI" w:eastAsia="Segoe UI" w:hAnsi="Segoe UI"/>
        </w:rPr>
        <w:br/>
        <w:t xml:space="preserve">But.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4"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Colomer, Julien (One CGIAR - France)   </w:t>
      </w:r>
      <w:r>
        <w:rPr>
          <w:color w:val="a19f9d"/>
          <w:sz w:val="4.3mm"/>
          <w:szCs w:val="4.3mm"/>
          <w:rFonts w:ascii="Segoe UI" w:cs="Segoe UI" w:eastAsia="Segoe UI" w:hAnsi="Segoe UI"/>
        </w:rPr>
        <w:t xml:space="preserve">36:06</w:t>
      </w:r>
      <w:r>
        <w:rPr>
          <w:color w:val="232330"/>
          <w:sz w:val="4.3mm"/>
          <w:szCs w:val="4.3mm"/>
          <w:rFonts w:ascii="Segoe UI" w:cs="Segoe UI" w:eastAsia="Segoe UI" w:hAnsi="Segoe UI"/>
        </w:rPr>
        <w:br/>
        <w:t xml:space="preserve">Yeah, yeah. Basically anything that's not finished or nailed down, I get to answer for. So and then I SO look, 2025 is a Transition year and.</w:t>
      </w:r>
      <w:r>
        <w:rPr>
          <w:color w:val="232330"/>
          <w:sz w:val="4.3mm"/>
          <w:szCs w:val="4.3mm"/>
          <w:rFonts w:ascii="Segoe UI" w:cs="Segoe UI" w:eastAsia="Segoe UI" w:hAnsi="Segoe UI"/>
        </w:rPr>
        <w:br/>
        <w:t xml:space="preserve">We everybody recognizes like the amount of pressure that everyone's under. So that final step of transferring over the, let's say, key Performance indicator or target output and target outcome values from the window three and bilaterals into the theory of change.</w:t>
      </w:r>
      <w:r>
        <w:rPr>
          <w:color w:val="232330"/>
          <w:sz w:val="4.3mm"/>
          <w:szCs w:val="4.3mm"/>
          <w:rFonts w:ascii="Segoe UI" w:cs="Segoe UI" w:eastAsia="Segoe UI" w:hAnsi="Segoe UI"/>
        </w:rPr>
        <w:br/>
        <w:t xml:space="preserve">And into the planning module, et cetera, will not be done for the 2025 Technical report. So for the 2025 Technical report, IT being a Transition year, we want programs to report against the targets that they've already got in there obviously.</w:t>
      </w:r>
      <w:r>
        <w:rPr>
          <w:color w:val="232330"/>
          <w:sz w:val="4.3mm"/>
          <w:szCs w:val="4.3mm"/>
          <w:rFonts w:ascii="Segoe UI" w:cs="Segoe UI" w:eastAsia="Segoe UI" w:hAnsi="Segoe UI"/>
        </w:rPr>
        <w:br/>
        <w:t xml:space="preserve">And for the Window 3 bilats that have been mapped, we will really ask them to contribute the Results that they can contribute to in this first year. We have an objective and key result there for the System organization, which says that 80% of Window 3 bilats are included.</w:t>
      </w:r>
      <w:r>
        <w:rPr>
          <w:color w:val="232330"/>
          <w:sz w:val="4.3mm"/>
          <w:szCs w:val="4.3mm"/>
          <w:rFonts w:ascii="Segoe UI" w:cs="Segoe UI" w:eastAsia="Segoe UI" w:hAnsi="Segoe UI"/>
        </w:rPr>
        <w:br/>
        <w:t xml:space="preserve">In the Technical reports, exactly what is included is not defined. So we kind of have a bit of a Long leash there or You know, wide goal posts, but that's a discussion to have with centers and we'll be working with centers and with the Program and accelerators to better define like what can be reported, what is the lowest cost.</w:t>
      </w:r>
      <w:r>
        <w:rPr>
          <w:color w:val="232330"/>
          <w:sz w:val="4.3mm"/>
          <w:szCs w:val="4.3mm"/>
          <w:rFonts w:ascii="Segoe UI" w:cs="Segoe UI" w:eastAsia="Segoe UI" w:hAnsi="Segoe UI"/>
        </w:rPr>
        <w:br/>
        <w:t xml:space="preserve">Path to report, et cetera for 2025. Now for 2026, however, Nicoletta put up that objective which said something like 100% of Program and accelerator plans and Results and budget and Technical reports, You know, allow for that sort of, You know, what did You plan, what did you?</w:t>
      </w:r>
      <w:r>
        <w:rPr>
          <w:color w:val="232330"/>
          <w:sz w:val="4.3mm"/>
          <w:szCs w:val="4.3mm"/>
          <w:rFonts w:ascii="Segoe UI" w:cs="Segoe UI" w:eastAsia="Segoe UI" w:hAnsi="Segoe UI"/>
        </w:rPr>
        <w:br/>
        <w:t xml:space="preserve">Deliver.</w:t>
      </w:r>
      <w:r>
        <w:rPr>
          <w:color w:val="232330"/>
          <w:sz w:val="4.3mm"/>
          <w:szCs w:val="4.3mm"/>
          <w:rFonts w:ascii="Segoe UI" w:cs="Segoe UI" w:eastAsia="Segoe UI" w:hAnsi="Segoe UI"/>
        </w:rPr>
        <w:br/>
        <w:t xml:space="preserve">And in that context, the 2026 plan of Results and budget and 2026 Technical reports, we will be asking the mapping of Window 3 bilateral targets down to the specific, You know, KPI within the high level outputs or at the intermediate outcome level.</w:t>
      </w:r>
      <w:r>
        <w:rPr>
          <w:color w:val="232330"/>
          <w:sz w:val="4.3mm"/>
          <w:szCs w:val="4.3mm"/>
          <w:rFonts w:ascii="Segoe UI" w:cs="Segoe UI" w:eastAsia="Segoe UI" w:hAnsi="Segoe UI"/>
        </w:rPr>
        <w:br/>
        <w:t xml:space="preserve">And then asking centres to then report against what they what they had planned. So that's gonna be for 2026 plan of Results and budget and the 2026 Technical report. 2025 is a Transition year. So that final step of transferring over the target information is not being done. Is that clear?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5"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Nirmal, Rajalakshmi (IFPRI)   </w:t>
      </w:r>
      <w:r>
        <w:rPr>
          <w:color w:val="a19f9d"/>
          <w:sz w:val="4.3mm"/>
          <w:szCs w:val="4.3mm"/>
          <w:rFonts w:ascii="Segoe UI" w:cs="Segoe UI" w:eastAsia="Segoe UI" w:hAnsi="Segoe UI"/>
        </w:rPr>
        <w:t xml:space="preserve">38:32</w:t>
      </w:r>
      <w:r>
        <w:rPr>
          <w:color w:val="232330"/>
          <w:sz w:val="4.3mm"/>
          <w:szCs w:val="4.3mm"/>
          <w:rFonts w:ascii="Segoe UI" w:cs="Segoe UI" w:eastAsia="Segoe UI" w:hAnsi="Segoe UI"/>
        </w:rPr>
        <w:br/>
        <w:t xml:space="preserve">Yeah. So for 2025, we are not reporting against bilateral projects in the RMS,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6"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Colomer, Julien (One CGIAR - France)   </w:t>
      </w:r>
      <w:r>
        <w:rPr>
          <w:color w:val="a19f9d"/>
          <w:sz w:val="4.3mm"/>
          <w:szCs w:val="4.3mm"/>
          <w:rFonts w:ascii="Segoe UI" w:cs="Segoe UI" w:eastAsia="Segoe UI" w:hAnsi="Segoe UI"/>
        </w:rPr>
        <w:t xml:space="preserve">38:38</w:t>
      </w:r>
      <w:r>
        <w:rPr>
          <w:color w:val="232330"/>
          <w:sz w:val="4.3mm"/>
          <w:szCs w:val="4.3mm"/>
          <w:rFonts w:ascii="Segoe UI" w:cs="Segoe UI" w:eastAsia="Segoe UI" w:hAnsi="Segoe UI"/>
        </w:rPr>
        <w:br/>
        <w:t xml:space="preserve">We will be, we will be. It's just that we will not be entering in target values. Yeah. So, SO I mean, unless that is useful in some way, like it's either if it's more useful to enter them in.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7"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Nirmal, Rajalakshmi (IFPRI)   </w:t>
      </w:r>
      <w:r>
        <w:rPr>
          <w:color w:val="a19f9d"/>
          <w:sz w:val="4.3mm"/>
          <w:szCs w:val="4.3mm"/>
          <w:rFonts w:ascii="Segoe UI" w:cs="Segoe UI" w:eastAsia="Segoe UI" w:hAnsi="Segoe UI"/>
        </w:rPr>
        <w:t xml:space="preserve">38:40</w:t>
      </w:r>
      <w:r>
        <w:rPr>
          <w:color w:val="232330"/>
          <w:sz w:val="4.3mm"/>
          <w:szCs w:val="4.3mm"/>
          <w:rFonts w:ascii="Segoe UI" w:cs="Segoe UI" w:eastAsia="Segoe UI" w:hAnsi="Segoe UI"/>
        </w:rPr>
        <w:br/>
        <w:t xml:space="preserve">Uh huh.</w:t>
      </w:r>
      <w:r>
        <w:rPr>
          <w:color w:val="232330"/>
          <w:sz w:val="4.3mm"/>
          <w:szCs w:val="4.3mm"/>
          <w:rFonts w:ascii="Segoe UI" w:cs="Segoe UI" w:eastAsia="Segoe UI" w:hAnsi="Segoe UI"/>
        </w:rPr>
        <w:br/>
        <w:t xml:space="preserve">I see.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8"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Colomer, Julien (One CGIAR - France)   </w:t>
      </w:r>
      <w:r>
        <w:rPr>
          <w:color w:val="a19f9d"/>
          <w:sz w:val="4.3mm"/>
          <w:szCs w:val="4.3mm"/>
          <w:rFonts w:ascii="Segoe UI" w:cs="Segoe UI" w:eastAsia="Segoe UI" w:hAnsi="Segoe UI"/>
        </w:rPr>
        <w:t xml:space="preserve">38:54</w:t>
      </w:r>
      <w:r>
        <w:rPr>
          <w:color w:val="232330"/>
          <w:sz w:val="4.3mm"/>
          <w:szCs w:val="4.3mm"/>
          <w:rFonts w:ascii="Segoe UI" w:cs="Segoe UI" w:eastAsia="Segoe UI" w:hAnsi="Segoe UI"/>
        </w:rPr>
        <w:br/>
        <w:t xml:space="preserve">To have them there to report against. OK, our thinking at this stage is whatever's easiest essentially is what we want to do for 2025. We want to we need to have 80% by dollar value of window 3 bilats included in 2025 Technical reporting. OK, SO that's our objective we have to.</w:t>
      </w:r>
      <w:r>
        <w:rPr>
          <w:color w:val="232330"/>
          <w:sz w:val="4.3mm"/>
          <w:szCs w:val="4.3mm"/>
          <w:rFonts w:ascii="Segoe UI" w:cs="Segoe UI" w:eastAsia="Segoe UI" w:hAnsi="Segoe UI"/>
        </w:rPr>
        <w:br/>
        <w:t xml:space="preserve">Have them included. What is included is up for debate, negotiation, creation, etcetera, right? So we need to figure that out together. But essentially we want as much of the information that is relevant entered into the PRMS. Absolutely. We just won't be doing the target target setting for the 2025.</w:t>
      </w:r>
      <w:r>
        <w:rPr>
          <w:color w:val="232330"/>
          <w:sz w:val="4.3mm"/>
          <w:szCs w:val="4.3mm"/>
          <w:rFonts w:ascii="Segoe UI" w:cs="Segoe UI" w:eastAsia="Segoe UI" w:hAnsi="Segoe UI"/>
        </w:rPr>
        <w:br/>
        <w:t xml:space="preserve">5 Tech report. Does that make sense or is that IT may not make sense, but I mean, is IT at least relatively clear?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9"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Nirmal, Rajalakshmi (IFPRI)   </w:t>
      </w:r>
      <w:r>
        <w:rPr>
          <w:color w:val="a19f9d"/>
          <w:sz w:val="4.3mm"/>
          <w:szCs w:val="4.3mm"/>
          <w:rFonts w:ascii="Segoe UI" w:cs="Segoe UI" w:eastAsia="Segoe UI" w:hAnsi="Segoe UI"/>
        </w:rPr>
        <w:t xml:space="preserve">39:36</w:t>
      </w:r>
      <w:r>
        <w:rPr>
          <w:color w:val="232330"/>
          <w:sz w:val="4.3mm"/>
          <w:szCs w:val="4.3mm"/>
          <w:rFonts w:ascii="Segoe UI" w:cs="Segoe UI" w:eastAsia="Segoe UI" w:hAnsi="Segoe UI"/>
        </w:rPr>
        <w:br/>
        <w:t xml:space="preserve">Yeah.</w:t>
      </w:r>
      <w:r>
        <w:rPr>
          <w:color w:val="232330"/>
          <w:sz w:val="4.3mm"/>
          <w:szCs w:val="4.3mm"/>
          <w:rFonts w:ascii="Segoe UI" w:cs="Segoe UI" w:eastAsia="Segoe UI" w:hAnsi="Segoe UI"/>
        </w:rPr>
        <w:br/>
        <w:t xml:space="preserve">Yes. Thanks, James. Yeah,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0"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Colomer, Julien (One CGIAR - France)   </w:t>
      </w:r>
      <w:r>
        <w:rPr>
          <w:color w:val="a19f9d"/>
          <w:sz w:val="4.3mm"/>
          <w:szCs w:val="4.3mm"/>
          <w:rFonts w:ascii="Segoe UI" w:cs="Segoe UI" w:eastAsia="Segoe UI" w:hAnsi="Segoe UI"/>
        </w:rPr>
        <w:t xml:space="preserve">39:41</w:t>
      </w:r>
      <w:r>
        <w:rPr>
          <w:color w:val="232330"/>
          <w:sz w:val="4.3mm"/>
          <w:szCs w:val="4.3mm"/>
          <w:rFonts w:ascii="Segoe UI" w:cs="Segoe UI" w:eastAsia="Segoe UI" w:hAnsi="Segoe UI"/>
        </w:rPr>
        <w:br/>
        <w:t xml:space="preserve">Yeah, yeah. OK. Yeah. Thanks. And SO we'll be, as I mentioned, working with the programs and accelerators and the center MEL Focal Points and members of that alignment working Group really to understand the, let's say, their center MEL System and situation just to understand.</w:t>
      </w:r>
      <w:r>
        <w:rPr>
          <w:color w:val="232330"/>
          <w:sz w:val="4.3mm"/>
          <w:szCs w:val="4.3mm"/>
          <w:rFonts w:ascii="Segoe UI" w:cs="Segoe UI" w:eastAsia="Segoe UI" w:hAnsi="Segoe UI"/>
        </w:rPr>
        <w:br/>
        <w:t xml:space="preserve">And how best that information can be transferred using the minimum data standard. Thank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1"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Trifa, Nicoleta (CGIAR System Organization)   </w:t>
      </w:r>
      <w:r>
        <w:rPr>
          <w:color w:val="a19f9d"/>
          <w:sz w:val="4.3mm"/>
          <w:szCs w:val="4.3mm"/>
          <w:rFonts w:ascii="Segoe UI" w:cs="Segoe UI" w:eastAsia="Segoe UI" w:hAnsi="Segoe UI"/>
        </w:rPr>
        <w:t xml:space="preserve">40:11</w:t>
      </w:r>
      <w:r>
        <w:rPr>
          <w:color w:val="232330"/>
          <w:sz w:val="4.3mm"/>
          <w:szCs w:val="4.3mm"/>
          <w:rFonts w:ascii="Segoe UI" w:cs="Segoe UI" w:eastAsia="Segoe UI" w:hAnsi="Segoe UI"/>
        </w:rPr>
        <w:br/>
        <w:t xml:space="preserve">Thank you both.</w:t>
      </w:r>
      <w:r>
        <w:rPr>
          <w:color w:val="232330"/>
          <w:sz w:val="4.3mm"/>
          <w:szCs w:val="4.3mm"/>
          <w:rFonts w:ascii="Segoe UI" w:cs="Segoe UI" w:eastAsia="Segoe UI" w:hAnsi="Segoe UI"/>
        </w:rPr>
        <w:br/>
        <w:t xml:space="preserve">I'm going to paste in the chat here. It's a bit bigger in font that this was not my intent. The e-mail address you can, you know, in case you don't have questions now, but a quick question pops up into your mind later on. Please do not hesitate to contact us.</w:t>
      </w:r>
      <w:r>
        <w:rPr>
          <w:color w:val="232330"/>
          <w:sz w:val="4.3mm"/>
          <w:szCs w:val="4.3mm"/>
          <w:rFonts w:ascii="Segoe UI" w:cs="Segoe UI" w:eastAsia="Segoe UI" w:hAnsi="Segoe UI"/>
        </w:rPr>
        <w:br/>
        <w:t xml:space="preserve">We are aiming to respond within 24 hours. You know, the more complex the ask is, the more we need and and we need to, you know, check with colleagues. Then you know there there's a probably probability that the response will be a bit delayed, but nevertheless use this e-mail address.</w:t>
      </w:r>
      <w:r>
        <w:rPr>
          <w:color w:val="232330"/>
          <w:sz w:val="4.3mm"/>
          <w:szCs w:val="4.3mm"/>
          <w:rFonts w:ascii="Segoe UI" w:cs="Segoe UI" w:eastAsia="Segoe UI" w:hAnsi="Segoe UI"/>
        </w:rPr>
        <w:br/>
        <w:t xml:space="preserve">Address for everything technical reporting related.</w:t>
      </w:r>
      <w:r>
        <w:rPr>
          <w:color w:val="232330"/>
          <w:sz w:val="4.3mm"/>
          <w:szCs w:val="4.3mm"/>
          <w:rFonts w:ascii="Segoe UI" w:cs="Segoe UI" w:eastAsia="Segoe UI" w:hAnsi="Segoe UI"/>
        </w:rPr>
        <w:br/>
        <w:t xml:space="preserve">Uh, Raja again. Go ahead.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2"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Nirmal, Rajalakshmi (IFPRI)   </w:t>
      </w:r>
      <w:r>
        <w:rPr>
          <w:color w:val="a19f9d"/>
          <w:sz w:val="4.3mm"/>
          <w:szCs w:val="4.3mm"/>
          <w:rFonts w:ascii="Segoe UI" w:cs="Segoe UI" w:eastAsia="Segoe UI" w:hAnsi="Segoe UI"/>
        </w:rPr>
        <w:t xml:space="preserve">40:58</w:t>
      </w:r>
      <w:r>
        <w:rPr>
          <w:color w:val="232330"/>
          <w:sz w:val="4.3mm"/>
          <w:szCs w:val="4.3mm"/>
          <w:rFonts w:ascii="Segoe UI" w:cs="Segoe UI" w:eastAsia="Segoe UI" w:hAnsi="Segoe UI"/>
        </w:rPr>
        <w:br/>
        <w:t xml:space="preserve">Yes, just one more question. So for the new directors that will be coming in for the programs, so will there be an induction induction session on PRMS or are we supposed to be doing that at the program level?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3"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Trifa, Nicoleta (CGIAR System Organization)   </w:t>
      </w:r>
      <w:r>
        <w:rPr>
          <w:color w:val="a19f9d"/>
          <w:sz w:val="4.3mm"/>
          <w:szCs w:val="4.3mm"/>
          <w:rFonts w:ascii="Segoe UI" w:cs="Segoe UI" w:eastAsia="Segoe UI" w:hAnsi="Segoe UI"/>
        </w:rPr>
        <w:t xml:space="preserve">41:01</w:t>
      </w:r>
      <w:r>
        <w:rPr>
          <w:color w:val="232330"/>
          <w:sz w:val="4.3mm"/>
          <w:szCs w:val="4.3mm"/>
          <w:rFonts w:ascii="Segoe UI" w:cs="Segoe UI" w:eastAsia="Segoe UI" w:hAnsi="Segoe UI"/>
        </w:rPr>
        <w:br/>
        <w:t xml:space="preserve">Mhm.</w:t>
      </w:r>
      <w:r>
        <w:rPr>
          <w:color w:val="232330"/>
          <w:sz w:val="4.3mm"/>
          <w:szCs w:val="4.3mm"/>
          <w:rFonts w:ascii="Segoe UI" w:cs="Segoe UI" w:eastAsia="Segoe UI" w:hAnsi="Segoe UI"/>
        </w:rPr>
        <w:br/>
        <w:t xml:space="preserve">I believe, Jules, you have a way of keeping the directors updated on technical reporting as we progress. They they're not usually invited to the info session. We aim to include the PMUs and the Melanie focal points, center Melanie focal points to the info session since they're closer to technical reporting.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4"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Colomer, Julien (One CGIAR - France)   </w:t>
      </w:r>
      <w:r>
        <w:rPr>
          <w:color w:val="a19f9d"/>
          <w:sz w:val="4.3mm"/>
          <w:szCs w:val="4.3mm"/>
          <w:rFonts w:ascii="Segoe UI" w:cs="Segoe UI" w:eastAsia="Segoe UI" w:hAnsi="Segoe UI"/>
        </w:rPr>
        <w:t xml:space="preserve">41:26</w:t>
      </w:r>
      <w:r>
        <w:rPr>
          <w:color w:val="232330"/>
          <w:sz w:val="4.3mm"/>
          <w:szCs w:val="4.3mm"/>
          <w:rFonts w:ascii="Segoe UI" w:cs="Segoe UI" w:eastAsia="Segoe UI" w:hAnsi="Segoe UI"/>
        </w:rPr>
        <w:br/>
        <w:t xml:space="preserve">No.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5"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Trifa, Nicoleta (CGIAR System Organization)   </w:t>
      </w:r>
      <w:r>
        <w:rPr>
          <w:color w:val="a19f9d"/>
          <w:sz w:val="4.3mm"/>
          <w:szCs w:val="4.3mm"/>
          <w:rFonts w:ascii="Segoe UI" w:cs="Segoe UI" w:eastAsia="Segoe UI" w:hAnsi="Segoe UI"/>
        </w:rPr>
        <w:t xml:space="preserve">41:37</w:t>
      </w:r>
      <w:r>
        <w:rPr>
          <w:color w:val="232330"/>
          <w:sz w:val="4.3mm"/>
          <w:szCs w:val="4.3mm"/>
          <w:rFonts w:ascii="Segoe UI" w:cs="Segoe UI" w:eastAsia="Segoe UI" w:hAnsi="Segoe UI"/>
        </w:rPr>
        <w:br/>
        <w:t xml:space="preserve">Actually doing the reporting or being involved in the processes and I believe there are ways we usually update, inform the directors through the GST meetings or something like that. Jules, can you confirm?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6"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Colomer, Julien (One CGIAR - France)   </w:t>
      </w:r>
      <w:r>
        <w:rPr>
          <w:color w:val="a19f9d"/>
          <w:sz w:val="4.3mm"/>
          <w:szCs w:val="4.3mm"/>
          <w:rFonts w:ascii="Segoe UI" w:cs="Segoe UI" w:eastAsia="Segoe UI" w:hAnsi="Segoe UI"/>
        </w:rPr>
        <w:t xml:space="preserve">41:49</w:t>
      </w:r>
      <w:r>
        <w:rPr>
          <w:color w:val="232330"/>
          <w:sz w:val="4.3mm"/>
          <w:szCs w:val="4.3mm"/>
          <w:rFonts w:ascii="Segoe UI" w:cs="Segoe UI" w:eastAsia="Segoe UI" w:hAnsi="Segoe UI"/>
        </w:rPr>
        <w:br/>
        <w:t xml:space="preserve">Yeah, yeah. Uh, so um.</w:t>
      </w:r>
      <w:r>
        <w:rPr>
          <w:color w:val="232330"/>
          <w:sz w:val="4.3mm"/>
          <w:szCs w:val="4.3mm"/>
          <w:rFonts w:ascii="Segoe UI" w:cs="Segoe UI" w:eastAsia="Segoe UI" w:hAnsi="Segoe UI"/>
        </w:rPr>
        <w:br/>
        <w:t xml:space="preserve">There there's actually been a, sorry, just a it's a it's a great question. There's a request or a suggestion in the calls on Friday about Window 3 bilateral alignment. We had two calls and one of the suggestions that came through, I think more of a general one was.</w:t>
      </w:r>
      <w:r>
        <w:rPr>
          <w:color w:val="232330"/>
          <w:sz w:val="4.3mm"/>
          <w:szCs w:val="4.3mm"/>
          <w:rFonts w:ascii="Segoe UI" w:cs="Segoe UI" w:eastAsia="Segoe UI" w:hAnsi="Segoe UI"/>
        </w:rPr>
        <w:br/>
        <w:t xml:space="preserve">There should be an onboarding for all new directors in terms of like how this whole performance and results management thing works and the systems that we use, et cetera. And there should also be onboarding for new bilateral projects.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7"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Trifa, Nicoleta (CGIAR System Organization)   </w:t>
      </w:r>
      <w:r>
        <w:rPr>
          <w:color w:val="a19f9d"/>
          <w:sz w:val="4.3mm"/>
          <w:szCs w:val="4.3mm"/>
          <w:rFonts w:ascii="Segoe UI" w:cs="Segoe UI" w:eastAsia="Segoe UI" w:hAnsi="Segoe UI"/>
        </w:rPr>
        <w:t xml:space="preserve">42:12</w:t>
      </w:r>
      <w:r>
        <w:rPr>
          <w:color w:val="232330"/>
          <w:sz w:val="4.3mm"/>
          <w:szCs w:val="4.3mm"/>
          <w:rFonts w:ascii="Segoe UI" w:cs="Segoe UI" w:eastAsia="Segoe UI" w:hAnsi="Segoe UI"/>
        </w:rPr>
        <w:br/>
        <w:t xml:space="preserve">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8"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Colomer, Julien (One CGIAR - France)   </w:t>
      </w:r>
      <w:r>
        <w:rPr>
          <w:color w:val="a19f9d"/>
          <w:sz w:val="4.3mm"/>
          <w:szCs w:val="4.3mm"/>
          <w:rFonts w:ascii="Segoe UI" w:cs="Segoe UI" w:eastAsia="Segoe UI" w:hAnsi="Segoe UI"/>
        </w:rPr>
        <w:t xml:space="preserve">42:25</w:t>
      </w:r>
      <w:r>
        <w:rPr>
          <w:color w:val="232330"/>
          <w:sz w:val="4.3mm"/>
          <w:szCs w:val="4.3mm"/>
          <w:rFonts w:ascii="Segoe UI" w:cs="Segoe UI" w:eastAsia="Segoe UI" w:hAnsi="Segoe UI"/>
        </w:rPr>
        <w:br/>
        <w:t xml:space="preserve">So that they also understand, you know how how things work. Now there's 1000 plus active grants, 500 new ones already since November. So that's a lot of onboarding sessions. Perhaps what we need is a set of materials that can be shared and accessed easily like a recording and and stuff like that. So I think we'll look.</w:t>
      </w:r>
      <w:r>
        <w:rPr>
          <w:color w:val="232330"/>
          <w:sz w:val="4.3mm"/>
          <w:szCs w:val="4.3mm"/>
          <w:rFonts w:ascii="Segoe UI" w:cs="Segoe UI" w:eastAsia="Segoe UI" w:hAnsi="Segoe UI"/>
        </w:rPr>
        <w:br/>
        <w:t xml:space="preserve">For the most scalable low cost solution that helps people you know understand what we do and perhaps for the for the program and accelerator directors once they come on board then we have the in person you know live one and then for the new projects they get the recorded one, something like that. But it's a it's a good idea.</w:t>
      </w:r>
      <w:r>
        <w:rPr>
          <w:color w:val="232330"/>
          <w:sz w:val="4.3mm"/>
          <w:szCs w:val="4.3mm"/>
          <w:rFonts w:ascii="Segoe UI" w:cs="Segoe UI" w:eastAsia="Segoe UI" w:hAnsi="Segoe UI"/>
        </w:rPr>
        <w:br/>
        <w:t xml:space="preserve">Yeah. Thanks.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9"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Trifa, Nicoleta (CGIAR System Organization)   </w:t>
      </w:r>
      <w:r>
        <w:rPr>
          <w:color w:val="a19f9d"/>
          <w:sz w:val="4.3mm"/>
          <w:szCs w:val="4.3mm"/>
          <w:rFonts w:ascii="Segoe UI" w:cs="Segoe UI" w:eastAsia="Segoe UI" w:hAnsi="Segoe UI"/>
        </w:rPr>
        <w:t xml:space="preserve">43:04</w:t>
      </w:r>
      <w:r>
        <w:rPr>
          <w:color w:val="232330"/>
          <w:sz w:val="4.3mm"/>
          <w:szCs w:val="4.3mm"/>
          <w:rFonts w:ascii="Segoe UI" w:cs="Segoe UI" w:eastAsia="Segoe UI" w:hAnsi="Segoe UI"/>
        </w:rPr>
        <w:br/>
        <w:t xml:space="preserve">Good idea. We, as I was mentioning, we are making a drafting a PRMS new user deck if you want. So it's two or three slides with relevant information on PRMS like the access, the roles, guidance on how to report, who needs to report when and so on. So that will be available soon on the PNR Hub.</w:t>
      </w:r>
      <w:r>
        <w:rPr>
          <w:color w:val="232330"/>
          <w:sz w:val="4.3mm"/>
          <w:szCs w:val="4.3mm"/>
          <w:rFonts w:ascii="Segoe UI" w:cs="Segoe UI" w:eastAsia="Segoe UI" w:hAnsi="Segoe UI"/>
        </w:rPr>
        <w:br/>
        <w:t xml:space="preserve">And we will notify you once that's available. So feel free to disseminate that to, you know, colleagues from Windows 3 bathroom projects which have a role in providing information, technical reporting, if not, you know, actually reporting in the system.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0"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Nirmal, Rajalakshmi (IFPRI)   </w:t>
      </w:r>
      <w:r>
        <w:rPr>
          <w:color w:val="a19f9d"/>
          <w:sz w:val="4.3mm"/>
          <w:szCs w:val="4.3mm"/>
          <w:rFonts w:ascii="Segoe UI" w:cs="Segoe UI" w:eastAsia="Segoe UI" w:hAnsi="Segoe UI"/>
        </w:rPr>
        <w:t xml:space="preserve">43:44</w:t>
      </w:r>
      <w:r>
        <w:rPr>
          <w:color w:val="232330"/>
          <w:sz w:val="4.3mm"/>
          <w:szCs w:val="4.3mm"/>
          <w:rFonts w:ascii="Segoe UI" w:cs="Segoe UI" w:eastAsia="Segoe UI" w:hAnsi="Segoe UI"/>
        </w:rPr>
        <w:br/>
        <w:t xml:space="preserve">Thanks.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1"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Trifa, Nicoleta (CGIAR System Organization)   </w:t>
      </w:r>
      <w:r>
        <w:rPr>
          <w:color w:val="a19f9d"/>
          <w:sz w:val="4.3mm"/>
          <w:szCs w:val="4.3mm"/>
          <w:rFonts w:ascii="Segoe UI" w:cs="Segoe UI" w:eastAsia="Segoe UI" w:hAnsi="Segoe UI"/>
        </w:rPr>
        <w:t xml:space="preserve">43:52</w:t>
      </w:r>
      <w:r>
        <w:rPr>
          <w:color w:val="232330"/>
          <w:sz w:val="4.3mm"/>
          <w:szCs w:val="4.3mm"/>
          <w:rFonts w:ascii="Segoe UI" w:cs="Segoe UI" w:eastAsia="Segoe UI" w:hAnsi="Segoe UI"/>
        </w:rPr>
        <w:br/>
        <w:t xml:space="preserve">Other questions, comments.</w:t>
      </w:r>
      <w:r>
        <w:rPr>
          <w:color w:val="232330"/>
          <w:sz w:val="4.3mm"/>
          <w:szCs w:val="4.3mm"/>
          <w:rFonts w:ascii="Segoe UI" w:cs="Segoe UI" w:eastAsia="Segoe UI" w:hAnsi="Segoe UI"/>
        </w:rPr>
        <w:br/>
        <w:t xml:space="preserve">No, good. Again, we will paste the link to the deck and to the meeting recording and share with you by e-mail. Be available. This will be available on the PNR Hub as well. So if there are no other questions or comments, I want to thank you all for your participation to this session.</w:t>
      </w:r>
      <w:r>
        <w:rPr>
          <w:color w:val="232330"/>
          <w:sz w:val="4.3mm"/>
          <w:szCs w:val="4.3mm"/>
          <w:rFonts w:ascii="Segoe UI" w:cs="Segoe UI" w:eastAsia="Segoe UI" w:hAnsi="Segoe UI"/>
        </w:rPr>
        <w:br/>
        <w:t xml:space="preserve">Yeah, don't hesitate to reach out to us. OK, I see a question there. When does the PRMS open for reporting? This is to be confirmed, Raja. Again, we're aiming for November. It's, you know, we will inform you the closer we get to the date about the the final official.</w:t>
      </w:r>
      <w:r>
        <w:rPr>
          <w:color w:val="232330"/>
          <w:sz w:val="4.3mm"/>
          <w:szCs w:val="4.3mm"/>
          <w:rFonts w:ascii="Segoe UI" w:cs="Segoe UI" w:eastAsia="Segoe UI" w:hAnsi="Segoe UI"/>
        </w:rPr>
        <w:br/>
        <w:t xml:space="preserve">Opening date for PRMS.</w:t>
      </w:r>
      <w:r>
        <w:rPr>
          <w:color w:val="232330"/>
          <w:sz w:val="4.3mm"/>
          <w:szCs w:val="4.3mm"/>
          <w:rFonts w:ascii="Segoe UI" w:cs="Segoe UI" w:eastAsia="Segoe UI" w:hAnsi="Segoe UI"/>
        </w:rPr>
        <w:br/>
        <w:t xml:space="preserve">Thanks everyone. Have a wonderful day.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2"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Colomer, Julien (One CGIAR - France)   </w:t>
      </w:r>
      <w:r>
        <w:rPr>
          <w:color w:val="a19f9d"/>
          <w:sz w:val="4.3mm"/>
          <w:szCs w:val="4.3mm"/>
          <w:rFonts w:ascii="Segoe UI" w:cs="Segoe UI" w:eastAsia="Segoe UI" w:hAnsi="Segoe UI"/>
        </w:rPr>
        <w:t xml:space="preserve">44:46</w:t>
      </w:r>
      <w:r>
        <w:rPr>
          <w:color w:val="232330"/>
          <w:sz w:val="4.3mm"/>
          <w:szCs w:val="4.3mm"/>
          <w:rFonts w:ascii="Segoe UI" w:cs="Segoe UI" w:eastAsia="Segoe UI" w:hAnsi="Segoe UI"/>
        </w:rPr>
        <w:br/>
        <w:t xml:space="preserve">Thank you, Nicoleta. Thanks everybody. Ciao. Bye, bye.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3"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Trifa, Nicoleta (CGIAR System Organization)   </w:t>
      </w:r>
      <w:r>
        <w:rPr>
          <w:color w:val="a19f9d"/>
          <w:sz w:val="4.3mm"/>
          <w:szCs w:val="4.3mm"/>
          <w:rFonts w:ascii="Segoe UI" w:cs="Segoe UI" w:eastAsia="Segoe UI" w:hAnsi="Segoe UI"/>
        </w:rPr>
        <w:t xml:space="preserve">44:47</w:t>
      </w:r>
      <w:r>
        <w:rPr>
          <w:color w:val="232330"/>
          <w:sz w:val="4.3mm"/>
          <w:szCs w:val="4.3mm"/>
          <w:rFonts w:ascii="Segoe UI" w:cs="Segoe UI" w:eastAsia="Segoe UI" w:hAnsi="Segoe UI"/>
        </w:rPr>
        <w:br/>
        <w:t xml:space="preserve">Bye.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4"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Aryal, Bishal (IFPRI)   </w:t>
      </w:r>
      <w:r>
        <w:rPr>
          <w:color w:val="a19f9d"/>
          <w:sz w:val="4.3mm"/>
          <w:szCs w:val="4.3mm"/>
          <w:rFonts w:ascii="Segoe UI" w:cs="Segoe UI" w:eastAsia="Segoe UI" w:hAnsi="Segoe UI"/>
        </w:rPr>
        <w:t xml:space="preserve">44:47</w:t>
      </w:r>
      <w:r>
        <w:rPr>
          <w:color w:val="232330"/>
          <w:sz w:val="4.3mm"/>
          <w:szCs w:val="4.3mm"/>
          <w:rFonts w:ascii="Segoe UI" w:cs="Segoe UI" w:eastAsia="Segoe UI" w:hAnsi="Segoe UI"/>
        </w:rPr>
        <w:br/>
        <w:t xml:space="preserve">Thank you. Thank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5"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Nirmal, Rajalakshmi (IFPRI)   </w:t>
      </w:r>
      <w:r>
        <w:rPr>
          <w:color w:val="a19f9d"/>
          <w:sz w:val="4.3mm"/>
          <w:szCs w:val="4.3mm"/>
          <w:rFonts w:ascii="Segoe UI" w:cs="Segoe UI" w:eastAsia="Segoe UI" w:hAnsi="Segoe UI"/>
        </w:rPr>
        <w:t xml:space="preserve">44:50</w:t>
      </w:r>
      <w:r>
        <w:rPr>
          <w:color w:val="232330"/>
          <w:sz w:val="4.3mm"/>
          <w:szCs w:val="4.3mm"/>
          <w:rFonts w:ascii="Segoe UI" w:cs="Segoe UI" w:eastAsia="Segoe UI" w:hAnsi="Segoe UI"/>
        </w:rPr>
        <w:br/>
        <w:t xml:space="preserve">Thank you. Bye, bye.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6"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Trifa, Nicoleta (CGIAR System Organization)   </w:t>
      </w:r>
      <w:r>
        <w:rPr>
          <w:color w:val="a19f9d"/>
          <w:sz w:val="4.3mm"/>
          <w:szCs w:val="4.3mm"/>
          <w:rFonts w:ascii="Segoe UI" w:cs="Segoe UI" w:eastAsia="Segoe UI" w:hAnsi="Segoe UI"/>
        </w:rPr>
        <w:t xml:space="preserve">44:53</w:t>
      </w:r>
      <w:r>
        <w:rPr>
          <w:color w:val="232330"/>
          <w:sz w:val="4.3mm"/>
          <w:szCs w:val="4.3mm"/>
          <w:rFonts w:ascii="Segoe UI" w:cs="Segoe UI" w:eastAsia="Segoe UI" w:hAnsi="Segoe UI"/>
        </w:rPr>
        <w:br/>
        <w:t xml:space="preserve">Hi.</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5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7" cstate="none"/>
                    <a:srcRect/>
                    <a:stretch>
                      <a:fillRect/>
                    </a:stretch>
                  </pic:blipFill>
                  <pic:spPr bwMode="auto">
                    <a:xfrm>
                      <a:off x="0" y="0"/>
                      <a:ext cx="209550" cy="209550"/>
                    </a:xfrm>
                    <a:prstGeom prst="rect">
                      <a:avLst/>
                    </a:prstGeom>
                  </pic:spPr>
                </pic:pic>
              </a:graphicData>
            </a:graphic>
          </wp:anchor>
        </w:drawing>
      </w:r>
      <w:r>
        <w:rPr>
          <w:b/>
          <w:bCs/>
          <w:color w:val="5A5A71"/>
          <w:sz w:val="4.3mm"/>
          <w:szCs w:val="4.3mm"/>
          <w:rFonts w:ascii="Segoe UI" w:cs="Segoe UI" w:eastAsia="Segoe UI" w:hAnsi="Segoe UI"/>
        </w:rPr>
        <w:br/>
        <w:t xml:space="preserve">Trifa, Nicoleta (CGIAR System Organization) </w:t>
      </w:r>
      <w:r>
        <w:rPr>
          <w:color w:val="a19f9d"/>
          <w:sz w:val="4.3mm"/>
          <w:szCs w:val="4.3mm"/>
          <w:rFonts w:ascii="Segoe UI" w:cs="Segoe UI" w:eastAsia="Segoe UI" w:hAnsi="Segoe UI"/>
        </w:rPr>
        <w:t xml:space="preserve">ha detenido la transcripción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5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5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omgy_cbyqiciidj4aundr.png"/><Relationship Id="rId7" Type="http://schemas.openxmlformats.org/officeDocument/2006/relationships/image" Target="media/potp0zyojvzqw9mgzuzzc.png"/><Relationship Id="rId8" Type="http://schemas.openxmlformats.org/officeDocument/2006/relationships/image" Target="media/hi5yle7x5pw66u0qdjvia.png"/><Relationship Id="rId9" Type="http://schemas.openxmlformats.org/officeDocument/2006/relationships/image" Target="media/ervjz3gfvtnvnmpsba7mm.png"/><Relationship Id="rId10" Type="http://schemas.openxmlformats.org/officeDocument/2006/relationships/image" Target="media/97g-mvmbpy3viv0ivw1l1.png"/><Relationship Id="rId11" Type="http://schemas.openxmlformats.org/officeDocument/2006/relationships/image" Target="media/mlzumm76dee23nupkvzcf.png"/><Relationship Id="rId12" Type="http://schemas.openxmlformats.org/officeDocument/2006/relationships/image" Target="media/lh4jiz_3ud5agabpltrke.png"/><Relationship Id="rId13" Type="http://schemas.openxmlformats.org/officeDocument/2006/relationships/image" Target="media/ppr9cm1xoyngvfcyskwxa.png"/><Relationship Id="rId14" Type="http://schemas.openxmlformats.org/officeDocument/2006/relationships/image" Target="media/oodwfbl8po0qoyxksqqm2.png"/><Relationship Id="rId15" Type="http://schemas.openxmlformats.org/officeDocument/2006/relationships/image" Target="media/jars-p8pwwx5soxig7v3p.png"/><Relationship Id="rId16" Type="http://schemas.openxmlformats.org/officeDocument/2006/relationships/image" Target="media/e-qftvmepch8cvuswaxxc.png"/><Relationship Id="rId17" Type="http://schemas.openxmlformats.org/officeDocument/2006/relationships/image" Target="media/qrlhiap0qplzpnykgo2tw.png"/><Relationship Id="rId18" Type="http://schemas.openxmlformats.org/officeDocument/2006/relationships/image" Target="media/9svf_bfeu7va27jey2tpb.png"/><Relationship Id="rId19" Type="http://schemas.openxmlformats.org/officeDocument/2006/relationships/image" Target="media/4hat-17qbr4shz2dpdu5f.png"/><Relationship Id="rId20" Type="http://schemas.openxmlformats.org/officeDocument/2006/relationships/image" Target="media/svreak5ksj1csb4yc0eoc.png"/><Relationship Id="rId21" Type="http://schemas.openxmlformats.org/officeDocument/2006/relationships/image" Target="media/1phnmbt7h1hydcamos20d.png"/><Relationship Id="rId22" Type="http://schemas.openxmlformats.org/officeDocument/2006/relationships/image" Target="media/qztjjpz5ps3bxfllpxqpd.png"/><Relationship Id="rId23" Type="http://schemas.openxmlformats.org/officeDocument/2006/relationships/image" Target="media/gcq2szlfbnzqpdxk6mjye.png"/><Relationship Id="rId24" Type="http://schemas.openxmlformats.org/officeDocument/2006/relationships/image" Target="media/rpsitdjfhc8uu0b0i4pjw.png"/><Relationship Id="rId25" Type="http://schemas.openxmlformats.org/officeDocument/2006/relationships/image" Target="media/s0_rz0yiiyxrnndspemdj.png"/><Relationship Id="rId26" Type="http://schemas.openxmlformats.org/officeDocument/2006/relationships/image" Target="media/t1i_jjet3uohmiaibsebe.png"/><Relationship Id="rId27" Type="http://schemas.openxmlformats.org/officeDocument/2006/relationships/image" Target="media/s41e0l-orf8cbl-v5og62.png"/><Relationship Id="rId28" Type="http://schemas.openxmlformats.org/officeDocument/2006/relationships/image" Target="media/j8egrxvv3ww1_vi_hlfhy.png"/><Relationship Id="rId29" Type="http://schemas.openxmlformats.org/officeDocument/2006/relationships/image" Target="media/wdmfizrqonkrfdjnu-gon.png"/><Relationship Id="rId30" Type="http://schemas.openxmlformats.org/officeDocument/2006/relationships/image" Target="media/z2f7w-0kl4v1jziu7_5qg.png"/><Relationship Id="rId31" Type="http://schemas.openxmlformats.org/officeDocument/2006/relationships/image" Target="media/r2gw5v2wuzngup7frczwd.png"/><Relationship Id="rId32" Type="http://schemas.openxmlformats.org/officeDocument/2006/relationships/image" Target="media/m51w08efckj0665iohldy.png"/><Relationship Id="rId33" Type="http://schemas.openxmlformats.org/officeDocument/2006/relationships/image" Target="media/8wsn8jagxo57nixem9ehy.png"/><Relationship Id="rId34" Type="http://schemas.openxmlformats.org/officeDocument/2006/relationships/image" Target="media/sagfhwch0pmfiv_m54qlf.png"/><Relationship Id="rId35" Type="http://schemas.openxmlformats.org/officeDocument/2006/relationships/image" Target="media/r0mhgb4kzpucancdjo2y_.png"/><Relationship Id="rId36" Type="http://schemas.openxmlformats.org/officeDocument/2006/relationships/image" Target="media/7kqp0gqggdmxd78kibrmk.png"/><Relationship Id="rId37" Type="http://schemas.openxmlformats.org/officeDocument/2006/relationships/image" Target="media/awdj8ai9xowzxmwlra3f3.png"/><Relationship Id="rId38" Type="http://schemas.openxmlformats.org/officeDocument/2006/relationships/image" Target="media/nbqgfgmvvmas48oe6rjgh.png"/><Relationship Id="rId39" Type="http://schemas.openxmlformats.org/officeDocument/2006/relationships/image" Target="media/zc4kv5o4hmqunumzxnlzf.png"/><Relationship Id="rId40" Type="http://schemas.openxmlformats.org/officeDocument/2006/relationships/image" Target="media/nx7ntg3xdxk0wzd3h79zu.png"/><Relationship Id="rId41" Type="http://schemas.openxmlformats.org/officeDocument/2006/relationships/image" Target="media/ifzzmitihisjefvkdm1ln.png"/><Relationship Id="rId42" Type="http://schemas.openxmlformats.org/officeDocument/2006/relationships/image" Target="media/qc6rejq3dvfse9kzobez0.png"/><Relationship Id="rId43" Type="http://schemas.openxmlformats.org/officeDocument/2006/relationships/image" Target="media/4ugdyqlajotmvubjgqog1.png"/><Relationship Id="rId44" Type="http://schemas.openxmlformats.org/officeDocument/2006/relationships/image" Target="media/zfusfm3--0aq-iwiy5c7n.png"/><Relationship Id="rId45" Type="http://schemas.openxmlformats.org/officeDocument/2006/relationships/image" Target="media/bepibcpehgl4afqymbemu.png"/><Relationship Id="rId46" Type="http://schemas.openxmlformats.org/officeDocument/2006/relationships/image" Target="media/udcel0qus_rrghvpesloc.png"/><Relationship Id="rId47" Type="http://schemas.openxmlformats.org/officeDocument/2006/relationships/image" Target="media/lj63phrxi9uckc5qud7zz.png"/><Relationship Id="rId48" Type="http://schemas.openxmlformats.org/officeDocument/2006/relationships/image" Target="media/n3v7_7fr-t8n9zec9yoor.png"/><Relationship Id="rId49" Type="http://schemas.openxmlformats.org/officeDocument/2006/relationships/image" Target="media/l_yb28xvdou4jjue6wwms.png"/><Relationship Id="rId50" Type="http://schemas.openxmlformats.org/officeDocument/2006/relationships/image" Target="media/2ivxlsmio18vbjbmyg6m0.png"/><Relationship Id="rId51" Type="http://schemas.openxmlformats.org/officeDocument/2006/relationships/image" Target="media/lspia5iwlar5b9w6hxagg.png"/><Relationship Id="rId52" Type="http://schemas.openxmlformats.org/officeDocument/2006/relationships/image" Target="media/ahzculbfhcwrxyvu7x43e.png"/><Relationship Id="rId53" Type="http://schemas.openxmlformats.org/officeDocument/2006/relationships/image" Target="media/b7htnlcwektrhzp9lopvs.png"/><Relationship Id="rId54" Type="http://schemas.openxmlformats.org/officeDocument/2006/relationships/image" Target="media/dcoxqz6skxpd9xrtjolme.png"/><Relationship Id="rId55" Type="http://schemas.openxmlformats.org/officeDocument/2006/relationships/image" Target="media/a38lq3heueikuu9q_dc4a.png"/><Relationship Id="rId56" Type="http://schemas.openxmlformats.org/officeDocument/2006/relationships/image" Target="media/jtehhikkuqr1kcpsnwcrl.png"/><Relationship Id="rId57" Type="http://schemas.openxmlformats.org/officeDocument/2006/relationships/image" Target="media/chlrfnprox72moqi0gd-s.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2025-09-01T11:42:06.780Z</dcterms:created>
  <dcterms:modified xsi:type="dcterms:W3CDTF">2025-09-01T11:42:06.780Z</dcterms:modified>
</cp:coreProperties>
</file>

<file path=docProps/custom.xml><?xml version="1.0" encoding="utf-8"?>
<Properties xmlns="http://schemas.openxmlformats.org/officeDocument/2006/custom-properties" xmlns:vt="http://schemas.openxmlformats.org/officeDocument/2006/docPropsVTypes"/>
</file>