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40" w:lineRule="auto"/>
        <w:contextualSpacing w:val="0"/>
        <w:rPr>
          <w:color w:val="929a9d"/>
          <w:sz w:val="24"/>
          <w:szCs w:val="24"/>
          <w:shd w:fill="f7f8f8" w:val="clear"/>
        </w:rPr>
      </w:pPr>
      <w:r w:rsidDel="00000000" w:rsidR="00000000" w:rsidRPr="00000000">
        <w:rPr>
          <w:sz w:val="24"/>
          <w:szCs w:val="24"/>
          <w:shd w:fill="deeff9" w:val="clear"/>
          <w:rtl w:val="0"/>
        </w:rPr>
        <w:t xml:space="preserve">If you want to operate any business on the public sidewalks or streets you would need a general vendors license. However the sign-up for the general vendor waiting list closed in November. Only veterans are not required to be on the general vendor waiting list to get a general vendor license. You should discuss other options with NYC Dept. of Small Business Services . Here is a link to their website.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40" w:lineRule="auto"/>
        <w:contextualSpacing w:val="0"/>
        <w:rPr>
          <w:sz w:val="24"/>
          <w:szCs w:val="24"/>
        </w:rPr>
      </w:pPr>
      <w:hyperlink r:id="rId5">
        <w:r w:rsidDel="00000000" w:rsidR="00000000" w:rsidRPr="00000000">
          <w:rPr>
            <w:color w:val="1155cc"/>
            <w:sz w:val="24"/>
            <w:szCs w:val="24"/>
            <w:u w:val="single"/>
            <w:shd w:fill="deeff9" w:val="clear"/>
            <w:rtl w:val="0"/>
          </w:rPr>
          <w:t xml:space="preserve">http://www.nyc.gov/html/sbs/html/home/home.shtml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before="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last day to sign up for the waitlist was November 2016. Last time, it took 16 years to complete the waitlist.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www.nyc.gov/html/sbs/html/home/home.shtml" TargetMode="External"/></Relationships>
</file>