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Q1(eid, name):- Manager(eid,A), Manager(eid,B), Employee(eid, name, _);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Q2(eid, name):- not Manager(eid,_), Employee(eid, name,_);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Q3(office):- Employee(eidA,'Alice', _), Manager(eidA, mid), Employee(mid,_, office);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--q4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emp(eid, mid):- Manager(did, 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Q4(mid, name, office):- Manager(eid, mid), Employee(eid, name, office)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Q5(mid2, name):- Manager(_, mid), Manager(mid, mid2), Employee(mid2, name,_);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 next page: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055174" cy="5434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174" cy="54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