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236"/>
        <w:gridCol w:w="3544"/>
        <w:gridCol w:w="7020"/>
      </w:tblGrid>
      <w:tr w:rsidR="003708D2" w:rsidRPr="006A4B94" w14:paraId="22D71094" w14:textId="77777777" w:rsidTr="00B80B25">
        <w:trPr>
          <w:trHeight w:val="2435"/>
        </w:trPr>
        <w:tc>
          <w:tcPr>
            <w:tcW w:w="10800" w:type="dxa"/>
            <w:gridSpan w:val="3"/>
            <w:tcBorders>
              <w:top w:val="nil"/>
              <w:left w:val="nil"/>
              <w:bottom w:val="nil"/>
              <w:right w:val="nil"/>
            </w:tcBorders>
            <w:shd w:val="clear" w:color="auto" w:fill="FFFFFF" w:themeFill="background1"/>
          </w:tcPr>
          <w:p w14:paraId="48E5616B" w14:textId="06B372F5" w:rsidR="003708D2" w:rsidRPr="006A4B94" w:rsidRDefault="00AD16EE" w:rsidP="00F6758C">
            <w:pPr>
              <w:tabs>
                <w:tab w:val="left" w:pos="27"/>
                <w:tab w:val="left" w:pos="10692"/>
                <w:tab w:val="left" w:pos="10800"/>
              </w:tabs>
              <w:ind w:left="-108" w:right="-198"/>
              <w:rPr>
                <w:rFonts w:asciiTheme="majorHAnsi" w:hAnsiTheme="majorHAnsi"/>
              </w:rPr>
            </w:pPr>
            <w:bookmarkStart w:id="0" w:name="_Hlk112881030"/>
            <w:r w:rsidRPr="006A4B94">
              <w:rPr>
                <w:rFonts w:asciiTheme="majorHAnsi" w:hAnsiTheme="majorHAnsi"/>
                <w:noProof/>
                <w:lang w:val="en-IN" w:eastAsia="en-IN"/>
              </w:rPr>
              <mc:AlternateContent>
                <mc:Choice Requires="wps">
                  <w:drawing>
                    <wp:anchor distT="0" distB="0" distL="114300" distR="114300" simplePos="0" relativeHeight="251688960" behindDoc="0" locked="0" layoutInCell="1" allowOverlap="1" wp14:anchorId="3835FC6A" wp14:editId="051D0018">
                      <wp:simplePos x="0" y="0"/>
                      <wp:positionH relativeFrom="column">
                        <wp:posOffset>1292860</wp:posOffset>
                      </wp:positionH>
                      <wp:positionV relativeFrom="paragraph">
                        <wp:posOffset>-5080</wp:posOffset>
                      </wp:positionV>
                      <wp:extent cx="5384800"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304925"/>
                              </a:xfrm>
                              <a:prstGeom prst="rect">
                                <a:avLst/>
                              </a:prstGeom>
                              <a:noFill/>
                              <a:ln w="9525">
                                <a:noFill/>
                                <a:miter lim="800000"/>
                                <a:headEnd/>
                                <a:tailEnd/>
                              </a:ln>
                            </wps:spPr>
                            <wps:txb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6E258F09" w:rsidR="006A4B94" w:rsidRPr="006A4B94" w:rsidRDefault="0000440A"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Associate Consultant</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5DEFB231"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r w:rsidR="0073062A" w:rsidRPr="00AD16EE">
                                    <w:rPr>
                                      <w:rFonts w:asciiTheme="majorHAnsi" w:hAnsiTheme="majorHAnsi" w:cs="Tahoma"/>
                                      <w:b/>
                                      <w:color w:val="FFFFFF" w:themeColor="background1"/>
                                      <w:sz w:val="20"/>
                                      <w:szCs w:val="20"/>
                                    </w:rPr>
                                    <w:t xml:space="preserve">Manufacturing </w:t>
                                  </w:r>
                                  <w:r w:rsidR="0073062A">
                                    <w:rPr>
                                      <w:rFonts w:asciiTheme="majorHAnsi" w:hAnsiTheme="majorHAnsi" w:cs="Tahoma"/>
                                      <w:b/>
                                      <w:color w:val="FFFFFF" w:themeColor="background1"/>
                                      <w:sz w:val="20"/>
                                      <w:szCs w:val="20"/>
                                    </w:rPr>
                                    <w:t>&amp;</w:t>
                                  </w:r>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5FC6A" id="_x0000_t202" coordsize="21600,21600" o:spt="202" path="m,l,21600r21600,l21600,xe">
                      <v:stroke joinstyle="miter"/>
                      <v:path gradientshapeok="t" o:connecttype="rect"/>
                    </v:shapetype>
                    <v:shape id="Text Box 2" o:spid="_x0000_s1026" type="#_x0000_t202" style="position:absolute;left:0;text-align:left;margin-left:101.8pt;margin-top:-.4pt;width:42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" filled="f" stroked="f">
                      <v:textbo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6E258F09" w:rsidR="006A4B94" w:rsidRPr="006A4B94" w:rsidRDefault="0000440A"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Associate Consultant</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5DEFB231"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r w:rsidR="0073062A" w:rsidRPr="00AD16EE">
                              <w:rPr>
                                <w:rFonts w:asciiTheme="majorHAnsi" w:hAnsiTheme="majorHAnsi" w:cs="Tahoma"/>
                                <w:b/>
                                <w:color w:val="FFFFFF" w:themeColor="background1"/>
                                <w:sz w:val="20"/>
                                <w:szCs w:val="20"/>
                              </w:rPr>
                              <w:t xml:space="preserve">Manufacturing </w:t>
                            </w:r>
                            <w:r w:rsidR="0073062A">
                              <w:rPr>
                                <w:rFonts w:asciiTheme="majorHAnsi" w:hAnsiTheme="majorHAnsi" w:cs="Tahoma"/>
                                <w:b/>
                                <w:color w:val="FFFFFF" w:themeColor="background1"/>
                                <w:sz w:val="20"/>
                                <w:szCs w:val="20"/>
                              </w:rPr>
                              <w:t>&amp;</w:t>
                            </w:r>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v:textbox>
                    </v:shape>
                  </w:pict>
                </mc:Fallback>
              </mc:AlternateContent>
            </w:r>
            <w:r w:rsidR="00C059F5" w:rsidRPr="006A4B94">
              <w:rPr>
                <w:rFonts w:asciiTheme="majorHAnsi" w:hAnsiTheme="majorHAnsi"/>
                <w:noProof/>
                <w:lang w:val="en-IN" w:eastAsia="en-IN"/>
              </w:rPr>
              <mc:AlternateContent>
                <mc:Choice Requires="wps">
                  <w:drawing>
                    <wp:anchor distT="0" distB="0" distL="114300" distR="114300" simplePos="0" relativeHeight="251689984" behindDoc="0" locked="0" layoutInCell="1" allowOverlap="1" wp14:anchorId="50317A81" wp14:editId="1535941D">
                      <wp:simplePos x="0" y="0"/>
                      <wp:positionH relativeFrom="column">
                        <wp:posOffset>-68580</wp:posOffset>
                      </wp:positionH>
                      <wp:positionV relativeFrom="paragraph">
                        <wp:posOffset>1407160</wp:posOffset>
                      </wp:positionV>
                      <wp:extent cx="6858000" cy="314325"/>
                      <wp:effectExtent l="0" t="0" r="0" b="9525"/>
                      <wp:wrapNone/>
                      <wp:docPr id="2" name="Rectangle 2"/>
                      <wp:cNvGraphicFramePr/>
                      <a:graphic xmlns:a="http://schemas.openxmlformats.org/drawingml/2006/main">
                        <a:graphicData uri="http://schemas.microsoft.com/office/word/2010/wordprocessingShape">
                          <wps:wsp>
                            <wps:cNvSpPr/>
                            <wps:spPr>
                              <a:xfrm>
                                <a:off x="0" y="0"/>
                                <a:ext cx="6858000"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7A81" id="Rectangle 2" o:spid="_x0000_s1027" style="position:absolute;left:0;text-align:left;margin-left:-5.4pt;margin-top:110.8pt;width:54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" fillcolor="#b9eaf5" stroked="f" strokeweight="2pt">
                      <v:textbo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v:textbox>
                    </v:rect>
                  </w:pict>
                </mc:Fallback>
              </mc:AlternateContent>
            </w:r>
            <w:r w:rsidR="00F35A94" w:rsidRPr="006A4B94">
              <w:rPr>
                <w:rFonts w:asciiTheme="majorHAnsi" w:hAnsiTheme="majorHAnsi"/>
                <w:noProof/>
                <w:lang w:val="en-IN" w:eastAsia="en-IN"/>
              </w:rPr>
              <mc:AlternateContent>
                <mc:Choice Requires="wps">
                  <w:drawing>
                    <wp:anchor distT="0" distB="0" distL="114300" distR="114300" simplePos="0" relativeHeight="251691008" behindDoc="0" locked="0" layoutInCell="1" allowOverlap="1" wp14:anchorId="437FC991" wp14:editId="18649FE3">
                      <wp:simplePos x="0" y="0"/>
                      <wp:positionH relativeFrom="column">
                        <wp:posOffset>64770</wp:posOffset>
                      </wp:positionH>
                      <wp:positionV relativeFrom="paragraph">
                        <wp:posOffset>180340</wp:posOffset>
                      </wp:positionV>
                      <wp:extent cx="1190625" cy="1133475"/>
                      <wp:effectExtent l="0" t="0" r="0" b="0"/>
                      <wp:wrapNone/>
                      <wp:docPr id="51" name="Rectangle 51"/>
                      <wp:cNvGraphicFramePr/>
                      <a:graphic xmlns:a="http://schemas.openxmlformats.org/drawingml/2006/main">
                        <a:graphicData uri="http://schemas.microsoft.com/office/word/2010/wordprocessingShape">
                          <wps:wsp>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E0AA3" w14:textId="77777777" w:rsidR="001E38DF" w:rsidRPr="006A4B94" w:rsidRDefault="001E38DF" w:rsidP="001E38DF">
                                  <w:pPr>
                                    <w:jc w:val="center"/>
                                    <w:rPr>
                                      <w:rFonts w:asciiTheme="majorHAnsi" w:hAnsiTheme="majorHAnsi"/>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C991" id="Rectangle 51" o:spid="_x0000_s1028" style="position:absolute;left:0;text-align:left;margin-left:5.1pt;margin-top:14.2pt;width:93.7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" filled="f" stroked="f" strokeweight="2pt">
                      <v:textbox>
                        <w:txbxContent>
                          <w:p w14:paraId="51BE0AA3" w14:textId="77777777" w:rsidR="001E38DF" w:rsidRPr="006A4B94" w:rsidRDefault="001E38DF" w:rsidP="001E38DF">
                            <w:pPr>
                              <w:jc w:val="center"/>
                              <w:rPr>
                                <w:rFonts w:asciiTheme="majorHAnsi" w:hAnsiTheme="majorHAnsi"/>
                                <w:color w:val="0000FF"/>
                              </w:rPr>
                            </w:pPr>
                          </w:p>
                        </w:txbxContent>
                      </v:textbox>
                    </v:rect>
                  </w:pict>
                </mc:Fallback>
              </mc:AlternateContent>
            </w:r>
            <w:r w:rsidR="00F6758C" w:rsidRPr="006A4B94">
              <w:rPr>
                <w:rFonts w:asciiTheme="majorHAnsi" w:hAnsiTheme="majorHAnsi"/>
                <w:noProof/>
                <w:lang w:val="en-IN" w:eastAsia="en-IN"/>
              </w:rPr>
              <w:drawing>
                <wp:inline distT="0" distB="0" distL="0" distR="0" wp14:anchorId="675683A1" wp14:editId="7D04B238">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2">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3708D2" w:rsidRPr="006A4B94" w14:paraId="366042DC" w14:textId="77777777" w:rsidTr="007F4A7C">
        <w:trPr>
          <w:trHeight w:val="626"/>
        </w:trPr>
        <w:tc>
          <w:tcPr>
            <w:tcW w:w="10800" w:type="dxa"/>
            <w:gridSpan w:val="3"/>
            <w:tcBorders>
              <w:top w:val="nil"/>
              <w:left w:val="nil"/>
              <w:bottom w:val="nil"/>
              <w:right w:val="nil"/>
            </w:tcBorders>
            <w:shd w:val="clear" w:color="auto" w:fill="FFFFFF" w:themeFill="background1"/>
          </w:tcPr>
          <w:p w14:paraId="2FA3B4EA" w14:textId="5A6C4582" w:rsidR="003708D2" w:rsidRPr="00C501B3" w:rsidRDefault="003708D2" w:rsidP="00C501B3">
            <w:pPr>
              <w:overflowPunct w:val="0"/>
              <w:autoSpaceDE w:val="0"/>
              <w:autoSpaceDN w:val="0"/>
              <w:adjustRightInd w:val="0"/>
              <w:textAlignment w:val="baseline"/>
              <w:rPr>
                <w:rFonts w:asciiTheme="majorHAnsi" w:hAnsiTheme="majorHAnsi" w:cs="Tahoma"/>
                <w:color w:val="5F5F5F"/>
                <w:sz w:val="20"/>
                <w:szCs w:val="20"/>
              </w:rPr>
            </w:pPr>
            <w:r w:rsidRPr="006A4B94">
              <w:rPr>
                <w:rFonts w:asciiTheme="majorHAnsi" w:hAnsiTheme="majorHAnsi"/>
                <w:noProof/>
              </w:rPr>
              <w:br/>
            </w:r>
            <w:r w:rsidRPr="006A4B94">
              <w:rPr>
                <w:rFonts w:asciiTheme="majorHAnsi" w:hAnsiTheme="majorHAnsi"/>
                <w:noProof/>
                <w:color w:val="70AD47"/>
                <w:lang w:val="en-IN" w:eastAsia="en-IN"/>
              </w:rPr>
              <w:drawing>
                <wp:inline distT="0" distB="0" distL="0" distR="0" wp14:anchorId="38EA1B20" wp14:editId="081F7D29">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Pr="006A4B94">
              <w:rPr>
                <w:rFonts w:asciiTheme="majorHAnsi" w:hAnsiTheme="majorHAnsi" w:cs="Tahoma"/>
                <w:color w:val="0976A9"/>
                <w:sz w:val="28"/>
                <w:szCs w:val="28"/>
              </w:rPr>
              <w:t>Profile Summary</w:t>
            </w:r>
          </w:p>
        </w:tc>
      </w:tr>
      <w:tr w:rsidR="003708D2" w:rsidRPr="006A4B94" w14:paraId="40E2D60D" w14:textId="77777777" w:rsidTr="00094D00">
        <w:trPr>
          <w:trHeight w:val="3257"/>
        </w:trPr>
        <w:tc>
          <w:tcPr>
            <w:tcW w:w="10800" w:type="dxa"/>
            <w:gridSpan w:val="3"/>
            <w:tcBorders>
              <w:top w:val="nil"/>
              <w:left w:val="nil"/>
              <w:bottom w:val="nil"/>
              <w:right w:val="nil"/>
            </w:tcBorders>
            <w:shd w:val="clear" w:color="auto" w:fill="FFFFFF" w:themeFill="background1"/>
          </w:tcPr>
          <w:p w14:paraId="5CADDD10" w14:textId="607794AB"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sz w:val="18"/>
              </w:rPr>
              <w:t xml:space="preserve">A result-oriented professional offering </w:t>
            </w:r>
            <w:r w:rsidR="00A704D5">
              <w:rPr>
                <w:rFonts w:asciiTheme="majorHAnsi" w:hAnsiTheme="majorHAnsi"/>
                <w:sz w:val="18"/>
              </w:rPr>
              <w:t xml:space="preserve">over 18 </w:t>
            </w:r>
            <w:r w:rsidRPr="00EC16F8">
              <w:rPr>
                <w:rFonts w:asciiTheme="majorHAnsi" w:hAnsiTheme="majorHAnsi"/>
                <w:sz w:val="18"/>
              </w:rPr>
              <w:t xml:space="preserve">years of a successful career in </w:t>
            </w:r>
            <w:r w:rsidRPr="00EC16F8">
              <w:rPr>
                <w:rFonts w:asciiTheme="majorHAnsi" w:hAnsiTheme="majorHAnsi"/>
                <w:b/>
                <w:sz w:val="18"/>
              </w:rPr>
              <w:t>Java/J2EE Full Stack Development</w:t>
            </w:r>
            <w:r w:rsidRPr="00EC16F8">
              <w:rPr>
                <w:rFonts w:asciiTheme="majorHAnsi" w:hAnsiTheme="majorHAnsi"/>
                <w:sz w:val="18"/>
              </w:rPr>
              <w:t xml:space="preserve"> with extensive experience in full lifecycle of the software development including requirement definition, design, prototyping, interface implementation, configuration, performance tuning, deployment, testing and maintenance</w:t>
            </w:r>
          </w:p>
          <w:p w14:paraId="5952D950" w14:textId="150A4E59"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Skilled in analysis, development and implementation of enterprise solutions using </w:t>
            </w:r>
            <w:r w:rsidRPr="00EC16F8">
              <w:rPr>
                <w:rFonts w:asciiTheme="majorHAnsi" w:hAnsiTheme="majorHAnsi"/>
                <w:b/>
                <w:sz w:val="18"/>
              </w:rPr>
              <w:t>JAVA/J2EE, Spring, Hibernate</w:t>
            </w:r>
            <w:r w:rsidR="006843AD">
              <w:rPr>
                <w:rFonts w:asciiTheme="majorHAnsi" w:hAnsiTheme="majorHAnsi"/>
                <w:b/>
                <w:sz w:val="18"/>
              </w:rPr>
              <w:t>, Microservices, Docker, Kubernetes, AWS</w:t>
            </w:r>
            <w:r w:rsidR="00A96A46">
              <w:rPr>
                <w:rFonts w:asciiTheme="majorHAnsi" w:hAnsiTheme="majorHAnsi"/>
                <w:b/>
                <w:sz w:val="18"/>
              </w:rPr>
              <w:t xml:space="preserve">, Angular, </w:t>
            </w:r>
            <w:r w:rsidR="00A96A46" w:rsidRPr="00EC16F8">
              <w:rPr>
                <w:rFonts w:asciiTheme="majorHAnsi" w:hAnsiTheme="majorHAnsi"/>
                <w:b/>
                <w:sz w:val="18"/>
              </w:rPr>
              <w:t>Web servers, XML, XSLT</w:t>
            </w:r>
            <w:r w:rsidR="00A96A46">
              <w:rPr>
                <w:rFonts w:asciiTheme="majorHAnsi" w:hAnsiTheme="majorHAnsi"/>
                <w:b/>
                <w:sz w:val="18"/>
              </w:rPr>
              <w:t xml:space="preserve">, JMS </w:t>
            </w:r>
            <w:r w:rsidR="00A96A46">
              <w:rPr>
                <w:rFonts w:asciiTheme="majorHAnsi" w:hAnsiTheme="majorHAnsi"/>
                <w:sz w:val="18"/>
              </w:rPr>
              <w:t>and</w:t>
            </w:r>
            <w:r>
              <w:rPr>
                <w:rFonts w:asciiTheme="majorHAnsi" w:hAnsiTheme="majorHAnsi"/>
                <w:sz w:val="18"/>
              </w:rPr>
              <w:t xml:space="preserve"> other </w:t>
            </w:r>
            <w:r w:rsidR="00A96A46">
              <w:rPr>
                <w:rFonts w:asciiTheme="majorHAnsi" w:hAnsiTheme="majorHAnsi"/>
                <w:sz w:val="18"/>
              </w:rPr>
              <w:t>open-source</w:t>
            </w:r>
            <w:r>
              <w:rPr>
                <w:rFonts w:asciiTheme="majorHAnsi" w:hAnsiTheme="majorHAnsi"/>
                <w:sz w:val="18"/>
              </w:rPr>
              <w:t xml:space="preserve"> frameworks</w:t>
            </w:r>
          </w:p>
          <w:p w14:paraId="3CA3CA97" w14:textId="7BDDDE9F" w:rsidR="00A704D5" w:rsidRDefault="00A704D5" w:rsidP="00A704D5">
            <w:pPr>
              <w:pStyle w:val="Default"/>
              <w:numPr>
                <w:ilvl w:val="0"/>
                <w:numId w:val="4"/>
              </w:numPr>
              <w:jc w:val="both"/>
              <w:rPr>
                <w:rFonts w:asciiTheme="majorHAnsi" w:hAnsiTheme="majorHAnsi"/>
                <w:sz w:val="18"/>
              </w:rPr>
            </w:pPr>
            <w:r w:rsidRPr="00A704D5">
              <w:rPr>
                <w:rFonts w:asciiTheme="majorHAnsi" w:hAnsiTheme="majorHAnsi"/>
                <w:sz w:val="18"/>
              </w:rPr>
              <w:t>Highly skilled in taking independent ownership of software components and delivering releases on time</w:t>
            </w:r>
          </w:p>
          <w:p w14:paraId="5BE77A00" w14:textId="72F8D822"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Possess good understanding of </w:t>
            </w:r>
            <w:r w:rsidR="00A96A46">
              <w:rPr>
                <w:rFonts w:asciiTheme="majorHAnsi" w:hAnsiTheme="majorHAnsi"/>
                <w:b/>
                <w:sz w:val="18"/>
              </w:rPr>
              <w:t>IOT, Raspberry PI, Arduino, MQTT</w:t>
            </w:r>
          </w:p>
          <w:p w14:paraId="1506A8E0" w14:textId="6C2013B8"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b/>
                <w:sz w:val="18"/>
              </w:rPr>
              <w:t>Experience in Software Development Lifecycle (SDLC)</w:t>
            </w:r>
            <w:r w:rsidRPr="00EC16F8">
              <w:rPr>
                <w:rFonts w:asciiTheme="majorHAnsi" w:hAnsiTheme="majorHAnsi"/>
                <w:sz w:val="18"/>
              </w:rPr>
              <w:t xml:space="preserve"> right from requirement analysis, documentation (functional specifications, technical design), coding and testing to maintenance of proposed applications</w:t>
            </w:r>
          </w:p>
          <w:p w14:paraId="25A1752D" w14:textId="302E92A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Participated in various mentorship activities, including providing code review support for numerous projects and providing ongoing help throughout the project life cycle</w:t>
            </w:r>
          </w:p>
          <w:p w14:paraId="05BD5A14" w14:textId="0033FE74"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Excellence in gathering &amp; understanding requirements of clients &amp; other multiple stakeholders, followed by translation into functional specifications as well as provisioning suitable software solutions, thereby ensuring high-quality </w:t>
            </w:r>
            <w:r w:rsidR="007519AE">
              <w:rPr>
                <w:rFonts w:asciiTheme="majorHAnsi" w:hAnsiTheme="majorHAnsi"/>
                <w:sz w:val="18"/>
              </w:rPr>
              <w:t>Client experience</w:t>
            </w:r>
            <w:r>
              <w:rPr>
                <w:rFonts w:asciiTheme="majorHAnsi" w:hAnsiTheme="majorHAnsi"/>
                <w:sz w:val="18"/>
              </w:rPr>
              <w:t xml:space="preserve"> </w:t>
            </w:r>
          </w:p>
          <w:p w14:paraId="29BC8296" w14:textId="2AE8AFDD" w:rsidR="004C7BD8" w:rsidRPr="00EC16F8" w:rsidRDefault="00EC16F8" w:rsidP="006E21D4">
            <w:pPr>
              <w:pStyle w:val="ListParagraph"/>
              <w:numPr>
                <w:ilvl w:val="0"/>
                <w:numId w:val="4"/>
              </w:numPr>
              <w:jc w:val="both"/>
              <w:rPr>
                <w:rFonts w:asciiTheme="majorHAnsi" w:hAnsiTheme="majorHAnsi" w:cs="Calibri"/>
                <w:color w:val="000000"/>
                <w:sz w:val="18"/>
                <w:szCs w:val="24"/>
                <w:lang w:val="en-IN"/>
              </w:rPr>
            </w:pPr>
            <w:r w:rsidRPr="00EC16F8">
              <w:rPr>
                <w:rFonts w:asciiTheme="majorHAnsi" w:hAnsiTheme="majorHAnsi" w:cs="Calibri"/>
                <w:color w:val="000000"/>
                <w:sz w:val="18"/>
                <w:szCs w:val="24"/>
                <w:lang w:val="en-IN"/>
              </w:rPr>
              <w:t>Led initiatives to increase accessibility awareness and advic</w:t>
            </w:r>
            <w:r>
              <w:rPr>
                <w:rFonts w:asciiTheme="majorHAnsi" w:hAnsiTheme="majorHAnsi" w:cs="Calibri"/>
                <w:color w:val="000000"/>
                <w:sz w:val="18"/>
                <w:szCs w:val="24"/>
                <w:lang w:val="en-IN"/>
              </w:rPr>
              <w:t>e business stakeholders, design</w:t>
            </w:r>
            <w:r w:rsidRPr="00EC16F8">
              <w:rPr>
                <w:rFonts w:asciiTheme="majorHAnsi" w:hAnsiTheme="majorHAnsi" w:cs="Calibri"/>
                <w:color w:val="000000"/>
                <w:sz w:val="18"/>
                <w:szCs w:val="24"/>
                <w:lang w:val="en-IN"/>
              </w:rPr>
              <w:t xml:space="preserve">ers and developers on accessibility standards; provided ongoing </w:t>
            </w:r>
            <w:r w:rsidR="00A96A46" w:rsidRPr="00EC16F8">
              <w:rPr>
                <w:rFonts w:asciiTheme="majorHAnsi" w:hAnsiTheme="majorHAnsi" w:cs="Calibri"/>
                <w:color w:val="000000"/>
                <w:sz w:val="18"/>
                <w:szCs w:val="24"/>
                <w:lang w:val="en-IN"/>
              </w:rPr>
              <w:t>advice</w:t>
            </w:r>
            <w:r w:rsidRPr="00EC16F8">
              <w:rPr>
                <w:rFonts w:asciiTheme="majorHAnsi" w:hAnsiTheme="majorHAnsi" w:cs="Calibri"/>
                <w:color w:val="000000"/>
                <w:sz w:val="18"/>
                <w:szCs w:val="24"/>
                <w:lang w:val="en-IN"/>
              </w:rPr>
              <w:t xml:space="preserve"> and consulting on accessibilit</w:t>
            </w:r>
            <w:r w:rsidR="00AD16EE">
              <w:rPr>
                <w:rFonts w:asciiTheme="majorHAnsi" w:hAnsiTheme="majorHAnsi" w:cs="Calibri"/>
                <w:color w:val="000000"/>
                <w:sz w:val="18"/>
                <w:szCs w:val="24"/>
                <w:lang w:val="en-IN"/>
              </w:rPr>
              <w:t>y</w:t>
            </w:r>
          </w:p>
          <w:p w14:paraId="1AFBA2FC" w14:textId="6992C00B" w:rsidR="004C7BD8" w:rsidRPr="006E21D4" w:rsidRDefault="001B447E" w:rsidP="00CF2C97">
            <w:pPr>
              <w:pStyle w:val="Default"/>
              <w:numPr>
                <w:ilvl w:val="0"/>
                <w:numId w:val="4"/>
              </w:numPr>
              <w:jc w:val="both"/>
              <w:rPr>
                <w:rFonts w:asciiTheme="majorHAnsi" w:hAnsiTheme="majorHAnsi"/>
                <w:sz w:val="18"/>
              </w:rPr>
            </w:pPr>
            <w:r w:rsidRPr="006E21D4">
              <w:rPr>
                <w:rFonts w:asciiTheme="majorHAnsi" w:hAnsiTheme="majorHAnsi"/>
                <w:sz w:val="18"/>
              </w:rPr>
              <w:t xml:space="preserve">An effective leader &amp; multi-tasker with </w:t>
            </w:r>
            <w:r w:rsidR="00DE3348" w:rsidRPr="006E21D4">
              <w:rPr>
                <w:rFonts w:asciiTheme="majorHAnsi" w:hAnsiTheme="majorHAnsi"/>
                <w:sz w:val="18"/>
              </w:rPr>
              <w:t>excellent analytical</w:t>
            </w:r>
            <w:r w:rsidRPr="006E21D4">
              <w:rPr>
                <w:rFonts w:asciiTheme="majorHAnsi" w:hAnsiTheme="majorHAnsi"/>
                <w:sz w:val="18"/>
              </w:rPr>
              <w:t>, problem-solving, communication &amp; interpersonal skills</w:t>
            </w:r>
          </w:p>
          <w:tbl>
            <w:tblPr>
              <w:tblW w:w="0" w:type="auto"/>
              <w:tblBorders>
                <w:top w:val="nil"/>
                <w:left w:val="nil"/>
                <w:bottom w:val="nil"/>
                <w:right w:val="nil"/>
              </w:tblBorders>
              <w:tblLayout w:type="fixed"/>
              <w:tblLook w:val="0000" w:firstRow="0" w:lastRow="0" w:firstColumn="0" w:lastColumn="0" w:noHBand="0" w:noVBand="0"/>
            </w:tblPr>
            <w:tblGrid>
              <w:gridCol w:w="10946"/>
            </w:tblGrid>
            <w:tr w:rsidR="00693023" w14:paraId="3AB9F0F4" w14:textId="77777777" w:rsidTr="001913A0">
              <w:trPr>
                <w:trHeight w:val="80"/>
              </w:trPr>
              <w:tc>
                <w:tcPr>
                  <w:tcW w:w="10946" w:type="dxa"/>
                </w:tcPr>
                <w:p w14:paraId="04BBFBDD" w14:textId="77777777" w:rsidR="00693023" w:rsidRDefault="00693023" w:rsidP="000D4389">
                  <w:pPr>
                    <w:autoSpaceDE w:val="0"/>
                    <w:autoSpaceDN w:val="0"/>
                    <w:adjustRightInd w:val="0"/>
                    <w:spacing w:after="0" w:line="240" w:lineRule="auto"/>
                    <w:jc w:val="both"/>
                    <w:rPr>
                      <w:sz w:val="18"/>
                      <w:szCs w:val="18"/>
                    </w:rPr>
                  </w:pPr>
                </w:p>
              </w:tc>
            </w:tr>
          </w:tbl>
          <w:p w14:paraId="0A5D85CE" w14:textId="77777777" w:rsidR="00567B23" w:rsidRPr="00B40084" w:rsidRDefault="00567B23" w:rsidP="0095099A">
            <w:pPr>
              <w:autoSpaceDE w:val="0"/>
              <w:autoSpaceDN w:val="0"/>
              <w:adjustRightInd w:val="0"/>
              <w:jc w:val="both"/>
              <w:rPr>
                <w:rFonts w:asciiTheme="majorHAnsi" w:hAnsiTheme="majorHAnsi" w:cs="Tahoma"/>
                <w:color w:val="1C1C1C"/>
                <w:sz w:val="20"/>
                <w:szCs w:val="20"/>
                <w:lang w:eastAsia="en-GB"/>
              </w:rPr>
            </w:pPr>
          </w:p>
        </w:tc>
      </w:tr>
      <w:tr w:rsidR="0045388C" w:rsidRPr="006A4B94" w14:paraId="6FFF7142" w14:textId="77777777" w:rsidTr="000838D7">
        <w:trPr>
          <w:trHeight w:val="701"/>
        </w:trPr>
        <w:tc>
          <w:tcPr>
            <w:tcW w:w="3780" w:type="dxa"/>
            <w:gridSpan w:val="2"/>
            <w:tcBorders>
              <w:top w:val="nil"/>
              <w:left w:val="nil"/>
              <w:bottom w:val="nil"/>
              <w:right w:val="nil"/>
            </w:tcBorders>
            <w:shd w:val="clear" w:color="auto" w:fill="FFFFFF" w:themeFill="background1"/>
          </w:tcPr>
          <w:p w14:paraId="593A7CA0" w14:textId="44294A82" w:rsidR="0045388C" w:rsidRPr="006A4B94" w:rsidRDefault="0045388C" w:rsidP="00453468">
            <w:pPr>
              <w:rPr>
                <w:rFonts w:asciiTheme="majorHAnsi" w:hAnsiTheme="majorHAnsi" w:cs="Tahoma"/>
                <w:color w:val="426602"/>
                <w:sz w:val="28"/>
                <w:szCs w:val="28"/>
              </w:rPr>
            </w:pPr>
            <w:r w:rsidRPr="006A4B94">
              <w:rPr>
                <w:rFonts w:asciiTheme="majorHAnsi" w:hAnsiTheme="majorHAnsi" w:cs="Tahoma"/>
                <w:noProof/>
                <w:color w:val="F0563D"/>
                <w:sz w:val="28"/>
                <w:szCs w:val="28"/>
                <w:lang w:val="en-IN" w:eastAsia="en-IN"/>
              </w:rPr>
              <w:drawing>
                <wp:inline distT="0" distB="0" distL="0" distR="0" wp14:anchorId="3B113BE7" wp14:editId="3AB35F72">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Core Competencies </w:t>
            </w:r>
            <w:r w:rsidRPr="006A4B94">
              <w:rPr>
                <w:rFonts w:asciiTheme="majorHAnsi" w:hAnsiTheme="majorHAnsi" w:cs="Tahoma"/>
                <w:color w:val="426602"/>
                <w:sz w:val="28"/>
                <w:szCs w:val="28"/>
              </w:rPr>
              <w:br/>
            </w:r>
            <w:r w:rsidRPr="006A4B94">
              <w:rPr>
                <w:rFonts w:asciiTheme="majorHAnsi" w:hAnsiTheme="majorHAnsi" w:cs="Tahoma"/>
                <w:noProof/>
                <w:color w:val="426602"/>
                <w:sz w:val="28"/>
                <w:szCs w:val="28"/>
                <w:lang w:val="en-IN" w:eastAsia="en-IN"/>
              </w:rPr>
              <w:drawing>
                <wp:inline distT="0" distB="0" distL="0" distR="0" wp14:anchorId="2270D173" wp14:editId="5D1FDBA7">
                  <wp:extent cx="2260600" cy="31940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5">
                            <a:extLst>
                              <a:ext uri="{28A0092B-C50C-407E-A947-70E740481C1C}">
                                <a14:useLocalDpi xmlns:a14="http://schemas.microsoft.com/office/drawing/2010/main" val="0"/>
                              </a:ext>
                            </a:extLst>
                          </a:blip>
                          <a:stretch>
                            <a:fillRect/>
                          </a:stretch>
                        </pic:blipFill>
                        <pic:spPr>
                          <a:xfrm>
                            <a:off x="0" y="0"/>
                            <a:ext cx="2263140" cy="3197639"/>
                          </a:xfrm>
                          <a:prstGeom prst="rect">
                            <a:avLst/>
                          </a:prstGeom>
                        </pic:spPr>
                      </pic:pic>
                    </a:graphicData>
                  </a:graphic>
                </wp:inline>
              </w:drawing>
            </w:r>
          </w:p>
        </w:tc>
        <w:tc>
          <w:tcPr>
            <w:tcW w:w="7020" w:type="dxa"/>
            <w:vMerge w:val="restart"/>
            <w:tcBorders>
              <w:top w:val="nil"/>
              <w:left w:val="nil"/>
              <w:right w:val="nil"/>
            </w:tcBorders>
            <w:shd w:val="clear" w:color="auto" w:fill="FFFFFF" w:themeFill="background1"/>
          </w:tcPr>
          <w:p w14:paraId="33CBE00A" w14:textId="77777777" w:rsidR="0045388C" w:rsidRPr="006A4B94" w:rsidRDefault="007B2128" w:rsidP="006A4B94">
            <w:pPr>
              <w:ind w:right="-108"/>
              <w:jc w:val="both"/>
              <w:rPr>
                <w:rFonts w:asciiTheme="majorHAnsi" w:hAnsiTheme="majorHAnsi" w:cs="Tahoma"/>
                <w:color w:val="0976A9"/>
                <w:sz w:val="20"/>
                <w:szCs w:val="20"/>
              </w:rPr>
            </w:pPr>
            <w:r>
              <w:rPr>
                <w:rFonts w:asciiTheme="majorHAnsi" w:hAnsiTheme="majorHAnsi"/>
                <w:noProof/>
                <w:lang w:val="en-IN" w:eastAsia="en-IN"/>
              </w:rPr>
              <w:drawing>
                <wp:inline distT="0" distB="0" distL="0" distR="0" wp14:anchorId="2A3A7C52" wp14:editId="20C029C9">
                  <wp:extent cx="228600" cy="228600"/>
                  <wp:effectExtent l="0" t="0" r="0" b="0"/>
                  <wp:docPr id="98" name="Picture 9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Academic Details </w:t>
            </w:r>
            <w:r w:rsidR="0045388C" w:rsidRPr="006A4B94">
              <w:rPr>
                <w:rFonts w:asciiTheme="majorHAnsi" w:hAnsiTheme="majorHAnsi" w:cs="Tahoma"/>
                <w:color w:val="0976A9"/>
                <w:sz w:val="20"/>
                <w:szCs w:val="20"/>
              </w:rPr>
              <w:t xml:space="preserve"> </w:t>
            </w:r>
          </w:p>
          <w:p w14:paraId="393CCDD9" w14:textId="43343A78" w:rsidR="00EE32A1"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B.E. in Electronics</w:t>
            </w:r>
            <w:r>
              <w:rPr>
                <w:rFonts w:asciiTheme="majorHAnsi" w:hAnsiTheme="majorHAnsi"/>
                <w:color w:val="1C1C1C"/>
                <w:sz w:val="18"/>
                <w:szCs w:val="20"/>
                <w:lang w:eastAsia="en-GB"/>
              </w:rPr>
              <w:t xml:space="preserve"> from Bangalore University, Bangalore</w:t>
            </w:r>
          </w:p>
          <w:p w14:paraId="45B3D9DF" w14:textId="77777777" w:rsidR="004C5ADD" w:rsidRPr="00AD16EE" w:rsidRDefault="004C5ADD" w:rsidP="004C5ADD">
            <w:pPr>
              <w:pStyle w:val="ListParagraph"/>
              <w:autoSpaceDE w:val="0"/>
              <w:autoSpaceDN w:val="0"/>
              <w:adjustRightInd w:val="0"/>
              <w:jc w:val="both"/>
              <w:rPr>
                <w:rFonts w:asciiTheme="majorHAnsi" w:hAnsiTheme="majorHAnsi"/>
                <w:color w:val="1C1C1C"/>
                <w:sz w:val="18"/>
                <w:szCs w:val="20"/>
                <w:lang w:eastAsia="en-GB"/>
              </w:rPr>
            </w:pPr>
          </w:p>
          <w:p w14:paraId="1F087F45" w14:textId="253CA497" w:rsidR="004C5ADD" w:rsidRPr="004C5ADD" w:rsidRDefault="001E1B2B" w:rsidP="004C5ADD">
            <w:pPr>
              <w:autoSpaceDE w:val="0"/>
              <w:autoSpaceDN w:val="0"/>
              <w:adjustRightInd w:val="0"/>
              <w:ind w:right="-108"/>
              <w:jc w:val="both"/>
              <w:rPr>
                <w:rFonts w:asciiTheme="majorHAnsi" w:hAnsiTheme="majorHAnsi"/>
                <w:b/>
                <w:color w:val="1C1C1C"/>
                <w:sz w:val="18"/>
                <w:szCs w:val="20"/>
                <w:lang w:eastAsia="en-GB"/>
              </w:rPr>
            </w:pPr>
            <w:r>
              <w:pict w14:anchorId="52E48E87">
                <v:shape id="Picture 5" o:spid="_x0000_i1030" type="#_x0000_t75" alt="edu24x24icons" style="width:18pt;height:18pt;visibility:visible;mso-wrap-style:square">
                  <v:imagedata r:id="rId17" o:title="edu24x24icons"/>
                </v:shape>
              </w:pict>
            </w:r>
            <w:r w:rsidR="004C5ADD" w:rsidRPr="004C5ADD">
              <w:rPr>
                <w:rFonts w:asciiTheme="majorHAnsi" w:hAnsiTheme="majorHAnsi" w:cs="Tahoma"/>
                <w:color w:val="0976A9"/>
                <w:sz w:val="28"/>
                <w:szCs w:val="28"/>
              </w:rPr>
              <w:t>Certifications</w:t>
            </w:r>
            <w:r w:rsidR="004C5ADD" w:rsidRPr="004C5ADD">
              <w:rPr>
                <w:rFonts w:asciiTheme="majorHAnsi" w:hAnsiTheme="majorHAnsi"/>
                <w:b/>
                <w:color w:val="1C1C1C"/>
                <w:sz w:val="18"/>
                <w:szCs w:val="20"/>
                <w:lang w:eastAsia="en-GB"/>
              </w:rPr>
              <w:fldChar w:fldCharType="begin"/>
            </w:r>
            <w:r w:rsidR="004C5ADD" w:rsidRPr="004C5ADD">
              <w:rPr>
                <w:rFonts w:asciiTheme="majorHAnsi" w:hAnsiTheme="majorHAnsi"/>
                <w:b/>
                <w:color w:val="1C1C1C"/>
                <w:sz w:val="18"/>
                <w:szCs w:val="20"/>
                <w:lang w:eastAsia="en-GB"/>
              </w:rPr>
              <w:instrText xml:space="preserve"> HYPERLINK "https://www.credly.com/earner/earned/badge/35dac3e2-6bad-4ca1-bbe7-8045522d6c63" \t "_blank" </w:instrText>
            </w:r>
            <w:r w:rsidR="004C5ADD" w:rsidRPr="004C5ADD">
              <w:rPr>
                <w:rFonts w:asciiTheme="majorHAnsi" w:hAnsiTheme="majorHAnsi"/>
                <w:b/>
                <w:color w:val="1C1C1C"/>
                <w:sz w:val="18"/>
                <w:szCs w:val="20"/>
                <w:lang w:eastAsia="en-GB"/>
              </w:rPr>
              <w:fldChar w:fldCharType="separate"/>
            </w:r>
          </w:p>
          <w:p w14:paraId="41E3E53F" w14:textId="2216DDD5" w:rsidR="004C5ADD" w:rsidRDefault="004C5ADD" w:rsidP="00E5044F">
            <w:pPr>
              <w:pStyle w:val="ListParagraph"/>
              <w:numPr>
                <w:ilvl w:val="0"/>
                <w:numId w:val="14"/>
              </w:numPr>
              <w:autoSpaceDE w:val="0"/>
              <w:autoSpaceDN w:val="0"/>
              <w:adjustRightInd w:val="0"/>
              <w:jc w:val="both"/>
              <w:rPr>
                <w:rFonts w:asciiTheme="majorHAnsi" w:hAnsiTheme="majorHAnsi"/>
                <w:b/>
                <w:color w:val="1C1C1C"/>
                <w:sz w:val="18"/>
                <w:szCs w:val="20"/>
                <w:lang w:eastAsia="en-GB"/>
              </w:rPr>
            </w:pPr>
            <w:r w:rsidRPr="004C5ADD">
              <w:rPr>
                <w:rFonts w:asciiTheme="majorHAnsi" w:hAnsiTheme="majorHAnsi"/>
                <w:b/>
                <w:color w:val="1C1C1C"/>
                <w:sz w:val="18"/>
                <w:szCs w:val="20"/>
                <w:lang w:eastAsia="en-GB"/>
              </w:rPr>
              <w:t xml:space="preserve">Certified SAFe® 5 Practitioner </w:t>
            </w:r>
            <w:r>
              <w:rPr>
                <w:rFonts w:asciiTheme="majorHAnsi" w:hAnsiTheme="majorHAnsi"/>
                <w:b/>
                <w:color w:val="1C1C1C"/>
                <w:sz w:val="18"/>
                <w:szCs w:val="20"/>
                <w:lang w:eastAsia="en-GB"/>
              </w:rPr>
              <w:t xml:space="preserve">- </w:t>
            </w:r>
            <w:r w:rsidRPr="004C5ADD">
              <w:rPr>
                <w:rFonts w:asciiTheme="majorHAnsi" w:hAnsiTheme="majorHAnsi"/>
                <w:b/>
                <w:color w:val="1C1C1C"/>
                <w:sz w:val="18"/>
                <w:szCs w:val="20"/>
                <w:lang w:eastAsia="en-GB"/>
              </w:rPr>
              <w:t>Scaled Agile, Inc.</w:t>
            </w:r>
            <w:r w:rsidRPr="004C5ADD">
              <w:rPr>
                <w:rFonts w:asciiTheme="majorHAnsi" w:hAnsiTheme="majorHAnsi"/>
                <w:b/>
                <w:color w:val="1C1C1C"/>
                <w:sz w:val="18"/>
                <w:szCs w:val="20"/>
                <w:lang w:eastAsia="en-GB"/>
              </w:rPr>
              <w:fldChar w:fldCharType="end"/>
            </w:r>
            <w:r w:rsidRPr="004C5ADD">
              <w:rPr>
                <w:rFonts w:asciiTheme="majorHAnsi" w:hAnsiTheme="majorHAnsi"/>
                <w:b/>
                <w:color w:val="1C1C1C"/>
                <w:sz w:val="18"/>
                <w:szCs w:val="20"/>
                <w:lang w:eastAsia="en-GB"/>
              </w:rPr>
              <w:t xml:space="preserve"> </w:t>
            </w:r>
          </w:p>
          <w:p w14:paraId="6D4B37C5" w14:textId="71CA6359" w:rsidR="004C5ADD" w:rsidRDefault="004C5ADD" w:rsidP="00E5044F">
            <w:pPr>
              <w:pStyle w:val="ListParagraph"/>
              <w:numPr>
                <w:ilvl w:val="0"/>
                <w:numId w:val="14"/>
              </w:numPr>
              <w:autoSpaceDE w:val="0"/>
              <w:autoSpaceDN w:val="0"/>
              <w:adjustRightInd w:val="0"/>
              <w:jc w:val="both"/>
              <w:rPr>
                <w:rFonts w:asciiTheme="majorHAnsi" w:hAnsiTheme="majorHAnsi"/>
                <w:b/>
                <w:color w:val="1C1C1C"/>
                <w:sz w:val="18"/>
                <w:szCs w:val="20"/>
                <w:lang w:eastAsia="en-GB"/>
              </w:rPr>
            </w:pPr>
            <w:r w:rsidRPr="004C5ADD">
              <w:rPr>
                <w:rFonts w:asciiTheme="majorHAnsi" w:hAnsiTheme="majorHAnsi"/>
                <w:b/>
                <w:color w:val="1C1C1C"/>
                <w:sz w:val="18"/>
                <w:szCs w:val="20"/>
                <w:lang w:eastAsia="en-GB"/>
              </w:rPr>
              <w:t>AWS Partner: Accreditation (Technical)</w:t>
            </w:r>
          </w:p>
          <w:p w14:paraId="6CB1CAEE" w14:textId="03A68314" w:rsidR="00EE32A1" w:rsidRPr="00421156" w:rsidRDefault="004C5ADD" w:rsidP="00421156">
            <w:pPr>
              <w:pStyle w:val="ListParagraph"/>
              <w:numPr>
                <w:ilvl w:val="0"/>
                <w:numId w:val="14"/>
              </w:numPr>
              <w:autoSpaceDE w:val="0"/>
              <w:autoSpaceDN w:val="0"/>
              <w:adjustRightInd w:val="0"/>
              <w:jc w:val="both"/>
              <w:rPr>
                <w:rFonts w:asciiTheme="majorHAnsi" w:hAnsiTheme="majorHAnsi"/>
                <w:b/>
                <w:color w:val="1C1C1C"/>
                <w:sz w:val="18"/>
                <w:szCs w:val="20"/>
                <w:lang w:eastAsia="en-GB"/>
              </w:rPr>
            </w:pPr>
            <w:r w:rsidRPr="004C5ADD">
              <w:rPr>
                <w:rFonts w:asciiTheme="majorHAnsi" w:hAnsiTheme="majorHAnsi"/>
                <w:b/>
                <w:color w:val="1C1C1C"/>
                <w:sz w:val="18"/>
                <w:szCs w:val="20"/>
                <w:lang w:eastAsia="en-GB"/>
              </w:rPr>
              <w:t xml:space="preserve">AWS Partner: Cloud Economics Accreditation </w:t>
            </w:r>
          </w:p>
          <w:p w14:paraId="1A1CECBA" w14:textId="62B25FAE" w:rsidR="00EC16F8" w:rsidRDefault="00EC16F8" w:rsidP="00EE32A1">
            <w:pPr>
              <w:ind w:right="-108"/>
              <w:jc w:val="both"/>
            </w:pPr>
          </w:p>
          <w:p w14:paraId="700D7451" w14:textId="0245A3FB" w:rsidR="00EC16F8" w:rsidRDefault="00EC16F8" w:rsidP="00EE32A1">
            <w:pPr>
              <w:ind w:right="-108"/>
              <w:jc w:val="both"/>
            </w:pPr>
            <w:r>
              <w:rPr>
                <w:rFonts w:asciiTheme="majorHAnsi" w:hAnsiTheme="majorHAnsi"/>
                <w:noProof/>
                <w:lang w:val="en-IN" w:eastAsia="en-IN"/>
              </w:rPr>
              <w:drawing>
                <wp:inline distT="0" distB="0" distL="0" distR="0" wp14:anchorId="16A588CD" wp14:editId="677DCF4D">
                  <wp:extent cx="228600" cy="228600"/>
                  <wp:effectExtent l="0" t="0" r="0" b="0"/>
                  <wp:docPr id="6"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heme="majorHAnsi" w:hAnsiTheme="majorHAnsi" w:cs="Tahoma"/>
                <w:color w:val="0976A9"/>
                <w:sz w:val="28"/>
                <w:szCs w:val="28"/>
              </w:rPr>
              <w:t>Technical Skills</w:t>
            </w:r>
          </w:p>
          <w:p w14:paraId="3235B96F" w14:textId="14DC548F"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Ja</w:t>
            </w:r>
            <w:r w:rsidR="00AD16EE">
              <w:rPr>
                <w:rFonts w:asciiTheme="majorHAnsi" w:hAnsiTheme="majorHAnsi"/>
                <w:color w:val="1C1C1C"/>
                <w:sz w:val="18"/>
                <w:szCs w:val="20"/>
                <w:lang w:eastAsia="en-GB"/>
              </w:rPr>
              <w:t>va/J2EE</w:t>
            </w:r>
          </w:p>
          <w:p w14:paraId="24F30AB4" w14:textId="213F7069"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w:t>
            </w:r>
          </w:p>
          <w:p w14:paraId="1AEE6426" w14:textId="047AECC5"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Hibernate</w:t>
            </w:r>
          </w:p>
          <w:p w14:paraId="7AD9F304" w14:textId="26716FFC"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SpringBoot</w:t>
            </w:r>
          </w:p>
          <w:p w14:paraId="3E06A0B1"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MicroServices</w:t>
            </w:r>
          </w:p>
          <w:p w14:paraId="1F4F6D43"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Docker</w:t>
            </w:r>
          </w:p>
          <w:p w14:paraId="451F5757"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Vault</w:t>
            </w:r>
          </w:p>
          <w:p w14:paraId="0E1A33EB" w14:textId="453819F4"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JUnit</w:t>
            </w:r>
          </w:p>
          <w:p w14:paraId="469ECB9E" w14:textId="1B07DA53" w:rsidR="00AD16EE" w:rsidRDefault="001A610B"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React</w:t>
            </w:r>
            <w:r w:rsidR="006843AD">
              <w:rPr>
                <w:rFonts w:asciiTheme="majorHAnsi" w:hAnsiTheme="majorHAnsi"/>
                <w:color w:val="1C1C1C"/>
                <w:sz w:val="18"/>
                <w:szCs w:val="20"/>
                <w:lang w:eastAsia="en-GB"/>
              </w:rPr>
              <w:t xml:space="preserve"> </w:t>
            </w:r>
          </w:p>
          <w:p w14:paraId="274E8DC1" w14:textId="692273B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Mongo DB</w:t>
            </w:r>
          </w:p>
          <w:p w14:paraId="69BE1D0D" w14:textId="1D63E935"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AWS</w:t>
            </w:r>
          </w:p>
          <w:p w14:paraId="33DE29E9"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Webservices</w:t>
            </w:r>
          </w:p>
          <w:p w14:paraId="669293BC"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XML, XSLT</w:t>
            </w:r>
          </w:p>
          <w:p w14:paraId="17B56446" w14:textId="3E19FB36"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Node JS</w:t>
            </w:r>
          </w:p>
          <w:p w14:paraId="05C72D0C" w14:textId="650E3D7D"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PL/SQL</w:t>
            </w:r>
          </w:p>
          <w:p w14:paraId="0EDDF043"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Python</w:t>
            </w:r>
          </w:p>
          <w:p w14:paraId="7356F72E"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IOT</w:t>
            </w:r>
          </w:p>
          <w:p w14:paraId="6A558C6E"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Arduino, Raspberry PI</w:t>
            </w:r>
          </w:p>
          <w:p w14:paraId="6EF94760" w14:textId="77777777" w:rsidR="007519AE" w:rsidRDefault="007519AE" w:rsidP="007519AE">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JMS, ActiveMQ, MQTT</w:t>
            </w:r>
          </w:p>
          <w:p w14:paraId="60D60DD8" w14:textId="77777777" w:rsidR="007519AE" w:rsidRPr="00EC16F8" w:rsidRDefault="007519AE" w:rsidP="007519AE">
            <w:pPr>
              <w:pStyle w:val="ListParagraph"/>
              <w:autoSpaceDE w:val="0"/>
              <w:autoSpaceDN w:val="0"/>
              <w:adjustRightInd w:val="0"/>
              <w:jc w:val="both"/>
              <w:rPr>
                <w:rFonts w:asciiTheme="majorHAnsi" w:hAnsiTheme="majorHAnsi"/>
                <w:color w:val="1C1C1C"/>
                <w:sz w:val="18"/>
                <w:szCs w:val="20"/>
                <w:lang w:eastAsia="en-GB"/>
              </w:rPr>
            </w:pPr>
          </w:p>
          <w:p w14:paraId="092E29B1" w14:textId="77777777" w:rsidR="00EC16F8" w:rsidRDefault="00EC16F8" w:rsidP="00EE32A1">
            <w:pPr>
              <w:ind w:right="-108"/>
              <w:jc w:val="both"/>
              <w:rPr>
                <w:rFonts w:asciiTheme="majorHAnsi" w:hAnsiTheme="majorHAnsi" w:cs="Tahoma"/>
                <w:color w:val="0976A9"/>
                <w:sz w:val="28"/>
                <w:szCs w:val="28"/>
              </w:rPr>
            </w:pPr>
          </w:p>
          <w:p w14:paraId="471D5DCD" w14:textId="77777777" w:rsidR="005F3339" w:rsidRPr="005F3339" w:rsidRDefault="005F3339" w:rsidP="005F3339">
            <w:pPr>
              <w:pStyle w:val="ListParagraph"/>
              <w:ind w:left="1080" w:right="-108"/>
              <w:jc w:val="both"/>
              <w:rPr>
                <w:rFonts w:asciiTheme="majorHAnsi" w:hAnsiTheme="majorHAnsi" w:cs="Tahoma"/>
                <w:sz w:val="18"/>
                <w:szCs w:val="20"/>
              </w:rPr>
            </w:pPr>
          </w:p>
          <w:p w14:paraId="0ABD3F8E" w14:textId="77777777" w:rsidR="0045388C" w:rsidRDefault="0045388C" w:rsidP="00EE32A1">
            <w:pPr>
              <w:autoSpaceDE w:val="0"/>
              <w:autoSpaceDN w:val="0"/>
              <w:adjustRightInd w:val="0"/>
              <w:ind w:left="360"/>
              <w:jc w:val="both"/>
              <w:rPr>
                <w:rFonts w:asciiTheme="majorHAnsi" w:hAnsiTheme="majorHAnsi" w:cs="Tahoma"/>
                <w:color w:val="0976A9"/>
                <w:sz w:val="28"/>
                <w:szCs w:val="28"/>
              </w:rPr>
            </w:pPr>
          </w:p>
          <w:p w14:paraId="083B8F91" w14:textId="3DF8BED1" w:rsidR="00691ED7" w:rsidRPr="00B40084" w:rsidRDefault="00691ED7" w:rsidP="00EE32A1">
            <w:pPr>
              <w:autoSpaceDE w:val="0"/>
              <w:autoSpaceDN w:val="0"/>
              <w:adjustRightInd w:val="0"/>
              <w:ind w:left="360"/>
              <w:jc w:val="both"/>
              <w:rPr>
                <w:rFonts w:asciiTheme="majorHAnsi" w:hAnsiTheme="majorHAnsi" w:cs="Tahoma"/>
                <w:color w:val="0976A9"/>
                <w:sz w:val="28"/>
                <w:szCs w:val="28"/>
              </w:rPr>
            </w:pPr>
          </w:p>
        </w:tc>
      </w:tr>
      <w:tr w:rsidR="0045388C" w:rsidRPr="006A4B94" w14:paraId="58D20B32" w14:textId="77777777" w:rsidTr="000838D7">
        <w:trPr>
          <w:trHeight w:val="3955"/>
        </w:trPr>
        <w:tc>
          <w:tcPr>
            <w:tcW w:w="3780" w:type="dxa"/>
            <w:gridSpan w:val="2"/>
            <w:tcBorders>
              <w:top w:val="nil"/>
              <w:left w:val="nil"/>
              <w:bottom w:val="nil"/>
              <w:right w:val="nil"/>
            </w:tcBorders>
            <w:shd w:val="clear" w:color="auto" w:fill="FFFFFF" w:themeFill="background1"/>
          </w:tcPr>
          <w:p w14:paraId="35A8EB09" w14:textId="7DF8C163" w:rsidR="0045388C" w:rsidRPr="006A4B94" w:rsidRDefault="006E012C" w:rsidP="003D4FEB">
            <w:pPr>
              <w:rPr>
                <w:rFonts w:asciiTheme="majorHAnsi" w:hAnsiTheme="majorHAnsi" w:cs="Tahoma"/>
                <w:color w:val="426602"/>
                <w:sz w:val="28"/>
                <w:szCs w:val="28"/>
              </w:rPr>
            </w:pPr>
            <w:r w:rsidRPr="006A4B94">
              <w:rPr>
                <w:rFonts w:asciiTheme="majorHAnsi" w:hAnsiTheme="majorHAnsi" w:cs="Tahoma"/>
                <w:noProof/>
                <w:sz w:val="18"/>
                <w:szCs w:val="18"/>
                <w:lang w:val="en-IN" w:eastAsia="en-IN"/>
              </w:rPr>
              <mc:AlternateContent>
                <mc:Choice Requires="wps">
                  <w:drawing>
                    <wp:anchor distT="0" distB="0" distL="114300" distR="114300" simplePos="0" relativeHeight="251835392" behindDoc="0" locked="0" layoutInCell="1" allowOverlap="1" wp14:anchorId="6B9681ED" wp14:editId="0951C63C">
                      <wp:simplePos x="0" y="0"/>
                      <wp:positionH relativeFrom="column">
                        <wp:posOffset>43815</wp:posOffset>
                      </wp:positionH>
                      <wp:positionV relativeFrom="paragraph">
                        <wp:posOffset>-3128646</wp:posOffset>
                      </wp:positionV>
                      <wp:extent cx="2133600" cy="298132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981325"/>
                              </a:xfrm>
                              <a:prstGeom prst="rect">
                                <a:avLst/>
                              </a:prstGeom>
                              <a:noFill/>
                              <a:ln w="25400" cap="flat" cmpd="sng" algn="ctr">
                                <a:noFill/>
                                <a:prstDash val="solid"/>
                              </a:ln>
                              <a:effectLst/>
                            </wps:spPr>
                            <wps:txb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02CD5B73" w:rsidR="00464835" w:rsidRDefault="001E24FD"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Defect Resolution &amp; Design Optimization</w:t>
                                  </w:r>
                                </w:p>
                                <w:p w14:paraId="5B8F806F" w14:textId="023D979A" w:rsidR="00C501B3" w:rsidRDefault="001E24FD"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w:t>
                                  </w: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81ED" id="Rectangle 18" o:spid="_x0000_s1029" style="position:absolute;margin-left:3.45pt;margin-top:-246.35pt;width:168pt;height:23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" filled="f" stroked="f" strokeweight="2pt">
                      <v:textbo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02CD5B73" w:rsidR="00464835" w:rsidRDefault="001E24FD"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Defect Resolution &amp; Design Optimization</w:t>
                            </w:r>
                          </w:p>
                          <w:p w14:paraId="5B8F806F" w14:textId="023D979A" w:rsidR="00C501B3" w:rsidRDefault="001E24FD"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w:t>
                            </w: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v:textbox>
                    </v:rect>
                  </w:pict>
                </mc:Fallback>
              </mc:AlternateContent>
            </w:r>
            <w:r w:rsidR="007B2128">
              <w:rPr>
                <w:rFonts w:asciiTheme="majorHAnsi" w:hAnsiTheme="majorHAnsi"/>
                <w:noProof/>
                <w:lang w:val="en-IN" w:eastAsia="en-IN"/>
              </w:rPr>
              <w:drawing>
                <wp:inline distT="0" distB="0" distL="0" distR="0" wp14:anchorId="0387E66F" wp14:editId="0F9FD2CB">
                  <wp:extent cx="228600" cy="228600"/>
                  <wp:effectExtent l="0" t="0" r="0" b="0"/>
                  <wp:docPr id="100"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88C" w:rsidRPr="006A4B94">
              <w:rPr>
                <w:rFonts w:asciiTheme="majorHAnsi" w:hAnsiTheme="majorHAnsi" w:cs="Tahoma"/>
                <w:color w:val="0976A9"/>
                <w:sz w:val="28"/>
                <w:szCs w:val="28"/>
              </w:rPr>
              <w:t>S</w:t>
            </w:r>
            <w:r w:rsidR="00691ED7">
              <w:rPr>
                <w:rFonts w:asciiTheme="majorHAnsi" w:hAnsiTheme="majorHAnsi" w:cs="Tahoma"/>
                <w:color w:val="0976A9"/>
                <w:sz w:val="28"/>
                <w:szCs w:val="28"/>
              </w:rPr>
              <w:t>oft S</w:t>
            </w:r>
            <w:r w:rsidR="0045388C" w:rsidRPr="006A4B94">
              <w:rPr>
                <w:rFonts w:asciiTheme="majorHAnsi" w:hAnsiTheme="majorHAnsi" w:cs="Tahoma"/>
                <w:color w:val="0976A9"/>
                <w:sz w:val="28"/>
                <w:szCs w:val="28"/>
              </w:rPr>
              <w:t>kill</w:t>
            </w:r>
            <w:r w:rsidR="006E21D4">
              <w:rPr>
                <w:rFonts w:asciiTheme="majorHAnsi" w:hAnsiTheme="majorHAnsi" w:cs="Tahoma"/>
                <w:color w:val="0976A9"/>
                <w:sz w:val="28"/>
                <w:szCs w:val="28"/>
              </w:rPr>
              <w:t>s</w:t>
            </w:r>
          </w:p>
          <w:p w14:paraId="2C4D8E10" w14:textId="77777777" w:rsidR="0045388C" w:rsidRPr="006A4B94" w:rsidRDefault="0045388C" w:rsidP="003D4FEB">
            <w:pPr>
              <w:rPr>
                <w:rFonts w:asciiTheme="majorHAnsi" w:hAnsiTheme="majorHAnsi" w:cs="Tahoma"/>
                <w:noProof/>
                <w:sz w:val="18"/>
                <w:szCs w:val="18"/>
              </w:rPr>
            </w:pPr>
          </w:p>
          <w:p w14:paraId="364FD4D4" w14:textId="77777777" w:rsidR="0045388C" w:rsidRPr="006A4B94" w:rsidRDefault="0045388C" w:rsidP="00243863">
            <w:pPr>
              <w:jc w:val="center"/>
              <w:rPr>
                <w:rFonts w:asciiTheme="majorHAnsi" w:hAnsiTheme="majorHAnsi" w:cs="Tahoma"/>
                <w:noProof/>
                <w:sz w:val="18"/>
                <w:szCs w:val="18"/>
              </w:rPr>
            </w:pPr>
            <w:r w:rsidRPr="006A4B94">
              <w:rPr>
                <w:rFonts w:asciiTheme="majorHAnsi" w:hAnsiTheme="majorHAnsi"/>
                <w:noProof/>
                <w:lang w:val="en-IN" w:eastAsia="en-IN"/>
              </w:rPr>
              <mc:AlternateContent>
                <mc:Choice Requires="wps">
                  <w:drawing>
                    <wp:anchor distT="0" distB="0" distL="114300" distR="114300" simplePos="0" relativeHeight="251836416" behindDoc="0" locked="0" layoutInCell="1" allowOverlap="1" wp14:anchorId="01667E81" wp14:editId="540FDCA6">
                      <wp:simplePos x="0" y="0"/>
                      <wp:positionH relativeFrom="column">
                        <wp:posOffset>45085</wp:posOffset>
                      </wp:positionH>
                      <wp:positionV relativeFrom="paragraph">
                        <wp:posOffset>751840</wp:posOffset>
                      </wp:positionV>
                      <wp:extent cx="1076325" cy="8001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67E81" id="Rectangle 22" o:spid="_x0000_s1030" style="position:absolute;left:0;text-align:left;margin-left:3.55pt;margin-top:59.2pt;width:84.75pt;height: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" filled="f" stroked="f" strokeweight="2pt">
                      <v:textbo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9488" behindDoc="0" locked="0" layoutInCell="1" allowOverlap="1" wp14:anchorId="7F90B893" wp14:editId="6E05D6C3">
                      <wp:simplePos x="0" y="0"/>
                      <wp:positionH relativeFrom="column">
                        <wp:posOffset>531495</wp:posOffset>
                      </wp:positionH>
                      <wp:positionV relativeFrom="paragraph">
                        <wp:posOffset>104775</wp:posOffset>
                      </wp:positionV>
                      <wp:extent cx="895350" cy="8286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893" id="Rectangle 35" o:spid="_x0000_s1031" style="position:absolute;left:0;text-align:left;margin-left:41.85pt;margin-top:8.25pt;width:70.5pt;height:6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" filled="f" stroked="f" strokeweight="2pt">
                      <v:textbo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8464" behindDoc="0" locked="0" layoutInCell="1" allowOverlap="1" wp14:anchorId="710CDE50" wp14:editId="15B99D6C">
                      <wp:simplePos x="0" y="0"/>
                      <wp:positionH relativeFrom="column">
                        <wp:posOffset>1188720</wp:posOffset>
                      </wp:positionH>
                      <wp:positionV relativeFrom="paragraph">
                        <wp:posOffset>514350</wp:posOffset>
                      </wp:positionV>
                      <wp:extent cx="895350" cy="82867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DE50" id="Rectangle 26" o:spid="_x0000_s1032" style="position:absolute;left:0;text-align:left;margin-left:93.6pt;margin-top:40.5pt;width:70.5pt;height:6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" filled="f" stroked="f" strokeweight="2pt">
                      <v:textbo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7440" behindDoc="0" locked="0" layoutInCell="1" allowOverlap="1" wp14:anchorId="0CD9038A" wp14:editId="7C698DA9">
                      <wp:simplePos x="0" y="0"/>
                      <wp:positionH relativeFrom="column">
                        <wp:posOffset>817245</wp:posOffset>
                      </wp:positionH>
                      <wp:positionV relativeFrom="paragraph">
                        <wp:posOffset>1073150</wp:posOffset>
                      </wp:positionV>
                      <wp:extent cx="838200" cy="82867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9038A" id="Rectangle 25" o:spid="_x0000_s1033" style="position:absolute;left:0;text-align:left;margin-left:64.35pt;margin-top:84.5pt;width:66pt;height:6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" filled="f" stroked="f" strokeweight="2pt">
                      <v:textbo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cs="Tahoma"/>
                <w:noProof/>
                <w:sz w:val="18"/>
                <w:szCs w:val="18"/>
                <w:lang w:val="en-IN" w:eastAsia="en-IN"/>
              </w:rPr>
              <w:drawing>
                <wp:inline distT="0" distB="0" distL="0" distR="0" wp14:anchorId="786C8600" wp14:editId="765DA6B5">
                  <wp:extent cx="2038350" cy="21064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7">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vMerge/>
            <w:tcBorders>
              <w:left w:val="nil"/>
              <w:bottom w:val="nil"/>
              <w:right w:val="nil"/>
            </w:tcBorders>
            <w:shd w:val="clear" w:color="auto" w:fill="FFFFFF" w:themeFill="background1"/>
          </w:tcPr>
          <w:p w14:paraId="2FA49AC4" w14:textId="77777777" w:rsidR="0045388C" w:rsidRPr="006A4B94" w:rsidRDefault="0045388C" w:rsidP="002D1966">
            <w:pPr>
              <w:ind w:right="-108"/>
              <w:rPr>
                <w:rFonts w:asciiTheme="majorHAnsi" w:hAnsiTheme="majorHAnsi"/>
              </w:rPr>
            </w:pPr>
          </w:p>
        </w:tc>
      </w:tr>
      <w:tr w:rsidR="0005755B" w:rsidRPr="006A4B94" w14:paraId="1088FADB" w14:textId="77777777" w:rsidTr="00EC16F8">
        <w:trPr>
          <w:trHeight w:val="80"/>
        </w:trPr>
        <w:tc>
          <w:tcPr>
            <w:tcW w:w="236" w:type="dxa"/>
            <w:tcBorders>
              <w:top w:val="nil"/>
              <w:left w:val="nil"/>
              <w:bottom w:val="nil"/>
              <w:right w:val="nil"/>
            </w:tcBorders>
            <w:shd w:val="clear" w:color="auto" w:fill="FFFFFF" w:themeFill="background1"/>
          </w:tcPr>
          <w:p w14:paraId="0D046DA3" w14:textId="77777777" w:rsidR="0005755B" w:rsidRPr="006A4B94" w:rsidRDefault="0005755B" w:rsidP="002F3B88">
            <w:pPr>
              <w:tabs>
                <w:tab w:val="left" w:pos="10782"/>
              </w:tabs>
              <w:ind w:right="-198"/>
              <w:rPr>
                <w:rFonts w:asciiTheme="majorHAnsi" w:hAnsiTheme="majorHAnsi" w:cs="Tahoma"/>
                <w:color w:val="943634" w:themeColor="accent2" w:themeShade="BF"/>
              </w:rPr>
            </w:pPr>
            <w:r w:rsidRPr="006A4B94">
              <w:rPr>
                <w:rFonts w:asciiTheme="majorHAnsi" w:hAnsiTheme="majorHAnsi" w:cs="Tahoma"/>
                <w:color w:val="007635"/>
                <w:sz w:val="28"/>
                <w:szCs w:val="28"/>
              </w:rPr>
              <w:lastRenderedPageBreak/>
              <w:br/>
            </w:r>
            <w:r w:rsidR="00273B09" w:rsidRPr="006A4B94">
              <w:rPr>
                <w:rFonts w:asciiTheme="majorHAnsi" w:hAnsiTheme="majorHAnsi" w:cs="Tahoma"/>
                <w:color w:val="943634" w:themeColor="accent2" w:themeShade="BF"/>
              </w:rPr>
              <w:br/>
            </w:r>
          </w:p>
        </w:tc>
        <w:tc>
          <w:tcPr>
            <w:tcW w:w="10564" w:type="dxa"/>
            <w:gridSpan w:val="2"/>
            <w:tcBorders>
              <w:top w:val="nil"/>
              <w:left w:val="nil"/>
              <w:bottom w:val="nil"/>
              <w:right w:val="nil"/>
            </w:tcBorders>
            <w:shd w:val="clear" w:color="auto" w:fill="FFFFFF" w:themeFill="background1"/>
          </w:tcPr>
          <w:p w14:paraId="7DEEABFA" w14:textId="64643188" w:rsidR="0005755B" w:rsidRDefault="0005755B" w:rsidP="0005755B">
            <w:pPr>
              <w:rPr>
                <w:rFonts w:asciiTheme="majorHAnsi" w:hAnsiTheme="majorHAnsi" w:cs="Tahoma"/>
                <w:color w:val="0976A9"/>
                <w:sz w:val="28"/>
                <w:szCs w:val="28"/>
              </w:rPr>
            </w:pPr>
            <w:r w:rsidRPr="006A4B94">
              <w:rPr>
                <w:rFonts w:asciiTheme="majorHAnsi" w:hAnsiTheme="majorHAnsi"/>
                <w:noProof/>
                <w:lang w:val="en-IN" w:eastAsia="en-IN"/>
              </w:rPr>
              <w:drawing>
                <wp:inline distT="0" distB="0" distL="0" distR="0" wp14:anchorId="01D15F93" wp14:editId="584C3A95">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A4B94">
              <w:rPr>
                <w:rFonts w:asciiTheme="majorHAnsi" w:hAnsiTheme="majorHAnsi"/>
              </w:rPr>
              <w:t xml:space="preserve"> </w:t>
            </w:r>
            <w:r w:rsidR="00117B2C" w:rsidRPr="006A4B94">
              <w:rPr>
                <w:rFonts w:asciiTheme="majorHAnsi" w:hAnsiTheme="majorHAnsi" w:cs="Tahoma"/>
                <w:color w:val="0976A9"/>
                <w:sz w:val="28"/>
                <w:szCs w:val="28"/>
              </w:rPr>
              <w:t>Organizational</w:t>
            </w:r>
            <w:r w:rsidRPr="006A4B94">
              <w:rPr>
                <w:rFonts w:asciiTheme="majorHAnsi" w:hAnsiTheme="majorHAnsi" w:cs="Tahoma"/>
                <w:color w:val="0976A9"/>
                <w:sz w:val="28"/>
                <w:szCs w:val="28"/>
              </w:rPr>
              <w:t xml:space="preserve"> Experience</w:t>
            </w:r>
          </w:p>
          <w:p w14:paraId="6611DDE6" w14:textId="2C3D8162" w:rsidR="006F4834" w:rsidRPr="00545FE8" w:rsidRDefault="006F4834" w:rsidP="006F4834">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Associate Consultant at CGI, Bangalore (Jan 2020 till present)</w:t>
            </w:r>
          </w:p>
          <w:p w14:paraId="567AADE0" w14:textId="026C7323" w:rsidR="006F4834" w:rsidRDefault="006F4834" w:rsidP="006F4834">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11FCD0F1" w14:textId="3D5A1103" w:rsidR="00CF7A65" w:rsidRDefault="00CF7A65" w:rsidP="00CF7A65">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Involved in the transition of the on Premises application to AWS cloud</w:t>
            </w:r>
          </w:p>
          <w:p w14:paraId="414CE02E" w14:textId="77777777" w:rsidR="00CF7A65" w:rsidRDefault="00CF7A65" w:rsidP="00CF7A65">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Involved in the containerization of applications using Docker</w:t>
            </w:r>
          </w:p>
          <w:p w14:paraId="5CBED8C7" w14:textId="77777777" w:rsidR="00CF7A65" w:rsidRDefault="00CF7A65" w:rsidP="00CF7A65">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Setting up of configuration Management interfacing with Vault.</w:t>
            </w:r>
          </w:p>
          <w:p w14:paraId="434B63E6" w14:textId="776090FD" w:rsidR="00CF7A65" w:rsidRDefault="00CF7A65" w:rsidP="00CF7A65">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Assisted in setting of the CI/CD process using Jenkins, Terraform, Helm, Kubernetes, Vault.</w:t>
            </w:r>
          </w:p>
          <w:p w14:paraId="5A4D66FA" w14:textId="185B917F" w:rsidR="00CF7A65" w:rsidRDefault="00CF7A65" w:rsidP="00CF7A65">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Redesign the existing application using Spring Boot, React with Microservices architecture</w:t>
            </w:r>
          </w:p>
          <w:p w14:paraId="158173A6" w14:textId="4DF99325" w:rsidR="00675EE5" w:rsidRDefault="00675EE5" w:rsidP="00675EE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 xml:space="preserve">Synchronizing with a team of developers, architects, project managers, and business analysts across multiple projects &amp; geographies with a high level of collaboration and communication, resulting in </w:t>
            </w:r>
            <w:r>
              <w:rPr>
                <w:rFonts w:asciiTheme="majorHAnsi" w:hAnsiTheme="majorHAnsi"/>
                <w:color w:val="1C1C1C"/>
                <w:sz w:val="18"/>
                <w:szCs w:val="20"/>
                <w:lang w:eastAsia="en-GB"/>
              </w:rPr>
              <w:t>better quality</w:t>
            </w:r>
            <w:r w:rsidRPr="00401DF1">
              <w:rPr>
                <w:rFonts w:asciiTheme="majorHAnsi" w:hAnsiTheme="majorHAnsi"/>
                <w:color w:val="1C1C1C"/>
                <w:sz w:val="18"/>
                <w:szCs w:val="20"/>
                <w:lang w:eastAsia="en-GB"/>
              </w:rPr>
              <w:t xml:space="preserve"> and higher reliability</w:t>
            </w:r>
          </w:p>
          <w:p w14:paraId="55537FE7" w14:textId="2B333902" w:rsidR="00675EE5" w:rsidRDefault="00675EE5" w:rsidP="00675EE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Mapping requirements of clients as well as different Service Providers, seniors, Vendors / Consultants &amp; other Stakeholders for ensuring effective translation of business needs into technology requirements in adherence with the company’s objectives</w:t>
            </w:r>
          </w:p>
          <w:p w14:paraId="2C5DB310" w14:textId="3493B4DC" w:rsidR="006F4834" w:rsidRPr="007779DB" w:rsidRDefault="007E6F4E" w:rsidP="006B60C3">
            <w:pPr>
              <w:pStyle w:val="ListParagraph"/>
              <w:numPr>
                <w:ilvl w:val="0"/>
                <w:numId w:val="3"/>
              </w:numPr>
              <w:autoSpaceDE w:val="0"/>
              <w:autoSpaceDN w:val="0"/>
              <w:adjustRightInd w:val="0"/>
              <w:jc w:val="both"/>
              <w:rPr>
                <w:rFonts w:asciiTheme="majorHAnsi" w:hAnsiTheme="majorHAnsi"/>
                <w:b/>
                <w:color w:val="808080" w:themeColor="background1" w:themeShade="80"/>
              </w:rPr>
            </w:pPr>
            <w:r w:rsidRPr="007779DB">
              <w:rPr>
                <w:rFonts w:asciiTheme="majorHAnsi" w:hAnsiTheme="majorHAnsi"/>
                <w:color w:val="1C1C1C"/>
                <w:sz w:val="18"/>
                <w:szCs w:val="20"/>
                <w:lang w:eastAsia="en-GB"/>
              </w:rPr>
              <w:t xml:space="preserve">Interfacing with clients for gathering business needs, analyzing &amp; reviewing business, functional, and high-level technical requirements, and finalizing technical/functional specifications and high-level design documents </w:t>
            </w:r>
          </w:p>
          <w:p w14:paraId="218E1FBC" w14:textId="77777777" w:rsidR="007779DB" w:rsidRPr="007779DB" w:rsidRDefault="007779DB" w:rsidP="006B60C3">
            <w:pPr>
              <w:pStyle w:val="ListParagraph"/>
              <w:numPr>
                <w:ilvl w:val="0"/>
                <w:numId w:val="3"/>
              </w:numPr>
              <w:autoSpaceDE w:val="0"/>
              <w:autoSpaceDN w:val="0"/>
              <w:adjustRightInd w:val="0"/>
              <w:jc w:val="both"/>
              <w:rPr>
                <w:rFonts w:asciiTheme="majorHAnsi" w:hAnsiTheme="majorHAnsi"/>
                <w:b/>
                <w:color w:val="808080" w:themeColor="background1" w:themeShade="80"/>
              </w:rPr>
            </w:pPr>
          </w:p>
          <w:p w14:paraId="47A0C763" w14:textId="0882C9AC" w:rsidR="00EC16F8" w:rsidRPr="00545FE8" w:rsidRDefault="00123010" w:rsidP="00545FE8">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Lead Analyst</w:t>
            </w:r>
            <w:r w:rsidR="00EC16F8">
              <w:rPr>
                <w:rFonts w:asciiTheme="majorHAnsi" w:hAnsiTheme="majorHAnsi" w:cs="Tahoma"/>
                <w:b/>
                <w:color w:val="1C1C1C"/>
                <w:spacing w:val="4"/>
                <w:sz w:val="18"/>
                <w:szCs w:val="20"/>
                <w:lang w:eastAsia="en-GB"/>
              </w:rPr>
              <w:t xml:space="preserve"> at CGI</w:t>
            </w:r>
            <w:r w:rsidR="006E21D4">
              <w:rPr>
                <w:rFonts w:asciiTheme="majorHAnsi" w:hAnsiTheme="majorHAnsi" w:cs="Tahoma"/>
                <w:b/>
                <w:color w:val="1C1C1C"/>
                <w:spacing w:val="4"/>
                <w:sz w:val="18"/>
                <w:szCs w:val="20"/>
                <w:lang w:eastAsia="en-GB"/>
              </w:rPr>
              <w:t>,</w:t>
            </w:r>
            <w:r w:rsidR="00EC16F8">
              <w:rPr>
                <w:rFonts w:asciiTheme="majorHAnsi" w:hAnsiTheme="majorHAnsi" w:cs="Tahoma"/>
                <w:b/>
                <w:color w:val="1C1C1C"/>
                <w:spacing w:val="4"/>
                <w:sz w:val="18"/>
                <w:szCs w:val="20"/>
                <w:lang w:eastAsia="en-GB"/>
              </w:rPr>
              <w:t xml:space="preserve"> Bangalore (</w:t>
            </w:r>
            <w:r>
              <w:rPr>
                <w:rFonts w:asciiTheme="majorHAnsi" w:hAnsiTheme="majorHAnsi" w:cs="Tahoma"/>
                <w:b/>
                <w:color w:val="1C1C1C"/>
                <w:spacing w:val="4"/>
                <w:sz w:val="18"/>
                <w:szCs w:val="20"/>
                <w:lang w:eastAsia="en-GB"/>
              </w:rPr>
              <w:t>Jan 20</w:t>
            </w:r>
            <w:r w:rsidR="00401DF1">
              <w:rPr>
                <w:rFonts w:asciiTheme="majorHAnsi" w:hAnsiTheme="majorHAnsi" w:cs="Tahoma"/>
                <w:b/>
                <w:color w:val="1C1C1C"/>
                <w:spacing w:val="4"/>
                <w:sz w:val="18"/>
                <w:szCs w:val="20"/>
                <w:lang w:eastAsia="en-GB"/>
              </w:rPr>
              <w:t>1</w:t>
            </w:r>
            <w:r>
              <w:rPr>
                <w:rFonts w:asciiTheme="majorHAnsi" w:hAnsiTheme="majorHAnsi" w:cs="Tahoma"/>
                <w:b/>
                <w:color w:val="1C1C1C"/>
                <w:spacing w:val="4"/>
                <w:sz w:val="18"/>
                <w:szCs w:val="20"/>
                <w:lang w:eastAsia="en-GB"/>
              </w:rPr>
              <w:t>4</w:t>
            </w:r>
            <w:r w:rsidR="00EC16F8">
              <w:rPr>
                <w:rFonts w:asciiTheme="majorHAnsi" w:hAnsiTheme="majorHAnsi" w:cs="Tahoma"/>
                <w:b/>
                <w:color w:val="1C1C1C"/>
                <w:spacing w:val="4"/>
                <w:sz w:val="18"/>
                <w:szCs w:val="20"/>
                <w:lang w:eastAsia="en-GB"/>
              </w:rPr>
              <w:t xml:space="preserve"> till </w:t>
            </w:r>
            <w:r w:rsidR="006F4834">
              <w:rPr>
                <w:rFonts w:asciiTheme="majorHAnsi" w:hAnsiTheme="majorHAnsi" w:cs="Tahoma"/>
                <w:b/>
                <w:color w:val="1C1C1C"/>
                <w:spacing w:val="4"/>
                <w:sz w:val="18"/>
                <w:szCs w:val="20"/>
                <w:lang w:eastAsia="en-GB"/>
              </w:rPr>
              <w:t>Dec</w:t>
            </w:r>
            <w:r>
              <w:rPr>
                <w:rFonts w:asciiTheme="majorHAnsi" w:hAnsiTheme="majorHAnsi" w:cs="Tahoma"/>
                <w:b/>
                <w:color w:val="1C1C1C"/>
                <w:spacing w:val="4"/>
                <w:sz w:val="18"/>
                <w:szCs w:val="20"/>
                <w:lang w:eastAsia="en-GB"/>
              </w:rPr>
              <w:t xml:space="preserve"> 2019</w:t>
            </w:r>
            <w:r w:rsidR="00EC16F8">
              <w:rPr>
                <w:rFonts w:asciiTheme="majorHAnsi" w:hAnsiTheme="majorHAnsi" w:cs="Tahoma"/>
                <w:b/>
                <w:color w:val="1C1C1C"/>
                <w:spacing w:val="4"/>
                <w:sz w:val="18"/>
                <w:szCs w:val="20"/>
                <w:lang w:eastAsia="en-GB"/>
              </w:rPr>
              <w:t>)</w:t>
            </w:r>
          </w:p>
          <w:p w14:paraId="2D3C5632" w14:textId="6C104E63" w:rsidR="00950A22" w:rsidRDefault="00950A22" w:rsidP="00950A22">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489C1AC9" w14:textId="137AAA48" w:rsidR="00675EE5" w:rsidRPr="007E6F4E" w:rsidRDefault="007E6F4E" w:rsidP="00941F7E">
            <w:pPr>
              <w:pStyle w:val="ListParagraph"/>
              <w:numPr>
                <w:ilvl w:val="0"/>
                <w:numId w:val="3"/>
              </w:numPr>
              <w:autoSpaceDE w:val="0"/>
              <w:autoSpaceDN w:val="0"/>
              <w:adjustRightInd w:val="0"/>
              <w:jc w:val="both"/>
              <w:rPr>
                <w:rFonts w:asciiTheme="majorHAnsi" w:hAnsiTheme="majorHAnsi" w:cs="Tahoma"/>
                <w:b/>
                <w:color w:val="1C1C1C"/>
                <w:sz w:val="18"/>
                <w:szCs w:val="20"/>
                <w:lang w:eastAsia="en-GB"/>
              </w:rPr>
            </w:pPr>
            <w:r>
              <w:rPr>
                <w:rFonts w:asciiTheme="majorHAnsi" w:hAnsiTheme="majorHAnsi"/>
                <w:color w:val="1C1C1C"/>
                <w:sz w:val="18"/>
                <w:szCs w:val="20"/>
                <w:lang w:eastAsia="en-GB"/>
              </w:rPr>
              <w:t xml:space="preserve">Involved in </w:t>
            </w:r>
            <w:r w:rsidR="00675EE5" w:rsidRPr="00675EE5">
              <w:rPr>
                <w:rFonts w:asciiTheme="majorHAnsi" w:hAnsiTheme="majorHAnsi"/>
                <w:color w:val="1C1C1C"/>
                <w:sz w:val="18"/>
                <w:szCs w:val="20"/>
                <w:lang w:eastAsia="en-GB"/>
              </w:rPr>
              <w:t>Transition</w:t>
            </w:r>
            <w:r>
              <w:rPr>
                <w:rFonts w:asciiTheme="majorHAnsi" w:hAnsiTheme="majorHAnsi"/>
                <w:color w:val="1C1C1C"/>
                <w:sz w:val="18"/>
                <w:szCs w:val="20"/>
                <w:lang w:eastAsia="en-GB"/>
              </w:rPr>
              <w:t xml:space="preserve">ing </w:t>
            </w:r>
            <w:r w:rsidR="00675EE5" w:rsidRPr="00675EE5">
              <w:rPr>
                <w:rFonts w:asciiTheme="majorHAnsi" w:hAnsiTheme="majorHAnsi"/>
                <w:color w:val="1C1C1C"/>
                <w:sz w:val="18"/>
                <w:szCs w:val="20"/>
                <w:lang w:eastAsia="en-GB"/>
              </w:rPr>
              <w:t>from Monolithic to Microservice based Architecture.</w:t>
            </w:r>
          </w:p>
          <w:p w14:paraId="66DC1C73" w14:textId="2EA7A1DE" w:rsidR="007E6F4E" w:rsidRDefault="007E6F4E" w:rsidP="00941F7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Designed &amp; developed Message broker which </w:t>
            </w:r>
            <w:r w:rsidRPr="007E6F4E">
              <w:rPr>
                <w:rFonts w:asciiTheme="majorHAnsi" w:hAnsiTheme="majorHAnsi"/>
                <w:color w:val="1C1C1C"/>
                <w:sz w:val="18"/>
                <w:szCs w:val="20"/>
                <w:lang w:eastAsia="en-GB"/>
              </w:rPr>
              <w:t>acts a medium of transporting messages from one messaging protocol to other.</w:t>
            </w:r>
          </w:p>
          <w:p w14:paraId="6FF99A49" w14:textId="4A0F4665" w:rsidR="007E6F4E" w:rsidRPr="007E6F4E" w:rsidRDefault="007E6F4E" w:rsidP="00941F7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Was involved in the design &amp; architecture of interfacing &amp; integration with Mainframe systems</w:t>
            </w:r>
          </w:p>
          <w:p w14:paraId="792034E8" w14:textId="77777777" w:rsidR="00401DF1" w:rsidRDefault="00401DF1" w:rsidP="00401DF1">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Recognizing issues and risks in a timely manner; developing/implementing appropriate mitigation and contingency plans</w:t>
            </w:r>
            <w:r w:rsidRPr="00401DF1">
              <w:rPr>
                <w:rFonts w:asciiTheme="majorHAnsi" w:hAnsiTheme="majorHAnsi"/>
                <w:color w:val="1C1C1C"/>
                <w:sz w:val="18"/>
                <w:szCs w:val="20"/>
                <w:lang w:eastAsia="en-GB"/>
              </w:rPr>
              <w:br/>
              <w:t>Driving efforts towards maintaining software development practices; adhering to company standards for coding and unit/functional test coverage</w:t>
            </w:r>
          </w:p>
          <w:p w14:paraId="0FEC09E5" w14:textId="77777777" w:rsidR="00401DF1" w:rsidRDefault="00401DF1" w:rsidP="00401DF1">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3DBC569B" w14:textId="77777777" w:rsidR="00401DF1" w:rsidRDefault="00401DF1" w:rsidP="00401DF1">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Providing technical suggestions, solutions, and troubleshooting assistance during the development and deployment of applications</w:t>
            </w:r>
            <w:r w:rsidRPr="00401DF1">
              <w:rPr>
                <w:rFonts w:asciiTheme="majorHAnsi" w:hAnsiTheme="majorHAnsi"/>
                <w:color w:val="1C1C1C"/>
                <w:sz w:val="18"/>
                <w:szCs w:val="20"/>
                <w:lang w:eastAsia="en-GB"/>
              </w:rPr>
              <w:br/>
              <w:t>Designing &amp; developing Enterprise solutions while maintaining scalability, performance, availability, and quality of all platforms</w:t>
            </w:r>
          </w:p>
          <w:p w14:paraId="77684429" w14:textId="77777777" w:rsidR="00401DF1" w:rsidRDefault="00401DF1" w:rsidP="00401DF1">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C</w:t>
            </w:r>
            <w:r w:rsidRPr="00401DF1">
              <w:rPr>
                <w:rFonts w:asciiTheme="majorHAnsi" w:hAnsiTheme="majorHAnsi"/>
                <w:color w:val="1C1C1C"/>
                <w:sz w:val="18"/>
                <w:szCs w:val="20"/>
                <w:lang w:eastAsia="en-GB"/>
              </w:rPr>
              <w:t>reated architectures and designs for new solutions around existing and new problem spaces</w:t>
            </w:r>
          </w:p>
          <w:p w14:paraId="5318BB6A" w14:textId="77777777" w:rsidR="006F4834" w:rsidRDefault="006F4834" w:rsidP="006F4834">
            <w:pPr>
              <w:pStyle w:val="ListParagraph"/>
              <w:autoSpaceDE w:val="0"/>
              <w:autoSpaceDN w:val="0"/>
              <w:adjustRightInd w:val="0"/>
              <w:ind w:left="360"/>
              <w:jc w:val="both"/>
              <w:rPr>
                <w:rFonts w:asciiTheme="majorHAnsi" w:hAnsiTheme="majorHAnsi"/>
                <w:color w:val="1C1C1C"/>
                <w:sz w:val="18"/>
                <w:szCs w:val="20"/>
                <w:lang w:eastAsia="en-GB"/>
              </w:rPr>
            </w:pPr>
          </w:p>
          <w:p w14:paraId="1649FAEC" w14:textId="6283F9A6" w:rsidR="000F0A49" w:rsidRPr="00545FE8" w:rsidRDefault="000F0A49" w:rsidP="000F0A49">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IT Consultant at Logica, UK (Jun 2010 till Dec 2013)</w:t>
            </w:r>
          </w:p>
          <w:p w14:paraId="2F2BF040" w14:textId="751AC87D" w:rsidR="000F0A49" w:rsidRDefault="000F0A49" w:rsidP="000F0A49">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1F8A5694" w14:textId="1928264A" w:rsidR="000117D0" w:rsidRPr="000117D0" w:rsidRDefault="000117D0" w:rsidP="000117D0">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0117D0">
              <w:rPr>
                <w:rFonts w:asciiTheme="majorHAnsi" w:hAnsiTheme="majorHAnsi"/>
                <w:color w:val="1C1C1C"/>
                <w:sz w:val="18"/>
                <w:szCs w:val="20"/>
                <w:lang w:eastAsia="en-GB"/>
              </w:rPr>
              <w:t>Was involved in the designing &amp; integrating of WLR3, Broadband (ADSL, FTTH), Inventory, CMC Portal, Product Catalogue modules</w:t>
            </w:r>
          </w:p>
          <w:p w14:paraId="001C3D0F" w14:textId="77777777" w:rsidR="000F0A49" w:rsidRDefault="000F0A49" w:rsidP="000F0A49">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Synchronizing with a team of developers, architects, project managers, and business analysts across multiple projects &amp; geographies with a high level of collaboration and communication, resulting in reduced resource wastage and higher reliability</w:t>
            </w:r>
          </w:p>
          <w:p w14:paraId="1A407EF4" w14:textId="1F105979" w:rsidR="000F0A49" w:rsidRDefault="000F0A49" w:rsidP="000F0A49">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Ensuring that best practices for coding, architecture, and security are employed across all applications</w:t>
            </w:r>
            <w:r w:rsidRPr="00401DF1">
              <w:rPr>
                <w:rFonts w:asciiTheme="majorHAnsi" w:hAnsiTheme="majorHAnsi"/>
                <w:color w:val="1C1C1C"/>
                <w:sz w:val="18"/>
                <w:szCs w:val="20"/>
                <w:lang w:eastAsia="en-GB"/>
              </w:rPr>
              <w:br/>
              <w:t xml:space="preserve">Managing timelines and resources (internal and external) within the software development </w:t>
            </w:r>
            <w:r w:rsidR="006F4834" w:rsidRPr="00401DF1">
              <w:rPr>
                <w:rFonts w:asciiTheme="majorHAnsi" w:hAnsiTheme="majorHAnsi"/>
                <w:color w:val="1C1C1C"/>
                <w:sz w:val="18"/>
                <w:szCs w:val="20"/>
                <w:lang w:eastAsia="en-GB"/>
              </w:rPr>
              <w:t>lifecycle,</w:t>
            </w:r>
            <w:r w:rsidRPr="00401DF1">
              <w:rPr>
                <w:rFonts w:asciiTheme="majorHAnsi" w:hAnsiTheme="majorHAnsi"/>
                <w:color w:val="1C1C1C"/>
                <w:sz w:val="18"/>
                <w:szCs w:val="20"/>
                <w:lang w:eastAsia="en-GB"/>
              </w:rPr>
              <w:t xml:space="preserve"> acting as a point of technical escalation and resolution during the project lifecycle</w:t>
            </w:r>
          </w:p>
          <w:p w14:paraId="37531E6C" w14:textId="228EDC42" w:rsidR="000F0A49" w:rsidRDefault="000F0A49" w:rsidP="000F0A49">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401DF1">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0C25A160" w14:textId="77777777" w:rsidR="00126D87" w:rsidRPr="00EC16F8" w:rsidRDefault="00126D87" w:rsidP="00126D87">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Drove efforts towards maintaining software development practices; adhered to company standards for coding and unit/functional test coverage</w:t>
            </w:r>
          </w:p>
          <w:p w14:paraId="22D569D8" w14:textId="589B058E" w:rsidR="006F4834" w:rsidRDefault="006F4834" w:rsidP="006F4834">
            <w:pPr>
              <w:autoSpaceDE w:val="0"/>
              <w:autoSpaceDN w:val="0"/>
              <w:adjustRightInd w:val="0"/>
              <w:jc w:val="both"/>
              <w:rPr>
                <w:rFonts w:asciiTheme="majorHAnsi" w:hAnsiTheme="majorHAnsi"/>
                <w:color w:val="1C1C1C"/>
                <w:sz w:val="18"/>
                <w:szCs w:val="20"/>
                <w:lang w:eastAsia="en-GB"/>
              </w:rPr>
            </w:pPr>
          </w:p>
          <w:p w14:paraId="49D64E7B" w14:textId="3B493726" w:rsidR="006F4834" w:rsidRPr="00545FE8" w:rsidRDefault="006F4834" w:rsidP="006F4834">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IT Consultant at Logica, Bangalore (Feb 2007 till May 2010)</w:t>
            </w:r>
          </w:p>
          <w:p w14:paraId="3D8DA20B" w14:textId="7D2C904B" w:rsidR="006F4834" w:rsidRDefault="006F4834" w:rsidP="006F4834">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31A88E59" w14:textId="288CD014" w:rsidR="00A53628" w:rsidRPr="00A53628" w:rsidRDefault="00A53628" w:rsidP="00A53628">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53628">
              <w:rPr>
                <w:rFonts w:asciiTheme="majorHAnsi" w:hAnsiTheme="majorHAnsi"/>
                <w:color w:val="1C1C1C"/>
                <w:sz w:val="18"/>
                <w:szCs w:val="20"/>
                <w:lang w:eastAsia="en-GB"/>
              </w:rPr>
              <w:t xml:space="preserve">Implemented Business workflows for a leading Insurance company with Sterling commerce product.  </w:t>
            </w:r>
          </w:p>
          <w:p w14:paraId="2A32CFAE" w14:textId="77777777" w:rsidR="006F4834" w:rsidRPr="00EC16F8" w:rsidRDefault="006F4834" w:rsidP="006F4834">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44386710" w14:textId="77777777" w:rsidR="006F4834" w:rsidRPr="00EC16F8" w:rsidRDefault="006F4834" w:rsidP="006F4834">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6A0D4F41" w14:textId="77777777" w:rsidR="006F4834" w:rsidRPr="00EC16F8" w:rsidRDefault="006F4834" w:rsidP="006F4834">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1BA65039" w14:textId="77777777" w:rsidR="006F4834" w:rsidRPr="00EC16F8" w:rsidRDefault="006F4834" w:rsidP="006F4834">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Documented software solutions through flowcharts, layouts, diagrams, charts, code comments and clear code</w:t>
            </w:r>
          </w:p>
          <w:p w14:paraId="16276F7B" w14:textId="77777777" w:rsidR="006F4834" w:rsidRPr="00EC16F8" w:rsidRDefault="006F4834" w:rsidP="006F4834">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2FF25E66" w14:textId="2C3F02EF" w:rsidR="000F0A49" w:rsidRPr="007779DB" w:rsidRDefault="006F4834" w:rsidP="0009476F">
            <w:pPr>
              <w:pStyle w:val="ListParagraph"/>
              <w:numPr>
                <w:ilvl w:val="0"/>
                <w:numId w:val="3"/>
              </w:numPr>
              <w:autoSpaceDE w:val="0"/>
              <w:autoSpaceDN w:val="0"/>
              <w:adjustRightInd w:val="0"/>
              <w:jc w:val="both"/>
              <w:rPr>
                <w:rFonts w:asciiTheme="majorHAnsi" w:hAnsiTheme="majorHAnsi" w:cs="Tahoma"/>
                <w:b/>
                <w:color w:val="1C1C1C"/>
                <w:sz w:val="18"/>
                <w:szCs w:val="20"/>
                <w:lang w:eastAsia="en-GB"/>
              </w:rPr>
            </w:pPr>
            <w:r w:rsidRPr="007779DB">
              <w:rPr>
                <w:rFonts w:asciiTheme="majorHAnsi" w:hAnsiTheme="majorHAnsi"/>
                <w:color w:val="1C1C1C"/>
                <w:sz w:val="18"/>
                <w:szCs w:val="20"/>
                <w:lang w:eastAsia="en-GB"/>
              </w:rPr>
              <w:t>Recognized issues and risks in a timely manner; developed/implemented appropriate mitigation and contingency plans</w:t>
            </w:r>
          </w:p>
          <w:p w14:paraId="4822CD26" w14:textId="77777777" w:rsidR="000F0A49" w:rsidRPr="000F0A49" w:rsidRDefault="000F0A49" w:rsidP="000F0A49">
            <w:pPr>
              <w:autoSpaceDE w:val="0"/>
              <w:autoSpaceDN w:val="0"/>
              <w:adjustRightInd w:val="0"/>
              <w:jc w:val="both"/>
              <w:rPr>
                <w:rFonts w:asciiTheme="majorHAnsi" w:hAnsiTheme="majorHAnsi"/>
                <w:color w:val="1C1C1C"/>
                <w:sz w:val="18"/>
                <w:szCs w:val="20"/>
                <w:lang w:eastAsia="en-GB"/>
              </w:rPr>
            </w:pPr>
          </w:p>
          <w:p w14:paraId="1A94E55E" w14:textId="3F4E0A7E" w:rsidR="007A796D" w:rsidRPr="00606251" w:rsidRDefault="00EC16F8" w:rsidP="00606251">
            <w:pPr>
              <w:pStyle w:val="ListParagraph"/>
              <w:shd w:val="clear" w:color="auto" w:fill="DBE5F1" w:themeFill="accent1" w:themeFillTint="33"/>
              <w:autoSpaceDE w:val="0"/>
              <w:autoSpaceDN w:val="0"/>
              <w:adjustRightInd w:val="0"/>
              <w:ind w:left="0"/>
              <w:rPr>
                <w:rFonts w:asciiTheme="majorHAnsi" w:hAnsiTheme="majorHAnsi" w:cs="Tahoma"/>
                <w:b/>
                <w:color w:val="1C1C1C"/>
                <w:sz w:val="18"/>
                <w:szCs w:val="20"/>
                <w:lang w:eastAsia="en-GB"/>
              </w:rPr>
            </w:pPr>
            <w:r>
              <w:rPr>
                <w:rFonts w:asciiTheme="majorHAnsi" w:hAnsiTheme="majorHAnsi" w:cs="Tahoma"/>
                <w:b/>
                <w:color w:val="1C1C1C"/>
                <w:sz w:val="18"/>
                <w:szCs w:val="20"/>
                <w:lang w:eastAsia="en-GB"/>
              </w:rPr>
              <w:t xml:space="preserve">Module Lead at </w:t>
            </w:r>
            <w:r w:rsidR="0080370A">
              <w:rPr>
                <w:rFonts w:asciiTheme="majorHAnsi" w:hAnsiTheme="majorHAnsi" w:cs="Tahoma"/>
                <w:b/>
                <w:color w:val="1C1C1C"/>
                <w:sz w:val="18"/>
                <w:szCs w:val="20"/>
                <w:lang w:eastAsia="en-GB"/>
              </w:rPr>
              <w:t>Wisor Telecom</w:t>
            </w:r>
            <w:r>
              <w:rPr>
                <w:rFonts w:asciiTheme="majorHAnsi" w:hAnsiTheme="majorHAnsi" w:cs="Tahoma"/>
                <w:b/>
                <w:color w:val="1C1C1C"/>
                <w:sz w:val="18"/>
                <w:szCs w:val="20"/>
                <w:lang w:eastAsia="en-GB"/>
              </w:rPr>
              <w:t>, Bangalore (March 2004 till January 2007)</w:t>
            </w:r>
          </w:p>
          <w:p w14:paraId="68C2AA1B" w14:textId="77777777" w:rsidR="007A796D" w:rsidRPr="00606251" w:rsidRDefault="00606251" w:rsidP="007A796D">
            <w:pPr>
              <w:pStyle w:val="ListParagraph"/>
              <w:autoSpaceDE w:val="0"/>
              <w:autoSpaceDN w:val="0"/>
              <w:adjustRightInd w:val="0"/>
              <w:ind w:left="0"/>
              <w:jc w:val="both"/>
              <w:rPr>
                <w:rFonts w:asciiTheme="majorHAnsi" w:hAnsiTheme="majorHAnsi" w:cs="Tahoma"/>
                <w:b/>
                <w:color w:val="1C1C1C"/>
                <w:sz w:val="18"/>
                <w:szCs w:val="20"/>
                <w:lang w:eastAsia="en-GB"/>
              </w:rPr>
            </w:pPr>
            <w:r w:rsidRPr="00606251">
              <w:rPr>
                <w:rFonts w:asciiTheme="majorHAnsi" w:hAnsiTheme="majorHAnsi" w:cs="Tahoma"/>
                <w:b/>
                <w:color w:val="1C1C1C"/>
                <w:sz w:val="18"/>
                <w:szCs w:val="20"/>
                <w:lang w:eastAsia="en-GB"/>
              </w:rPr>
              <w:t xml:space="preserve">Key Result Areas: </w:t>
            </w:r>
          </w:p>
          <w:p w14:paraId="45B050B5"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3A7712FD" w14:textId="13151794"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Designed and wrote functional and unit tests; supported developers in troubleshooting system issues along with monitoring system-level integration</w:t>
            </w:r>
          </w:p>
          <w:p w14:paraId="6A6F7758"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integrated and tested analysis pipeline components for deployment in production software</w:t>
            </w:r>
          </w:p>
          <w:p w14:paraId="653A3C2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4D1C078A"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Contributed to software improvements (products, processes, methods, tools), design inspection and code review</w:t>
            </w:r>
          </w:p>
          <w:p w14:paraId="5D7300F5" w14:textId="1AAEB7DC"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Recognized issues and risks in a timely manner; developed/implemented appropriate mitigation and contingency plans</w:t>
            </w:r>
          </w:p>
          <w:p w14:paraId="3BD023DA" w14:textId="6122F6BC" w:rsidR="00EC16F8" w:rsidRDefault="00EC16F8" w:rsidP="00EC16F8">
            <w:pPr>
              <w:autoSpaceDE w:val="0"/>
              <w:autoSpaceDN w:val="0"/>
              <w:adjustRightInd w:val="0"/>
              <w:jc w:val="both"/>
              <w:rPr>
                <w:rFonts w:asciiTheme="majorHAnsi" w:hAnsiTheme="majorHAnsi"/>
                <w:color w:val="1C1C1C"/>
                <w:sz w:val="18"/>
                <w:szCs w:val="20"/>
                <w:lang w:eastAsia="en-GB"/>
              </w:rPr>
            </w:pPr>
          </w:p>
          <w:p w14:paraId="33427686" w14:textId="4AE060F6" w:rsidR="00EC16F8" w:rsidRDefault="00AD16EE" w:rsidP="00EC16F8">
            <w:pPr>
              <w:autoSpaceDE w:val="0"/>
              <w:autoSpaceDN w:val="0"/>
              <w:adjustRightInd w:val="0"/>
              <w:jc w:val="both"/>
              <w:rPr>
                <w:rFonts w:asciiTheme="majorHAnsi" w:hAnsiTheme="majorHAnsi"/>
                <w:color w:val="1C1C1C"/>
                <w:sz w:val="18"/>
                <w:szCs w:val="20"/>
                <w:lang w:eastAsia="en-GB"/>
              </w:rPr>
            </w:pPr>
            <w:r>
              <w:rPr>
                <w:noProof/>
                <w:lang w:val="en-IN" w:eastAsia="en-IN"/>
              </w:rPr>
              <w:drawing>
                <wp:inline distT="0" distB="0" distL="0" distR="0" wp14:anchorId="1CF49243" wp14:editId="6D9BE675">
                  <wp:extent cx="228600" cy="228600"/>
                  <wp:effectExtent l="0" t="0" r="0" b="0"/>
                  <wp:docPr id="317"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ersonaldetails24x24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16F8">
              <w:rPr>
                <w:rFonts w:asciiTheme="majorHAnsi" w:hAnsiTheme="majorHAnsi" w:cs="Tahoma"/>
                <w:color w:val="0976A9"/>
                <w:sz w:val="28"/>
                <w:szCs w:val="28"/>
              </w:rPr>
              <w:t>Personal Details</w:t>
            </w:r>
          </w:p>
          <w:p w14:paraId="300EC626" w14:textId="41D479F2" w:rsidR="00EC16F8" w:rsidRDefault="00EC16F8" w:rsidP="00EC16F8">
            <w:pPr>
              <w:autoSpaceDE w:val="0"/>
              <w:autoSpaceDN w:val="0"/>
              <w:adjustRightInd w:val="0"/>
              <w:jc w:val="both"/>
              <w:rPr>
                <w:rFonts w:asciiTheme="majorHAnsi" w:hAnsiTheme="majorHAnsi"/>
                <w:color w:val="1C1C1C"/>
                <w:sz w:val="18"/>
                <w:szCs w:val="20"/>
                <w:lang w:eastAsia="en-GB"/>
              </w:rPr>
            </w:pPr>
          </w:p>
          <w:p w14:paraId="7DFB467B" w14:textId="4D894A19" w:rsid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Languages Known:</w:t>
            </w:r>
            <w:r>
              <w:rPr>
                <w:rFonts w:asciiTheme="majorHAnsi" w:hAnsiTheme="majorHAnsi"/>
                <w:color w:val="1C1C1C"/>
                <w:sz w:val="18"/>
                <w:szCs w:val="20"/>
                <w:lang w:eastAsia="en-GB"/>
              </w:rPr>
              <w:t xml:space="preserve"> </w:t>
            </w:r>
            <w:r w:rsidR="00E43B9E">
              <w:rPr>
                <w:rFonts w:asciiTheme="majorHAnsi" w:hAnsiTheme="majorHAnsi" w:cs="Tahoma"/>
                <w:b/>
                <w:color w:val="4F81BD" w:themeColor="accent1"/>
                <w:sz w:val="18"/>
                <w:szCs w:val="20"/>
                <w:lang w:eastAsia="en-GB"/>
              </w:rPr>
              <w:t xml:space="preserve"> </w:t>
            </w:r>
            <w:r w:rsidR="00E43B9E" w:rsidRPr="00545FE8">
              <w:rPr>
                <w:rFonts w:asciiTheme="majorHAnsi" w:hAnsiTheme="majorHAnsi"/>
                <w:color w:val="1C1C1C"/>
                <w:sz w:val="18"/>
                <w:szCs w:val="20"/>
                <w:lang w:eastAsia="en-GB"/>
              </w:rPr>
              <w:t>English, Hindi, Kannada, Konkani</w:t>
            </w:r>
          </w:p>
          <w:p w14:paraId="2A8CC4A3" w14:textId="31B09B37" w:rsidR="00EC16F8" w:rsidRPr="00126D87" w:rsidRDefault="00545FE8" w:rsidP="00F17E16">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126D87">
              <w:rPr>
                <w:rFonts w:asciiTheme="majorHAnsi" w:hAnsiTheme="majorHAnsi"/>
                <w:b/>
                <w:color w:val="1C1C1C"/>
                <w:sz w:val="18"/>
                <w:szCs w:val="20"/>
                <w:lang w:eastAsia="en-GB"/>
              </w:rPr>
              <w:t>Address</w:t>
            </w:r>
            <w:r w:rsidR="00AD16EE" w:rsidRPr="00126D87">
              <w:rPr>
                <w:rFonts w:asciiTheme="majorHAnsi" w:hAnsiTheme="majorHAnsi"/>
                <w:b/>
                <w:color w:val="1C1C1C"/>
                <w:sz w:val="18"/>
                <w:szCs w:val="20"/>
                <w:lang w:eastAsia="en-GB"/>
              </w:rPr>
              <w:t>:</w:t>
            </w:r>
            <w:r w:rsidRPr="00126D87">
              <w:rPr>
                <w:rFonts w:asciiTheme="majorHAnsi" w:hAnsiTheme="majorHAnsi"/>
                <w:color w:val="1C1C1C"/>
                <w:sz w:val="18"/>
                <w:szCs w:val="20"/>
                <w:lang w:eastAsia="en-GB"/>
              </w:rPr>
              <w:t xml:space="preserve"> No. 11/29 Santacruz 18</w:t>
            </w:r>
            <w:r w:rsidRPr="00126D87">
              <w:rPr>
                <w:rFonts w:asciiTheme="majorHAnsi" w:hAnsiTheme="majorHAnsi"/>
                <w:color w:val="1C1C1C"/>
                <w:sz w:val="18"/>
                <w:szCs w:val="20"/>
                <w:vertAlign w:val="superscript"/>
                <w:lang w:eastAsia="en-GB"/>
              </w:rPr>
              <w:t>th</w:t>
            </w:r>
            <w:r w:rsidRPr="00126D87">
              <w:rPr>
                <w:rFonts w:asciiTheme="majorHAnsi" w:hAnsiTheme="majorHAnsi"/>
                <w:color w:val="1C1C1C"/>
                <w:sz w:val="18"/>
                <w:szCs w:val="20"/>
                <w:lang w:eastAsia="en-GB"/>
              </w:rPr>
              <w:t xml:space="preserve"> Cross 20</w:t>
            </w:r>
            <w:r w:rsidRPr="00126D87">
              <w:rPr>
                <w:rFonts w:asciiTheme="majorHAnsi" w:hAnsiTheme="majorHAnsi"/>
                <w:color w:val="1C1C1C"/>
                <w:sz w:val="18"/>
                <w:szCs w:val="20"/>
                <w:vertAlign w:val="superscript"/>
                <w:lang w:eastAsia="en-GB"/>
              </w:rPr>
              <w:t>th</w:t>
            </w:r>
            <w:r w:rsidRPr="00126D87">
              <w:rPr>
                <w:rFonts w:asciiTheme="majorHAnsi" w:hAnsiTheme="majorHAnsi"/>
                <w:color w:val="1C1C1C"/>
                <w:sz w:val="18"/>
                <w:szCs w:val="20"/>
                <w:lang w:eastAsia="en-GB"/>
              </w:rPr>
              <w:t xml:space="preserve"> Main 5</w:t>
            </w:r>
            <w:r w:rsidRPr="00126D87">
              <w:rPr>
                <w:rFonts w:asciiTheme="majorHAnsi" w:hAnsiTheme="majorHAnsi"/>
                <w:color w:val="1C1C1C"/>
                <w:sz w:val="18"/>
                <w:szCs w:val="20"/>
                <w:vertAlign w:val="superscript"/>
                <w:lang w:eastAsia="en-GB"/>
              </w:rPr>
              <w:t>th</w:t>
            </w:r>
            <w:r w:rsidRPr="00126D87">
              <w:rPr>
                <w:rFonts w:asciiTheme="majorHAnsi" w:hAnsiTheme="majorHAnsi"/>
                <w:color w:val="1C1C1C"/>
                <w:sz w:val="18"/>
                <w:szCs w:val="20"/>
                <w:lang w:eastAsia="en-GB"/>
              </w:rPr>
              <w:t xml:space="preserve"> Phase, JP Nagar, Bangalore-560078</w:t>
            </w:r>
          </w:p>
          <w:p w14:paraId="0D24CA63" w14:textId="5774FA20" w:rsidR="00EC16F8" w:rsidRDefault="00EC16F8" w:rsidP="00EC16F8">
            <w:pPr>
              <w:autoSpaceDE w:val="0"/>
              <w:autoSpaceDN w:val="0"/>
              <w:adjustRightInd w:val="0"/>
              <w:jc w:val="both"/>
              <w:rPr>
                <w:rFonts w:asciiTheme="majorHAnsi" w:hAnsiTheme="majorHAnsi"/>
                <w:color w:val="1C1C1C"/>
                <w:sz w:val="18"/>
                <w:szCs w:val="20"/>
                <w:lang w:eastAsia="en-GB"/>
              </w:rPr>
            </w:pPr>
          </w:p>
          <w:p w14:paraId="0A8D1E4A" w14:textId="3E13DB66" w:rsidR="00EC16F8" w:rsidRDefault="00EC16F8" w:rsidP="00EC16F8">
            <w:pPr>
              <w:autoSpaceDE w:val="0"/>
              <w:autoSpaceDN w:val="0"/>
              <w:adjustRightInd w:val="0"/>
              <w:jc w:val="both"/>
              <w:rPr>
                <w:rFonts w:asciiTheme="majorHAnsi" w:hAnsiTheme="majorHAnsi"/>
                <w:color w:val="1C1C1C"/>
                <w:sz w:val="18"/>
                <w:szCs w:val="20"/>
                <w:lang w:eastAsia="en-GB"/>
              </w:rPr>
            </w:pPr>
          </w:p>
          <w:p w14:paraId="65E37BDE" w14:textId="6B45AB39"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*Refer to annexure for Projects </w:t>
            </w:r>
          </w:p>
          <w:p w14:paraId="6260CBE4" w14:textId="367ADCB2" w:rsidR="00EC16F8" w:rsidRDefault="00EC16F8" w:rsidP="00EC16F8">
            <w:pPr>
              <w:autoSpaceDE w:val="0"/>
              <w:autoSpaceDN w:val="0"/>
              <w:adjustRightInd w:val="0"/>
              <w:jc w:val="both"/>
              <w:rPr>
                <w:rFonts w:asciiTheme="majorHAnsi" w:hAnsiTheme="majorHAnsi"/>
                <w:color w:val="1C1C1C"/>
                <w:sz w:val="18"/>
                <w:szCs w:val="20"/>
                <w:lang w:eastAsia="en-GB"/>
              </w:rPr>
            </w:pPr>
          </w:p>
          <w:p w14:paraId="6212E74F" w14:textId="77777777" w:rsidR="00EC16F8" w:rsidRDefault="00EC16F8" w:rsidP="00EC16F8">
            <w:pPr>
              <w:autoSpaceDE w:val="0"/>
              <w:autoSpaceDN w:val="0"/>
              <w:adjustRightInd w:val="0"/>
              <w:jc w:val="both"/>
              <w:rPr>
                <w:rFonts w:asciiTheme="majorHAnsi" w:hAnsiTheme="majorHAnsi"/>
                <w:color w:val="1C1C1C"/>
                <w:sz w:val="18"/>
                <w:szCs w:val="20"/>
                <w:lang w:eastAsia="en-GB"/>
              </w:rPr>
            </w:pPr>
          </w:p>
          <w:p w14:paraId="4800542D" w14:textId="18947AE0" w:rsidR="00EC16F8" w:rsidRDefault="00EC16F8" w:rsidP="00EC16F8">
            <w:pPr>
              <w:autoSpaceDE w:val="0"/>
              <w:autoSpaceDN w:val="0"/>
              <w:adjustRightInd w:val="0"/>
              <w:jc w:val="center"/>
              <w:rPr>
                <w:rFonts w:asciiTheme="majorHAnsi" w:hAnsiTheme="majorHAnsi"/>
                <w:color w:val="1C1C1C"/>
                <w:sz w:val="18"/>
                <w:szCs w:val="20"/>
                <w:lang w:eastAsia="en-GB"/>
              </w:rPr>
            </w:pPr>
            <w:r w:rsidRPr="006A4B94">
              <w:rPr>
                <w:rFonts w:asciiTheme="majorHAnsi" w:hAnsiTheme="majorHAnsi"/>
                <w:noProof/>
                <w:lang w:val="en-IN" w:eastAsia="en-IN"/>
              </w:rPr>
              <w:drawing>
                <wp:inline distT="0" distB="0" distL="0" distR="0" wp14:anchorId="5EDCC34B" wp14:editId="563D0217">
                  <wp:extent cx="228600" cy="228600"/>
                  <wp:effectExtent l="0" t="0" r="0" b="0"/>
                  <wp:docPr id="40" name="Picture 4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heme="majorHAnsi" w:hAnsiTheme="majorHAnsi" w:cs="Tahoma"/>
                <w:color w:val="0976A9"/>
                <w:sz w:val="28"/>
                <w:szCs w:val="28"/>
              </w:rPr>
              <w:t>Annexure</w:t>
            </w:r>
          </w:p>
          <w:p w14:paraId="4E6993B1" w14:textId="2D45F71B" w:rsidR="00EC16F8" w:rsidRDefault="001E1B2B" w:rsidP="00EC16F8">
            <w:pPr>
              <w:autoSpaceDE w:val="0"/>
              <w:autoSpaceDN w:val="0"/>
              <w:adjustRightInd w:val="0"/>
              <w:jc w:val="both"/>
              <w:rPr>
                <w:rFonts w:asciiTheme="majorHAnsi" w:hAnsiTheme="majorHAnsi" w:cs="Tahoma"/>
                <w:color w:val="0976A9"/>
                <w:sz w:val="28"/>
                <w:szCs w:val="28"/>
              </w:rPr>
            </w:pPr>
            <w:r>
              <w:lastRenderedPageBreak/>
              <w:pict w14:anchorId="2013A8F8">
                <v:shape id="Picture 41" o:spid="_x0000_i1031" type="#_x0000_t75" alt="softskills24x24icons" style="width:18pt;height:18pt;visibility:visible;mso-wrap-style:square">
                  <v:imagedata r:id="rId30" o:title="softskills24x24icons"/>
                </v:shape>
              </w:pict>
            </w:r>
            <w:r w:rsidR="00EC16F8">
              <w:rPr>
                <w:rFonts w:asciiTheme="majorHAnsi" w:hAnsiTheme="majorHAnsi"/>
                <w:color w:val="1C1C1C"/>
                <w:sz w:val="18"/>
                <w:szCs w:val="20"/>
                <w:lang w:eastAsia="en-GB"/>
              </w:rPr>
              <w:t xml:space="preserve"> </w:t>
            </w:r>
            <w:r w:rsidR="00EC16F8">
              <w:rPr>
                <w:rFonts w:asciiTheme="majorHAnsi" w:hAnsiTheme="majorHAnsi" w:cs="Tahoma"/>
                <w:color w:val="0976A9"/>
                <w:sz w:val="28"/>
                <w:szCs w:val="28"/>
              </w:rPr>
              <w:t xml:space="preserve">Projects </w:t>
            </w:r>
          </w:p>
          <w:p w14:paraId="4206554A" w14:textId="00E852E2"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CGI</w:t>
            </w:r>
          </w:p>
          <w:p w14:paraId="5CF99FA6" w14:textId="37C1E530"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Name: </w:t>
            </w:r>
            <w:r w:rsidRPr="006843AD">
              <w:rPr>
                <w:rFonts w:asciiTheme="majorHAnsi" w:hAnsiTheme="majorHAnsi"/>
                <w:color w:val="1C1C1C"/>
                <w:sz w:val="18"/>
                <w:szCs w:val="20"/>
                <w:lang w:eastAsia="en-GB"/>
              </w:rPr>
              <w:t>Geo Chemistry Toolkit (GTO) – Shell (Jan</w:t>
            </w:r>
            <w:r>
              <w:rPr>
                <w:rFonts w:asciiTheme="majorHAnsi" w:hAnsiTheme="majorHAnsi"/>
                <w:color w:val="1C1C1C"/>
                <w:sz w:val="18"/>
                <w:szCs w:val="20"/>
                <w:lang w:eastAsia="en-GB"/>
              </w:rPr>
              <w:t>uary</w:t>
            </w:r>
            <w:r w:rsidRPr="006843AD">
              <w:rPr>
                <w:rFonts w:asciiTheme="majorHAnsi" w:hAnsiTheme="majorHAnsi"/>
                <w:color w:val="1C1C1C"/>
                <w:sz w:val="18"/>
                <w:szCs w:val="20"/>
                <w:lang w:eastAsia="en-GB"/>
              </w:rPr>
              <w:t xml:space="preserve"> 2021 till present)</w:t>
            </w:r>
          </w:p>
          <w:p w14:paraId="6F6E8229" w14:textId="3E2C56C9"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Description: </w:t>
            </w:r>
            <w:r w:rsidRPr="006843AD">
              <w:rPr>
                <w:rFonts w:asciiTheme="majorHAnsi" w:hAnsiTheme="majorHAnsi"/>
                <w:color w:val="1C1C1C"/>
                <w:sz w:val="18"/>
                <w:szCs w:val="20"/>
                <w:lang w:eastAsia="en-GB"/>
              </w:rPr>
              <w:t>GTO is an end user front-end to Shell's global geochemistry database (FPC). The application is a modular software package that enables you to load, access, interpret and report geochemical data</w:t>
            </w:r>
          </w:p>
          <w:p w14:paraId="1C64D16C" w14:textId="217C23CF" w:rsidR="006843AD" w:rsidRDefault="006843AD" w:rsidP="006843AD">
            <w:pPr>
              <w:autoSpaceDE w:val="0"/>
              <w:autoSpaceDN w:val="0"/>
              <w:adjustRightInd w:val="0"/>
              <w:jc w:val="both"/>
              <w:rPr>
                <w:rFonts w:asciiTheme="majorHAnsi" w:hAnsiTheme="majorHAnsi"/>
                <w:b/>
                <w:color w:val="1C1C1C"/>
                <w:sz w:val="18"/>
                <w:szCs w:val="20"/>
                <w:lang w:eastAsia="en-GB"/>
              </w:rPr>
            </w:pPr>
            <w:r w:rsidRPr="006843AD">
              <w:rPr>
                <w:rFonts w:asciiTheme="majorHAnsi" w:hAnsiTheme="majorHAnsi"/>
                <w:b/>
                <w:color w:val="1C1C1C"/>
                <w:sz w:val="18"/>
                <w:szCs w:val="20"/>
                <w:lang w:eastAsia="en-GB"/>
              </w:rPr>
              <w:t>Tech</w:t>
            </w:r>
            <w:r>
              <w:rPr>
                <w:rFonts w:asciiTheme="majorHAnsi" w:hAnsiTheme="majorHAnsi"/>
                <w:b/>
                <w:color w:val="1C1C1C"/>
                <w:sz w:val="18"/>
                <w:szCs w:val="20"/>
                <w:lang w:eastAsia="en-GB"/>
              </w:rPr>
              <w:t>nology Stack</w:t>
            </w:r>
            <w:r w:rsidRPr="006843AD">
              <w:rPr>
                <w:rFonts w:asciiTheme="majorHAnsi" w:hAnsiTheme="majorHAnsi"/>
                <w:b/>
                <w:color w:val="1C1C1C"/>
                <w:sz w:val="18"/>
                <w:szCs w:val="20"/>
                <w:lang w:eastAsia="en-GB"/>
              </w:rPr>
              <w:t xml:space="preserve">: </w:t>
            </w:r>
            <w:r w:rsidRPr="006843AD">
              <w:rPr>
                <w:rFonts w:asciiTheme="majorHAnsi" w:hAnsiTheme="majorHAnsi"/>
                <w:color w:val="1C1C1C"/>
                <w:sz w:val="18"/>
                <w:szCs w:val="20"/>
                <w:lang w:eastAsia="en-GB"/>
              </w:rPr>
              <w:t xml:space="preserve">Java, Spring Boot, AWS, Docker, </w:t>
            </w:r>
            <w:r w:rsidR="001A610B">
              <w:rPr>
                <w:rFonts w:asciiTheme="majorHAnsi" w:hAnsiTheme="majorHAnsi"/>
                <w:color w:val="1C1C1C"/>
                <w:sz w:val="18"/>
                <w:szCs w:val="20"/>
                <w:lang w:eastAsia="en-GB"/>
              </w:rPr>
              <w:t xml:space="preserve">React, </w:t>
            </w:r>
            <w:r w:rsidRPr="006843AD">
              <w:rPr>
                <w:rFonts w:asciiTheme="majorHAnsi" w:hAnsiTheme="majorHAnsi"/>
                <w:color w:val="1C1C1C"/>
                <w:sz w:val="18"/>
                <w:szCs w:val="20"/>
                <w:lang w:eastAsia="en-GB"/>
              </w:rPr>
              <w:t>Kubernetes, Helm, Vault, Jenkins, GitHub</w:t>
            </w:r>
          </w:p>
          <w:p w14:paraId="7D845D72" w14:textId="5FA11187" w:rsidR="006843AD" w:rsidRPr="006843AD" w:rsidRDefault="006843AD" w:rsidP="006843AD">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5A01D6AC" w14:textId="537B41D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transition phase from Monolithic Application to Microservices</w:t>
            </w:r>
          </w:p>
          <w:p w14:paraId="67640463" w14:textId="064AB24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Containerize the individual Services/Components</w:t>
            </w:r>
          </w:p>
          <w:p w14:paraId="13DFC2C8" w14:textId="3DC37A77"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design of MicroServices and Docker Files</w:t>
            </w:r>
          </w:p>
          <w:p w14:paraId="5CC6EF36" w14:textId="3C83DFAF"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setting up of CI/CD pipeline</w:t>
            </w:r>
          </w:p>
          <w:p w14:paraId="797C6F85" w14:textId="35051A3F" w:rsidR="006843AD" w:rsidRDefault="006843AD" w:rsidP="00EC16F8">
            <w:pPr>
              <w:autoSpaceDE w:val="0"/>
              <w:autoSpaceDN w:val="0"/>
              <w:adjustRightInd w:val="0"/>
              <w:jc w:val="both"/>
              <w:rPr>
                <w:rFonts w:asciiTheme="majorHAnsi" w:hAnsiTheme="majorHAnsi"/>
                <w:color w:val="1C1C1C"/>
                <w:sz w:val="18"/>
                <w:szCs w:val="20"/>
                <w:lang w:eastAsia="en-GB"/>
              </w:rPr>
            </w:pPr>
          </w:p>
          <w:p w14:paraId="26C88F46" w14:textId="0B7E732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Customer Centric Platform (CCP) – British Telecom (Sept</w:t>
            </w:r>
            <w:r>
              <w:rPr>
                <w:rFonts w:asciiTheme="majorHAnsi" w:hAnsiTheme="majorHAnsi"/>
                <w:color w:val="1C1C1C"/>
                <w:sz w:val="18"/>
                <w:szCs w:val="20"/>
                <w:lang w:eastAsia="en-GB"/>
              </w:rPr>
              <w:t>ember</w:t>
            </w:r>
            <w:r w:rsidR="006843AD">
              <w:rPr>
                <w:rFonts w:asciiTheme="majorHAnsi" w:hAnsiTheme="majorHAnsi"/>
                <w:color w:val="1C1C1C"/>
                <w:sz w:val="18"/>
                <w:szCs w:val="20"/>
                <w:lang w:eastAsia="en-GB"/>
              </w:rPr>
              <w:t xml:space="preserve"> 2019 till December 2020</w:t>
            </w:r>
            <w:r w:rsidRPr="00EC16F8">
              <w:rPr>
                <w:rFonts w:asciiTheme="majorHAnsi" w:hAnsiTheme="majorHAnsi"/>
                <w:color w:val="1C1C1C"/>
                <w:sz w:val="18"/>
                <w:szCs w:val="20"/>
                <w:lang w:eastAsia="en-GB"/>
              </w:rPr>
              <w:t>)</w:t>
            </w:r>
          </w:p>
          <w:p w14:paraId="772D4878" w14:textId="45871CC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E</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Commerce application serves as the key online ordering channel for Agent/Retail Customers for different product lines such as Broadband, PSTN, Mobile, TV, BT Sports, Devices, Converged products. It supports L2C processes including pre-sales, product configuration, check</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out and post sale</w:t>
            </w:r>
            <w:r>
              <w:rPr>
                <w:rFonts w:asciiTheme="majorHAnsi" w:hAnsiTheme="majorHAnsi"/>
                <w:color w:val="1C1C1C"/>
                <w:sz w:val="18"/>
                <w:szCs w:val="20"/>
                <w:lang w:eastAsia="en-GB"/>
              </w:rPr>
              <w:t xml:space="preserve">s for these product lines. </w:t>
            </w:r>
          </w:p>
          <w:p w14:paraId="6B675A8D" w14:textId="40FF7345"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00406133" w:rsidRPr="00EC16F8">
              <w:rPr>
                <w:rFonts w:asciiTheme="majorHAnsi" w:hAnsiTheme="majorHAnsi"/>
                <w:color w:val="1C1C1C"/>
                <w:sz w:val="18"/>
                <w:szCs w:val="20"/>
                <w:lang w:eastAsia="en-GB"/>
              </w:rPr>
              <w:t>WebLogic</w:t>
            </w:r>
            <w:r w:rsidRPr="00EC16F8">
              <w:rPr>
                <w:rFonts w:asciiTheme="majorHAnsi" w:hAnsiTheme="majorHAnsi"/>
                <w:color w:val="1C1C1C"/>
                <w:sz w:val="18"/>
                <w:szCs w:val="20"/>
                <w:lang w:eastAsia="en-GB"/>
              </w:rPr>
              <w:t xml:space="preserve"> 12c server, OFBiz Framework,</w:t>
            </w:r>
            <w:r>
              <w:rPr>
                <w:rFonts w:asciiTheme="majorHAnsi" w:hAnsiTheme="majorHAnsi"/>
                <w:color w:val="1C1C1C"/>
                <w:sz w:val="18"/>
                <w:szCs w:val="20"/>
                <w:lang w:eastAsia="en-GB"/>
              </w:rPr>
              <w:t xml:space="preserve"> Oracle 12c, Git, Microservices</w:t>
            </w:r>
          </w:p>
          <w:p w14:paraId="1F420DD8" w14:textId="4962252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419E0D3" w14:textId="29D48534"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understanding/transition phase of the existing design/architecture/process</w:t>
            </w:r>
          </w:p>
          <w:p w14:paraId="2FD2D1D3" w14:textId="3E5D005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ofbiz framework </w:t>
            </w:r>
          </w:p>
          <w:p w14:paraId="45C856F5" w14:textId="767BED3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Implemented Appointment Service bas</w:t>
            </w:r>
            <w:r>
              <w:rPr>
                <w:rFonts w:asciiTheme="majorHAnsi" w:hAnsiTheme="majorHAnsi"/>
                <w:color w:val="1C1C1C"/>
                <w:sz w:val="18"/>
                <w:szCs w:val="20"/>
                <w:lang w:eastAsia="en-GB"/>
              </w:rPr>
              <w:t>ed on Microservice Architecture</w:t>
            </w:r>
          </w:p>
          <w:p w14:paraId="31BCBD89" w14:textId="12179DE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with Orange Team delivering key aspects of providing Broadband Only S</w:t>
            </w:r>
            <w:r>
              <w:rPr>
                <w:rFonts w:asciiTheme="majorHAnsi" w:hAnsiTheme="majorHAnsi"/>
                <w:color w:val="1C1C1C"/>
                <w:sz w:val="18"/>
                <w:szCs w:val="20"/>
                <w:lang w:eastAsia="en-GB"/>
              </w:rPr>
              <w:t>ervices to the Retail Customers</w:t>
            </w:r>
          </w:p>
          <w:p w14:paraId="30C00404" w14:textId="27553BF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Delivered several Business Requirements involving both UI (ASM/RTM)/Back</w:t>
            </w:r>
            <w:r>
              <w:rPr>
                <w:rFonts w:asciiTheme="majorHAnsi" w:hAnsiTheme="majorHAnsi"/>
                <w:color w:val="1C1C1C"/>
                <w:sz w:val="18"/>
                <w:szCs w:val="20"/>
                <w:lang w:eastAsia="en-GB"/>
              </w:rPr>
              <w:t>end over the period of one year</w:t>
            </w:r>
          </w:p>
          <w:p w14:paraId="72A1A6F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E8FBECE" w14:textId="3DCE2EE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Message Broker – Bell Canada (Oct</w:t>
            </w:r>
            <w:r>
              <w:rPr>
                <w:rFonts w:asciiTheme="majorHAnsi" w:hAnsiTheme="majorHAnsi"/>
                <w:color w:val="1C1C1C"/>
                <w:sz w:val="18"/>
                <w:szCs w:val="20"/>
                <w:lang w:eastAsia="en-GB"/>
              </w:rPr>
              <w:t>ober</w:t>
            </w:r>
            <w:r w:rsidRPr="00EC16F8">
              <w:rPr>
                <w:rFonts w:asciiTheme="majorHAnsi" w:hAnsiTheme="majorHAnsi"/>
                <w:color w:val="1C1C1C"/>
                <w:sz w:val="18"/>
                <w:szCs w:val="20"/>
                <w:lang w:eastAsia="en-GB"/>
              </w:rPr>
              <w:t xml:space="preserve"> 2018 – May 2019)</w:t>
            </w:r>
          </w:p>
          <w:p w14:paraId="2B97B396" w14:textId="2AF0F97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Message Broker acts a medium of transporting messages from one messaging protocol to other. This is developed on top of spring Framework and it works on the publish/subscribe model. There are Spring listeners/Transmitters implemented/configured as part of this</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framework. Currently it supports 3 m</w:t>
            </w:r>
            <w:r>
              <w:rPr>
                <w:rFonts w:asciiTheme="majorHAnsi" w:hAnsiTheme="majorHAnsi"/>
                <w:color w:val="1C1C1C"/>
                <w:sz w:val="18"/>
                <w:szCs w:val="20"/>
                <w:lang w:eastAsia="en-GB"/>
              </w:rPr>
              <w:t>essaging protocols JMS/MQ/Kafka</w:t>
            </w:r>
          </w:p>
          <w:p w14:paraId="5EC3824C" w14:textId="3B9E1B70"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Technologies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00406133" w:rsidRPr="00EC16F8">
              <w:rPr>
                <w:rFonts w:asciiTheme="majorHAnsi" w:hAnsiTheme="majorHAnsi"/>
                <w:color w:val="1C1C1C"/>
                <w:sz w:val="18"/>
                <w:szCs w:val="20"/>
                <w:lang w:eastAsia="en-GB"/>
              </w:rPr>
              <w:t>WebLogic</w:t>
            </w:r>
            <w:r w:rsidRPr="00EC16F8">
              <w:rPr>
                <w:rFonts w:asciiTheme="majorHAnsi" w:hAnsiTheme="majorHAnsi"/>
                <w:color w:val="1C1C1C"/>
                <w:sz w:val="18"/>
                <w:szCs w:val="20"/>
                <w:lang w:eastAsia="en-GB"/>
              </w:rPr>
              <w:t xml:space="preserve"> 12c server, Kafka, MQ Series , Java</w:t>
            </w:r>
          </w:p>
          <w:p w14:paraId="799F6BFF" w14:textId="6352AF4D"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03332E9"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&amp;</w:t>
            </w:r>
            <w:r>
              <w:rPr>
                <w:rFonts w:asciiTheme="majorHAnsi" w:hAnsiTheme="majorHAnsi"/>
                <w:color w:val="1C1C1C"/>
                <w:sz w:val="18"/>
                <w:szCs w:val="20"/>
                <w:lang w:eastAsia="en-GB"/>
              </w:rPr>
              <w:t xml:space="preserve"> Unit Testing of the Framework.</w:t>
            </w:r>
          </w:p>
          <w:p w14:paraId="1993BF0C" w14:textId="406D50C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Performed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7DAB59C" w14:textId="7C75F523"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p>
          <w:p w14:paraId="08BDE10F" w14:textId="31CB065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Garbage Monitoring System (Jan</w:t>
            </w:r>
            <w:r>
              <w:rPr>
                <w:rFonts w:asciiTheme="majorHAnsi" w:hAnsiTheme="majorHAnsi"/>
                <w:color w:val="1C1C1C"/>
                <w:sz w:val="18"/>
                <w:szCs w:val="20"/>
                <w:lang w:eastAsia="en-GB"/>
              </w:rPr>
              <w:t>uary 2019-</w:t>
            </w:r>
            <w:r w:rsidRPr="00EC16F8">
              <w:rPr>
                <w:rFonts w:asciiTheme="majorHAnsi" w:hAnsiTheme="majorHAnsi"/>
                <w:color w:val="1C1C1C"/>
                <w:sz w:val="18"/>
                <w:szCs w:val="20"/>
                <w:lang w:eastAsia="en-GB"/>
              </w:rPr>
              <w:t>Apr</w:t>
            </w:r>
            <w:r>
              <w:rPr>
                <w:rFonts w:asciiTheme="majorHAnsi" w:hAnsiTheme="majorHAnsi"/>
                <w:color w:val="1C1C1C"/>
                <w:sz w:val="18"/>
                <w:szCs w:val="20"/>
                <w:lang w:eastAsia="en-GB"/>
              </w:rPr>
              <w:t>il</w:t>
            </w:r>
            <w:r w:rsidRPr="00EC16F8">
              <w:rPr>
                <w:rFonts w:asciiTheme="majorHAnsi" w:hAnsiTheme="majorHAnsi"/>
                <w:color w:val="1C1C1C"/>
                <w:sz w:val="18"/>
                <w:szCs w:val="20"/>
                <w:lang w:eastAsia="en-GB"/>
              </w:rPr>
              <w:t xml:space="preserve"> 2019)</w:t>
            </w:r>
          </w:p>
          <w:p w14:paraId="776FC101" w14:textId="5204449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This project IOT Garbage Monitoring system (POC)</w:t>
            </w:r>
            <w:r>
              <w:rPr>
                <w:rFonts w:asciiTheme="majorHAnsi" w:hAnsiTheme="majorHAnsi"/>
                <w:color w:val="1C1C1C"/>
                <w:sz w:val="18"/>
                <w:szCs w:val="20"/>
                <w:lang w:eastAsia="en-GB"/>
              </w:rPr>
              <w:t xml:space="preserve"> i</w:t>
            </w:r>
            <w:r w:rsidRPr="00EC16F8">
              <w:rPr>
                <w:rFonts w:asciiTheme="majorHAnsi" w:hAnsiTheme="majorHAnsi"/>
                <w:color w:val="1C1C1C"/>
                <w:sz w:val="18"/>
                <w:szCs w:val="20"/>
                <w:lang w:eastAsia="en-GB"/>
              </w:rPr>
              <w:t>s a very innovative system which will help to keep the cities clean. This system monitors the garbage bins in the city and informs about the level of garbage collected in the garbage bins via a web page. The system puts on the buzzer when the level of garbage collected crosses the set limit. The sensor data is sent to the monitoring platform via the IOT gateway wher</w:t>
            </w:r>
            <w:r>
              <w:rPr>
                <w:rFonts w:asciiTheme="majorHAnsi" w:hAnsiTheme="majorHAnsi"/>
                <w:color w:val="1C1C1C"/>
                <w:sz w:val="18"/>
                <w:szCs w:val="20"/>
                <w:lang w:eastAsia="en-GB"/>
              </w:rPr>
              <w:t>e the bins are monitored</w:t>
            </w:r>
          </w:p>
          <w:p w14:paraId="7F332027" w14:textId="1BF4FCA1"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Technologies Stack:</w:t>
            </w:r>
          </w:p>
          <w:p w14:paraId="676574C6" w14:textId="408DC31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Hardware:</w:t>
            </w:r>
            <w:r w:rsidRPr="00EC16F8">
              <w:rPr>
                <w:rFonts w:asciiTheme="majorHAnsi" w:hAnsiTheme="majorHAnsi"/>
                <w:color w:val="1C1C1C"/>
                <w:sz w:val="18"/>
                <w:szCs w:val="20"/>
                <w:lang w:eastAsia="en-GB"/>
              </w:rPr>
              <w:t xml:space="preserve">  ESP8266 Wi-Fi Module, Raspberry Pi, Sensor, Buzzer, LED</w:t>
            </w:r>
          </w:p>
          <w:p w14:paraId="3A3DAC78" w14:textId="2B46EF8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Software:</w:t>
            </w:r>
            <w:r w:rsidRPr="00EC16F8">
              <w:rPr>
                <w:rFonts w:asciiTheme="majorHAnsi" w:hAnsiTheme="majorHAnsi"/>
                <w:color w:val="1C1C1C"/>
                <w:sz w:val="18"/>
                <w:szCs w:val="20"/>
                <w:lang w:eastAsia="en-GB"/>
              </w:rPr>
              <w:t xml:space="preserve">  Arduino Prog</w:t>
            </w:r>
            <w:r>
              <w:rPr>
                <w:rFonts w:asciiTheme="majorHAnsi" w:hAnsiTheme="majorHAnsi"/>
                <w:color w:val="1C1C1C"/>
                <w:sz w:val="18"/>
                <w:szCs w:val="20"/>
                <w:lang w:eastAsia="en-GB"/>
              </w:rPr>
              <w:t>r</w:t>
            </w:r>
            <w:r w:rsidRPr="00EC16F8">
              <w:rPr>
                <w:rFonts w:asciiTheme="majorHAnsi" w:hAnsiTheme="majorHAnsi"/>
                <w:color w:val="1C1C1C"/>
                <w:sz w:val="18"/>
                <w:szCs w:val="20"/>
                <w:lang w:eastAsia="en-GB"/>
              </w:rPr>
              <w:t>amming, Python, Arduino Compiler, MQTT, Angular, NodeJS, MongoDB</w:t>
            </w:r>
          </w:p>
          <w:p w14:paraId="08C906A4" w14:textId="21F0BB1C"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154C4B49" w14:textId="7C3509E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architect</w:t>
            </w:r>
            <w:r>
              <w:rPr>
                <w:rFonts w:asciiTheme="majorHAnsi" w:hAnsiTheme="majorHAnsi"/>
                <w:color w:val="1C1C1C"/>
                <w:sz w:val="18"/>
                <w:szCs w:val="20"/>
                <w:lang w:eastAsia="en-GB"/>
              </w:rPr>
              <w:t>ure, design, and implementation</w:t>
            </w:r>
          </w:p>
          <w:p w14:paraId="1F967729" w14:textId="31878BA3" w:rsidR="00EC16F8" w:rsidRDefault="00EC16F8" w:rsidP="00EC16F8">
            <w:pPr>
              <w:autoSpaceDE w:val="0"/>
              <w:autoSpaceDN w:val="0"/>
              <w:adjustRightInd w:val="0"/>
              <w:jc w:val="both"/>
              <w:rPr>
                <w:rFonts w:asciiTheme="majorHAnsi" w:hAnsiTheme="majorHAnsi"/>
                <w:color w:val="1C1C1C"/>
                <w:sz w:val="18"/>
                <w:szCs w:val="20"/>
                <w:lang w:eastAsia="en-GB"/>
              </w:rPr>
            </w:pPr>
          </w:p>
          <w:p w14:paraId="0A05452A" w14:textId="121D167F"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Mobility Transformat</w:t>
            </w:r>
            <w:r>
              <w:rPr>
                <w:rFonts w:asciiTheme="majorHAnsi" w:hAnsiTheme="majorHAnsi"/>
                <w:color w:val="1C1C1C"/>
                <w:sz w:val="18"/>
                <w:szCs w:val="20"/>
                <w:lang w:eastAsia="en-GB"/>
              </w:rPr>
              <w:t xml:space="preserve">ion Layer – Bell Canada (January 2018 – September </w:t>
            </w:r>
            <w:r w:rsidRPr="00EC16F8">
              <w:rPr>
                <w:rFonts w:asciiTheme="majorHAnsi" w:hAnsiTheme="majorHAnsi"/>
                <w:color w:val="1C1C1C"/>
                <w:sz w:val="18"/>
                <w:szCs w:val="20"/>
                <w:lang w:eastAsia="en-GB"/>
              </w:rPr>
              <w:t>2018)</w:t>
            </w:r>
          </w:p>
          <w:p w14:paraId="4D69D812" w14:textId="7777777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w:t>
            </w:r>
          </w:p>
          <w:p w14:paraId="25159AEA" w14:textId="086220F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t>
            </w:r>
            <w:r w:rsidR="00406133" w:rsidRPr="00EC16F8">
              <w:rPr>
                <w:rFonts w:asciiTheme="majorHAnsi" w:hAnsiTheme="majorHAnsi"/>
                <w:color w:val="1C1C1C"/>
                <w:sz w:val="18"/>
                <w:szCs w:val="20"/>
                <w:lang w:eastAsia="en-GB"/>
              </w:rPr>
              <w:t>WebLogic</w:t>
            </w:r>
            <w:r w:rsidRPr="00EC16F8">
              <w:rPr>
                <w:rFonts w:asciiTheme="majorHAnsi" w:hAnsiTheme="majorHAnsi"/>
                <w:color w:val="1C1C1C"/>
                <w:sz w:val="18"/>
                <w:szCs w:val="20"/>
                <w:lang w:eastAsia="en-GB"/>
              </w:rPr>
              <w:t xml:space="preserve"> 12c server, Java 1.7</w:t>
            </w:r>
          </w:p>
          <w:p w14:paraId="073B076C" w14:textId="4C9397A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7E985F52" w14:textId="6804E19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(Java &amp; Database), implementation &amp; Unit Testing of CFS Fr</w:t>
            </w:r>
            <w:r>
              <w:rPr>
                <w:rFonts w:asciiTheme="majorHAnsi" w:hAnsiTheme="majorHAnsi"/>
                <w:color w:val="1C1C1C"/>
                <w:sz w:val="18"/>
                <w:szCs w:val="20"/>
                <w:lang w:eastAsia="en-GB"/>
              </w:rPr>
              <w:t>amework</w:t>
            </w:r>
          </w:p>
          <w:p w14:paraId="368DC99F" w14:textId="001AF55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787CA3E9" w14:textId="5DFCE75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12EFCC53" w14:textId="3A4D2E9D"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147E40BF" w14:textId="62366123"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SDN/NFV POC – CGI (August2017- December</w:t>
            </w:r>
            <w:r w:rsidRPr="00EC16F8">
              <w:rPr>
                <w:rFonts w:asciiTheme="majorHAnsi" w:hAnsiTheme="majorHAnsi"/>
                <w:color w:val="1C1C1C"/>
                <w:sz w:val="18"/>
                <w:szCs w:val="20"/>
                <w:lang w:eastAsia="en-GB"/>
              </w:rPr>
              <w:t>2017)</w:t>
            </w:r>
          </w:p>
          <w:p w14:paraId="4A86973F" w14:textId="12D8EF1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SDN/NFV is becoming a key technology for telecomm</w:t>
            </w:r>
            <w:r>
              <w:rPr>
                <w:rFonts w:asciiTheme="majorHAnsi" w:hAnsiTheme="majorHAnsi"/>
                <w:color w:val="1C1C1C"/>
                <w:sz w:val="18"/>
                <w:szCs w:val="20"/>
                <w:lang w:eastAsia="en-GB"/>
              </w:rPr>
              <w:t>unication industry globally.</w:t>
            </w:r>
            <w:r w:rsidRPr="00EC16F8">
              <w:rPr>
                <w:rFonts w:asciiTheme="majorHAnsi" w:hAnsiTheme="majorHAnsi"/>
                <w:color w:val="1C1C1C"/>
                <w:sz w:val="18"/>
                <w:szCs w:val="20"/>
                <w:lang w:eastAsia="en-GB"/>
              </w:rPr>
              <w:t xml:space="preserve"> The current gap in the market in terms of Systems Integration (SI) capability to pull together the ever-increasing ecosystem of vendors/partners who provides components in order to build the end-to-end solution. </w:t>
            </w:r>
          </w:p>
          <w:p w14:paraId="0AF69059" w14:textId="2DEC0B85"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Key </w:t>
            </w:r>
            <w:r w:rsidR="007779DB" w:rsidRPr="00EC16F8">
              <w:rPr>
                <w:rFonts w:asciiTheme="majorHAnsi" w:hAnsiTheme="majorHAnsi"/>
                <w:color w:val="1C1C1C"/>
                <w:sz w:val="18"/>
                <w:szCs w:val="20"/>
                <w:lang w:eastAsia="en-GB"/>
              </w:rPr>
              <w:t>Features: Software</w:t>
            </w:r>
            <w:r w:rsidRPr="00EC16F8">
              <w:rPr>
                <w:rFonts w:asciiTheme="majorHAnsi" w:hAnsiTheme="majorHAnsi"/>
                <w:color w:val="1C1C1C"/>
                <w:sz w:val="18"/>
                <w:szCs w:val="20"/>
                <w:lang w:eastAsia="en-GB"/>
              </w:rPr>
              <w:t xml:space="preserve">-Defined WAN (SD-WAN) to deliver Virtual Routing &amp; Forwarding, Dynamic multi-path routing, Bandwidth on demand, WAN Acceleration, </w:t>
            </w:r>
            <w:r w:rsidR="007779DB" w:rsidRPr="00EC16F8">
              <w:rPr>
                <w:rFonts w:asciiTheme="majorHAnsi" w:hAnsiTheme="majorHAnsi"/>
                <w:color w:val="1C1C1C"/>
                <w:sz w:val="18"/>
                <w:szCs w:val="20"/>
                <w:lang w:eastAsia="en-GB"/>
              </w:rPr>
              <w:t>firewalling</w:t>
            </w:r>
            <w:r w:rsidRPr="00EC16F8">
              <w:rPr>
                <w:rFonts w:asciiTheme="majorHAnsi" w:hAnsiTheme="majorHAnsi"/>
                <w:color w:val="1C1C1C"/>
                <w:sz w:val="18"/>
                <w:szCs w:val="20"/>
                <w:lang w:eastAsia="en-GB"/>
              </w:rPr>
              <w:t xml:space="preserve"> etc. by leveraging software defined WAN-Edge-Router an</w:t>
            </w:r>
            <w:r>
              <w:rPr>
                <w:rFonts w:asciiTheme="majorHAnsi" w:hAnsiTheme="majorHAnsi"/>
                <w:color w:val="1C1C1C"/>
                <w:sz w:val="18"/>
                <w:szCs w:val="20"/>
                <w:lang w:eastAsia="en-GB"/>
              </w:rPr>
              <w:t>d associated virtual components</w:t>
            </w:r>
          </w:p>
          <w:p w14:paraId="6F10C41A" w14:textId="7BBBC31C"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xml:space="preserve">: </w:t>
            </w:r>
            <w:r w:rsidR="00406133" w:rsidRPr="00EC16F8">
              <w:rPr>
                <w:rFonts w:asciiTheme="majorHAnsi" w:hAnsiTheme="majorHAnsi"/>
                <w:color w:val="1C1C1C"/>
                <w:sz w:val="18"/>
                <w:szCs w:val="20"/>
                <w:lang w:eastAsia="en-GB"/>
              </w:rPr>
              <w:t>Blue planet</w:t>
            </w:r>
            <w:r w:rsidRPr="00EC16F8">
              <w:rPr>
                <w:rFonts w:asciiTheme="majorHAnsi" w:hAnsiTheme="majorHAnsi"/>
                <w:color w:val="1C1C1C"/>
                <w:sz w:val="18"/>
                <w:szCs w:val="20"/>
                <w:lang w:eastAsia="en-GB"/>
              </w:rPr>
              <w:t xml:space="preserve"> Orchestration, Tosc</w:t>
            </w:r>
            <w:r>
              <w:rPr>
                <w:rFonts w:asciiTheme="majorHAnsi" w:hAnsiTheme="majorHAnsi"/>
                <w:color w:val="1C1C1C"/>
                <w:sz w:val="18"/>
                <w:szCs w:val="20"/>
                <w:lang w:eastAsia="en-GB"/>
              </w:rPr>
              <w:t>a Modelling, Python programming</w:t>
            </w:r>
          </w:p>
          <w:p w14:paraId="15DE4E1D" w14:textId="19D750A7"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w:t>
            </w:r>
            <w:r>
              <w:rPr>
                <w:rFonts w:asciiTheme="majorHAnsi" w:hAnsiTheme="majorHAnsi"/>
                <w:b/>
                <w:color w:val="1C1C1C"/>
                <w:sz w:val="18"/>
                <w:szCs w:val="20"/>
                <w:lang w:eastAsia="en-GB"/>
              </w:rPr>
              <w:t>esponsibilities:</w:t>
            </w:r>
          </w:p>
          <w:p w14:paraId="1A900E14" w14:textId="6C49E36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Involved in the creation and onboarding of Service </w:t>
            </w:r>
            <w:r w:rsidR="007779DB" w:rsidRPr="00EC16F8">
              <w:rPr>
                <w:rFonts w:asciiTheme="majorHAnsi" w:hAnsiTheme="majorHAnsi"/>
                <w:color w:val="1C1C1C"/>
                <w:sz w:val="18"/>
                <w:szCs w:val="20"/>
                <w:lang w:eastAsia="en-GB"/>
              </w:rPr>
              <w:t>Templates defined</w:t>
            </w:r>
            <w:r w:rsidRPr="00EC16F8">
              <w:rPr>
                <w:rFonts w:asciiTheme="majorHAnsi" w:hAnsiTheme="majorHAnsi"/>
                <w:color w:val="1C1C1C"/>
                <w:sz w:val="18"/>
                <w:szCs w:val="20"/>
                <w:lang w:eastAsia="en-GB"/>
              </w:rPr>
              <w:t xml:space="preserve"> using Tosca Modelling</w:t>
            </w:r>
          </w:p>
          <w:p w14:paraId="2378D3FC" w14:textId="265654D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Participated </w:t>
            </w:r>
            <w:r w:rsidRPr="00EC16F8">
              <w:rPr>
                <w:rFonts w:asciiTheme="majorHAnsi" w:hAnsiTheme="majorHAnsi"/>
                <w:color w:val="1C1C1C"/>
                <w:sz w:val="18"/>
                <w:szCs w:val="20"/>
                <w:lang w:eastAsia="en-GB"/>
              </w:rPr>
              <w:t xml:space="preserve">in the setting up of the DevOps </w:t>
            </w:r>
            <w:r w:rsidR="00406133" w:rsidRPr="00EC16F8">
              <w:rPr>
                <w:rFonts w:asciiTheme="majorHAnsi" w:hAnsiTheme="majorHAnsi"/>
                <w:color w:val="1C1C1C"/>
                <w:sz w:val="18"/>
                <w:szCs w:val="20"/>
                <w:lang w:eastAsia="en-GB"/>
              </w:rPr>
              <w:t>Blue planet</w:t>
            </w:r>
            <w:r w:rsidRPr="00EC16F8">
              <w:rPr>
                <w:rFonts w:asciiTheme="majorHAnsi" w:hAnsiTheme="majorHAnsi"/>
                <w:color w:val="1C1C1C"/>
                <w:sz w:val="18"/>
                <w:szCs w:val="20"/>
                <w:lang w:eastAsia="en-GB"/>
              </w:rPr>
              <w:t xml:space="preserve"> environment </w:t>
            </w:r>
          </w:p>
          <w:p w14:paraId="0005B428" w14:textId="6D390819" w:rsidR="00EC16F8" w:rsidRDefault="00406133" w:rsidP="00406133">
            <w:pPr>
              <w:tabs>
                <w:tab w:val="left" w:pos="4356"/>
              </w:tabs>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b/>
            </w:r>
          </w:p>
          <w:p w14:paraId="264C4520" w14:textId="73AC27B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ISSAC </w:t>
            </w:r>
            <w:r w:rsidR="00406133" w:rsidRPr="00EC16F8">
              <w:rPr>
                <w:rFonts w:asciiTheme="majorHAnsi" w:hAnsiTheme="majorHAnsi"/>
                <w:color w:val="1C1C1C"/>
                <w:sz w:val="18"/>
                <w:szCs w:val="20"/>
                <w:lang w:eastAsia="en-GB"/>
              </w:rPr>
              <w:t>Modernization</w:t>
            </w:r>
            <w:r w:rsidRPr="00EC16F8">
              <w:rPr>
                <w:rFonts w:asciiTheme="majorHAnsi" w:hAnsiTheme="majorHAnsi"/>
                <w:color w:val="1C1C1C"/>
                <w:sz w:val="18"/>
                <w:szCs w:val="20"/>
                <w:lang w:eastAsia="en-GB"/>
              </w:rPr>
              <w:t xml:space="preserve"> – Bell Canada – Period </w:t>
            </w:r>
            <w:r>
              <w:rPr>
                <w:rFonts w:asciiTheme="majorHAnsi" w:hAnsiTheme="majorHAnsi"/>
                <w:color w:val="1C1C1C"/>
                <w:sz w:val="18"/>
                <w:szCs w:val="20"/>
                <w:lang w:eastAsia="en-GB"/>
              </w:rPr>
              <w:t xml:space="preserve">(January 2016- April </w:t>
            </w:r>
            <w:r w:rsidRPr="00EC16F8">
              <w:rPr>
                <w:rFonts w:asciiTheme="majorHAnsi" w:hAnsiTheme="majorHAnsi"/>
                <w:color w:val="1C1C1C"/>
                <w:sz w:val="18"/>
                <w:szCs w:val="20"/>
                <w:lang w:eastAsia="en-GB"/>
              </w:rPr>
              <w:t>2017)</w:t>
            </w:r>
          </w:p>
          <w:p w14:paraId="0EC3BD5D" w14:textId="0780AD20"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t>
            </w:r>
            <w:r w:rsidR="00406133" w:rsidRPr="00EC16F8">
              <w:rPr>
                <w:rFonts w:asciiTheme="majorHAnsi" w:hAnsiTheme="majorHAnsi"/>
                <w:color w:val="1C1C1C"/>
                <w:sz w:val="18"/>
                <w:szCs w:val="20"/>
                <w:lang w:eastAsia="en-GB"/>
              </w:rPr>
              <w:t>WebLogic</w:t>
            </w:r>
            <w:r w:rsidRPr="00EC16F8">
              <w:rPr>
                <w:rFonts w:asciiTheme="majorHAnsi" w:hAnsiTheme="majorHAnsi"/>
                <w:color w:val="1C1C1C"/>
                <w:sz w:val="18"/>
                <w:szCs w:val="20"/>
                <w:lang w:eastAsia="en-GB"/>
              </w:rPr>
              <w:t xml:space="preserve"> 12c server, Java 1.7, EJB</w:t>
            </w:r>
            <w:r>
              <w:rPr>
                <w:rFonts w:asciiTheme="majorHAnsi" w:hAnsiTheme="majorHAnsi"/>
                <w:color w:val="1C1C1C"/>
                <w:sz w:val="18"/>
                <w:szCs w:val="20"/>
                <w:lang w:eastAsia="en-GB"/>
              </w:rPr>
              <w:t xml:space="preserve"> 3.1, JPA, Mockito/</w:t>
            </w:r>
            <w:r w:rsidR="00406133">
              <w:rPr>
                <w:rFonts w:asciiTheme="majorHAnsi" w:hAnsiTheme="majorHAnsi"/>
                <w:color w:val="1C1C1C"/>
                <w:sz w:val="18"/>
                <w:szCs w:val="20"/>
                <w:lang w:eastAsia="en-GB"/>
              </w:rPr>
              <w:t>Power Mockito</w:t>
            </w:r>
          </w:p>
          <w:p w14:paraId="140E1D7B" w14:textId="77777777"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6039DF46"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 xml:space="preserve">nvolved in the design (Java &amp; Database), implementation &amp; Unit Testing of CICS, IMS Modules </w:t>
            </w:r>
            <w:r>
              <w:rPr>
                <w:rFonts w:asciiTheme="majorHAnsi" w:hAnsiTheme="majorHAnsi"/>
                <w:color w:val="1C1C1C"/>
                <w:sz w:val="18"/>
                <w:szCs w:val="20"/>
                <w:lang w:eastAsia="en-GB"/>
              </w:rPr>
              <w:t>and monitored a team of 4 members</w:t>
            </w:r>
          </w:p>
          <w:p w14:paraId="07E8A6BC" w14:textId="1F5C00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Participated</w:t>
            </w:r>
            <w:r w:rsidRPr="00EC16F8">
              <w:rPr>
                <w:rFonts w:asciiTheme="majorHAnsi" w:hAnsiTheme="majorHAnsi"/>
                <w:color w:val="1C1C1C"/>
                <w:sz w:val="18"/>
                <w:szCs w:val="20"/>
                <w:lang w:eastAsia="en-GB"/>
              </w:rPr>
              <w:t xml:space="preserve"> in the setting up </w:t>
            </w:r>
            <w:r>
              <w:rPr>
                <w:rFonts w:asciiTheme="majorHAnsi" w:hAnsiTheme="majorHAnsi"/>
                <w:color w:val="1C1C1C"/>
                <w:sz w:val="18"/>
                <w:szCs w:val="20"/>
                <w:lang w:eastAsia="en-GB"/>
              </w:rPr>
              <w:t>of SIT/UAT Testing Environments</w:t>
            </w:r>
          </w:p>
          <w:p w14:paraId="0351423B" w14:textId="470C7B43"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F66934B" w14:textId="59A35ED6"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59196ED3"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sidRPr="00EC16F8">
              <w:rPr>
                <w:rFonts w:asciiTheme="majorHAnsi" w:hAnsiTheme="majorHAnsi"/>
                <w:color w:val="1C1C1C"/>
                <w:sz w:val="18"/>
                <w:szCs w:val="20"/>
                <w:lang w:eastAsia="en-GB"/>
              </w:rPr>
              <w:t xml:space="preserve"> Java Integration with Mainframe Systems.</w:t>
            </w:r>
          </w:p>
          <w:p w14:paraId="63331333" w14:textId="2788B980"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9747900" w14:textId="27929DC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Order Fulfilment System (OFS), Bell Canada – Period (01/2014 to 12/2016)</w:t>
            </w:r>
          </w:p>
          <w:p w14:paraId="4452B6F0" w14:textId="5D5494F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580A6E8D" w14:textId="6D10538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lastRenderedPageBreak/>
              <w:t>Technology Stack</w:t>
            </w:r>
            <w:r w:rsidRPr="00EC16F8">
              <w:rPr>
                <w:rFonts w:asciiTheme="majorHAnsi" w:hAnsiTheme="majorHAnsi"/>
                <w:b/>
                <w:color w:val="1C1C1C"/>
                <w:sz w:val="18"/>
                <w:szCs w:val="20"/>
                <w:lang w:eastAsia="en-GB"/>
              </w:rPr>
              <w:t>:</w:t>
            </w:r>
            <w:r w:rsidRPr="00EC16F8">
              <w:rPr>
                <w:rFonts w:asciiTheme="majorHAnsi" w:hAnsiTheme="majorHAnsi"/>
                <w:color w:val="1C1C1C"/>
                <w:sz w:val="18"/>
                <w:szCs w:val="20"/>
                <w:lang w:eastAsia="en-GB"/>
              </w:rPr>
              <w:t xml:space="preserve"> WebLogic Integration BPMS, WebLogic 10x server, Java 1.6, UNIX.</w:t>
            </w:r>
          </w:p>
          <w:p w14:paraId="3440E909" w14:textId="501A77A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283707F3" w14:textId="55C25E48"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of Activation/P</w:t>
            </w:r>
            <w:r>
              <w:rPr>
                <w:rFonts w:asciiTheme="majorHAnsi" w:hAnsiTheme="majorHAnsi"/>
                <w:color w:val="1C1C1C"/>
                <w:sz w:val="18"/>
                <w:szCs w:val="20"/>
                <w:lang w:eastAsia="en-GB"/>
              </w:rPr>
              <w:t>ost Activation Kick-out Reports</w:t>
            </w:r>
          </w:p>
          <w:p w14:paraId="50804D1E" w14:textId="3A90881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requir</w:t>
            </w:r>
            <w:r>
              <w:rPr>
                <w:rFonts w:asciiTheme="majorHAnsi" w:hAnsiTheme="majorHAnsi"/>
                <w:color w:val="1C1C1C"/>
                <w:sz w:val="18"/>
                <w:szCs w:val="20"/>
                <w:lang w:eastAsia="en-GB"/>
              </w:rPr>
              <w:t>ements &amp; done peer code reviews</w:t>
            </w:r>
          </w:p>
          <w:p w14:paraId="651B4E83" w14:textId="4AF9165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3FE10289" w14:textId="4E4DC53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 Domain Knowledge in LNP &amp; Bell Telecom.</w:t>
            </w:r>
          </w:p>
          <w:p w14:paraId="0A450315" w14:textId="43ED8F53" w:rsidR="00EC16F8" w:rsidRDefault="00EC16F8" w:rsidP="00EC16F8">
            <w:pPr>
              <w:autoSpaceDE w:val="0"/>
              <w:autoSpaceDN w:val="0"/>
              <w:adjustRightInd w:val="0"/>
              <w:jc w:val="both"/>
              <w:rPr>
                <w:rFonts w:asciiTheme="majorHAnsi" w:hAnsiTheme="majorHAnsi"/>
                <w:color w:val="1C1C1C"/>
                <w:sz w:val="18"/>
                <w:szCs w:val="20"/>
                <w:lang w:eastAsia="en-GB"/>
              </w:rPr>
            </w:pPr>
          </w:p>
          <w:p w14:paraId="1C427A1B" w14:textId="1F049B69" w:rsidR="00380C7A" w:rsidRDefault="00380C7A" w:rsidP="00380C7A">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Pr>
                <w:rFonts w:asciiTheme="majorHAnsi" w:hAnsiTheme="majorHAnsi"/>
                <w:b/>
                <w:color w:val="1C1C1C"/>
                <w:sz w:val="18"/>
                <w:szCs w:val="20"/>
                <w:lang w:eastAsia="en-GB"/>
              </w:rPr>
              <w:t>Logica UK</w:t>
            </w:r>
          </w:p>
          <w:p w14:paraId="572463FA" w14:textId="0E0B76D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BT Harlequins, British Telecom UK – Period (05/2010 to 11/2013)</w:t>
            </w:r>
          </w:p>
          <w:p w14:paraId="2A1C590B" w14:textId="744BF93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21A50289" w14:textId="3AE3F78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 Spring, Spring Web Flow, Hibernate, JMS, Webservices, WebLogic </w:t>
            </w:r>
            <w:r>
              <w:rPr>
                <w:rFonts w:asciiTheme="majorHAnsi" w:hAnsiTheme="majorHAnsi"/>
                <w:color w:val="1C1C1C"/>
                <w:sz w:val="18"/>
                <w:szCs w:val="20"/>
                <w:lang w:eastAsia="en-GB"/>
              </w:rPr>
              <w:t>Server</w:t>
            </w:r>
          </w:p>
          <w:p w14:paraId="7AD78C32" w14:textId="738498B5"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Harlequins is a BT led programme that helps the division of BT Group, responsible for the wholesale leasing of WLR3 (PSTN) lines, broadband services through ADSL/FTTH and other telephony services to corporate/retail custom</w:t>
            </w:r>
            <w:r>
              <w:rPr>
                <w:rFonts w:asciiTheme="majorHAnsi" w:hAnsiTheme="majorHAnsi"/>
                <w:color w:val="1C1C1C"/>
                <w:sz w:val="18"/>
                <w:szCs w:val="20"/>
                <w:lang w:eastAsia="en-GB"/>
              </w:rPr>
              <w:t xml:space="preserve">ers. The main framework </w:t>
            </w:r>
            <w:r w:rsidRPr="00EC16F8">
              <w:rPr>
                <w:rFonts w:asciiTheme="majorHAnsi" w:hAnsiTheme="majorHAnsi"/>
                <w:color w:val="1C1C1C"/>
                <w:sz w:val="18"/>
                <w:szCs w:val="20"/>
                <w:lang w:eastAsia="en-GB"/>
              </w:rPr>
              <w:t xml:space="preserve">was Spring coupled with Hibernate, Spring Web </w:t>
            </w:r>
            <w:r w:rsidR="00A53628" w:rsidRPr="00EC16F8">
              <w:rPr>
                <w:rFonts w:asciiTheme="majorHAnsi" w:hAnsiTheme="majorHAnsi"/>
                <w:color w:val="1C1C1C"/>
                <w:sz w:val="18"/>
                <w:szCs w:val="20"/>
                <w:lang w:eastAsia="en-GB"/>
              </w:rPr>
              <w:t>Flow, Mule</w:t>
            </w:r>
            <w:r w:rsidRPr="00EC16F8">
              <w:rPr>
                <w:rFonts w:asciiTheme="majorHAnsi" w:hAnsiTheme="majorHAnsi"/>
                <w:color w:val="1C1C1C"/>
                <w:sz w:val="18"/>
                <w:szCs w:val="20"/>
                <w:lang w:eastAsia="en-GB"/>
              </w:rPr>
              <w:t xml:space="preserve"> ESB. Version control is SVN. JIRA for project tracking, Fisheye for source code repository browsing, Jenk</w:t>
            </w:r>
            <w:r>
              <w:rPr>
                <w:rFonts w:asciiTheme="majorHAnsi" w:hAnsiTheme="majorHAnsi"/>
                <w:color w:val="1C1C1C"/>
                <w:sz w:val="18"/>
                <w:szCs w:val="20"/>
                <w:lang w:eastAsia="en-GB"/>
              </w:rPr>
              <w:t>ins for continuous integration</w:t>
            </w:r>
          </w:p>
          <w:p w14:paraId="4202D806" w14:textId="29AD1234"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 xml:space="preserve">Responsibilities: </w:t>
            </w:r>
          </w:p>
          <w:p w14:paraId="3A2A58F2" w14:textId="477DBA6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Monitored </w:t>
            </w:r>
            <w:r w:rsidRPr="00EC16F8">
              <w:rPr>
                <w:rFonts w:asciiTheme="majorHAnsi" w:hAnsiTheme="majorHAnsi"/>
                <w:color w:val="1C1C1C"/>
                <w:sz w:val="18"/>
                <w:szCs w:val="20"/>
                <w:lang w:eastAsia="en-GB"/>
              </w:rPr>
              <w:t>a team of 4-5 members &amp; worked on different modules durin</w:t>
            </w:r>
            <w:r>
              <w:rPr>
                <w:rFonts w:asciiTheme="majorHAnsi" w:hAnsiTheme="majorHAnsi"/>
                <w:color w:val="1C1C1C"/>
                <w:sz w:val="18"/>
                <w:szCs w:val="20"/>
                <w:lang w:eastAsia="en-GB"/>
              </w:rPr>
              <w:t>g various stages of the project</w:t>
            </w:r>
          </w:p>
          <w:p w14:paraId="05A2FC48" w14:textId="1C51437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designing &amp; integrating of WLR3, Broadband (ADSL, FTTH), Inventory, CMC Portal, Product Catalogue m</w:t>
            </w:r>
            <w:r>
              <w:rPr>
                <w:rFonts w:asciiTheme="majorHAnsi" w:hAnsiTheme="majorHAnsi"/>
                <w:color w:val="1C1C1C"/>
                <w:sz w:val="18"/>
                <w:szCs w:val="20"/>
                <w:lang w:eastAsia="en-GB"/>
              </w:rPr>
              <w:t>odules</w:t>
            </w:r>
          </w:p>
          <w:p w14:paraId="58B50AC1" w14:textId="09AF9F8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w:t>
            </w:r>
            <w:r>
              <w:rPr>
                <w:rFonts w:asciiTheme="majorHAnsi" w:hAnsiTheme="majorHAnsi"/>
                <w:color w:val="1C1C1C"/>
                <w:sz w:val="18"/>
                <w:szCs w:val="20"/>
                <w:lang w:eastAsia="en-GB"/>
              </w:rPr>
              <w:t>equirements &amp; done code reviews</w:t>
            </w:r>
          </w:p>
          <w:p w14:paraId="7413EB6D" w14:textId="1A343945"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09247C5B" w14:textId="317FFA2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Domain Knowledge in WLR3 &amp; UK T</w:t>
            </w:r>
            <w:r>
              <w:rPr>
                <w:rFonts w:asciiTheme="majorHAnsi" w:hAnsiTheme="majorHAnsi"/>
                <w:color w:val="1C1C1C"/>
                <w:sz w:val="18"/>
                <w:szCs w:val="20"/>
                <w:lang w:eastAsia="en-GB"/>
              </w:rPr>
              <w:t>elecom, Product Catalogue (PCM)</w:t>
            </w:r>
          </w:p>
          <w:p w14:paraId="2E0B8A24" w14:textId="135307B0" w:rsidR="00EC16F8" w:rsidRDefault="00EC16F8" w:rsidP="00EC16F8">
            <w:pPr>
              <w:autoSpaceDE w:val="0"/>
              <w:autoSpaceDN w:val="0"/>
              <w:adjustRightInd w:val="0"/>
              <w:jc w:val="both"/>
              <w:rPr>
                <w:rFonts w:asciiTheme="majorHAnsi" w:hAnsiTheme="majorHAnsi"/>
                <w:color w:val="1C1C1C"/>
                <w:sz w:val="18"/>
                <w:szCs w:val="20"/>
                <w:lang w:eastAsia="en-GB"/>
              </w:rPr>
            </w:pPr>
          </w:p>
          <w:p w14:paraId="75C14295" w14:textId="0D80063B" w:rsidR="00380C7A" w:rsidRDefault="00380C7A" w:rsidP="00380C7A">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Pr>
                <w:rFonts w:asciiTheme="majorHAnsi" w:hAnsiTheme="majorHAnsi"/>
                <w:b/>
                <w:color w:val="1C1C1C"/>
                <w:sz w:val="18"/>
                <w:szCs w:val="20"/>
                <w:lang w:eastAsia="en-GB"/>
              </w:rPr>
              <w:t>Logica Bangalore</w:t>
            </w:r>
          </w:p>
          <w:p w14:paraId="2A590203" w14:textId="00E015FD"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TN</w:t>
            </w:r>
            <w:r>
              <w:rPr>
                <w:rFonts w:asciiTheme="majorHAnsi" w:hAnsiTheme="majorHAnsi"/>
                <w:color w:val="1C1C1C"/>
                <w:sz w:val="18"/>
                <w:szCs w:val="20"/>
                <w:lang w:eastAsia="en-GB"/>
              </w:rPr>
              <w:t xml:space="preserve">T Umbrella, TNT UK (September2009- May </w:t>
            </w:r>
            <w:r w:rsidRPr="00EC16F8">
              <w:rPr>
                <w:rFonts w:asciiTheme="majorHAnsi" w:hAnsiTheme="majorHAnsi"/>
                <w:color w:val="1C1C1C"/>
                <w:sz w:val="18"/>
                <w:szCs w:val="20"/>
                <w:lang w:eastAsia="en-GB"/>
              </w:rPr>
              <w:t>2010)</w:t>
            </w:r>
          </w:p>
          <w:p w14:paraId="33AEF433" w14:textId="4EEECA8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DDA811" w14:textId="78C28C6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JBoss, Seam, Java, JSP, Servlets, IText, Apache POI, Sp</w:t>
            </w:r>
            <w:r>
              <w:rPr>
                <w:rFonts w:asciiTheme="majorHAnsi" w:hAnsiTheme="majorHAnsi"/>
                <w:color w:val="1C1C1C"/>
                <w:sz w:val="18"/>
                <w:szCs w:val="20"/>
                <w:lang w:eastAsia="en-GB"/>
              </w:rPr>
              <w:t>ring, Hibernate, Oracle, JMeter</w:t>
            </w:r>
          </w:p>
          <w:p w14:paraId="59DB0A77" w14:textId="3A6CCA6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32D4B13" w14:textId="2047DAA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BA5FB8F" w14:textId="3E1B3D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69B066C0" w14:textId="3E04C41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Appl</w:t>
            </w:r>
            <w:r>
              <w:rPr>
                <w:rFonts w:asciiTheme="majorHAnsi" w:hAnsiTheme="majorHAnsi"/>
                <w:color w:val="1C1C1C"/>
                <w:sz w:val="18"/>
                <w:szCs w:val="20"/>
                <w:lang w:eastAsia="en-GB"/>
              </w:rPr>
              <w:t>ication Performance Improvement</w:t>
            </w:r>
          </w:p>
          <w:p w14:paraId="2F62D0BB" w14:textId="7777777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development of PDF &amp; Excel Reports using IText, Apache POI and Seam</w:t>
            </w:r>
          </w:p>
          <w:p w14:paraId="0341C263" w14:textId="0CCB004C" w:rsidR="00EC16F8" w:rsidRDefault="00EC16F8" w:rsidP="00EC16F8">
            <w:pPr>
              <w:autoSpaceDE w:val="0"/>
              <w:autoSpaceDN w:val="0"/>
              <w:adjustRightInd w:val="0"/>
              <w:jc w:val="both"/>
              <w:rPr>
                <w:rFonts w:asciiTheme="majorHAnsi" w:hAnsiTheme="majorHAnsi"/>
                <w:color w:val="1C1C1C"/>
                <w:sz w:val="18"/>
                <w:szCs w:val="20"/>
                <w:lang w:eastAsia="en-GB"/>
              </w:rPr>
            </w:pPr>
          </w:p>
          <w:p w14:paraId="1BA905D2" w14:textId="364012E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VNAB, Netherlands (April 2009- August </w:t>
            </w:r>
            <w:r w:rsidRPr="00EC16F8">
              <w:rPr>
                <w:rFonts w:asciiTheme="majorHAnsi" w:hAnsiTheme="majorHAnsi"/>
                <w:color w:val="1C1C1C"/>
                <w:sz w:val="18"/>
                <w:szCs w:val="20"/>
                <w:lang w:eastAsia="en-GB"/>
              </w:rPr>
              <w:t>2009)</w:t>
            </w:r>
          </w:p>
          <w:p w14:paraId="3E510C0D" w14:textId="235E9D5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7FC7B40D" w14:textId="10B28C7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 Sphere, Java, JSP, Servlets, FOP, XSLT</w:t>
            </w:r>
            <w:r>
              <w:rPr>
                <w:rFonts w:asciiTheme="majorHAnsi" w:hAnsiTheme="majorHAnsi"/>
                <w:color w:val="1C1C1C"/>
                <w:sz w:val="18"/>
                <w:szCs w:val="20"/>
                <w:lang w:eastAsia="en-GB"/>
              </w:rPr>
              <w:t>, XML Spring, Hibernate, Oracle</w:t>
            </w:r>
          </w:p>
          <w:p w14:paraId="4648227E" w14:textId="2AC4393B"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VNAB is a project which would help its members with modern and efficient infrastructure for direct communication and on-line handling within the co-insurance market. </w:t>
            </w:r>
          </w:p>
          <w:p w14:paraId="58601875" w14:textId="63A0009F"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799734CA" w14:textId="6142FA49"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8D125FD" w14:textId="0FACABE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cases as per the</w:t>
            </w:r>
            <w:r>
              <w:rPr>
                <w:rFonts w:asciiTheme="majorHAnsi" w:hAnsiTheme="majorHAnsi"/>
                <w:color w:val="1C1C1C"/>
                <w:sz w:val="18"/>
                <w:szCs w:val="20"/>
                <w:lang w:eastAsia="en-GB"/>
              </w:rPr>
              <w:t xml:space="preserve"> scheduled plan</w:t>
            </w:r>
          </w:p>
          <w:p w14:paraId="257AF6C5"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79599BAF" w14:textId="12992DAD"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TuneMoney, Malaysia (February 2007- March </w:t>
            </w:r>
            <w:r w:rsidR="00EC16F8" w:rsidRPr="00EC16F8">
              <w:rPr>
                <w:rFonts w:asciiTheme="majorHAnsi" w:hAnsiTheme="majorHAnsi"/>
                <w:color w:val="1C1C1C"/>
                <w:sz w:val="18"/>
                <w:szCs w:val="20"/>
                <w:lang w:eastAsia="en-GB"/>
              </w:rPr>
              <w:t>2009)</w:t>
            </w:r>
          </w:p>
          <w:p w14:paraId="7DB68AA5" w14:textId="7C829982" w:rsidR="00EC16F8" w:rsidRDefault="00EC16F8"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481274" w14:textId="42043E67"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IBM BPM Gentran Integration Suite (GIS), Jav</w:t>
            </w:r>
            <w:r>
              <w:rPr>
                <w:rFonts w:asciiTheme="majorHAnsi" w:hAnsiTheme="majorHAnsi"/>
                <w:color w:val="1C1C1C"/>
                <w:sz w:val="18"/>
                <w:szCs w:val="20"/>
                <w:lang w:eastAsia="en-GB"/>
              </w:rPr>
              <w:t>a, JSP, Servlets, FOP, XSLT, XML</w:t>
            </w:r>
          </w:p>
          <w:p w14:paraId="017A3377" w14:textId="2CB46C1D"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4815146D" w14:textId="690C7EFC"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for the insurance module using Enterprise architect by vali</w:t>
            </w:r>
            <w:r w:rsidR="00AD16EE">
              <w:rPr>
                <w:rFonts w:asciiTheme="majorHAnsi" w:hAnsiTheme="majorHAnsi"/>
                <w:color w:val="1C1C1C"/>
                <w:sz w:val="18"/>
                <w:szCs w:val="20"/>
                <w:lang w:eastAsia="en-GB"/>
              </w:rPr>
              <w:t>dating the business requirement</w:t>
            </w:r>
          </w:p>
          <w:p w14:paraId="6BBD7C47" w14:textId="62D555E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sidR="00AD16EE">
              <w:rPr>
                <w:rFonts w:asciiTheme="majorHAnsi" w:hAnsiTheme="majorHAnsi"/>
                <w:color w:val="1C1C1C"/>
                <w:sz w:val="18"/>
                <w:szCs w:val="20"/>
                <w:lang w:eastAsia="en-GB"/>
              </w:rPr>
              <w:t>ases as per the scheduled plan</w:t>
            </w:r>
          </w:p>
          <w:p w14:paraId="5F559D90" w14:textId="5E17A220"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along with GIS consultant from Sterling Commerce and was extensively involved in R&amp;D activity on developing new frameworks &amp; Services using BPML w</w:t>
            </w:r>
            <w:r w:rsidR="00AD16EE">
              <w:rPr>
                <w:rFonts w:asciiTheme="majorHAnsi" w:hAnsiTheme="majorHAnsi"/>
                <w:color w:val="1C1C1C"/>
                <w:sz w:val="18"/>
                <w:szCs w:val="20"/>
                <w:lang w:eastAsia="en-GB"/>
              </w:rPr>
              <w:t>ithin Gentran Integration Suite</w:t>
            </w:r>
          </w:p>
          <w:p w14:paraId="728A7B32" w14:textId="76E9074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Reviewed Design &amp; Code for Business Components developed within </w:t>
            </w:r>
            <w:r w:rsidR="00AD16EE">
              <w:rPr>
                <w:rFonts w:asciiTheme="majorHAnsi" w:hAnsiTheme="majorHAnsi"/>
                <w:color w:val="1C1C1C"/>
                <w:sz w:val="18"/>
                <w:szCs w:val="20"/>
                <w:lang w:eastAsia="en-GB"/>
              </w:rPr>
              <w:t>Gentran Integration Suite (GIS)</w:t>
            </w:r>
          </w:p>
          <w:p w14:paraId="45A51DDB" w14:textId="79FBF6D5"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setting &amp; deplo</w:t>
            </w:r>
            <w:r w:rsidR="00AD16EE">
              <w:rPr>
                <w:rFonts w:asciiTheme="majorHAnsi" w:hAnsiTheme="majorHAnsi"/>
                <w:color w:val="1C1C1C"/>
                <w:sz w:val="18"/>
                <w:szCs w:val="20"/>
                <w:lang w:eastAsia="en-GB"/>
              </w:rPr>
              <w:t>yment of production environment</w:t>
            </w:r>
          </w:p>
          <w:p w14:paraId="069B67CF" w14:textId="0B9EA972" w:rsidR="00EC16F8" w:rsidRDefault="00EC16F8" w:rsidP="00EC16F8">
            <w:pPr>
              <w:autoSpaceDE w:val="0"/>
              <w:autoSpaceDN w:val="0"/>
              <w:adjustRightInd w:val="0"/>
              <w:jc w:val="both"/>
              <w:rPr>
                <w:rFonts w:asciiTheme="majorHAnsi" w:hAnsiTheme="majorHAnsi"/>
                <w:color w:val="1C1C1C"/>
                <w:sz w:val="18"/>
                <w:szCs w:val="20"/>
                <w:lang w:eastAsia="en-GB"/>
              </w:rPr>
            </w:pPr>
          </w:p>
          <w:p w14:paraId="60D72BA4" w14:textId="46BDC4EC" w:rsidR="00AD16EE"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00B93657">
              <w:rPr>
                <w:rFonts w:asciiTheme="majorHAnsi" w:hAnsiTheme="majorHAnsi"/>
                <w:b/>
                <w:color w:val="1C1C1C"/>
                <w:sz w:val="18"/>
                <w:szCs w:val="20"/>
                <w:lang w:eastAsia="en-GB"/>
              </w:rPr>
              <w:t>Wisor Telecom</w:t>
            </w:r>
          </w:p>
          <w:p w14:paraId="32C50DF8" w14:textId="29C5BAE8"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Project Name: </w:t>
            </w:r>
            <w:r w:rsidR="00EC16F8" w:rsidRPr="00EC16F8">
              <w:rPr>
                <w:rFonts w:asciiTheme="majorHAnsi" w:hAnsiTheme="majorHAnsi"/>
                <w:color w:val="1C1C1C"/>
                <w:sz w:val="18"/>
                <w:szCs w:val="20"/>
                <w:lang w:eastAsia="en-GB"/>
              </w:rPr>
              <w:t>Web Vir</w:t>
            </w:r>
            <w:r>
              <w:rPr>
                <w:rFonts w:asciiTheme="majorHAnsi" w:hAnsiTheme="majorHAnsi"/>
                <w:color w:val="1C1C1C"/>
                <w:sz w:val="18"/>
                <w:szCs w:val="20"/>
                <w:lang w:eastAsia="en-GB"/>
              </w:rPr>
              <w:t xml:space="preserve">tual Front Office (Product) (May 2005- January </w:t>
            </w:r>
            <w:r w:rsidR="00EC16F8" w:rsidRPr="00EC16F8">
              <w:rPr>
                <w:rFonts w:asciiTheme="majorHAnsi" w:hAnsiTheme="majorHAnsi"/>
                <w:color w:val="1C1C1C"/>
                <w:sz w:val="18"/>
                <w:szCs w:val="20"/>
                <w:lang w:eastAsia="en-GB"/>
              </w:rPr>
              <w:t>2007)</w:t>
            </w:r>
          </w:p>
          <w:p w14:paraId="4CB5C45A" w14:textId="14A03CF2" w:rsid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Role</w:t>
            </w:r>
            <w:r w:rsidR="00EC16F8" w:rsidRPr="00EC16F8">
              <w:rPr>
                <w:rFonts w:asciiTheme="majorHAnsi" w:hAnsiTheme="majorHAnsi"/>
                <w:color w:val="1C1C1C"/>
                <w:sz w:val="18"/>
                <w:szCs w:val="20"/>
                <w:lang w:eastAsia="en-GB"/>
              </w:rPr>
              <w:t>: Module Lead</w:t>
            </w:r>
          </w:p>
          <w:p w14:paraId="624ED991" w14:textId="6D309E0F"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Java, JSP, Servlets, EJB, JMS, XML, XSL, Oracle</w:t>
            </w:r>
            <w:r>
              <w:rPr>
                <w:rFonts w:asciiTheme="majorHAnsi" w:hAnsiTheme="majorHAnsi"/>
                <w:color w:val="1C1C1C"/>
                <w:sz w:val="18"/>
                <w:szCs w:val="20"/>
                <w:lang w:eastAsia="en-GB"/>
              </w:rPr>
              <w:t xml:space="preserve">, </w:t>
            </w:r>
            <w:r w:rsidR="00A53628">
              <w:rPr>
                <w:rFonts w:asciiTheme="majorHAnsi" w:hAnsiTheme="majorHAnsi"/>
                <w:color w:val="1C1C1C"/>
                <w:sz w:val="18"/>
                <w:szCs w:val="20"/>
                <w:lang w:eastAsia="en-GB"/>
              </w:rPr>
              <w:t>WebLogic</w:t>
            </w:r>
            <w:r>
              <w:rPr>
                <w:rFonts w:asciiTheme="majorHAnsi" w:hAnsiTheme="majorHAnsi"/>
                <w:color w:val="1C1C1C"/>
                <w:sz w:val="18"/>
                <w:szCs w:val="20"/>
                <w:lang w:eastAsia="en-GB"/>
              </w:rPr>
              <w:t>, Struts, Webservices</w:t>
            </w:r>
          </w:p>
          <w:p w14:paraId="038E4AB5" w14:textId="69F7FB3E"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w:t>
            </w:r>
            <w:r w:rsidR="00AD16EE" w:rsidRPr="00AD16EE">
              <w:rPr>
                <w:rFonts w:asciiTheme="majorHAnsi" w:hAnsiTheme="majorHAnsi"/>
                <w:b/>
                <w:color w:val="1C1C1C"/>
                <w:sz w:val="18"/>
                <w:szCs w:val="20"/>
                <w:lang w:eastAsia="en-GB"/>
              </w:rPr>
              <w:t>esponsibilities:</w:t>
            </w:r>
          </w:p>
          <w:p w14:paraId="04D4A859" w14:textId="57AC2B02"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providing detailed design documents for the LSR/ASR Order/Preorder, ASR Receive Modules using Magic draw.</w:t>
            </w:r>
          </w:p>
          <w:p w14:paraId="6D4B0059" w14:textId="6B1FFD7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Developed the Web services required for receiving Orders from third party Systems and for CLEC domain </w:t>
            </w:r>
            <w:r w:rsidR="00AD16EE">
              <w:rPr>
                <w:rFonts w:asciiTheme="majorHAnsi" w:hAnsiTheme="majorHAnsi"/>
                <w:color w:val="1C1C1C"/>
                <w:sz w:val="18"/>
                <w:szCs w:val="20"/>
                <w:lang w:eastAsia="en-GB"/>
              </w:rPr>
              <w:t xml:space="preserve">configuration using Apache Axis </w:t>
            </w:r>
          </w:p>
          <w:p w14:paraId="0845FAF5" w14:textId="53EB0069"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Developed GUI Framework </w:t>
            </w:r>
            <w:r w:rsidR="00EC16F8" w:rsidRPr="00EC16F8">
              <w:rPr>
                <w:rFonts w:asciiTheme="majorHAnsi" w:hAnsiTheme="majorHAnsi"/>
                <w:color w:val="1C1C1C"/>
                <w:sz w:val="18"/>
                <w:szCs w:val="20"/>
                <w:lang w:eastAsia="en-GB"/>
              </w:rPr>
              <w:t>for rendering forms by parsin</w:t>
            </w:r>
            <w:r>
              <w:rPr>
                <w:rFonts w:asciiTheme="majorHAnsi" w:hAnsiTheme="majorHAnsi"/>
                <w:color w:val="1C1C1C"/>
                <w:sz w:val="18"/>
                <w:szCs w:val="20"/>
                <w:lang w:eastAsia="en-GB"/>
              </w:rPr>
              <w:t>g XSD &amp; XML’s</w:t>
            </w:r>
          </w:p>
          <w:p w14:paraId="7E0D667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63214A88" w14:textId="32FB6E84"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00EC16F8" w:rsidRPr="00EC16F8">
              <w:rPr>
                <w:rFonts w:asciiTheme="majorHAnsi" w:hAnsiTheme="majorHAnsi"/>
                <w:color w:val="1C1C1C"/>
                <w:sz w:val="18"/>
                <w:szCs w:val="20"/>
                <w:lang w:eastAsia="en-GB"/>
              </w:rPr>
              <w:t>Busin</w:t>
            </w:r>
            <w:r>
              <w:rPr>
                <w:rFonts w:asciiTheme="majorHAnsi" w:hAnsiTheme="majorHAnsi"/>
                <w:color w:val="1C1C1C"/>
                <w:sz w:val="18"/>
                <w:szCs w:val="20"/>
                <w:lang w:eastAsia="en-GB"/>
              </w:rPr>
              <w:t xml:space="preserve">ess Rules Management System (March 2004- April </w:t>
            </w:r>
            <w:r w:rsidR="00EC16F8" w:rsidRPr="00EC16F8">
              <w:rPr>
                <w:rFonts w:asciiTheme="majorHAnsi" w:hAnsiTheme="majorHAnsi"/>
                <w:color w:val="1C1C1C"/>
                <w:sz w:val="18"/>
                <w:szCs w:val="20"/>
                <w:lang w:eastAsia="en-GB"/>
              </w:rPr>
              <w:t>2005)</w:t>
            </w:r>
          </w:p>
          <w:p w14:paraId="0F35391F" w14:textId="03E21976" w:rsid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00EC16F8" w:rsidRPr="00AD16EE">
              <w:rPr>
                <w:rFonts w:asciiTheme="majorHAnsi" w:hAnsiTheme="majorHAnsi"/>
                <w:b/>
                <w:color w:val="1C1C1C"/>
                <w:sz w:val="18"/>
                <w:szCs w:val="20"/>
                <w:lang w:eastAsia="en-GB"/>
              </w:rPr>
              <w:t>:</w:t>
            </w:r>
            <w:r w:rsidR="00EC16F8" w:rsidRPr="00EC16F8">
              <w:rPr>
                <w:rFonts w:asciiTheme="majorHAnsi" w:hAnsiTheme="majorHAnsi"/>
                <w:color w:val="1C1C1C"/>
                <w:sz w:val="18"/>
                <w:szCs w:val="20"/>
                <w:lang w:eastAsia="en-GB"/>
              </w:rPr>
              <w:t xml:space="preserve"> Module Lead</w:t>
            </w:r>
          </w:p>
          <w:p w14:paraId="13F77F23" w14:textId="4E050E1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IBM ILOG Rule Engine, J2EE, Servlets,</w:t>
            </w:r>
            <w:r>
              <w:rPr>
                <w:rFonts w:asciiTheme="majorHAnsi" w:hAnsiTheme="majorHAnsi"/>
                <w:color w:val="1C1C1C"/>
                <w:sz w:val="18"/>
                <w:szCs w:val="20"/>
                <w:lang w:eastAsia="en-GB"/>
              </w:rPr>
              <w:t xml:space="preserve"> Oracle, WebLogic</w:t>
            </w:r>
          </w:p>
          <w:p w14:paraId="4872E5AA" w14:textId="28180B61"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A8E7D66" w14:textId="24BB034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w:t>
            </w:r>
            <w:r w:rsidR="00AD16EE">
              <w:rPr>
                <w:rFonts w:asciiTheme="majorHAnsi" w:hAnsiTheme="majorHAnsi"/>
                <w:color w:val="1C1C1C"/>
                <w:sz w:val="18"/>
                <w:szCs w:val="20"/>
                <w:lang w:eastAsia="en-GB"/>
              </w:rPr>
              <w:t>ed and d</w:t>
            </w:r>
            <w:r w:rsidRPr="00EC16F8">
              <w:rPr>
                <w:rFonts w:asciiTheme="majorHAnsi" w:hAnsiTheme="majorHAnsi"/>
                <w:color w:val="1C1C1C"/>
                <w:sz w:val="18"/>
                <w:szCs w:val="20"/>
                <w:lang w:eastAsia="en-GB"/>
              </w:rPr>
              <w:t>evelop</w:t>
            </w:r>
            <w:r w:rsidR="00AD16EE">
              <w:rPr>
                <w:rFonts w:asciiTheme="majorHAnsi" w:hAnsiTheme="majorHAnsi"/>
                <w:color w:val="1C1C1C"/>
                <w:sz w:val="18"/>
                <w:szCs w:val="20"/>
                <w:lang w:eastAsia="en-GB"/>
              </w:rPr>
              <w:t>ed Business Rules, Rule Flows and so on</w:t>
            </w:r>
          </w:p>
          <w:p w14:paraId="076D859A" w14:textId="3E92089F"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Performed s</w:t>
            </w:r>
            <w:r w:rsidR="00EC16F8" w:rsidRPr="00EC16F8">
              <w:rPr>
                <w:rFonts w:asciiTheme="majorHAnsi" w:hAnsiTheme="majorHAnsi"/>
                <w:color w:val="1C1C1C"/>
                <w:sz w:val="18"/>
                <w:szCs w:val="20"/>
                <w:lang w:eastAsia="en-GB"/>
              </w:rPr>
              <w:t>ystematic generatio</w:t>
            </w:r>
            <w:r>
              <w:rPr>
                <w:rFonts w:asciiTheme="majorHAnsi" w:hAnsiTheme="majorHAnsi"/>
                <w:color w:val="1C1C1C"/>
                <w:sz w:val="18"/>
                <w:szCs w:val="20"/>
                <w:lang w:eastAsia="en-GB"/>
              </w:rPr>
              <w:t>n &amp; deployment of Rule Services</w:t>
            </w:r>
          </w:p>
          <w:p w14:paraId="0FAB2CBB" w14:textId="10A588A4"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extensive testing</w:t>
            </w:r>
            <w:r>
              <w:rPr>
                <w:rFonts w:asciiTheme="majorHAnsi" w:hAnsiTheme="majorHAnsi"/>
                <w:color w:val="1C1C1C"/>
                <w:sz w:val="18"/>
                <w:szCs w:val="20"/>
                <w:lang w:eastAsia="en-GB"/>
              </w:rPr>
              <w:t xml:space="preserve"> – Unit and Integration Testing</w:t>
            </w:r>
          </w:p>
          <w:p w14:paraId="10AE79F2" w14:textId="79CBF493" w:rsidR="006843AD" w:rsidRPr="006843AD" w:rsidRDefault="00AD16EE" w:rsidP="006843AD">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the design and developmen</w:t>
            </w:r>
            <w:r>
              <w:rPr>
                <w:rFonts w:asciiTheme="majorHAnsi" w:hAnsiTheme="majorHAnsi"/>
                <w:color w:val="1C1C1C"/>
                <w:sz w:val="18"/>
                <w:szCs w:val="20"/>
                <w:lang w:eastAsia="en-GB"/>
              </w:rPr>
              <w:t>t of Web Based ILOG Rules Entry</w:t>
            </w:r>
          </w:p>
        </w:tc>
      </w:tr>
    </w:tbl>
    <w:p w14:paraId="30EEF6D5" w14:textId="1FCCA7C0" w:rsidR="007A796D" w:rsidRDefault="00EC16F8" w:rsidP="00EC16F8">
      <w:pPr>
        <w:tabs>
          <w:tab w:val="left" w:pos="1185"/>
        </w:tabs>
        <w:rPr>
          <w:rFonts w:asciiTheme="majorHAnsi" w:hAnsiTheme="majorHAnsi"/>
          <w:sz w:val="20"/>
          <w:szCs w:val="20"/>
        </w:rPr>
      </w:pPr>
      <w:r>
        <w:rPr>
          <w:rFonts w:asciiTheme="majorHAnsi" w:hAnsiTheme="majorHAnsi"/>
          <w:sz w:val="20"/>
          <w:szCs w:val="20"/>
        </w:rPr>
        <w:lastRenderedPageBreak/>
        <w:tab/>
      </w:r>
    </w:p>
    <w:p w14:paraId="793F2120" w14:textId="05E6BA12" w:rsidR="00EC16F8" w:rsidRDefault="00EC16F8" w:rsidP="00EC16F8">
      <w:pPr>
        <w:tabs>
          <w:tab w:val="left" w:pos="1185"/>
        </w:tabs>
        <w:rPr>
          <w:rFonts w:asciiTheme="majorHAnsi" w:hAnsiTheme="majorHAnsi"/>
          <w:sz w:val="20"/>
          <w:szCs w:val="20"/>
        </w:rPr>
      </w:pPr>
    </w:p>
    <w:bookmarkEnd w:id="0"/>
    <w:p w14:paraId="0A23E3BB" w14:textId="2072956E" w:rsidR="00EC16F8" w:rsidRPr="00EC16F8" w:rsidRDefault="00EC16F8" w:rsidP="00EC16F8">
      <w:pPr>
        <w:tabs>
          <w:tab w:val="left" w:pos="1185"/>
        </w:tabs>
        <w:rPr>
          <w:rFonts w:asciiTheme="majorHAnsi" w:hAnsiTheme="majorHAnsi"/>
          <w:sz w:val="20"/>
          <w:szCs w:val="20"/>
        </w:rPr>
      </w:pPr>
    </w:p>
    <w:sectPr w:rsidR="00EC16F8" w:rsidRPr="00EC16F8" w:rsidSect="00E01423">
      <w:pgSz w:w="11909" w:h="16834" w:code="9"/>
      <w:pgMar w:top="490" w:right="1440" w:bottom="1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ABCA" w14:textId="77777777" w:rsidR="001E1B2B" w:rsidRDefault="001E1B2B" w:rsidP="00513EBF">
      <w:pPr>
        <w:spacing w:after="0" w:line="240" w:lineRule="auto"/>
      </w:pPr>
      <w:r>
        <w:separator/>
      </w:r>
    </w:p>
  </w:endnote>
  <w:endnote w:type="continuationSeparator" w:id="0">
    <w:p w14:paraId="0909575A" w14:textId="77777777" w:rsidR="001E1B2B" w:rsidRDefault="001E1B2B"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098F" w14:textId="77777777" w:rsidR="001E1B2B" w:rsidRDefault="001E1B2B" w:rsidP="00513EBF">
      <w:pPr>
        <w:spacing w:after="0" w:line="240" w:lineRule="auto"/>
      </w:pPr>
      <w:r>
        <w:separator/>
      </w:r>
    </w:p>
  </w:footnote>
  <w:footnote w:type="continuationSeparator" w:id="0">
    <w:p w14:paraId="7741EEBE" w14:textId="77777777" w:rsidR="001E1B2B" w:rsidRDefault="001E1B2B"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2pt;height:12pt" o:bullet="t">
        <v:imagedata r:id="rId1" o:title="bullet"/>
      </v:shape>
    </w:pict>
  </w:numPicBullet>
  <w:numPicBullet w:numPicBulletId="1">
    <w:pict>
      <v:shape w14:anchorId="38EA1B20" id="_x0000_i1112" type="#_x0000_t75" alt="exp24x24icons" style="width:18pt;height:18pt;visibility:visible;mso-wrap-style:square" o:bullet="t">
        <v:imagedata r:id="rId2" o:title="exp24x24icons"/>
      </v:shape>
    </w:pict>
  </w:numPicBullet>
  <w:numPicBullet w:numPicBulletId="2">
    <w:pict>
      <v:shape id="_x0000_i1113" type="#_x0000_t75" style="width:7.8pt;height:7.8pt" o:bullet="t">
        <v:imagedata r:id="rId3" o:title="bullet-blue"/>
      </v:shape>
    </w:pict>
  </w:numPicBullet>
  <w:numPicBullet w:numPicBulletId="3">
    <w:pict>
      <v:shape id="_x0000_i1114" type="#_x0000_t75" alt="softskills24x24icons" style="width:18pt;height:18pt;visibility:visible;mso-wrap-style:square" o:bullet="t">
        <v:imagedata r:id="rId4" o:title="softskills24x24icons"/>
      </v:shape>
    </w:pict>
  </w:numPicBullet>
  <w:numPicBullet w:numPicBulletId="4">
    <w:pict>
      <v:shape id="_x0000_i1115" type="#_x0000_t75" alt="edu24x24icons" style="width:18pt;height:18pt;visibility:visible;mso-wrap-style:square" o:bullet="t">
        <v:imagedata r:id="rId5" o:title="edu24x24icons"/>
      </v:shape>
    </w:pict>
  </w:numPicBullet>
  <w:abstractNum w:abstractNumId="0" w15:restartNumberingAfterBreak="0">
    <w:nsid w:val="03CC4CF3"/>
    <w:multiLevelType w:val="hybridMultilevel"/>
    <w:tmpl w:val="8422745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D60AB"/>
    <w:multiLevelType w:val="hybridMultilevel"/>
    <w:tmpl w:val="9D38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5347"/>
    <w:multiLevelType w:val="hybridMultilevel"/>
    <w:tmpl w:val="FDC62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B552C"/>
    <w:multiLevelType w:val="hybridMultilevel"/>
    <w:tmpl w:val="65BC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EB542D"/>
    <w:multiLevelType w:val="hybridMultilevel"/>
    <w:tmpl w:val="FBFC7A2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8F5F3A"/>
    <w:multiLevelType w:val="hybridMultilevel"/>
    <w:tmpl w:val="E6C24EAA"/>
    <w:lvl w:ilvl="0" w:tplc="E4AC37F0">
      <w:start w:val="1"/>
      <w:numFmt w:val="bullet"/>
      <w:lvlText w:val=""/>
      <w:lvlPicBulletId w:val="2"/>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8805388"/>
    <w:multiLevelType w:val="hybridMultilevel"/>
    <w:tmpl w:val="A0E028FE"/>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9680360"/>
    <w:multiLevelType w:val="hybridMultilevel"/>
    <w:tmpl w:val="3AAC40F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780964"/>
    <w:multiLevelType w:val="hybridMultilevel"/>
    <w:tmpl w:val="040CA81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09144A6"/>
    <w:multiLevelType w:val="hybridMultilevel"/>
    <w:tmpl w:val="89C8492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8100B"/>
    <w:multiLevelType w:val="hybridMultilevel"/>
    <w:tmpl w:val="4F18E3FC"/>
    <w:lvl w:ilvl="0" w:tplc="D41CB88A">
      <w:start w:val="1"/>
      <w:numFmt w:val="bullet"/>
      <w:lvlText w:val=""/>
      <w:lvlPicBulletId w:val="4"/>
      <w:lvlJc w:val="left"/>
      <w:pPr>
        <w:tabs>
          <w:tab w:val="num" w:pos="720"/>
        </w:tabs>
        <w:ind w:left="720" w:hanging="360"/>
      </w:pPr>
      <w:rPr>
        <w:rFonts w:ascii="Symbol" w:hAnsi="Symbol" w:hint="default"/>
      </w:rPr>
    </w:lvl>
    <w:lvl w:ilvl="1" w:tplc="38F47644" w:tentative="1">
      <w:start w:val="1"/>
      <w:numFmt w:val="bullet"/>
      <w:lvlText w:val=""/>
      <w:lvlJc w:val="left"/>
      <w:pPr>
        <w:tabs>
          <w:tab w:val="num" w:pos="1440"/>
        </w:tabs>
        <w:ind w:left="1440" w:hanging="360"/>
      </w:pPr>
      <w:rPr>
        <w:rFonts w:ascii="Symbol" w:hAnsi="Symbol" w:hint="default"/>
      </w:rPr>
    </w:lvl>
    <w:lvl w:ilvl="2" w:tplc="8FF6476A" w:tentative="1">
      <w:start w:val="1"/>
      <w:numFmt w:val="bullet"/>
      <w:lvlText w:val=""/>
      <w:lvlJc w:val="left"/>
      <w:pPr>
        <w:tabs>
          <w:tab w:val="num" w:pos="2160"/>
        </w:tabs>
        <w:ind w:left="2160" w:hanging="360"/>
      </w:pPr>
      <w:rPr>
        <w:rFonts w:ascii="Symbol" w:hAnsi="Symbol" w:hint="default"/>
      </w:rPr>
    </w:lvl>
    <w:lvl w:ilvl="3" w:tplc="2CA2B41A" w:tentative="1">
      <w:start w:val="1"/>
      <w:numFmt w:val="bullet"/>
      <w:lvlText w:val=""/>
      <w:lvlJc w:val="left"/>
      <w:pPr>
        <w:tabs>
          <w:tab w:val="num" w:pos="2880"/>
        </w:tabs>
        <w:ind w:left="2880" w:hanging="360"/>
      </w:pPr>
      <w:rPr>
        <w:rFonts w:ascii="Symbol" w:hAnsi="Symbol" w:hint="default"/>
      </w:rPr>
    </w:lvl>
    <w:lvl w:ilvl="4" w:tplc="CE7CF3BA" w:tentative="1">
      <w:start w:val="1"/>
      <w:numFmt w:val="bullet"/>
      <w:lvlText w:val=""/>
      <w:lvlJc w:val="left"/>
      <w:pPr>
        <w:tabs>
          <w:tab w:val="num" w:pos="3600"/>
        </w:tabs>
        <w:ind w:left="3600" w:hanging="360"/>
      </w:pPr>
      <w:rPr>
        <w:rFonts w:ascii="Symbol" w:hAnsi="Symbol" w:hint="default"/>
      </w:rPr>
    </w:lvl>
    <w:lvl w:ilvl="5" w:tplc="DD0CBB08" w:tentative="1">
      <w:start w:val="1"/>
      <w:numFmt w:val="bullet"/>
      <w:lvlText w:val=""/>
      <w:lvlJc w:val="left"/>
      <w:pPr>
        <w:tabs>
          <w:tab w:val="num" w:pos="4320"/>
        </w:tabs>
        <w:ind w:left="4320" w:hanging="360"/>
      </w:pPr>
      <w:rPr>
        <w:rFonts w:ascii="Symbol" w:hAnsi="Symbol" w:hint="default"/>
      </w:rPr>
    </w:lvl>
    <w:lvl w:ilvl="6" w:tplc="D862E6B8" w:tentative="1">
      <w:start w:val="1"/>
      <w:numFmt w:val="bullet"/>
      <w:lvlText w:val=""/>
      <w:lvlJc w:val="left"/>
      <w:pPr>
        <w:tabs>
          <w:tab w:val="num" w:pos="5040"/>
        </w:tabs>
        <w:ind w:left="5040" w:hanging="360"/>
      </w:pPr>
      <w:rPr>
        <w:rFonts w:ascii="Symbol" w:hAnsi="Symbol" w:hint="default"/>
      </w:rPr>
    </w:lvl>
    <w:lvl w:ilvl="7" w:tplc="C82277D2" w:tentative="1">
      <w:start w:val="1"/>
      <w:numFmt w:val="bullet"/>
      <w:lvlText w:val=""/>
      <w:lvlJc w:val="left"/>
      <w:pPr>
        <w:tabs>
          <w:tab w:val="num" w:pos="5760"/>
        </w:tabs>
        <w:ind w:left="5760" w:hanging="360"/>
      </w:pPr>
      <w:rPr>
        <w:rFonts w:ascii="Symbol" w:hAnsi="Symbol" w:hint="default"/>
      </w:rPr>
    </w:lvl>
    <w:lvl w:ilvl="8" w:tplc="0E6EF0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42A24BF"/>
    <w:multiLevelType w:val="hybridMultilevel"/>
    <w:tmpl w:val="D704571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465E3F"/>
    <w:multiLevelType w:val="hybridMultilevel"/>
    <w:tmpl w:val="CDDACFB4"/>
    <w:lvl w:ilvl="0" w:tplc="48205626">
      <w:start w:val="1"/>
      <w:numFmt w:val="bullet"/>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4" w15:restartNumberingAfterBreak="0">
    <w:nsid w:val="57CF79A7"/>
    <w:multiLevelType w:val="hybridMultilevel"/>
    <w:tmpl w:val="920A122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4A2949"/>
    <w:multiLevelType w:val="hybridMultilevel"/>
    <w:tmpl w:val="26862CA6"/>
    <w:lvl w:ilvl="0" w:tplc="8FDC854E">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ACE256C"/>
    <w:multiLevelType w:val="hybridMultilevel"/>
    <w:tmpl w:val="C5AE3FF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B741F5C"/>
    <w:multiLevelType w:val="hybridMultilevel"/>
    <w:tmpl w:val="635E7C2A"/>
    <w:lvl w:ilvl="0" w:tplc="8FDC85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6F6D08"/>
    <w:multiLevelType w:val="hybridMultilevel"/>
    <w:tmpl w:val="4BC6764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E4C0020"/>
    <w:multiLevelType w:val="hybridMultilevel"/>
    <w:tmpl w:val="CFD46FC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0F496A"/>
    <w:multiLevelType w:val="hybridMultilevel"/>
    <w:tmpl w:val="56C09C54"/>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19"/>
  </w:num>
  <w:num w:numId="4">
    <w:abstractNumId w:val="10"/>
  </w:num>
  <w:num w:numId="5">
    <w:abstractNumId w:val="17"/>
  </w:num>
  <w:num w:numId="6">
    <w:abstractNumId w:val="0"/>
  </w:num>
  <w:num w:numId="7">
    <w:abstractNumId w:val="1"/>
  </w:num>
  <w:num w:numId="8">
    <w:abstractNumId w:val="7"/>
  </w:num>
  <w:num w:numId="9">
    <w:abstractNumId w:val="5"/>
  </w:num>
  <w:num w:numId="10">
    <w:abstractNumId w:val="20"/>
  </w:num>
  <w:num w:numId="11">
    <w:abstractNumId w:val="9"/>
  </w:num>
  <w:num w:numId="12">
    <w:abstractNumId w:val="6"/>
  </w:num>
  <w:num w:numId="13">
    <w:abstractNumId w:val="16"/>
  </w:num>
  <w:num w:numId="14">
    <w:abstractNumId w:val="18"/>
  </w:num>
  <w:num w:numId="15">
    <w:abstractNumId w:val="4"/>
  </w:num>
  <w:num w:numId="16">
    <w:abstractNumId w:val="12"/>
  </w:num>
  <w:num w:numId="17">
    <w:abstractNumId w:val="2"/>
  </w:num>
  <w:num w:numId="18">
    <w:abstractNumId w:val="21"/>
  </w:num>
  <w:num w:numId="19">
    <w:abstractNumId w:val="8"/>
  </w:num>
  <w:num w:numId="20">
    <w:abstractNumId w:val="11"/>
  </w:num>
  <w:num w:numId="21">
    <w:abstractNumId w:val="13"/>
  </w:num>
  <w:num w:numId="2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13D2"/>
    <w:rsid w:val="0000440A"/>
    <w:rsid w:val="00010547"/>
    <w:rsid w:val="0001078A"/>
    <w:rsid w:val="000109B7"/>
    <w:rsid w:val="000117D0"/>
    <w:rsid w:val="00011D26"/>
    <w:rsid w:val="000166D6"/>
    <w:rsid w:val="0001780F"/>
    <w:rsid w:val="00022166"/>
    <w:rsid w:val="00022BD5"/>
    <w:rsid w:val="00023D1C"/>
    <w:rsid w:val="00027E9F"/>
    <w:rsid w:val="000301E1"/>
    <w:rsid w:val="0004410F"/>
    <w:rsid w:val="00051DF3"/>
    <w:rsid w:val="00053712"/>
    <w:rsid w:val="0005755B"/>
    <w:rsid w:val="0006032C"/>
    <w:rsid w:val="0007133C"/>
    <w:rsid w:val="00074731"/>
    <w:rsid w:val="000874B9"/>
    <w:rsid w:val="000907CA"/>
    <w:rsid w:val="000923C2"/>
    <w:rsid w:val="00093623"/>
    <w:rsid w:val="00094D00"/>
    <w:rsid w:val="0009600A"/>
    <w:rsid w:val="000A70B1"/>
    <w:rsid w:val="000B0092"/>
    <w:rsid w:val="000B33FC"/>
    <w:rsid w:val="000B3BCE"/>
    <w:rsid w:val="000B4309"/>
    <w:rsid w:val="000B63AC"/>
    <w:rsid w:val="000B70B5"/>
    <w:rsid w:val="000C0458"/>
    <w:rsid w:val="000C11A6"/>
    <w:rsid w:val="000C2025"/>
    <w:rsid w:val="000C277A"/>
    <w:rsid w:val="000C4430"/>
    <w:rsid w:val="000D0BEB"/>
    <w:rsid w:val="000D180A"/>
    <w:rsid w:val="000D37B4"/>
    <w:rsid w:val="000D4389"/>
    <w:rsid w:val="000E5080"/>
    <w:rsid w:val="000F0A49"/>
    <w:rsid w:val="000F2982"/>
    <w:rsid w:val="000F3647"/>
    <w:rsid w:val="000F4BA9"/>
    <w:rsid w:val="00102554"/>
    <w:rsid w:val="001030B7"/>
    <w:rsid w:val="00117B2C"/>
    <w:rsid w:val="00120D43"/>
    <w:rsid w:val="0012242B"/>
    <w:rsid w:val="00123010"/>
    <w:rsid w:val="00125701"/>
    <w:rsid w:val="00126D87"/>
    <w:rsid w:val="0013009F"/>
    <w:rsid w:val="00131BA0"/>
    <w:rsid w:val="00137AF8"/>
    <w:rsid w:val="00137D75"/>
    <w:rsid w:val="00137EE2"/>
    <w:rsid w:val="00140912"/>
    <w:rsid w:val="001429B2"/>
    <w:rsid w:val="0014421E"/>
    <w:rsid w:val="001448BF"/>
    <w:rsid w:val="001477FB"/>
    <w:rsid w:val="00156950"/>
    <w:rsid w:val="00157F08"/>
    <w:rsid w:val="001736B2"/>
    <w:rsid w:val="001737BC"/>
    <w:rsid w:val="00174F02"/>
    <w:rsid w:val="001761AE"/>
    <w:rsid w:val="00176C30"/>
    <w:rsid w:val="001802BC"/>
    <w:rsid w:val="0018066F"/>
    <w:rsid w:val="00184C91"/>
    <w:rsid w:val="0018695A"/>
    <w:rsid w:val="00186989"/>
    <w:rsid w:val="00187129"/>
    <w:rsid w:val="001913A0"/>
    <w:rsid w:val="00192115"/>
    <w:rsid w:val="00195213"/>
    <w:rsid w:val="001A1FD5"/>
    <w:rsid w:val="001A3881"/>
    <w:rsid w:val="001A46BA"/>
    <w:rsid w:val="001A610B"/>
    <w:rsid w:val="001B10A9"/>
    <w:rsid w:val="001B1B69"/>
    <w:rsid w:val="001B447E"/>
    <w:rsid w:val="001B4B1D"/>
    <w:rsid w:val="001B7D94"/>
    <w:rsid w:val="001C4E10"/>
    <w:rsid w:val="001C7A6F"/>
    <w:rsid w:val="001E002F"/>
    <w:rsid w:val="001E1B2B"/>
    <w:rsid w:val="001E24FD"/>
    <w:rsid w:val="001E38DF"/>
    <w:rsid w:val="001E3EF0"/>
    <w:rsid w:val="001F4381"/>
    <w:rsid w:val="001F4FA9"/>
    <w:rsid w:val="002052C4"/>
    <w:rsid w:val="00205C86"/>
    <w:rsid w:val="002125DA"/>
    <w:rsid w:val="00217513"/>
    <w:rsid w:val="00220032"/>
    <w:rsid w:val="0022233D"/>
    <w:rsid w:val="00226832"/>
    <w:rsid w:val="00230797"/>
    <w:rsid w:val="002329A8"/>
    <w:rsid w:val="002356C2"/>
    <w:rsid w:val="00236F3B"/>
    <w:rsid w:val="00237B92"/>
    <w:rsid w:val="00241EDD"/>
    <w:rsid w:val="002422A3"/>
    <w:rsid w:val="00243863"/>
    <w:rsid w:val="00245462"/>
    <w:rsid w:val="00246733"/>
    <w:rsid w:val="00250C13"/>
    <w:rsid w:val="00251B4F"/>
    <w:rsid w:val="002521FB"/>
    <w:rsid w:val="00255F68"/>
    <w:rsid w:val="00257C63"/>
    <w:rsid w:val="00262D97"/>
    <w:rsid w:val="00265988"/>
    <w:rsid w:val="00265FDD"/>
    <w:rsid w:val="00270916"/>
    <w:rsid w:val="00273A4B"/>
    <w:rsid w:val="00273B09"/>
    <w:rsid w:val="00283ADF"/>
    <w:rsid w:val="00284A1A"/>
    <w:rsid w:val="00285456"/>
    <w:rsid w:val="00287C14"/>
    <w:rsid w:val="002923A1"/>
    <w:rsid w:val="00295E15"/>
    <w:rsid w:val="002A076F"/>
    <w:rsid w:val="002A1FB5"/>
    <w:rsid w:val="002A4671"/>
    <w:rsid w:val="002B1021"/>
    <w:rsid w:val="002B252D"/>
    <w:rsid w:val="002C3B66"/>
    <w:rsid w:val="002D1966"/>
    <w:rsid w:val="002D1BA2"/>
    <w:rsid w:val="002D42C4"/>
    <w:rsid w:val="002F2030"/>
    <w:rsid w:val="002F3B88"/>
    <w:rsid w:val="002F43DB"/>
    <w:rsid w:val="002F4879"/>
    <w:rsid w:val="002F4BAC"/>
    <w:rsid w:val="003003FC"/>
    <w:rsid w:val="00301084"/>
    <w:rsid w:val="003028EE"/>
    <w:rsid w:val="00310DAF"/>
    <w:rsid w:val="0031717C"/>
    <w:rsid w:val="003236DE"/>
    <w:rsid w:val="00324137"/>
    <w:rsid w:val="00324A7A"/>
    <w:rsid w:val="0033584E"/>
    <w:rsid w:val="00335A4D"/>
    <w:rsid w:val="00362840"/>
    <w:rsid w:val="00367797"/>
    <w:rsid w:val="003700FA"/>
    <w:rsid w:val="003708D2"/>
    <w:rsid w:val="003709B8"/>
    <w:rsid w:val="003726AC"/>
    <w:rsid w:val="003773BD"/>
    <w:rsid w:val="00380C7A"/>
    <w:rsid w:val="00381304"/>
    <w:rsid w:val="0038271C"/>
    <w:rsid w:val="00382D97"/>
    <w:rsid w:val="003925F8"/>
    <w:rsid w:val="00393928"/>
    <w:rsid w:val="00394658"/>
    <w:rsid w:val="00394BEA"/>
    <w:rsid w:val="003A0964"/>
    <w:rsid w:val="003A6DC7"/>
    <w:rsid w:val="003B014B"/>
    <w:rsid w:val="003B2A4F"/>
    <w:rsid w:val="003B2F15"/>
    <w:rsid w:val="003B578F"/>
    <w:rsid w:val="003C21A3"/>
    <w:rsid w:val="003C70F1"/>
    <w:rsid w:val="003C7C25"/>
    <w:rsid w:val="003D7DD6"/>
    <w:rsid w:val="003E09E2"/>
    <w:rsid w:val="003F0C0F"/>
    <w:rsid w:val="003F46CF"/>
    <w:rsid w:val="003F4D76"/>
    <w:rsid w:val="00401DF1"/>
    <w:rsid w:val="00406133"/>
    <w:rsid w:val="00410840"/>
    <w:rsid w:val="004133EF"/>
    <w:rsid w:val="0041610E"/>
    <w:rsid w:val="00416CF6"/>
    <w:rsid w:val="0041770A"/>
    <w:rsid w:val="00421156"/>
    <w:rsid w:val="00424103"/>
    <w:rsid w:val="00424E2A"/>
    <w:rsid w:val="00433D92"/>
    <w:rsid w:val="00434796"/>
    <w:rsid w:val="0044064C"/>
    <w:rsid w:val="00453468"/>
    <w:rsid w:val="0045388C"/>
    <w:rsid w:val="00454CBC"/>
    <w:rsid w:val="00462D6C"/>
    <w:rsid w:val="00464835"/>
    <w:rsid w:val="00465721"/>
    <w:rsid w:val="00472088"/>
    <w:rsid w:val="00472471"/>
    <w:rsid w:val="00476C71"/>
    <w:rsid w:val="004825BE"/>
    <w:rsid w:val="0048410B"/>
    <w:rsid w:val="00486C19"/>
    <w:rsid w:val="00492FFD"/>
    <w:rsid w:val="00496C65"/>
    <w:rsid w:val="004C4A78"/>
    <w:rsid w:val="004C4D4D"/>
    <w:rsid w:val="004C5ADD"/>
    <w:rsid w:val="004C6240"/>
    <w:rsid w:val="004C7BD8"/>
    <w:rsid w:val="004D25AD"/>
    <w:rsid w:val="004D2C6C"/>
    <w:rsid w:val="004D2CE1"/>
    <w:rsid w:val="004D2F71"/>
    <w:rsid w:val="004E33ED"/>
    <w:rsid w:val="004F283E"/>
    <w:rsid w:val="004F4BF3"/>
    <w:rsid w:val="00506A01"/>
    <w:rsid w:val="00513178"/>
    <w:rsid w:val="00513EBF"/>
    <w:rsid w:val="00526457"/>
    <w:rsid w:val="00526939"/>
    <w:rsid w:val="005307AD"/>
    <w:rsid w:val="00531461"/>
    <w:rsid w:val="005424E1"/>
    <w:rsid w:val="0054354E"/>
    <w:rsid w:val="00543757"/>
    <w:rsid w:val="005456ED"/>
    <w:rsid w:val="00545FE8"/>
    <w:rsid w:val="005528E7"/>
    <w:rsid w:val="00553019"/>
    <w:rsid w:val="005668EB"/>
    <w:rsid w:val="00567B23"/>
    <w:rsid w:val="005717AB"/>
    <w:rsid w:val="00573515"/>
    <w:rsid w:val="00573E5C"/>
    <w:rsid w:val="0057637F"/>
    <w:rsid w:val="0057723C"/>
    <w:rsid w:val="0057765D"/>
    <w:rsid w:val="0058226E"/>
    <w:rsid w:val="00582B96"/>
    <w:rsid w:val="005934CE"/>
    <w:rsid w:val="005A1620"/>
    <w:rsid w:val="005C063B"/>
    <w:rsid w:val="005C3EC0"/>
    <w:rsid w:val="005C5A94"/>
    <w:rsid w:val="005C5D18"/>
    <w:rsid w:val="005C67B6"/>
    <w:rsid w:val="005D17DD"/>
    <w:rsid w:val="005D4E2F"/>
    <w:rsid w:val="005D6ABE"/>
    <w:rsid w:val="005D7640"/>
    <w:rsid w:val="005E540B"/>
    <w:rsid w:val="005E6D54"/>
    <w:rsid w:val="005F1758"/>
    <w:rsid w:val="005F3339"/>
    <w:rsid w:val="005F3815"/>
    <w:rsid w:val="00601A11"/>
    <w:rsid w:val="00604EA3"/>
    <w:rsid w:val="00606251"/>
    <w:rsid w:val="00607F1B"/>
    <w:rsid w:val="00616EB3"/>
    <w:rsid w:val="006303CB"/>
    <w:rsid w:val="00633D15"/>
    <w:rsid w:val="00636619"/>
    <w:rsid w:val="0064246A"/>
    <w:rsid w:val="00645AFD"/>
    <w:rsid w:val="006526D2"/>
    <w:rsid w:val="00652700"/>
    <w:rsid w:val="006544C2"/>
    <w:rsid w:val="00655B44"/>
    <w:rsid w:val="00655C17"/>
    <w:rsid w:val="00662EE5"/>
    <w:rsid w:val="00672570"/>
    <w:rsid w:val="006729B9"/>
    <w:rsid w:val="00675910"/>
    <w:rsid w:val="00675EE5"/>
    <w:rsid w:val="006770F4"/>
    <w:rsid w:val="0067779A"/>
    <w:rsid w:val="0068066D"/>
    <w:rsid w:val="006811EB"/>
    <w:rsid w:val="00681ED6"/>
    <w:rsid w:val="00681FAD"/>
    <w:rsid w:val="00682B0C"/>
    <w:rsid w:val="006843AD"/>
    <w:rsid w:val="0068471E"/>
    <w:rsid w:val="00687891"/>
    <w:rsid w:val="00687EF3"/>
    <w:rsid w:val="006912D6"/>
    <w:rsid w:val="00691ED7"/>
    <w:rsid w:val="00691FA6"/>
    <w:rsid w:val="00693023"/>
    <w:rsid w:val="00696D48"/>
    <w:rsid w:val="006A35BE"/>
    <w:rsid w:val="006A4083"/>
    <w:rsid w:val="006A43E0"/>
    <w:rsid w:val="006A4B94"/>
    <w:rsid w:val="006C41C8"/>
    <w:rsid w:val="006C65E4"/>
    <w:rsid w:val="006D458D"/>
    <w:rsid w:val="006E012C"/>
    <w:rsid w:val="006E117D"/>
    <w:rsid w:val="006E21D4"/>
    <w:rsid w:val="006E4129"/>
    <w:rsid w:val="006F0246"/>
    <w:rsid w:val="006F4834"/>
    <w:rsid w:val="006F559F"/>
    <w:rsid w:val="00700865"/>
    <w:rsid w:val="0070173D"/>
    <w:rsid w:val="007045DB"/>
    <w:rsid w:val="007121DA"/>
    <w:rsid w:val="0071465F"/>
    <w:rsid w:val="00723618"/>
    <w:rsid w:val="007241C8"/>
    <w:rsid w:val="00727950"/>
    <w:rsid w:val="007302EC"/>
    <w:rsid w:val="0073062A"/>
    <w:rsid w:val="007337B2"/>
    <w:rsid w:val="00737F9B"/>
    <w:rsid w:val="00742112"/>
    <w:rsid w:val="0074265D"/>
    <w:rsid w:val="007443AE"/>
    <w:rsid w:val="0075045C"/>
    <w:rsid w:val="00750EFB"/>
    <w:rsid w:val="00751213"/>
    <w:rsid w:val="007519AE"/>
    <w:rsid w:val="0075299E"/>
    <w:rsid w:val="0075620D"/>
    <w:rsid w:val="00766555"/>
    <w:rsid w:val="00766BB8"/>
    <w:rsid w:val="007741C0"/>
    <w:rsid w:val="0077714D"/>
    <w:rsid w:val="0077798D"/>
    <w:rsid w:val="007779DB"/>
    <w:rsid w:val="00777B65"/>
    <w:rsid w:val="00777CD7"/>
    <w:rsid w:val="0078160F"/>
    <w:rsid w:val="00790D50"/>
    <w:rsid w:val="00794679"/>
    <w:rsid w:val="007976D7"/>
    <w:rsid w:val="007A0154"/>
    <w:rsid w:val="007A1271"/>
    <w:rsid w:val="007A1801"/>
    <w:rsid w:val="007A2FF0"/>
    <w:rsid w:val="007A796D"/>
    <w:rsid w:val="007B2128"/>
    <w:rsid w:val="007B2842"/>
    <w:rsid w:val="007B44BA"/>
    <w:rsid w:val="007B5BAF"/>
    <w:rsid w:val="007B6350"/>
    <w:rsid w:val="007B6EE8"/>
    <w:rsid w:val="007C3DCE"/>
    <w:rsid w:val="007C4CFD"/>
    <w:rsid w:val="007D0ED9"/>
    <w:rsid w:val="007E22EA"/>
    <w:rsid w:val="007E64E3"/>
    <w:rsid w:val="007E6F4E"/>
    <w:rsid w:val="007F0040"/>
    <w:rsid w:val="007F14C5"/>
    <w:rsid w:val="007F36A7"/>
    <w:rsid w:val="007F4A7C"/>
    <w:rsid w:val="007F4FB3"/>
    <w:rsid w:val="0080370A"/>
    <w:rsid w:val="00806E66"/>
    <w:rsid w:val="00813383"/>
    <w:rsid w:val="008213B0"/>
    <w:rsid w:val="00821AFF"/>
    <w:rsid w:val="00822307"/>
    <w:rsid w:val="00822EA5"/>
    <w:rsid w:val="0082480A"/>
    <w:rsid w:val="008249EC"/>
    <w:rsid w:val="0082600A"/>
    <w:rsid w:val="00830BB5"/>
    <w:rsid w:val="00836205"/>
    <w:rsid w:val="008369DF"/>
    <w:rsid w:val="00836B47"/>
    <w:rsid w:val="00836CC7"/>
    <w:rsid w:val="00840727"/>
    <w:rsid w:val="00841B7D"/>
    <w:rsid w:val="00842203"/>
    <w:rsid w:val="0084613F"/>
    <w:rsid w:val="00846B32"/>
    <w:rsid w:val="00850704"/>
    <w:rsid w:val="00852887"/>
    <w:rsid w:val="008606CE"/>
    <w:rsid w:val="00862AAD"/>
    <w:rsid w:val="00870DA7"/>
    <w:rsid w:val="008715BD"/>
    <w:rsid w:val="008722F2"/>
    <w:rsid w:val="00880AE7"/>
    <w:rsid w:val="00883BD0"/>
    <w:rsid w:val="00885020"/>
    <w:rsid w:val="00886DF1"/>
    <w:rsid w:val="008878A4"/>
    <w:rsid w:val="008A5314"/>
    <w:rsid w:val="008A61CD"/>
    <w:rsid w:val="008B536D"/>
    <w:rsid w:val="008B669C"/>
    <w:rsid w:val="008C63FC"/>
    <w:rsid w:val="008D322A"/>
    <w:rsid w:val="008D53EC"/>
    <w:rsid w:val="008E2F27"/>
    <w:rsid w:val="008E5994"/>
    <w:rsid w:val="008E740A"/>
    <w:rsid w:val="008F21D2"/>
    <w:rsid w:val="008F26FD"/>
    <w:rsid w:val="008F381A"/>
    <w:rsid w:val="0090033C"/>
    <w:rsid w:val="00901633"/>
    <w:rsid w:val="009107B1"/>
    <w:rsid w:val="00911653"/>
    <w:rsid w:val="0091483A"/>
    <w:rsid w:val="00930AFA"/>
    <w:rsid w:val="00932F13"/>
    <w:rsid w:val="00935C3C"/>
    <w:rsid w:val="009432B6"/>
    <w:rsid w:val="00946AFC"/>
    <w:rsid w:val="00950510"/>
    <w:rsid w:val="0095099A"/>
    <w:rsid w:val="00950A22"/>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D643F"/>
    <w:rsid w:val="009E11A6"/>
    <w:rsid w:val="009E1212"/>
    <w:rsid w:val="009E20C6"/>
    <w:rsid w:val="009E491C"/>
    <w:rsid w:val="009E4FF0"/>
    <w:rsid w:val="009E5DF1"/>
    <w:rsid w:val="009E6C0D"/>
    <w:rsid w:val="009E6CCF"/>
    <w:rsid w:val="009F2935"/>
    <w:rsid w:val="009F3243"/>
    <w:rsid w:val="009F3B0F"/>
    <w:rsid w:val="00A0222E"/>
    <w:rsid w:val="00A0679D"/>
    <w:rsid w:val="00A06BBB"/>
    <w:rsid w:val="00A07650"/>
    <w:rsid w:val="00A11671"/>
    <w:rsid w:val="00A135F7"/>
    <w:rsid w:val="00A156DE"/>
    <w:rsid w:val="00A31C73"/>
    <w:rsid w:val="00A31E57"/>
    <w:rsid w:val="00A3321A"/>
    <w:rsid w:val="00A34E80"/>
    <w:rsid w:val="00A35178"/>
    <w:rsid w:val="00A45251"/>
    <w:rsid w:val="00A46882"/>
    <w:rsid w:val="00A52B2E"/>
    <w:rsid w:val="00A53628"/>
    <w:rsid w:val="00A56B22"/>
    <w:rsid w:val="00A56C10"/>
    <w:rsid w:val="00A663CA"/>
    <w:rsid w:val="00A672F7"/>
    <w:rsid w:val="00A70274"/>
    <w:rsid w:val="00A704D5"/>
    <w:rsid w:val="00A7581B"/>
    <w:rsid w:val="00A8050D"/>
    <w:rsid w:val="00A83464"/>
    <w:rsid w:val="00A85EB4"/>
    <w:rsid w:val="00A90729"/>
    <w:rsid w:val="00A91DF4"/>
    <w:rsid w:val="00A95A7B"/>
    <w:rsid w:val="00A96A46"/>
    <w:rsid w:val="00AA0202"/>
    <w:rsid w:val="00AA1B03"/>
    <w:rsid w:val="00AA2046"/>
    <w:rsid w:val="00AA21D1"/>
    <w:rsid w:val="00AB6293"/>
    <w:rsid w:val="00AC1FDC"/>
    <w:rsid w:val="00AC3807"/>
    <w:rsid w:val="00AC5FC2"/>
    <w:rsid w:val="00AC6646"/>
    <w:rsid w:val="00AC7134"/>
    <w:rsid w:val="00AD1112"/>
    <w:rsid w:val="00AD1337"/>
    <w:rsid w:val="00AD16EE"/>
    <w:rsid w:val="00AD3603"/>
    <w:rsid w:val="00AE0002"/>
    <w:rsid w:val="00AE0174"/>
    <w:rsid w:val="00AE0F7D"/>
    <w:rsid w:val="00AE75BA"/>
    <w:rsid w:val="00AF4C12"/>
    <w:rsid w:val="00AF6691"/>
    <w:rsid w:val="00B024FE"/>
    <w:rsid w:val="00B033E1"/>
    <w:rsid w:val="00B06E08"/>
    <w:rsid w:val="00B1038A"/>
    <w:rsid w:val="00B11FD3"/>
    <w:rsid w:val="00B1298C"/>
    <w:rsid w:val="00B14F08"/>
    <w:rsid w:val="00B166AC"/>
    <w:rsid w:val="00B22D9F"/>
    <w:rsid w:val="00B25D55"/>
    <w:rsid w:val="00B26125"/>
    <w:rsid w:val="00B306BE"/>
    <w:rsid w:val="00B36857"/>
    <w:rsid w:val="00B40084"/>
    <w:rsid w:val="00B42487"/>
    <w:rsid w:val="00B42A8D"/>
    <w:rsid w:val="00B4785A"/>
    <w:rsid w:val="00B47B50"/>
    <w:rsid w:val="00B52CC0"/>
    <w:rsid w:val="00B61A38"/>
    <w:rsid w:val="00B652F4"/>
    <w:rsid w:val="00B745F5"/>
    <w:rsid w:val="00B750D5"/>
    <w:rsid w:val="00B75CC5"/>
    <w:rsid w:val="00B80B25"/>
    <w:rsid w:val="00B812C2"/>
    <w:rsid w:val="00B81689"/>
    <w:rsid w:val="00B83D01"/>
    <w:rsid w:val="00B84114"/>
    <w:rsid w:val="00B85C3A"/>
    <w:rsid w:val="00B86173"/>
    <w:rsid w:val="00B902F8"/>
    <w:rsid w:val="00B91E60"/>
    <w:rsid w:val="00B93657"/>
    <w:rsid w:val="00B96CC0"/>
    <w:rsid w:val="00BA070A"/>
    <w:rsid w:val="00BA14AC"/>
    <w:rsid w:val="00BA19C3"/>
    <w:rsid w:val="00BA1C2E"/>
    <w:rsid w:val="00BA245B"/>
    <w:rsid w:val="00BA4E58"/>
    <w:rsid w:val="00BA5092"/>
    <w:rsid w:val="00BA57E8"/>
    <w:rsid w:val="00BA7CD6"/>
    <w:rsid w:val="00BB0C39"/>
    <w:rsid w:val="00BB0DF7"/>
    <w:rsid w:val="00BB342C"/>
    <w:rsid w:val="00BC2EDA"/>
    <w:rsid w:val="00BC4988"/>
    <w:rsid w:val="00BC518B"/>
    <w:rsid w:val="00BD201B"/>
    <w:rsid w:val="00BE0D8F"/>
    <w:rsid w:val="00BE226A"/>
    <w:rsid w:val="00BE4BF6"/>
    <w:rsid w:val="00BE6450"/>
    <w:rsid w:val="00BF3B5F"/>
    <w:rsid w:val="00BF504D"/>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1B3"/>
    <w:rsid w:val="00C502E3"/>
    <w:rsid w:val="00C51FD8"/>
    <w:rsid w:val="00C531E8"/>
    <w:rsid w:val="00C562B9"/>
    <w:rsid w:val="00C62F43"/>
    <w:rsid w:val="00C63095"/>
    <w:rsid w:val="00C77E77"/>
    <w:rsid w:val="00C9043D"/>
    <w:rsid w:val="00C90791"/>
    <w:rsid w:val="00CA0934"/>
    <w:rsid w:val="00CA4124"/>
    <w:rsid w:val="00CB10D9"/>
    <w:rsid w:val="00CB31B5"/>
    <w:rsid w:val="00CC0F76"/>
    <w:rsid w:val="00CC24D6"/>
    <w:rsid w:val="00CC2FC8"/>
    <w:rsid w:val="00CC419B"/>
    <w:rsid w:val="00CC6A4B"/>
    <w:rsid w:val="00CC70DF"/>
    <w:rsid w:val="00CD1B3A"/>
    <w:rsid w:val="00CD2AEA"/>
    <w:rsid w:val="00CD7500"/>
    <w:rsid w:val="00CE1601"/>
    <w:rsid w:val="00CE3747"/>
    <w:rsid w:val="00CE4CEE"/>
    <w:rsid w:val="00CF2C97"/>
    <w:rsid w:val="00CF4080"/>
    <w:rsid w:val="00CF6FCE"/>
    <w:rsid w:val="00CF7998"/>
    <w:rsid w:val="00CF7A65"/>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47073"/>
    <w:rsid w:val="00D5044D"/>
    <w:rsid w:val="00D519E0"/>
    <w:rsid w:val="00D5356B"/>
    <w:rsid w:val="00D56432"/>
    <w:rsid w:val="00D6690C"/>
    <w:rsid w:val="00D73D00"/>
    <w:rsid w:val="00D74121"/>
    <w:rsid w:val="00D7741B"/>
    <w:rsid w:val="00D83B94"/>
    <w:rsid w:val="00D8485A"/>
    <w:rsid w:val="00D8545D"/>
    <w:rsid w:val="00D873BD"/>
    <w:rsid w:val="00D92E39"/>
    <w:rsid w:val="00D92E84"/>
    <w:rsid w:val="00D95BD3"/>
    <w:rsid w:val="00DA6586"/>
    <w:rsid w:val="00DB1C97"/>
    <w:rsid w:val="00DB24B7"/>
    <w:rsid w:val="00DC13B9"/>
    <w:rsid w:val="00DC49DC"/>
    <w:rsid w:val="00DC73B7"/>
    <w:rsid w:val="00DD0E4F"/>
    <w:rsid w:val="00DE3348"/>
    <w:rsid w:val="00DE3356"/>
    <w:rsid w:val="00DE395E"/>
    <w:rsid w:val="00DE3B07"/>
    <w:rsid w:val="00DF17A8"/>
    <w:rsid w:val="00DF366D"/>
    <w:rsid w:val="00E00E5F"/>
    <w:rsid w:val="00E01423"/>
    <w:rsid w:val="00E04515"/>
    <w:rsid w:val="00E064F7"/>
    <w:rsid w:val="00E07459"/>
    <w:rsid w:val="00E10224"/>
    <w:rsid w:val="00E11E19"/>
    <w:rsid w:val="00E150EC"/>
    <w:rsid w:val="00E15FC3"/>
    <w:rsid w:val="00E20656"/>
    <w:rsid w:val="00E24070"/>
    <w:rsid w:val="00E2673B"/>
    <w:rsid w:val="00E36A7F"/>
    <w:rsid w:val="00E37C50"/>
    <w:rsid w:val="00E41318"/>
    <w:rsid w:val="00E43B9E"/>
    <w:rsid w:val="00E45B9F"/>
    <w:rsid w:val="00E5218B"/>
    <w:rsid w:val="00E5305B"/>
    <w:rsid w:val="00E53BAB"/>
    <w:rsid w:val="00E56B1A"/>
    <w:rsid w:val="00E6252A"/>
    <w:rsid w:val="00E71EC9"/>
    <w:rsid w:val="00E77F02"/>
    <w:rsid w:val="00E8209E"/>
    <w:rsid w:val="00E822D5"/>
    <w:rsid w:val="00E83863"/>
    <w:rsid w:val="00E83D0D"/>
    <w:rsid w:val="00E97B5C"/>
    <w:rsid w:val="00EB182F"/>
    <w:rsid w:val="00EB3F12"/>
    <w:rsid w:val="00EB5848"/>
    <w:rsid w:val="00EC0A86"/>
    <w:rsid w:val="00EC16F8"/>
    <w:rsid w:val="00EC6D92"/>
    <w:rsid w:val="00EC702F"/>
    <w:rsid w:val="00EC781B"/>
    <w:rsid w:val="00ED0DA3"/>
    <w:rsid w:val="00ED4A89"/>
    <w:rsid w:val="00ED5172"/>
    <w:rsid w:val="00ED5BA9"/>
    <w:rsid w:val="00EE14D6"/>
    <w:rsid w:val="00EE221C"/>
    <w:rsid w:val="00EE32A1"/>
    <w:rsid w:val="00EF5301"/>
    <w:rsid w:val="00F01A95"/>
    <w:rsid w:val="00F0223B"/>
    <w:rsid w:val="00F03760"/>
    <w:rsid w:val="00F12ED2"/>
    <w:rsid w:val="00F131B5"/>
    <w:rsid w:val="00F15038"/>
    <w:rsid w:val="00F17776"/>
    <w:rsid w:val="00F203B6"/>
    <w:rsid w:val="00F210D6"/>
    <w:rsid w:val="00F23373"/>
    <w:rsid w:val="00F27C7D"/>
    <w:rsid w:val="00F35967"/>
    <w:rsid w:val="00F35A94"/>
    <w:rsid w:val="00F455E9"/>
    <w:rsid w:val="00F52B92"/>
    <w:rsid w:val="00F53A4F"/>
    <w:rsid w:val="00F5764A"/>
    <w:rsid w:val="00F6758C"/>
    <w:rsid w:val="00F72433"/>
    <w:rsid w:val="00F806FE"/>
    <w:rsid w:val="00F837E3"/>
    <w:rsid w:val="00F864F2"/>
    <w:rsid w:val="00F914C3"/>
    <w:rsid w:val="00FA0D33"/>
    <w:rsid w:val="00FA64F5"/>
    <w:rsid w:val="00FB0978"/>
    <w:rsid w:val="00FB2D16"/>
    <w:rsid w:val="00FB6C70"/>
    <w:rsid w:val="00FC0C8F"/>
    <w:rsid w:val="00FC2CBE"/>
    <w:rsid w:val="00FC362D"/>
    <w:rsid w:val="00FD045F"/>
    <w:rsid w:val="00FD098B"/>
    <w:rsid w:val="00FD0DA3"/>
    <w:rsid w:val="00FD12DB"/>
    <w:rsid w:val="00FD250D"/>
    <w:rsid w:val="00FD25E0"/>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412DFAFF"/>
  <w15:docId w15:val="{E9C27AAE-27FC-4CC2-AC87-6C75A2BB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94D00"/>
  </w:style>
  <w:style w:type="paragraph" w:customStyle="1" w:styleId="Default">
    <w:name w:val="Default"/>
    <w:rsid w:val="00693023"/>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75299E"/>
    <w:rPr>
      <w:sz w:val="16"/>
      <w:szCs w:val="16"/>
    </w:rPr>
  </w:style>
  <w:style w:type="paragraph" w:styleId="CommentText">
    <w:name w:val="annotation text"/>
    <w:basedOn w:val="Normal"/>
    <w:link w:val="CommentTextChar"/>
    <w:uiPriority w:val="99"/>
    <w:semiHidden/>
    <w:unhideWhenUsed/>
    <w:rsid w:val="0075299E"/>
    <w:pPr>
      <w:spacing w:line="240" w:lineRule="auto"/>
    </w:pPr>
    <w:rPr>
      <w:sz w:val="20"/>
      <w:szCs w:val="20"/>
    </w:rPr>
  </w:style>
  <w:style w:type="character" w:customStyle="1" w:styleId="CommentTextChar">
    <w:name w:val="Comment Text Char"/>
    <w:basedOn w:val="DefaultParagraphFont"/>
    <w:link w:val="CommentText"/>
    <w:uiPriority w:val="99"/>
    <w:semiHidden/>
    <w:rsid w:val="0075299E"/>
    <w:rPr>
      <w:sz w:val="20"/>
      <w:szCs w:val="20"/>
    </w:rPr>
  </w:style>
  <w:style w:type="paragraph" w:styleId="CommentSubject">
    <w:name w:val="annotation subject"/>
    <w:basedOn w:val="CommentText"/>
    <w:next w:val="CommentText"/>
    <w:link w:val="CommentSubjectChar"/>
    <w:uiPriority w:val="99"/>
    <w:semiHidden/>
    <w:unhideWhenUsed/>
    <w:rsid w:val="0075299E"/>
    <w:rPr>
      <w:b/>
      <w:bCs/>
    </w:rPr>
  </w:style>
  <w:style w:type="character" w:customStyle="1" w:styleId="CommentSubjectChar">
    <w:name w:val="Comment Subject Char"/>
    <w:basedOn w:val="CommentTextChar"/>
    <w:link w:val="CommentSubject"/>
    <w:uiPriority w:val="99"/>
    <w:semiHidden/>
    <w:rsid w:val="0075299E"/>
    <w:rPr>
      <w:b/>
      <w:bCs/>
      <w:sz w:val="20"/>
      <w:szCs w:val="20"/>
    </w:rPr>
  </w:style>
  <w:style w:type="character" w:customStyle="1" w:styleId="mr1">
    <w:name w:val="mr1"/>
    <w:basedOn w:val="DefaultParagraphFont"/>
    <w:rsid w:val="004C5ADD"/>
  </w:style>
  <w:style w:type="character" w:customStyle="1" w:styleId="visually-hidden">
    <w:name w:val="visually-hidden"/>
    <w:basedOn w:val="DefaultParagraphFont"/>
    <w:rsid w:val="004C5ADD"/>
  </w:style>
  <w:style w:type="character" w:customStyle="1" w:styleId="t-14">
    <w:name w:val="t-14"/>
    <w:basedOn w:val="DefaultParagraphFont"/>
    <w:rsid w:val="004C5ADD"/>
  </w:style>
  <w:style w:type="character" w:customStyle="1" w:styleId="white-space-pre">
    <w:name w:val="white-space-pre"/>
    <w:basedOn w:val="DefaultParagraphFont"/>
    <w:rsid w:val="00401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555045224">
      <w:bodyDiv w:val="1"/>
      <w:marLeft w:val="0"/>
      <w:marRight w:val="0"/>
      <w:marTop w:val="0"/>
      <w:marBottom w:val="0"/>
      <w:divBdr>
        <w:top w:val="none" w:sz="0" w:space="0" w:color="auto"/>
        <w:left w:val="none" w:sz="0" w:space="0" w:color="auto"/>
        <w:bottom w:val="none" w:sz="0" w:space="0" w:color="auto"/>
        <w:right w:val="none" w:sz="0" w:space="0" w:color="auto"/>
      </w:divBdr>
      <w:divsChild>
        <w:div w:id="1505779836">
          <w:marLeft w:val="0"/>
          <w:marRight w:val="0"/>
          <w:marTop w:val="0"/>
          <w:marBottom w:val="0"/>
          <w:divBdr>
            <w:top w:val="none" w:sz="0" w:space="0" w:color="auto"/>
            <w:left w:val="none" w:sz="0" w:space="0" w:color="auto"/>
            <w:bottom w:val="none" w:sz="0" w:space="0" w:color="auto"/>
            <w:right w:val="none" w:sz="0" w:space="0" w:color="auto"/>
          </w:divBdr>
          <w:divsChild>
            <w:div w:id="146437487">
              <w:marLeft w:val="0"/>
              <w:marRight w:val="0"/>
              <w:marTop w:val="0"/>
              <w:marBottom w:val="0"/>
              <w:divBdr>
                <w:top w:val="none" w:sz="0" w:space="0" w:color="auto"/>
                <w:left w:val="none" w:sz="0" w:space="0" w:color="auto"/>
                <w:bottom w:val="none" w:sz="0" w:space="0" w:color="auto"/>
                <w:right w:val="none" w:sz="0" w:space="0" w:color="auto"/>
              </w:divBdr>
            </w:div>
          </w:divsChild>
        </w:div>
        <w:div w:id="618951277">
          <w:marLeft w:val="0"/>
          <w:marRight w:val="0"/>
          <w:marTop w:val="0"/>
          <w:marBottom w:val="0"/>
          <w:divBdr>
            <w:top w:val="none" w:sz="0" w:space="0" w:color="auto"/>
            <w:left w:val="none" w:sz="0" w:space="0" w:color="auto"/>
            <w:bottom w:val="none" w:sz="0" w:space="0" w:color="auto"/>
            <w:right w:val="none" w:sz="0" w:space="0" w:color="auto"/>
          </w:divBdr>
          <w:divsChild>
            <w:div w:id="1774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7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jpg"/><Relationship Id="rId17" Type="http://schemas.openxmlformats.org/officeDocument/2006/relationships/image" Target="media/image5.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4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0.png"/><Relationship Id="rId24" Type="http://schemas.openxmlformats.org/officeDocument/2006/relationships/image" Target="media/image16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jp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60.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0.png"/><Relationship Id="rId22" Type="http://schemas.openxmlformats.org/officeDocument/2006/relationships/image" Target="media/image150.png"/><Relationship Id="rId27" Type="http://schemas.openxmlformats.org/officeDocument/2006/relationships/image" Target="media/image18.jpg"/><Relationship Id="rId30"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A5996-9E76-4782-A4DC-84327AD9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4</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Fernandes, Steven Marcel SOMLOG-SOMLOG</cp:lastModifiedBy>
  <cp:revision>40</cp:revision>
  <cp:lastPrinted>2022-08-19T13:20:00Z</cp:lastPrinted>
  <dcterms:created xsi:type="dcterms:W3CDTF">2022-02-26T08:53:00Z</dcterms:created>
  <dcterms:modified xsi:type="dcterms:W3CDTF">2022-11-07T13:03:00Z</dcterms:modified>
</cp:coreProperties>
</file>