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Python Backend Engineer body { font-family: -apple-system, BlinkMacSystemFont, "Segoe UI", Helvetica, Arial, sans-serif; margin: 0; padding: 1in; color: #1e293b; } .contact-info { margin-bottom: 1rem; } .contact-info p { margin: 0.2rem 0; } .content { margin-top: 1rem; } .content p { margin-bottom: 1rem; line-height: 1.5; } .signature { margin-top: 2rem; } Cary Jones</w:t>
      </w:r>
    </w:p>
    <w:p>
      <w:r>
        <w:t>Temple City, CA 91780</w:t>
      </w:r>
    </w:p>
    <w:p>
      <w:r>
        <w:t>(626) 272-2567 tel:+1.626.272.2567</w:t>
      </w:r>
    </w:p>
    <w:p>
      <w:r>
        <w:t>cgjonesdev@gmail.com mailto:cgjonesdev@gmail.com</w:t>
      </w:r>
    </w:p>
    <w:p>
      <w:r>
        <w:t>linkedin.com/in/cary-g-jones https://www.linkedin.com/in/cary-g-jones/</w:t>
      </w:r>
    </w:p>
    <w:p>
      <w:r>
        <w:t>Dear ByteHire Team,</w:t>
      </w:r>
    </w:p>
    <w:p>
      <w:r>
        <w:t>I am writing to express my enthusiasm for the Senior Python Backend Engineer position at ByteHire. With over 15 years of experience in backend development and cloud infrastructure, I am excited about the opportunity to contribute to your team. My expertise in Python frameworks such as FastAPI and Django, combined with my strong background in AWS and GCP, makes me a strong candidate for this role.</w:t>
      </w:r>
    </w:p>
    <w:p>
      <w:r>
        <w:t>Throughout my career, I have successfully designed and implemented high-performance API microservices and integrated AI and machine learning tools into backend systems. My recent work at CGJSoftware, Inc. involved architecting and deploying containerized Python microservices on AWS, which increased system throughput by 45%. I am particularly drawn to ByteHire's commitment to innovation and excellence, and I am eager to bring my skills and experience to your team.</w:t>
      </w:r>
    </w:p>
    <w:p>
      <w:r>
        <w:t>Thank you for considering my application. I look forward to the opportunity to discuss how I can contribute to ByteHire's success.</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