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AI &amp; Cloud Architecture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 &amp; Solutions Architect</w:t>
      </w:r>
      <w:r>
        <w:t xml:space="preserve"> with over 15 years of experience building high-performance </w:t>
      </w:r>
      <w:r>
        <w:rPr>
          <w:b/>
        </w:rPr>
        <w:t>API microservices</w:t>
      </w:r>
      <w:r>
        <w:t xml:space="preserve">, cloud infrastructure, and </w:t>
      </w:r>
      <w:r>
        <w:rPr>
          <w:b/>
        </w:rPr>
        <w:t>AI-augmented enterprise solutions</w:t>
      </w:r>
      <w:r>
        <w:t xml:space="preserve"> using frameworks such as </w:t>
      </w:r>
      <w:r>
        <w:rPr>
          <w:b/>
        </w:rPr>
        <w:t>FastAPI, Sanic, Django</w:t>
      </w:r>
      <w:r>
        <w:t>, and Flask. Recognized expert in integrating LLMs, vector search, and modern AI development tooling (</w:t>
      </w:r>
      <w:r>
        <w:rPr>
          <w:b/>
        </w:rPr>
        <w:t>Cursor, Claude Code, GitHub Copilot</w:t>
      </w:r>
      <w:r>
        <w:t xml:space="preserve">) to boost engineering velocity by over </w:t>
      </w:r>
      <w:r>
        <w:rPr>
          <w:b/>
        </w:rPr>
        <w:t>40%</w:t>
      </w:r>
      <w:r>
        <w:t xml:space="preserve"> while enforcing strict code quality and security standards. Proven leader and </w:t>
      </w:r>
      <w:r>
        <w:rPr>
          <w:b/>
        </w:rPr>
        <w:t>Scrum Master</w:t>
      </w:r>
      <w:r>
        <w:t xml:space="preserve">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Office &amp; Desktop Automation:</w:t>
      </w:r>
      <w:r>
        <w:t xml:space="preserve"> VBA, COM/Office Interop, Microsoft Excel programmatic automation, macro development, Windows desktop integration</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Database &amp; Data Engineering:</w:t>
      </w:r>
      <w:r>
        <w:t xml:space="preserve"> PostgreSQL, MySQL, Redis, MongoDB, ORM/SQLAlchemy, Database Optimization &amp; Query Indexing</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Embedded &amp; Medical Devices:</w:t>
      </w:r>
      <w:r>
        <w:t xml:space="preserve"> Infusion pump software verification (Symbiq, Plum A+), embedded systems testing, CAN bus and serial device communication, firmware upgrade/recovery, TCP/IP and wireless LAN integration for hospital medical devices</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