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Engineer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Engineer Developer | Microservices &amp; API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Engineer Developer</w:t>
      </w:r>
      <w:r>
        <w:t xml:space="preserve"> with extensive experience in building scalable </w:t>
      </w:r>
      <w:r>
        <w:rPr>
          <w:b/>
        </w:rPr>
        <w:t>microservices</w:t>
      </w:r>
      <w:r>
        <w:t xml:space="preserve"> and </w:t>
      </w:r>
      <w:r>
        <w:rPr>
          <w:b/>
        </w:rPr>
        <w:t>API architectures</w:t>
      </w:r>
      <w:r>
        <w:t xml:space="preserve"> using </w:t>
      </w:r>
      <w:r>
        <w:rPr>
          <w:b/>
        </w:rPr>
        <w:t>Python</w:t>
      </w:r>
      <w:r>
        <w:t xml:space="preserve"> and cloud technologies. Proven track record in delivering high-performance solutions in </w:t>
      </w:r>
      <w:r>
        <w:rPr>
          <w:b/>
        </w:rPr>
        <w:t>healthcare</w:t>
      </w:r>
      <w:r>
        <w:t xml:space="preserve"> and regulated environments. Adept at leveraging modern development tools to enhance productivity and ensure robust, secure code quality.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Go, SQL, HTML5, CSS3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Docker, Kubernetes, CI/CD (GitHub Actions), Linux Administration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Agile/Scrum, Security Standards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Vector Databases, AI Code Generation Tools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enhancing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Decoupled legacy monolithic codebases for microservices-oriented backend architecture.</w:t>
      </w:r>
    </w:p>
    <w:p>
      <w:pPr>
        <w:pStyle w:val="ListBullet"/>
      </w:pPr>
      <w:r>
        <w:t xml:space="preserve">Improved localized integration testing speed by </w:t>
      </w:r>
      <w:r>
        <w:rPr>
          <w:b/>
        </w:rPr>
        <w:t>50%</w:t>
      </w:r>
      <w:r>
        <w:t xml:space="preserve"> using containerized domain modules.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Delivered customized cloud software and automated API architectures for business clients.</w:t>
      </w:r>
    </w:p>
    <w:p>
      <w:pPr>
        <w:pStyle w:val="ListBullet"/>
      </w:pPr>
      <w:r>
        <w:t xml:space="preserve">Improved deployment frequency by </w:t>
      </w:r>
      <w:r>
        <w:rPr>
          <w:b/>
        </w:rPr>
        <w:t>3x</w:t>
      </w:r>
      <w:r>
        <w:t xml:space="preserve"> with containerized applications on GCP.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 and automated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