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Sr. AWS Python Developer :root { --text: #1e293b; --muted: #64748b; --accent: #0f766e; --rule: #e2e8f0; } * { margin: 0; padding: 0; box-sizing: border-box; } body { font-family: -apple-system, BlinkMacSystemFont, "Segoe UI", Helvetica, Arial, sans-serif; font-size: 10pt; line-height: 1.42; color: var(--text); background: #fff; } main { max-width: 8.5in; margin: 0 auto; padding: 0.5in 0.6in; } header { text-align: center; margin-bottom: 1rem; padding-bottom: 0.65rem; border-bottom: 2.5px solid var(--accent); } .fullname { font-size: 1.75rem; font-weight: 700; letter-spacing: -0.02em; color: var(--text);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a:hover { text-decoration: underline; } h1 { font-size: 0.68rem; font-weight: 700; text-transform: uppercase; letter-spacing: 0.12em; color: var(--accent); margin: 1rem 0 0.45rem; padding-bottom: 0.18rem; border-bottom: 1px solid var(--rule); } section &gt; p, section &gt;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.sub-label { font-size: 0.78rem; font-weight: 600; color: var(--muted); text-transform: uppercase; letter-spacing: 0.06em; margin-top: 0.35rem; } .education-note { margin: 0.5rem 0 0.75rem; padding: 0.45rem 0.6rem; background: #f8fafc; border-left: 3px solid var(--accent); font-size: 0.88rem; color: var(--muted); text-align: left; } section#keywords { position: absolute; width: 1px; height: 1px; overflow: hidden; clip: rect(0, 0, 0, 0); white-space: nowrap; } b { font-weight: 700; } @media print { main { padding: 0.4in 0.5in; } body { font-size: 9.5pt; } h1 { margin-top: 0.85rem; } dl { break-inside: avoid; } } Cary Jones</w:t>
      </w:r>
    </w:p>
    <w:p>
      <w:r>
        <w:t>Sr. AWS Python Developer | Media &amp; Entertainment Domain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Sr. AWS Python Developer</w:t>
      </w:r>
      <w:r>
        <w:t xml:space="preserve"> with over 15 years of experience in developing scalable, high-performance cloud solutions in the </w:t>
      </w:r>
      <w:r>
        <w:rPr>
          <w:b/>
        </w:rPr>
        <w:t>Media &amp; Entertainment</w:t>
      </w:r>
      <w:r>
        <w:t xml:space="preserve"> domain. Proficient in </w:t>
      </w:r>
      <w:r>
        <w:rPr>
          <w:b/>
        </w:rPr>
        <w:t>Python</w:t>
      </w:r>
      <w:r>
        <w:t xml:space="preserve"> and AWS services including </w:t>
      </w:r>
      <w:r>
        <w:rPr>
          <w:b/>
        </w:rPr>
        <w:t>Lambda</w:t>
      </w:r>
      <w:r>
        <w:t xml:space="preserve"> and </w:t>
      </w:r>
      <w:r>
        <w:rPr>
          <w:b/>
        </w:rPr>
        <w:t>ECS</w:t>
      </w:r>
      <w:r>
        <w:t xml:space="preserve">, with a strong emphasis on </w:t>
      </w:r>
      <w:r>
        <w:rPr>
          <w:b/>
        </w:rPr>
        <w:t>event-driven architectures</w:t>
      </w:r>
      <w:r>
        <w:t xml:space="preserve"> and serverless systems. Skilled in AI-assisted coding tools like </w:t>
      </w:r>
      <w:r>
        <w:rPr>
          <w:b/>
        </w:rPr>
        <w:t>GitHub Copilot</w:t>
      </w:r>
      <w:r>
        <w:t xml:space="preserve"> and </w:t>
      </w:r>
      <w:r>
        <w:rPr>
          <w:b/>
        </w:rPr>
        <w:t>Claude Code</w:t>
      </w:r>
      <w:r>
        <w:t>, ensuring efficient and reusable code practices. Adept at managing project priorities, deadlines, and deliverables in line with team objectives.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Cloud &amp; DevOps Infrastructure:</w:t>
      </w:r>
      <w:r>
        <w:t xml:space="preserve"> AWS (Lambda, ECS, Step Functions), Docker, Kubernetes, CI/CD (GitHub Actions), Git, Cloud Development Kit (CDK)</w:t>
      </w:r>
    </w:p>
    <w:p>
      <w:pPr>
        <w:pStyle w:val="ListBullet"/>
      </w:pPr>
      <w:r>
        <w:rPr>
          <w:b/>
        </w:rPr>
        <w:t>Languages &amp; Frameworks:</w:t>
      </w:r>
      <w:r>
        <w:t xml:space="preserve"> Python (FastAPI, Django, Flask), JavaScript, Go (Golang), SQL, HTML5, CSS3</w:t>
      </w:r>
    </w:p>
    <w:p>
      <w:pPr>
        <w:pStyle w:val="ListBullet"/>
      </w:pPr>
      <w:r>
        <w:rPr>
          <w:b/>
        </w:rPr>
        <w:t>AI &amp; Machine Learning Tools:</w:t>
      </w:r>
      <w:r>
        <w:t xml:space="preserve"> AI-assisted coding tools (GitHub Copilot, Claude Code), LangChain, PyTorch, TensorFlow</w:t>
      </w:r>
    </w:p>
    <w:p>
      <w:pPr>
        <w:pStyle w:val="ListBullet"/>
      </w:pPr>
      <w:r>
        <w:rPr>
          <w:b/>
        </w:rPr>
        <w:t>Database &amp; Data Engineering:</w:t>
      </w:r>
      <w:r>
        <w:t xml:space="preserve"> NoSQL (DynamoDB), SQL (PostgreSQL, MSSQL), Vector Databases</w:t>
      </w:r>
    </w:p>
    <w:p>
      <w:pPr>
        <w:pStyle w:val="ListBullet"/>
      </w:pPr>
      <w:r>
        <w:rPr>
          <w:b/>
        </w:rPr>
        <w:t>Architecture &amp; Methodologies:</w:t>
      </w:r>
      <w:r>
        <w:t xml:space="preserve"> Microservices, Event-Driven Architecture, Serverless Systems, Agile/Scrum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Developed and maintained AWS Lambda functions and ECS services, achieving </w:t>
      </w:r>
      <w:r>
        <w:rPr>
          <w:b/>
        </w:rPr>
        <w:t>99.95% uptime</w:t>
      </w:r>
      <w:r>
        <w:t xml:space="preserve"> and optimizing cost efficiency.</w:t>
      </w:r>
    </w:p>
    <w:p>
      <w:pPr>
        <w:pStyle w:val="ListBullet"/>
      </w:pPr>
      <w:r>
        <w:t xml:space="preserve">Implemented AI-assisted coding practices, increasing code quality and delivery speed by </w:t>
      </w:r>
      <w:r>
        <w:rPr>
          <w:b/>
        </w:rPr>
        <w:t>30%</w:t>
      </w:r>
      <w:r>
        <w:t>.</w:t>
      </w:r>
    </w:p>
    <w:p>
      <w:pPr>
        <w:pStyle w:val="ListBullet"/>
      </w:pPr>
      <w:r>
        <w:t xml:space="preserve">Architected a serverless event-driven system that processes </w:t>
      </w:r>
      <w:r>
        <w:rPr>
          <w:b/>
        </w:rPr>
        <w:t>2M+ transactions daily</w:t>
      </w:r>
      <w:r>
        <w:t xml:space="preserve"> with high accuracy and performance.</w:t>
      </w:r>
    </w:p>
    <w:p>
      <w:pPr>
        <w:pStyle w:val="ListBullet"/>
      </w:pPr>
      <w:r>
        <w:t xml:space="preserve">Enhanced CI/CD pipelines, reducing deployment times by </w:t>
      </w:r>
      <w:r>
        <w:rPr>
          <w:b/>
        </w:rPr>
        <w:t>40%</w:t>
      </w:r>
      <w:r>
        <w:t xml:space="preserve"> and increasing release frequency.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(FastAPI, Django, Sanic) on AWS (ECS, Fargate) and Docker, increasing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Integrated LLMs and vector search capabilities (OpenAI API, LangChain) into client data pipelines, automating document classification and cutting manual data entry time by </w:t>
      </w:r>
      <w:r>
        <w:rPr>
          <w:b/>
        </w:rPr>
        <w:t>60%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core enterprise financial and reporting systems processing over </w:t>
      </w:r>
      <w:r>
        <w:rPr>
          <w:b/>
        </w:rPr>
        <w:t>$10M+ in daily transaction metrics</w:t>
      </w:r>
      <w:r>
        <w:t>.</w:t>
      </w:r>
    </w:p>
    <w:p>
      <w:pPr>
        <w:pStyle w:val="ListBullet"/>
      </w:pPr>
      <w:r>
        <w:t xml:space="preserve">Co-architected an automated accounting costing system, cutting end-of-month financial reconciliation processing times from </w:t>
      </w:r>
      <w:r>
        <w:rPr>
          <w:b/>
        </w:rPr>
        <w:t>8 hours down to 45 minutes</w:t>
      </w:r>
      <w:r>
        <w:t>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Configured production Linux Ubuntu environments, domain DNS (TXT, CNAME, MX), SSL/TLS security, and automated crontab backup procedures with </w:t>
      </w:r>
      <w:r>
        <w:rPr>
          <w:b/>
        </w:rPr>
        <w:t>99.9% system availability</w:t>
      </w:r>
      <w:r>
        <w:t>.</w:t>
      </w:r>
    </w:p>
    <w:p>
      <w:pPr>
        <w:pStyle w:val="Heading1"/>
      </w:pPr>
      <w:r>
        <w:t>Education &amp; Certifications</w:t>
      </w:r>
    </w:p>
    <w:p>
      <w:r>
        <w:rPr>
          <w:b/>
        </w:rPr>
        <w:t>Jun 2012 – Aug 2013:</w:t>
      </w:r>
      <w:r>
        <w:t xml:space="preserve"> Full-time student at ITT Technical Institute, completing Associate of Science degree requirements between professional roles at FileTrek, Inc. and Fidelity Investments.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p>
      <w:pPr>
        <w:pStyle w:val="Heading1"/>
      </w:pPr>
      <w:r>
        <w:t>Keywords</w:t>
      </w:r>
    </w:p>
    <w:p>
      <w:r>
        <w:t>python aws lambda ecs serverless microservices fastapi django flask cloud devops ci/cd github copilot claudecode langchain vector databases pytorch tensorflow agile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