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Senior Software Engineer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Senior Software Engineer | Platform Engineering &amp; Cloud Architecture</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Senior Software Engineer</w:t>
      </w:r>
      <w:r>
        <w:t xml:space="preserve"> with over 15 years of experience in </w:t>
      </w:r>
      <w:r>
        <w:rPr>
          <w:b/>
        </w:rPr>
        <w:t>platform engineering</w:t>
      </w:r>
      <w:r>
        <w:t xml:space="preserve">, cloud architecture, and </w:t>
      </w:r>
      <w:r>
        <w:rPr>
          <w:b/>
        </w:rPr>
        <w:t>API microservices</w:t>
      </w:r>
      <w:r>
        <w:t xml:space="preserve">. Extensive experience in the healthcare domain, ensuring compliance with industry regulations. Proficient in Python frameworks such as </w:t>
      </w:r>
      <w:r>
        <w:rPr>
          <w:b/>
        </w:rPr>
        <w:t>FastAPI, Django, and Flask</w:t>
      </w:r>
      <w:r>
        <w:t>, and skilled in integrating AI technologies to enhance system performance. Adept at leading cross-functional teams to deliver scalable and reliable solutions.</w:t>
      </w:r>
    </w:p>
    <w:p>
      <w:pPr>
        <w:pStyle w:val="Heading1"/>
      </w:pPr>
      <w:r>
        <w:t>Core Competencies &amp; Technical Skills</w:t>
      </w:r>
    </w:p>
    <w:p>
      <w:pPr>
        <w:pStyle w:val="ListBullet"/>
      </w:pPr>
      <w:r>
        <w:rPr>
          <w:b/>
        </w:rPr>
        <w:t>Platform Engineering &amp; Cloud Architecture:</w:t>
      </w:r>
      <w:r>
        <w:t xml:space="preserve"> AWS (ECS, Lambda, RDS), GCP, Docker, Kubernetes, CI/CD, Microservices, RESTful API Design</w:t>
      </w:r>
    </w:p>
    <w:p>
      <w:pPr>
        <w:pStyle w:val="ListBullet"/>
      </w:pPr>
      <w:r>
        <w:rPr>
          <w:b/>
        </w:rPr>
        <w:t>Languages &amp; Frameworks:</w:t>
      </w:r>
      <w:r>
        <w:t xml:space="preserve"> Python (FastAPI, Django, Flask), JavaScript, Go (Golang), SQL, HTML5, CSS3</w:t>
      </w:r>
    </w:p>
    <w:p>
      <w:pPr>
        <w:pStyle w:val="ListBullet"/>
      </w:pPr>
      <w:r>
        <w:rPr>
          <w:b/>
        </w:rPr>
        <w:t>AI &amp; Machine Learning Integration:</w:t>
      </w:r>
      <w:r>
        <w:t xml:space="preserve"> LLM API Integration, Vector Databases, AI Code Generation Tools</w:t>
      </w:r>
    </w:p>
    <w:p>
      <w:pPr>
        <w:pStyle w:val="ListBullet"/>
      </w:pPr>
      <w:r>
        <w:rPr>
          <w:b/>
        </w:rPr>
        <w:t>Healthcare &amp; Compliance:</w:t>
      </w:r>
      <w:r>
        <w:t xml:space="preserve"> HIPAA-compliant API development, Security Standards &amp; Hardening</w:t>
      </w:r>
    </w:p>
    <w:p>
      <w:pPr>
        <w:pStyle w:val="Heading1"/>
      </w:pPr>
      <w:r>
        <w:t>Accomplishments</w:t>
      </w:r>
    </w:p>
    <w:p>
      <w:pPr>
        <w:pStyle w:val="ListBullet"/>
      </w:pPr>
      <w:r>
        <w:t xml:space="preserve">Engineered event-driven ETL pipelines using AWS ECS, handling over </w:t>
      </w:r>
      <w:r>
        <w:rPr>
          <w:b/>
        </w:rPr>
        <w:t>2.5M daily transactions</w:t>
      </w:r>
      <w:r>
        <w:t xml:space="preserve"> with </w:t>
      </w:r>
      <w:r>
        <w:rPr>
          <w:b/>
        </w:rPr>
        <w:t>99.95% data processing accuracy</w:t>
      </w:r>
      <w:r>
        <w:t>.</w:t>
      </w:r>
    </w:p>
    <w:p>
      <w:pPr>
        <w:pStyle w:val="ListBullet"/>
      </w:pPr>
      <w:r>
        <w:t xml:space="preserve">Integrated AI coding assistance tools into core engineering workflows, resulting in a </w:t>
      </w:r>
      <w:r>
        <w:rPr>
          <w:b/>
        </w:rPr>
        <w:t>35% increase in feature delivery speed</w:t>
      </w:r>
      <w:r>
        <w:t>.</w:t>
      </w:r>
    </w:p>
    <w:p>
      <w:pPr>
        <w:pStyle w:val="ListBullet"/>
      </w:pPr>
      <w:r>
        <w:t>Developed secure microservice architectures with custom encryption, mitigating high-risk security vulnerabilities across healthcare platforms.</w:t>
      </w:r>
    </w:p>
    <w:p>
      <w:pPr>
        <w:pStyle w:val="ListBullet"/>
      </w:pPr>
      <w:r>
        <w:t xml:space="preserve">Led engineering teams as Scrum Master, accelerating MVP launch timelines by </w:t>
      </w:r>
      <w:r>
        <w:rPr>
          <w:b/>
        </w:rPr>
        <w:t>3 weeks</w:t>
      </w:r>
      <w:r>
        <w:t xml:space="preserve"> and attracting key client investment.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 xml:space="preserve">Architected and deployed containerized Python microservices on AWS, increasing system throughput by </w:t>
      </w:r>
      <w:r>
        <w:rPr>
          <w:b/>
        </w:rPr>
        <w:t>45%</w:t>
      </w:r>
      <w:r>
        <w:t xml:space="preserve"> and reducing API latency to under </w:t>
      </w:r>
      <w:r>
        <w:rPr>
          <w:b/>
        </w:rPr>
        <w:t>120ms</w:t>
      </w:r>
      <w:r>
        <w:t>.</w:t>
      </w:r>
    </w:p>
    <w:p>
      <w:pPr>
        <w:pStyle w:val="ListBullet"/>
      </w:pPr>
      <w:r>
        <w:t xml:space="preserve">Integrated LLMs and vector search capabilities into client data pipelines, automating document classification and cutting manual data entry time by </w:t>
      </w:r>
      <w:r>
        <w:rPr>
          <w:b/>
        </w:rPr>
        <w:t>60%</w:t>
      </w:r>
      <w:r>
        <w:t>.</w:t>
      </w:r>
    </w:p>
    <w:p>
      <w:pPr>
        <w:pStyle w:val="ListBullet"/>
      </w:pPr>
      <w:r>
        <w:t xml:space="preserve">Pioneered AI-augmented development practices, slashing bug fix resolution times by </w:t>
      </w:r>
      <w:r>
        <w:rPr>
          <w:b/>
        </w:rPr>
        <w:t>40%</w:t>
      </w:r>
      <w:r>
        <w:t xml:space="preserve"> and streamlining PR code review cycles.</w:t>
      </w:r>
    </w:p>
    <w:p>
      <w:r>
        <w:rPr>
          <w:u w:val="single"/>
        </w:rPr>
        <w:t>Senior Software Engineer</w:t>
      </w:r>
      <w:r>
        <w:t xml:space="preserve"> October 2021 – November 2022 | Disney Corporation, Inc. (Remote)</w:t>
      </w:r>
    </w:p>
    <w:p>
      <w:pPr>
        <w:pStyle w:val="ListBullet"/>
      </w:pPr>
      <w:r>
        <w:t xml:space="preserve">Engineered scalable backend modules for financial systems processing over </w:t>
      </w:r>
      <w:r>
        <w:rPr>
          <w:b/>
        </w:rPr>
        <w:t>$10M+ in daily transaction metrics</w:t>
      </w:r>
      <w:r>
        <w:t>.</w:t>
      </w:r>
    </w:p>
    <w:p>
      <w:pPr>
        <w:pStyle w:val="ListBullet"/>
      </w:pPr>
      <w:r>
        <w:t xml:space="preserve">Co-architected an automated accounting costing system, reducing processing times from </w:t>
      </w:r>
      <w:r>
        <w:rPr>
          <w:b/>
        </w:rPr>
        <w:t>8 hours to 45 minutes</w:t>
      </w:r>
      <w:r>
        <w:t>.</w:t>
      </w:r>
    </w:p>
    <w:p>
      <w:pPr>
        <w:pStyle w:val="ListBullet"/>
      </w:pPr>
      <w:r>
        <w:t xml:space="preserve">Monitored and optimized cloud infrastructure, achieving </w:t>
      </w:r>
      <w:r>
        <w:rPr>
          <w:b/>
        </w:rPr>
        <w:t>99.99% uptime</w:t>
      </w:r>
      <w:r>
        <w:t xml:space="preserve"> across critical applications.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REST APIs for HIPAA-compliant healthcare platforms, servicing over </w:t>
      </w:r>
      <w:r>
        <w:rPr>
          <w:b/>
        </w:rPr>
        <w:t>500k active user profiles</w:t>
      </w:r>
      <w:r>
        <w:t>.</w:t>
      </w:r>
    </w:p>
    <w:p>
      <w:pPr>
        <w:pStyle w:val="ListBullet"/>
      </w:pPr>
      <w:r>
        <w:t xml:space="preserve">Managed a cross-functional offshore development team as Scrum Master, achieving </w:t>
      </w:r>
      <w:r>
        <w:rPr>
          <w:b/>
        </w:rPr>
        <w:t>99.9% system availability</w:t>
      </w:r>
      <w:r>
        <w:t>.</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