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- Cary Jones body { font-family: -apple-system, BlinkMacSystemFont, "Segoe UI", Helvetica, Arial, sans-serif; margin: 0; padding: 0; line-height: 1.6; color: #1e293b; } .container { width: 100%; max-width: 600px; margin: 0 auto; padding: 20px; } h1 { font-size: 1.5rem; color: #0d9488; margin-bottom: 20px; } p { margin-bottom: 10px; } .contact-info { margin-bottom: 20px; } .contact-info span { display: block; } .signature { margin-top: 30px; } Cary Jones Temple City, CA 91780 (626) 272-2567 tel:+1.626.272.2567 cgjonesdev@gmail.com mailto:cgjonesdev@gmail.com linkedin.com/in/cary-g-jones https://www.linkedin.com/in/cary-g-jones/ Application for Senior Full Stack Developer Position</w:t>
      </w:r>
    </w:p>
    <w:p>
      <w:pPr>
        <w:pStyle w:val="Heading1"/>
      </w:pPr>
    </w:p>
    <w:p>
      <w:r>
        <w:t>Dear Ashu Tyagi,</w:t>
      </w:r>
    </w:p>
    <w:p>
      <w:r>
        <w:t>I am writing to express my interest in the Senior Full Stack Developer position at Seneca Resources, as advertised. With over 15 years of experience in software engineering and a strong background in full stack development, I am excited about the opportunity to contribute to your team and help drive modern cloud-native application development initiatives.</w:t>
      </w:r>
    </w:p>
    <w:p>
      <w:r>
        <w:t>Throughout my career, I have demonstrated expertise in Python and JavaScript, leveraging frameworks such as Django, Flask, and FastAPI to build scalable and high-performance applications. My experience with AWS and cloud-native applications, combined with my proficiency in microservices, APIs, CI/CD, Docker, and Kubernetes, aligns well with the requirements of this role.</w:t>
      </w:r>
    </w:p>
    <w:p>
      <w:r>
        <w:t>In my recent role as a Principal Software Engineering Consultant at CGJSoftware, Inc., I successfully architected and deployed containerized microservices on AWS, enhancing system throughput by 45% and reducing API latency significantly. I am also adept at integrating modern AI development tools and LLMs, which I believe could greatly benefit your team's success.</w:t>
      </w:r>
    </w:p>
    <w:p>
      <w:r>
        <w:t>I am particularly drawn to this role because of the opportunity to collaborate with architects and product teams to design and build scalable AWS-based applications. I am confident that my skills and experience make me a strong candidate for this position, and I am eager to bring my expertise to Seneca Resources.</w:t>
      </w:r>
    </w:p>
    <w:p>
      <w:r>
        <w:t>Thank you for considering my application. I look forward to the possibility of discussing this exciting opportunity with you. Please feel free to contact me at your earliest convenience to schedule a conversation.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