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margin: 0; padding: 0; line-height: 1.6; color: #1e293b; } .container { width: 100%; max-width: 600px; margin: 0 auto; padding: 20px; } h1, p { margin-bottom: 15px; } .contact-info { margin-bottom: 20px; } .contact-info p { margin: 5px 0; } .signature { margin-top: 20px; } Cary Jones</w:t>
      </w:r>
    </w:p>
    <w:p>
      <w:r>
        <w:t>Temple City, CA 91780</w:t>
      </w:r>
    </w:p>
    <w:p>
      <w:r>
        <w:t>cgjonesdev@gmail.com mailto:cgjonesdev@gmail.com</w:t>
      </w:r>
    </w:p>
    <w:p>
      <w:r>
        <w:t>(626) 272-2567</w:t>
      </w:r>
    </w:p>
    <w:p>
      <w:r>
        <w:t>linkedin.com/in/cary-g-jones https://www.linkedin.com/in/cary-g-jones/</w:t>
      </w:r>
    </w:p>
    <w:p>
      <w:r>
        <w:t>August 8, 2026</w:t>
      </w:r>
    </w:p>
    <w:p>
      <w:r>
        <w:t>Dear Hiring Manager,</w:t>
      </w:r>
    </w:p>
    <w:p>
      <w:r>
        <w:t>I am writing to express my interest in the Senior Backend Engineer position at Solace as advertised on LinkedIn. With over 15 years of experience in backend development, cloud architecture, and DevOps practices, I am excited about the opportunity to contribute to your team and help drive the development of scalable and reliable backend services.</w:t>
      </w:r>
    </w:p>
    <w:p>
      <w:r>
        <w:t>Throughout my career, I have developed a strong proficiency in Python frameworks such as FastAPI and Django, and have extensive experience with cloud platforms including AWS and GCP. My background in healthcare and regulated environments has equipped me with the skills necessary to design and implement HIPAA-compliant APIs and ensure high performance and reliability in all projects.</w:t>
      </w:r>
    </w:p>
    <w:p>
      <w:r>
        <w:t>At CGJSoftware, Inc., I have successfully led projects that required the design and deployment of microservices architectures, significantly improving system throughput and reducing latency. My ability to collaborate with cross-functional teams and mentor junior engineers has been a key factor in delivering high-impact features and maintaining code quality.</w:t>
      </w:r>
    </w:p>
    <w:p>
      <w:r>
        <w:t>I am particularly drawn to this role at Solace because of your commitment to innovation and excellence in backend development. I am eager to bring my expertise in backend engineering and cloud services to your team and contribute to the success of your projects.</w:t>
      </w:r>
    </w:p>
    <w:p>
      <w:r>
        <w:t>Thank you for considering my application. I look forward to the opportunity to discuss how my skills and experiences align with the needs of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