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Sr. Python Developer | Microservices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Sr. Python Developer</w:t>
      </w:r>
      <w:r>
        <w:t xml:space="preserve"> with over 15 years of experience in building high-performance backend systems and cloud infrastructure. Proficient in </w:t>
      </w:r>
      <w:r>
        <w:rPr>
          <w:b/>
        </w:rPr>
        <w:t>Python</w:t>
      </w:r>
      <w:r>
        <w:t xml:space="preserve"> and asynchronous programming, with extensive experience in </w:t>
      </w:r>
      <w:r>
        <w:rPr>
          <w:b/>
        </w:rPr>
        <w:t>FastAPI, Django, and Flask</w:t>
      </w:r>
      <w:r>
        <w:t xml:space="preserve">. Skilled in designing </w:t>
      </w:r>
      <w:r>
        <w:rPr>
          <w:b/>
        </w:rPr>
        <w:t>RESTful and GraphQL APIs</w:t>
      </w:r>
      <w:r>
        <w:t xml:space="preserve"> and implementing microservices architectures. Expert in leveraging AWS services, Docker, and CI/CD pipelines to optimize deployment and scalability. Adept at writing robust unit and integration tests to ensure code quality and performance.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CSS3, Zsh/Bash Scripting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Lambda, RDS), Docker, Kubernetes, CI/CD (GitHub Actions, GitLab CI), NGINX, Linux Administration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&amp; GraphQL API Design, Event-Driven Architecture, Unit/Integration Testing (pytest), Agile/Scrum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Integration, Vector Databases, AI Code Generation Tools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 and Fargate,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Integrated AI coding assistance tools into core workflows, increasing feature delivery speed by </w:t>
      </w:r>
      <w:r>
        <w:rPr>
          <w:b/>
        </w:rPr>
        <w:t>35%</w:t>
      </w:r>
      <w:r>
        <w:t xml:space="preserve"> and expanding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Architected custom ORMs in Python, reducing boilerplate code by </w:t>
      </w:r>
      <w:r>
        <w:rPr>
          <w:b/>
        </w:rPr>
        <w:t>50%</w:t>
      </w:r>
      <w:r>
        <w:t xml:space="preserve"> and speeding up execution time by </w:t>
      </w:r>
      <w:r>
        <w:rPr>
          <w:b/>
        </w:rPr>
        <w:t>28%</w:t>
      </w:r>
      <w:r>
        <w:t>.</w:t>
      </w:r>
    </w:p>
    <w:p>
      <w:pPr>
        <w:pStyle w:val="ListBullet"/>
      </w:pPr>
      <w:r>
        <w:t>Developed secure microservice architectures with custom encryption, mitigating high-risk vulnerabilities across web platforms.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for microservices-oriented architecture.</w:t>
      </w:r>
    </w:p>
    <w:p>
      <w:pPr>
        <w:pStyle w:val="ListBullet"/>
      </w:pPr>
      <w:r>
        <w:t xml:space="preserve">Constructed containerized domain modules, improving integration testing speed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metrics</w:t>
      </w:r>
      <w:r>
        <w:t>.</w:t>
      </w:r>
    </w:p>
    <w:p>
      <w:pPr>
        <w:pStyle w:val="ListBullet"/>
      </w:pPr>
      <w:r>
        <w:t xml:space="preserve">Co-architected an automated accounting costing system, reducing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 applications using Docker and deployed to GCP,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asynchronous architectures utilizing AWS Pub/Sub,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collaborating with engineers to resolve complex integration issues.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