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both"/>
        <w:spacing w:after="360"/>
      </w:pPr>
      <w:r>
        <w:rPr>
          <w:rFonts w:ascii="Helvetica Neue" w:hAnsi="Helvetica Neue" w:cs="Helvetica Neue"/>
          <w:sz w:val="29"/>
          <w:sz-cs w:val="29"/>
          <w:b/>
          <w:spacing w:val="0"/>
          <w:color w:val="171E2D"/>
        </w:rPr>
        <w:t xml:space="preserve">Cary Jones</w:t>
      </w:r>
      <w:r>
        <w:rPr>
          <w:rFonts w:ascii="Helvetica Neue" w:hAnsi="Helvetica Neue" w:cs="Helvetica Neue"/>
          <w:sz w:val="29"/>
          <w:sz-cs w:val="29"/>
          <w:spacing w:val="0"/>
          <w:color w:val="171E2D"/>
        </w:rPr>
        <w:t xml:space="preserve"/>
        <w:br/>
        <w:t xml:space="preserve">Temple City, CA 91780</w:t>
        <w:br/>
        <w:t xml:space="preserve">(626) 272-2567 | cgjonesdev@gmail.com | </w:t>
      </w:r>
      <w:r>
        <w:rPr>
          <w:rFonts w:ascii="Helvetica Neue" w:hAnsi="Helvetica Neue" w:cs="Helvetica Neue"/>
          <w:sz w:val="29"/>
          <w:sz-cs w:val="29"/>
          <w:u w:val="single"/>
          <w:spacing w:val="0"/>
          <w:color w:val="0000E9"/>
        </w:rPr>
        <w:t xml:space="preserve">linkedin.com/in/cary-g-jones</w:t>
      </w:r>
      <w:r>
        <w:rPr>
          <w:rFonts w:ascii="Helvetica Neue" w:hAnsi="Helvetica Neue" w:cs="Helvetica Neue"/>
          <w:sz w:val="29"/>
          <w:sz-cs w:val="29"/>
          <w:spacing w:val="0"/>
          <w:color w:val="171E2D"/>
        </w:rPr>
        <w:t xml:space="preserve"> | </w:t>
      </w:r>
      <w:r>
        <w:rPr>
          <w:rFonts w:ascii="Helvetica Neue" w:hAnsi="Helvetica Neue" w:cs="Helvetica Neue"/>
          <w:sz w:val="29"/>
          <w:sz-cs w:val="29"/>
          <w:u w:val="single"/>
          <w:spacing w:val="0"/>
          <w:color w:val="0000E9"/>
        </w:rPr>
        <w:t xml:space="preserve">github.com/cgjonesdev</w:t>
      </w:r>
      <w:r>
        <w:rPr>
          <w:rFonts w:ascii="Helvetica Neue" w:hAnsi="Helvetica Neue" w:cs="Helvetica Neue"/>
          <w:sz w:val="29"/>
          <w:sz-cs w:val="29"/>
          <w:spacing w:val="0"/>
          <w:color w:val="171E2D"/>
        </w:rPr>
        <w:t xml:space="preserve"> | </w:t>
      </w:r>
      <w:r>
        <w:rPr>
          <w:rFonts w:ascii="Helvetica Neue" w:hAnsi="Helvetica Neue" w:cs="Helvetica Neue"/>
          <w:sz w:val="29"/>
          <w:sz-cs w:val="29"/>
          <w:u w:val="single"/>
          <w:spacing w:val="0"/>
          <w:color w:val="0000E9"/>
        </w:rPr>
        <w:t xml:space="preserve">cgjonesdev.github.io/carygjones</w:t>
      </w:r>
      <w:r>
        <w:rPr>
          <w:rFonts w:ascii="Helvetica Neue" w:hAnsi="Helvetica Neue" w:cs="Helvetica Neue"/>
          <w:sz w:val="29"/>
          <w:sz-cs w:val="29"/>
          <w:spacing w:val="0"/>
          <w:color w:val="171E2D"/>
        </w:rPr>
        <w:t xml:space="preserve"/>
      </w:r>
    </w:p>
    <w:p>
      <w:pPr>
        <w:jc w:val="both"/>
        <w:spacing w:after="360"/>
      </w:pPr>
      <w:r>
        <w:rPr>
          <w:rFonts w:ascii="Helvetica Neue" w:hAnsi="Helvetica Neue" w:cs="Helvetica Neue"/>
          <w:sz w:val="29"/>
          <w:sz-cs w:val="29"/>
          <w:spacing w:val="0"/>
          <w:color w:val="171E2D"/>
        </w:rPr>
        <w:t xml:space="preserve">July 31, 2026</w:t>
        <w:br/>
        <w:t xml:space="preserve"/>
        <w:br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71E2D"/>
        </w:rPr>
        <w:t xml:space="preserve">Engineering Hiring Team</w:t>
      </w:r>
      <w:r>
        <w:rPr>
          <w:rFonts w:ascii="Helvetica Neue" w:hAnsi="Helvetica Neue" w:cs="Helvetica Neue"/>
          <w:sz w:val="29"/>
          <w:sz-cs w:val="29"/>
          <w:spacing w:val="0"/>
          <w:color w:val="171E2D"/>
        </w:rPr>
        <w:t xml:space="preserve"/>
        <w:br/>
        <w:t xml:space="preserve">Tillster</w:t>
      </w:r>
    </w:p>
    <w:p>
      <w:pPr>
        <w:jc w:val="both"/>
        <w:spacing w:after="240"/>
      </w:pPr>
      <w:r>
        <w:rPr>
          <w:rFonts w:ascii="Helvetica Neue" w:hAnsi="Helvetica Neue" w:cs="Helvetica Neue"/>
          <w:sz w:val="29"/>
          <w:sz-cs w:val="29"/>
          <w:b/>
          <w:spacing w:val="0"/>
          <w:color w:val="D9002A"/>
        </w:rPr>
        <w:t xml:space="preserve">Re: Senior Software Engineer – Back End</w:t>
      </w:r>
    </w:p>
    <w:p>
      <w:pPr>
        <w:jc w:val="both"/>
        <w:spacing w:after="240"/>
      </w:pPr>
      <w:r>
        <w:rPr>
          <w:rFonts w:ascii="Helvetica Neue" w:hAnsi="Helvetica Neue" w:cs="Helvetica Neue"/>
          <w:sz w:val="29"/>
          <w:sz-cs w:val="29"/>
          <w:spacing w:val="0"/>
          <w:color w:val="171E2D"/>
        </w:rPr>
        <w:t xml:space="preserve">Dear Tillster Engineering Team,</w:t>
      </w:r>
    </w:p>
    <w:p>
      <w:pPr>
        <w:jc w:val="both"/>
        <w:spacing w:after="240"/>
      </w:pPr>
      <w:r>
        <w:rPr>
          <w:rFonts w:ascii="Helvetica Neue" w:hAnsi="Helvetica Neue" w:cs="Helvetica Neue"/>
          <w:sz w:val="29"/>
          <w:sz-cs w:val="29"/>
          <w:spacing w:val="0"/>
          <w:color w:val="171E2D"/>
        </w:rPr>
        <w:t xml:space="preserve">I am writing to express my interest in the Senior Software Engineer – Back End role at Tillster. The opportunity to own a payment-terminal platform spanning dozens of integrations — and evolve it into a stable, pluggable SDK — is exactly the kind of architecture challenge I find compelling. While my recent production work is primarily Python, my background includes deep integration and protocol-level engineering from regulated medical devices, high-volume financial transaction systems, and modular API platform design.</w:t>
      </w:r>
    </w:p>
    <w:p>
      <w:pPr>
        <w:jc w:val="both"/>
        <w:spacing w:after="240"/>
      </w:pPr>
      <w:r>
        <w:rPr>
          <w:rFonts w:ascii="Helvetica Neue" w:hAnsi="Helvetica Neue" w:cs="Helvetica Neue"/>
          <w:sz w:val="29"/>
          <w:sz-cs w:val="29"/>
          <w:spacing w:val="0"/>
          <w:color w:val="171E2D"/>
        </w:rPr>
        <w:t xml:space="preserve">Relevant experience includes:</w:t>
      </w:r>
    </w:p>
    <w:p>
      <w:pPr>
        <w:ind w:left="720" w:first-line="-720"/>
        <w:spacing w:after="143"/>
      </w:pPr>
      <w:r>
        <w:rPr>
          <w:rFonts w:ascii="Helvetica Neue" w:hAnsi="Helvetica Neue" w:cs="Helvetica Neue"/>
          <w:sz w:val="29"/>
          <w:sz-cs w:val="29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71E2D"/>
        </w:rPr>
        <w:t xml:space="preserve">Distributed systems and transaction pipelines:</w:t>
      </w:r>
      <w:r>
        <w:rPr>
          <w:rFonts w:ascii="Helvetica Neue" w:hAnsi="Helvetica Neue" w:cs="Helvetica Neue"/>
          <w:sz w:val="29"/>
          <w:sz-cs w:val="29"/>
          <w:spacing w:val="0"/>
          <w:color w:val="171E2D"/>
        </w:rPr>
        <w:t xml:space="preserve"> At Disney I engineered Python backends processing $10M+ in daily financial metrics at 99.99% uptime, including reconciliation automation that cut batch runtime from 8 hours to 45 minutes.</w:t>
      </w:r>
    </w:p>
    <w:p>
      <w:pPr>
        <w:ind w:left="720" w:first-line="-720"/>
        <w:spacing w:after="143"/>
      </w:pPr>
      <w:r>
        <w:rPr>
          <w:rFonts w:ascii="Helvetica Neue" w:hAnsi="Helvetica Neue" w:cs="Helvetica Neue"/>
          <w:sz w:val="29"/>
          <w:sz-cs w:val="29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71E2D"/>
        </w:rPr>
        <w:t xml:space="preserve">Integration-heavy platform design:</w:t>
      </w:r>
      <w:r>
        <w:rPr>
          <w:rFonts w:ascii="Helvetica Neue" w:hAnsi="Helvetica Neue" w:cs="Helvetica Neue"/>
          <w:sz w:val="29"/>
          <w:sz-cs w:val="29"/>
          <w:spacing w:val="0"/>
          <w:color w:val="171E2D"/>
        </w:rPr>
        <w:t xml:space="preserve"> I have architected modular microservice platforms with versioned API contracts, external adapter patterns, and CI/CD integration testing — enabling teams to extend functionality without forking core services.</w:t>
      </w:r>
    </w:p>
    <w:p>
      <w:pPr>
        <w:ind w:left="720" w:first-line="-720"/>
        <w:spacing w:after="143"/>
      </w:pPr>
      <w:r>
        <w:rPr>
          <w:rFonts w:ascii="Helvetica Neue" w:hAnsi="Helvetica Neue" w:cs="Helvetica Neue"/>
          <w:sz w:val="29"/>
          <w:sz-cs w:val="29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71E2D"/>
        </w:rPr>
        <w:t xml:space="preserve">Low-level protocol and device integration:</w:t>
      </w:r>
      <w:r>
        <w:rPr>
          <w:rFonts w:ascii="Helvetica Neue" w:hAnsi="Helvetica Neue" w:cs="Helvetica Neue"/>
          <w:sz w:val="29"/>
          <w:sz-cs w:val="29"/>
          <w:spacing w:val="0"/>
          <w:color w:val="171E2D"/>
        </w:rPr>
        <w:t xml:space="preserve"> Five years at Hospira verifying embedded infusion pump software — state-machine workflows, hospital network integration, formal verification, and wire-level debug alongside firmware and hardware engineers.</w:t>
      </w:r>
    </w:p>
    <w:p>
      <w:pPr>
        <w:ind w:left="720" w:first-line="-720"/>
        <w:spacing w:after="143"/>
      </w:pPr>
      <w:r>
        <w:rPr>
          <w:rFonts w:ascii="Helvetica Neue" w:hAnsi="Helvetica Neue" w:cs="Helvetica Neue"/>
          <w:sz w:val="29"/>
          <w:sz-cs w:val="29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71E2D"/>
        </w:rPr>
        <w:t xml:space="preserve">Production discipline:</w:t>
      </w:r>
      <w:r>
        <w:rPr>
          <w:rFonts w:ascii="Helvetica Neue" w:hAnsi="Helvetica Neue" w:cs="Helvetica Neue"/>
          <w:sz w:val="29"/>
          <w:sz-cs w:val="29"/>
          <w:spacing w:val="0"/>
          <w:color w:val="171E2D"/>
        </w:rPr>
        <w:t xml:space="preserve"> OAuth2/TLS hardening, Secrets Manager credential management, CloudWatch observability, and on-call production support across AWS-hosted services.</w:t>
      </w:r>
    </w:p>
    <w:p>
      <w:pPr>
        <w:jc w:val="both"/>
        <w:spacing w:after="240"/>
      </w:pPr>
      <w:r>
        <w:rPr>
          <w:rFonts w:ascii="Helvetica Neue" w:hAnsi="Helvetica Neue" w:cs="Helvetica Neue"/>
          <w:sz w:val="29"/>
          <w:sz-cs w:val="29"/>
          <w:spacing w:val="0"/>
          <w:color w:val="171E2D"/>
        </w:rPr>
        <w:t xml:space="preserve">I am based in the Los Angeles area and open to hybrid arrangements. I would welcome a conversation about how my integration and platform architecture experience translates to Tillster's kiosk payment stack, and where Java depth would be most valuable on your team.</w:t>
      </w:r>
    </w:p>
    <w:p>
      <w:pPr>
        <w:jc w:val="both"/>
        <w:spacing w:after="240"/>
      </w:pPr>
      <w:r>
        <w:rPr>
          <w:rFonts w:ascii="Helvetica Neue" w:hAnsi="Helvetica Neue" w:cs="Helvetica Neue"/>
          <w:sz w:val="29"/>
          <w:sz-cs w:val="29"/>
          <w:spacing w:val="0"/>
          <w:color w:val="171E2D"/>
        </w:rPr>
        <w:t xml:space="preserve">Thank you for your time and consideration.</w:t>
      </w:r>
    </w:p>
    <w:p>
      <w:pPr>
        <w:jc w:val="both"/>
        <w:spacing w:after="240"/>
      </w:pPr>
      <w:r>
        <w:rPr>
          <w:rFonts w:ascii="Helvetica Neue" w:hAnsi="Helvetica Neue" w:cs="Helvetica Neue"/>
          <w:sz w:val="29"/>
          <w:sz-cs w:val="29"/>
          <w:spacing w:val="0"/>
          <w:color w:val="171E2D"/>
        </w:rPr>
        <w:t xml:space="preserve">Sincerely,</w:t>
        <w:br/>
        <w:t xml:space="preserve"/>
        <w:br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71E2D"/>
        </w:rPr>
        <w:t xml:space="preserve">Cary Jones</w:t>
      </w:r>
      <w:r>
        <w:rPr>
          <w:rFonts w:ascii="Helvetica Neue" w:hAnsi="Helvetica Neue" w:cs="Helvetica Neue"/>
          <w:sz w:val="29"/>
          <w:sz-cs w:val="29"/>
          <w:spacing w:val="0"/>
          <w:color w:val="171E2D"/>
        </w:rPr>
        <w:t xml:space="preserve"/>
        <w:br/>
        <w:t xml:space="preserve">Senior Backend Engineer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CocoaOOXMLWriter/2575.7</generator>
</meta>
</file>