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.SF NS" w:hAnsi=".SF NS" w:cs=".SF NS"/>
          <w:sz w:val="44"/>
          <w:sz-cs w:val="44"/>
          <w:b/>
          <w:spacing w:val="0"/>
          <w:color w:val="0D121F"/>
        </w:rPr>
        <w:t xml:space="preserve">Cary Jones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374356"/>
        </w:rPr>
        <w:t xml:space="preserve">Python Developer | Embedded Systems, Device Integration &amp; Hardware-Software Verification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374356"/>
        </w:rPr>
        <w:t xml:space="preserve">Los Angeles Area (Temple City, CA) — Culver City commutable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(626) 272-2567</w:t>
      </w:r>
      <w:r>
        <w:rPr>
          <w:rFonts w:ascii="Helvetica Neue" w:hAnsi="Helvetica Neue" w:cs="Helvetica Neue"/>
          <w:sz w:val="19"/>
          <w:sz-cs w:val="19"/>
          <w:spacing w:val="0"/>
          <w:color w:val="374356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cgjonesdev@gmail.com</w:t>
      </w:r>
      <w:r>
        <w:rPr>
          <w:rFonts w:ascii="Helvetica Neue" w:hAnsi="Helvetica Neue" w:cs="Helvetica Neue"/>
          <w:sz w:val="19"/>
          <w:sz-cs w:val="19"/>
          <w:spacing w:val="0"/>
          <w:color w:val="374356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linkedin.com/in/cary-g-jones</w:t>
      </w:r>
      <w:r>
        <w:rPr>
          <w:rFonts w:ascii="Helvetica Neue" w:hAnsi="Helvetica Neue" w:cs="Helvetica Neue"/>
          <w:sz w:val="19"/>
          <w:sz-cs w:val="19"/>
          <w:spacing w:val="0"/>
          <w:color w:val="374356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github.com/cgjonesdev</w:t>
      </w:r>
      <w:r>
        <w:rPr>
          <w:rFonts w:ascii="Helvetica Neue" w:hAnsi="Helvetica Neue" w:cs="Helvetica Neue"/>
          <w:sz w:val="19"/>
          <w:sz-cs w:val="19"/>
          <w:spacing w:val="0"/>
          <w:color w:val="374356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cgjonesdev.github.io/carygjones</w:t>
      </w:r>
      <w:r>
        <w:rPr>
          <w:rFonts w:ascii="Helvetica Neue" w:hAnsi="Helvetica Neue" w:cs="Helvetica Neue"/>
          <w:sz w:val="19"/>
          <w:sz-cs w:val="19"/>
          <w:spacing w:val="0"/>
          <w:color w:val="374356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17"/>
          <w:sz-cs w:val="17"/>
          <w:b/>
          <w:spacing w:val="0"/>
          <w:color w:val="158475"/>
        </w:rPr>
        <w:t xml:space="preserve">SUMMARY</w:t>
      </w:r>
    </w:p>
    <w:p>
      <w:pPr>
        <w:jc w:val="both"/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Python Developer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with 15+ years of production software experience and a foundational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5-year background in embedded medical device systems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at Hospira, verifying software for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Symbiq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and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Plum A+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infusion pumps. Experienced collaborating with firmware and hardware engineers to test, debug, and integrate software with embedded platforms — including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CAN bus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and serial device communication over wired/wireless hospital networks. Builds clean Python applications, automation scripts, and test tooling; documents designs and test plans; troubleshoots complex hardware-software integration issues in regulated, high-reliability environments.</w:t>
      </w:r>
    </w:p>
    <w:p>
      <w:pPr>
        <w:spacing w:after="120"/>
      </w:pPr>
      <w:r>
        <w:rPr>
          <w:rFonts w:ascii="Helvetica Neue" w:hAnsi="Helvetica Neue" w:cs="Helvetica Neue"/>
          <w:sz w:val="17"/>
          <w:sz-cs w:val="17"/>
          <w:b/>
          <w:spacing w:val="0"/>
          <w:color w:val="158475"/>
        </w:rPr>
        <w:t xml:space="preserve">TECHNICAL SKILLS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Python: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FastAPI, Django, Flask, Asyncio, pytest, automation scripts, REST clients, SDLC ownership from design through deployment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Embedded &amp; Hardware Integration: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Medical infusion devices (Symbiq, Plum A+), embedded systems verification, CAN bus, serial/TCP/IP host-to-device communication, firmware upgrade/recovery, wired &amp; wireless LAN integration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Testing &amp; Debugging: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Requirements-based testing, smoke/regression testing, formal verification (FDA-regulated workflows), defect tracking, embedded environment troubleshooting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Collaboration: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Cross-functional work with firmware developers, hardware engineers, field service, and verification teams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Cloud &amp; Backend: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AWS, Docker, microservices, PostgreSQL, CI/CD — modern Python platform development complementing embedded integration experience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Tools &amp; Environments: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Linux, Windows server environments, Telnet/device communication tooling, network security test architectures (EAP, FreeRadius)</w:t>
      </w:r>
    </w:p>
    <w:p>
      <w:pPr>
        <w:spacing w:after="120"/>
      </w:pPr>
      <w:r>
        <w:rPr>
          <w:rFonts w:ascii="Helvetica Neue" w:hAnsi="Helvetica Neue" w:cs="Helvetica Neue"/>
          <w:sz w:val="17"/>
          <w:sz-cs w:val="17"/>
          <w:b/>
          <w:spacing w:val="0"/>
          <w:color w:val="158475"/>
        </w:rPr>
        <w:t xml:space="preserve">KEY IMPACT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5 years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verifying embedded infusion pump software (Symbiq, Plum A+) — delivered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5 formal verification run-throughs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for first-lot-to-stock ahead of schedule.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Built host-to-device Telnet automation tooling and recovery scripts restoring pump software/configuration after firmware failures.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Architected enterprise wireless security test environment for embedded device verification (EAP, Cisco ACS, FreeRadius).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Led software upgrade of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75 hospital infusion devices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over two days for a sales/marketing conference deployment.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15+ years subsequent Python engineering — microservices, AWS pipelines (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2.5M+ daily events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), and production systems at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99.99% uptime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.</w:t>
      </w:r>
    </w:p>
    <w:p>
      <w:pPr>
        <w:spacing w:after="120"/>
      </w:pPr>
      <w:r>
        <w:rPr>
          <w:rFonts w:ascii="Helvetica Neue" w:hAnsi="Helvetica Neue" w:cs="Helvetica Neue"/>
          <w:sz w:val="17"/>
          <w:sz-cs w:val="17"/>
          <w:b/>
          <w:spacing w:val="0"/>
          <w:color w:val="158475"/>
        </w:rPr>
        <w:t xml:space="preserve">PROFESSIONAL EXPERIENCE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Quality Assurance &amp; Network Integration Engineer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February 2005 – December 2009 | Hospira, Inc. — San Diego, CA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Verified and validated embedded software for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Symbiq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and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Plum A+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hospital infusion pumps — requirements-based testing, weekly smoke tests, formal verification, and defect documentation in regulated medical device workflows.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Collaborated daily with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firmware and hardware engineers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to test device behavior, debug software upgrades, and resolve integration issues between pumps, drug library servers, and hospital networks.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Supported embedded systems over wired and wireless LANs; developed recovery scripts and tools to restore device software and factory configuration after firmware upgrade failures.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Worked with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CAN bus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and embedded communication architectures; built a .NET Telnet client automating host-to-device communication for verification and field-support use cases.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Served as verification team technical lead for infusion device and PC networking issues; installed and validated client/server drug library software for networked pump deployments.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Principal Software Engineering Consultant / Technical Lead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Jan 2023 – Present | Los Angeles, CA / Remote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D121F"/>
        </w:rPr>
        <w:t xml:space="preserve">CGJSoftware, Inc.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Design, develop, test, and deploy Python backend applications and automation tooling on AWS; write clean, documented, maintainable code with unit testing and CI/CD.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Debug production issues, optimize performance, and collaborate with cross-functional teams on integration and delivery.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Senior Software Engineer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October 2021 – November 2022 | Disney Corporation, Inc.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Built and tested high-reliability backend modules; achieved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99.99% uptime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on mission-critical enterprise systems.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Software Developer in Test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October 2015 – May 2016 | Rackspace, Inc. — Austin, TX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Developed Python REST test clients executing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1,000+ automated test cases per hour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; built dynamic test generators for edge-case discovery.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Python Programmer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May 2016 – July 2016 | Dell, Inc. — Austin, TX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Refactored Python automated test frameworks for enterprise server hardware testing; improved long-running test stability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80%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Field Wireman &amp; Communications Specialist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September 1995 – September 1999 | United States Marine Corps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Deployed and maintained mission-critical communications systems under strict uptime and reliability requirements.</w:t>
      </w:r>
    </w:p>
    <w:p>
      <w:pPr>
        <w:spacing w:after="120"/>
      </w:pPr>
      <w:r>
        <w:rPr>
          <w:rFonts w:ascii="Helvetica Neue" w:hAnsi="Helvetica Neue" w:cs="Helvetica Neue"/>
          <w:sz w:val="17"/>
          <w:sz-cs w:val="17"/>
          <w:b/>
          <w:spacing w:val="0"/>
          <w:color w:val="158475"/>
        </w:rPr>
        <w:t xml:space="preserve">EDUCATION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Associate of Science, Computer Electronics Engineering Technology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2010 – 2013 | ITT Technical Institute, San Diego, CA (GPA 3.67)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Equivalent practical experience: 15+ years professional software engineering including 5 years embedded medical device verification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