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July 24,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Engineering Team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  <w:br/>
        <w:t xml:space="preserve">Whatnot</w:t>
        <w:br/>
        <w:t xml:space="preserve">Los Angeles, CA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800D0"/>
        </w:rPr>
        <w:t xml:space="preserve">Re: Senior Software Engineer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Dear Whatnot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 am writing to express my strong interest in the Senior Software Engineer role at Whatnot. The opportunity to help build live commerce at a scale that has never been done in the West — with no playbook to copy — is exactly the kind of high-impact, ambiguous engineering challenge where I do my best work. Based in Temple City, I am within commuting distance of your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Los Angeles hub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excited about Whatnot's blend of remote flexibility and in-person collaboration.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My background aligns closely with what you're building: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Scalable Python backend systems: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 have 15+ years designing and operating production distributed services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Python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microservices, event-driven architectures, and high-concurrency APIs — with a track record of balancing speed, reliability, and long-term maintainability.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Marketplace &amp; product impact: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At KeyIngredient, I built core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e-commerce backend APIs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a consumer marketplace and led Scrum delivery that drove measurable business outcomes. I prioritize customer and business impact and can articulate why the work matters — not just how it's built.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Ownership at scale: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At Disney and across consulting engagements, I have owned complex systems processing millions of daily events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$10M+ in daily transaction metrics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99.99% uptime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rigorous operational discipline.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Technical leadership: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 lead through code reviews, design discussions, mentorship, and cross-functional partnership with Product and engineering teams — raising the bar while helping teams move quickly.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What draws me to Whatnot is the combination of rapid growth, real product ambiguity, and the chance to shape how an entirely new industry develops. I am comfortable figuring things out as I go, biased toward action, and genuinely curious about the systems and people behind the product. I would welcome the opportunity to contribute to Buyer Growth, Core Infrastructure, or whichever pillar needs strong backend engineering most.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As an honorably discharged U.S. Marine Corps veteran, I bring disciplined ownership and a bias toward outcomes over credit. Thank you for your time — I would love to discuss how my experience can support Whatnot's mission.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  <w:br/>
        <w:t xml:space="preserve">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