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Scrum Master cum Quality Engineering Lead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Scrum Master cum Quality Engineering Lead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Scrum Master cum Quality Engineering Lead</w:t>
      </w:r>
      <w:r>
        <w:t xml:space="preserve"> with over 15 years of experience in Agile delivery, quality engineering, and software testing. Expert in facilitating Scrum ceremonies, leading cross-functional teams, and implementing test automation frameworks. Proven track record in enhancing software quality and delivery predictability through CI/CD integration and comprehensive testing strategies.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Agile &amp; Scrum Leadership:</w:t>
      </w:r>
      <w:r>
        <w:t xml:space="preserve"> Scrum ceremonies, team coordination, Agile methodologies, stakeholder management</w:t>
      </w:r>
    </w:p>
    <w:p>
      <w:pPr>
        <w:pStyle w:val="ListBullet"/>
      </w:pPr>
      <w:r>
        <w:rPr>
          <w:b/>
        </w:rPr>
        <w:t>Quality Engineering &amp; Testing:</w:t>
      </w:r>
      <w:r>
        <w:t xml:space="preserve"> Test strategy development, test automation, CI/CD integration, defect management</w:t>
      </w:r>
    </w:p>
    <w:p>
      <w:pPr>
        <w:pStyle w:val="ListBullet"/>
      </w:pPr>
      <w:r>
        <w:rPr>
          <w:b/>
        </w:rPr>
        <w:t>Tools &amp; Technologies:</w:t>
      </w:r>
      <w:r>
        <w:t xml:space="preserve"> Selenium, Cypress, Postman, Jenkins, GitHub Actions, Jira, SQL</w:t>
      </w:r>
    </w:p>
    <w:p>
      <w:pPr>
        <w:pStyle w:val="ListBullet"/>
      </w:pPr>
      <w:r>
        <w:rPr>
          <w:b/>
        </w:rPr>
        <w:t>Cross-Functional Collaboration:</w:t>
      </w:r>
      <w:r>
        <w:t xml:space="preserve"> Product Owners, DevOps, developers, business stakeholders</w:t>
      </w:r>
    </w:p>
    <w:p>
      <w:pPr>
        <w:pStyle w:val="Heading1"/>
      </w:pPr>
      <w:r>
        <w:t>Key Impact</w:t>
      </w:r>
    </w:p>
    <w:p>
      <w:pPr>
        <w:pStyle w:val="ListBullet"/>
      </w:pPr>
      <w:r>
        <w:t>Facilitated Agile delivery and quality assurance for multiple software projects, improving delivery timelines and quality metrics.</w:t>
      </w:r>
    </w:p>
    <w:p>
      <w:pPr>
        <w:pStyle w:val="ListBullet"/>
      </w:pPr>
      <w:r>
        <w:t xml:space="preserve">Implemented test automation frameworks that increased test coverage by </w:t>
      </w:r>
      <w:r>
        <w:rPr>
          <w:b/>
        </w:rPr>
        <w:t>30%</w:t>
      </w:r>
      <w:r>
        <w:t xml:space="preserve"> and reduced manual testing effort by </w:t>
      </w:r>
      <w:r>
        <w:rPr>
          <w:b/>
        </w:rPr>
        <w:t>40%</w:t>
      </w:r>
      <w:r>
        <w:t>.</w:t>
      </w:r>
    </w:p>
    <w:p>
      <w:pPr>
        <w:pStyle w:val="ListBullet"/>
      </w:pPr>
      <w:r>
        <w:t xml:space="preserve">Led defect management and root-cause analysis initiatives, enhancing product reliability and reducing defect rates by </w:t>
      </w:r>
      <w:r>
        <w:rPr>
          <w:b/>
        </w:rPr>
        <w:t>25%</w:t>
      </w:r>
      <w:r>
        <w:t>.</w:t>
      </w:r>
    </w:p>
    <w:p>
      <w:pPr>
        <w:pStyle w:val="ListBullet"/>
      </w:pPr>
      <w:r>
        <w:t>Successfully integrated automated tests into CI/CD pipelines, accelerating release cycles and ensuring high software quality.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(CGJSoftware, Inc.) facilitating high-level B2B engineering contracts, advisory services, and cloud modernization for enterprise partners across healthcare, e-commerce, and data domains.</w:t>
      </w:r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(OpenAI API, LangChain)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 across client teams using Cursor, Claude, and GitHub Copilot,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pPr>
        <w:pStyle w:val="ListBullet"/>
      </w:pPr>
      <w:r>
        <w:t>Delivered targeted legacy maintenance, cross-border software compliance reviews, and international cloud architecture strategies for remote enterprise clients.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>Managed a cross-functional offshore development team as Scrum Master, conducting PR reviews and establishing automated CI/CD pre-deploy scripts to eliminate code conflicts.</w:t>
      </w:r>
    </w:p>
    <w:p>
      <w:pPr>
        <w:pStyle w:val="ListBullet"/>
      </w:pPr>
      <w:r>
        <w:t xml:space="preserve">Configured production Linux Ubuntu environments, domain DNS (TXT, CNAME, MX), SSL/TLS security, and automated crontab backup procedures with </w:t>
      </w:r>
      <w:r>
        <w:rPr>
          <w:b/>
        </w:rPr>
        <w:t>99.9% system availability</w:t>
      </w:r>
      <w:r>
        <w:t>.</w:t>
      </w:r>
    </w:p>
    <w:p>
      <w:pPr>
        <w:pStyle w:val="ListBullet"/>
      </w:pPr>
      <w:r>
        <w:t xml:space="preserve">Authored comprehensive Git branching/rebasing documentation and trained junior engineers, reducing merge conflict incidents by </w:t>
      </w:r>
      <w:r>
        <w:rPr>
          <w:b/>
        </w:rPr>
        <w:t>70%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 xml:space="preserve"> across critical reporting web applications.</w:t>
      </w:r>
    </w:p>
    <w:p>
      <w:pPr>
        <w:pStyle w:val="ListBullet"/>
      </w:pPr>
      <w:r>
        <w:t xml:space="preserve">Created high-performance Python database interfaces and Java unit test suites for PostgreSQL, ensuring </w:t>
      </w:r>
      <w:r>
        <w:rPr>
          <w:b/>
        </w:rPr>
        <w:t>100% data integrity</w:t>
      </w:r>
      <w:r>
        <w:t xml:space="preserve"> during system migration.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 xml:space="preserve">Verified and validated software for </w:t>
      </w:r>
      <w:r>
        <w:rPr>
          <w:b/>
        </w:rPr>
        <w:t>Symbiq</w:t>
      </w:r>
      <w:r>
        <w:t xml:space="preserve"> and </w:t>
      </w:r>
      <w:r>
        <w:rPr>
          <w:b/>
        </w:rPr>
        <w:t>Plum A+</w:t>
      </w:r>
      <w:r>
        <w:t xml:space="preserve"> hospital infusion pumps — requirements-based manual testing, smoke testing, formal verification, and defect tracking in regulated medical device workflows.</w:t>
      </w:r>
    </w:p>
    <w:p>
      <w:pPr>
        <w:pStyle w:val="ListBullet"/>
      </w:pPr>
      <w:r>
        <w:t>Collaborated with firmware and hardware engineers to test embedded device behavior, troubleshoot software upgrades, and resolve complex integration issues across pump, server, and hospital network environments.</w:t>
      </w:r>
    </w:p>
    <w:p>
      <w:pPr>
        <w:pStyle w:val="ListBullet"/>
      </w:pPr>
      <w:r>
        <w:t>Supported embedded systems over wired and wireless LANs; built recovery scripts and tools to restore infusion device software and configuration after firmware upgrade failures.</w:t>
      </w:r>
    </w:p>
    <w:p>
      <w:pPr>
        <w:pStyle w:val="ListBullet"/>
      </w:pPr>
      <w:r>
        <w:t xml:space="preserve">Worked with </w:t>
      </w:r>
      <w:r>
        <w:rPr>
          <w:b/>
        </w:rPr>
        <w:t>CAN bus</w:t>
      </w:r>
      <w:r>
        <w:t xml:space="preserve"> and embedded communication architectures; developed a .NET Telnet client automating host-to-device communication for verification and field-support scenarios.</w:t>
      </w:r>
    </w:p>
    <w:p>
      <w:pPr>
        <w:pStyle w:val="ListBullet"/>
      </w:pPr>
      <w:r>
        <w:t>Installed and validated drug library management client/server software for networked infusion devices; served as verification team technical lead for device and PC networking issues.</w:t>
      </w:r>
    </w:p>
    <w:p>
      <w:pPr>
        <w:pStyle w:val="ListBullet"/>
      </w:pPr>
      <w:r>
        <w:t xml:space="preserve">Built enterprise wireless security test architecture (EAP, Cisco ACS, FreeRadius) and delivered </w:t>
      </w:r>
      <w:r>
        <w:rPr>
          <w:b/>
        </w:rPr>
        <w:t>5 formal verification run-throughs</w:t>
      </w:r>
      <w:r>
        <w:t xml:space="preserve"> for first-lot-to-stock ahead of schedule.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